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EA5A2" w14:textId="77777777" w:rsidR="0093407A" w:rsidRPr="00121D15" w:rsidRDefault="00B23F6E" w:rsidP="00121D15">
      <w:pPr>
        <w:spacing w:after="0"/>
        <w:jc w:val="center"/>
        <w:rPr>
          <w:rFonts w:ascii="Times New Roman" w:hAnsi="Times New Roman"/>
          <w:noProof/>
          <w:color w:val="000000" w:themeColor="text1"/>
          <w:sz w:val="24"/>
          <w:szCs w:val="24"/>
          <w:lang w:val="sq-AL"/>
        </w:rPr>
      </w:pPr>
      <w:r w:rsidRPr="00121D15">
        <w:rPr>
          <w:rFonts w:ascii="Times New Roman" w:hAnsi="Times New Roman"/>
          <w:b/>
          <w:noProof/>
          <w:color w:val="000000" w:themeColor="text1"/>
          <w:sz w:val="24"/>
          <w:szCs w:val="24"/>
        </w:rPr>
        <w:drawing>
          <wp:inline distT="0" distB="0" distL="0" distR="0" wp14:anchorId="0B66F4E3" wp14:editId="589FC352">
            <wp:extent cx="5819775" cy="728506"/>
            <wp:effectExtent l="0" t="0" r="0" b="0"/>
            <wp:docPr id="3" name="Picture 16" descr="C:\Users\arjani\Desktop\Shkresa 2\pa ngjy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rjani\Desktop\Shkresa 2\pa ngjyra.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8085" cy="729546"/>
                    </a:xfrm>
                    <a:prstGeom prst="rect">
                      <a:avLst/>
                    </a:prstGeom>
                    <a:noFill/>
                    <a:ln>
                      <a:noFill/>
                    </a:ln>
                  </pic:spPr>
                </pic:pic>
              </a:graphicData>
            </a:graphic>
          </wp:inline>
        </w:drawing>
      </w:r>
    </w:p>
    <w:p w14:paraId="3434E3FC" w14:textId="77777777" w:rsidR="0093407A" w:rsidRPr="00121D15" w:rsidRDefault="0093407A" w:rsidP="00121D15">
      <w:pPr>
        <w:spacing w:after="0"/>
        <w:jc w:val="center"/>
        <w:rPr>
          <w:rFonts w:ascii="Times New Roman" w:hAnsi="Times New Roman"/>
          <w:b/>
          <w:bCs/>
          <w:color w:val="000000" w:themeColor="text1"/>
          <w:sz w:val="24"/>
          <w:szCs w:val="24"/>
          <w:lang w:val="sq-AL"/>
        </w:rPr>
      </w:pPr>
      <w:r w:rsidRPr="00121D15">
        <w:rPr>
          <w:rFonts w:ascii="Times New Roman" w:hAnsi="Times New Roman"/>
          <w:b/>
          <w:bCs/>
          <w:color w:val="000000" w:themeColor="text1"/>
          <w:sz w:val="24"/>
          <w:szCs w:val="24"/>
          <w:lang w:val="sq-AL"/>
        </w:rPr>
        <w:t>MINISTRIA E BUJQËSISË DHE ZHVILLIMIT RURAL</w:t>
      </w:r>
    </w:p>
    <w:p w14:paraId="6C1B13DC" w14:textId="77777777" w:rsidR="0093407A" w:rsidRDefault="0093407A" w:rsidP="00121D15">
      <w:pPr>
        <w:tabs>
          <w:tab w:val="left" w:pos="6150"/>
        </w:tabs>
        <w:spacing w:after="0"/>
        <w:ind w:left="-90" w:right="-81" w:firstLine="90"/>
        <w:jc w:val="center"/>
        <w:rPr>
          <w:rFonts w:ascii="Times New Roman" w:hAnsi="Times New Roman"/>
          <w:b/>
          <w:bCs/>
          <w:color w:val="000000" w:themeColor="text1"/>
          <w:lang w:val="sq-AL"/>
        </w:rPr>
      </w:pPr>
      <w:r w:rsidRPr="00121D15">
        <w:rPr>
          <w:rFonts w:ascii="Times New Roman" w:hAnsi="Times New Roman"/>
          <w:b/>
          <w:bCs/>
          <w:color w:val="000000" w:themeColor="text1"/>
          <w:lang w:val="sq-AL"/>
        </w:rPr>
        <w:t>DREJTORIA E PËRGJITHSHME EKONOMIKE DHE E SHËRBIMEVE MBËSHTETËSE</w:t>
      </w:r>
    </w:p>
    <w:p w14:paraId="2DF94BC7" w14:textId="77777777" w:rsidR="00121D15" w:rsidRPr="00121D15" w:rsidRDefault="00121D15" w:rsidP="00121D15">
      <w:pPr>
        <w:tabs>
          <w:tab w:val="left" w:pos="6150"/>
        </w:tabs>
        <w:spacing w:after="0"/>
        <w:ind w:left="-90" w:right="-81" w:firstLine="90"/>
        <w:jc w:val="center"/>
        <w:rPr>
          <w:rFonts w:ascii="Times New Roman" w:hAnsi="Times New Roman"/>
          <w:b/>
          <w:bCs/>
          <w:color w:val="000000" w:themeColor="text1"/>
          <w:lang w:val="sq-AL"/>
        </w:rPr>
      </w:pPr>
    </w:p>
    <w:p w14:paraId="65D5CC8A" w14:textId="77777777" w:rsidR="0093407A" w:rsidRPr="00121D15" w:rsidRDefault="0093407A" w:rsidP="00121D15">
      <w:pPr>
        <w:tabs>
          <w:tab w:val="left" w:pos="6150"/>
        </w:tabs>
        <w:spacing w:after="0"/>
        <w:jc w:val="center"/>
        <w:rPr>
          <w:rFonts w:ascii="Times New Roman" w:hAnsi="Times New Roman"/>
          <w:b/>
          <w:bCs/>
          <w:color w:val="000000" w:themeColor="text1"/>
          <w:sz w:val="24"/>
          <w:szCs w:val="24"/>
          <w:lang w:val="sq-AL"/>
        </w:rPr>
      </w:pPr>
    </w:p>
    <w:p w14:paraId="5614C072" w14:textId="0509A6C5" w:rsidR="0093407A" w:rsidRPr="00121D15" w:rsidRDefault="0093407A" w:rsidP="00121D15">
      <w:pPr>
        <w:spacing w:after="0"/>
        <w:jc w:val="center"/>
        <w:rPr>
          <w:rFonts w:ascii="Times New Roman" w:hAnsi="Times New Roman"/>
          <w:iCs/>
          <w:color w:val="000000" w:themeColor="text1"/>
          <w:sz w:val="24"/>
          <w:szCs w:val="24"/>
          <w:lang w:val="it-IT"/>
        </w:rPr>
      </w:pPr>
      <w:r w:rsidRPr="00121D15">
        <w:rPr>
          <w:rFonts w:ascii="Times New Roman" w:hAnsi="Times New Roman"/>
          <w:iCs/>
          <w:color w:val="000000" w:themeColor="text1"/>
          <w:sz w:val="24"/>
          <w:szCs w:val="24"/>
          <w:lang w:val="it-IT"/>
        </w:rPr>
        <w:t>Nr.</w:t>
      </w:r>
      <w:r w:rsidR="00121D15">
        <w:rPr>
          <w:rFonts w:ascii="Times New Roman" w:hAnsi="Times New Roman"/>
          <w:iCs/>
          <w:color w:val="000000" w:themeColor="text1"/>
          <w:sz w:val="24"/>
          <w:szCs w:val="24"/>
          <w:lang w:val="it-IT"/>
        </w:rPr>
        <w:t xml:space="preserve"> </w:t>
      </w:r>
      <w:r w:rsidRPr="00121D15">
        <w:rPr>
          <w:rFonts w:ascii="Times New Roman" w:hAnsi="Times New Roman"/>
          <w:iCs/>
          <w:color w:val="000000" w:themeColor="text1"/>
          <w:sz w:val="24"/>
          <w:szCs w:val="24"/>
          <w:lang w:val="it-IT"/>
        </w:rPr>
        <w:t>_______ prot.</w:t>
      </w:r>
      <w:r w:rsidRPr="00121D15">
        <w:rPr>
          <w:rFonts w:ascii="Times New Roman" w:hAnsi="Times New Roman"/>
          <w:iCs/>
          <w:color w:val="000000" w:themeColor="text1"/>
          <w:sz w:val="24"/>
          <w:szCs w:val="24"/>
          <w:lang w:val="it-IT"/>
        </w:rPr>
        <w:tab/>
      </w:r>
      <w:r w:rsidRPr="00121D15">
        <w:rPr>
          <w:rFonts w:ascii="Times New Roman" w:hAnsi="Times New Roman"/>
          <w:iCs/>
          <w:color w:val="000000" w:themeColor="text1"/>
          <w:sz w:val="24"/>
          <w:szCs w:val="24"/>
          <w:lang w:val="it-IT"/>
        </w:rPr>
        <w:tab/>
      </w:r>
      <w:r w:rsidRPr="00121D15">
        <w:rPr>
          <w:rFonts w:ascii="Times New Roman" w:hAnsi="Times New Roman"/>
          <w:iCs/>
          <w:color w:val="000000" w:themeColor="text1"/>
          <w:sz w:val="24"/>
          <w:szCs w:val="24"/>
          <w:lang w:val="it-IT"/>
        </w:rPr>
        <w:tab/>
      </w:r>
      <w:r w:rsidRPr="00121D15">
        <w:rPr>
          <w:rFonts w:ascii="Times New Roman" w:hAnsi="Times New Roman"/>
          <w:iCs/>
          <w:color w:val="000000" w:themeColor="text1"/>
          <w:sz w:val="24"/>
          <w:szCs w:val="24"/>
          <w:lang w:val="it-IT"/>
        </w:rPr>
        <w:tab/>
      </w:r>
      <w:r w:rsidRPr="00121D15">
        <w:rPr>
          <w:rFonts w:ascii="Times New Roman" w:hAnsi="Times New Roman"/>
          <w:iCs/>
          <w:color w:val="000000" w:themeColor="text1"/>
          <w:sz w:val="24"/>
          <w:szCs w:val="24"/>
          <w:lang w:val="it-IT"/>
        </w:rPr>
        <w:tab/>
        <w:t xml:space="preserve">           </w:t>
      </w:r>
      <w:r w:rsidR="00121D15">
        <w:rPr>
          <w:rFonts w:ascii="Times New Roman" w:hAnsi="Times New Roman"/>
          <w:iCs/>
          <w:color w:val="000000" w:themeColor="text1"/>
          <w:sz w:val="24"/>
          <w:szCs w:val="24"/>
          <w:lang w:val="it-IT"/>
        </w:rPr>
        <w:t xml:space="preserve">      </w:t>
      </w:r>
      <w:r w:rsidRPr="00121D15">
        <w:rPr>
          <w:rFonts w:ascii="Times New Roman" w:hAnsi="Times New Roman"/>
          <w:iCs/>
          <w:color w:val="000000" w:themeColor="text1"/>
          <w:sz w:val="24"/>
          <w:szCs w:val="24"/>
          <w:lang w:val="it-IT"/>
        </w:rPr>
        <w:t>Tiranë, më ____.____.202</w:t>
      </w:r>
      <w:r w:rsidR="002B0B97" w:rsidRPr="00121D15">
        <w:rPr>
          <w:rFonts w:ascii="Times New Roman" w:hAnsi="Times New Roman"/>
          <w:iCs/>
          <w:color w:val="000000" w:themeColor="text1"/>
          <w:sz w:val="24"/>
          <w:szCs w:val="24"/>
          <w:lang w:val="it-IT"/>
        </w:rPr>
        <w:t>6</w:t>
      </w:r>
    </w:p>
    <w:p w14:paraId="7527A7FB" w14:textId="77777777" w:rsidR="000F579D" w:rsidRPr="00121D15" w:rsidRDefault="000F579D" w:rsidP="00121D15">
      <w:pPr>
        <w:pStyle w:val="NoSpacing"/>
        <w:spacing w:line="276" w:lineRule="auto"/>
        <w:rPr>
          <w:color w:val="000000" w:themeColor="text1"/>
        </w:rPr>
      </w:pPr>
    </w:p>
    <w:p w14:paraId="0D644ED5" w14:textId="77777777" w:rsidR="00F64C5C" w:rsidRPr="00121D15" w:rsidRDefault="00F64C5C" w:rsidP="00121D15">
      <w:pPr>
        <w:tabs>
          <w:tab w:val="left" w:pos="1020"/>
        </w:tabs>
        <w:spacing w:after="0"/>
        <w:ind w:right="-20"/>
        <w:rPr>
          <w:rFonts w:ascii="Times New Roman" w:hAnsi="Times New Roman"/>
          <w:color w:val="000000" w:themeColor="text1"/>
          <w:spacing w:val="-4"/>
          <w:position w:val="-1"/>
          <w:sz w:val="24"/>
          <w:szCs w:val="24"/>
        </w:rPr>
      </w:pPr>
    </w:p>
    <w:p w14:paraId="5C310497" w14:textId="375650A1" w:rsidR="002474D2" w:rsidRDefault="002474D2" w:rsidP="00121D15">
      <w:pPr>
        <w:tabs>
          <w:tab w:val="left" w:pos="1020"/>
        </w:tabs>
        <w:spacing w:after="0"/>
        <w:ind w:right="-20"/>
        <w:rPr>
          <w:rFonts w:ascii="Times New Roman" w:hAnsi="Times New Roman"/>
          <w:color w:val="000000" w:themeColor="text1"/>
          <w:spacing w:val="-5"/>
          <w:position w:val="-1"/>
          <w:sz w:val="24"/>
          <w:szCs w:val="24"/>
        </w:rPr>
      </w:pPr>
      <w:proofErr w:type="spellStart"/>
      <w:r w:rsidRPr="00121D15">
        <w:rPr>
          <w:rFonts w:ascii="Times New Roman" w:hAnsi="Times New Roman"/>
          <w:color w:val="000000" w:themeColor="text1"/>
          <w:spacing w:val="-4"/>
          <w:position w:val="-1"/>
          <w:sz w:val="24"/>
          <w:szCs w:val="24"/>
        </w:rPr>
        <w:t>L</w:t>
      </w:r>
      <w:r w:rsidRPr="00121D15">
        <w:rPr>
          <w:rFonts w:ascii="Times New Roman" w:hAnsi="Times New Roman"/>
          <w:color w:val="000000" w:themeColor="text1"/>
          <w:spacing w:val="-6"/>
          <w:position w:val="-1"/>
          <w:sz w:val="24"/>
          <w:szCs w:val="24"/>
        </w:rPr>
        <w:t>ë</w:t>
      </w:r>
      <w:r w:rsidRPr="00121D15">
        <w:rPr>
          <w:rFonts w:ascii="Times New Roman" w:hAnsi="Times New Roman"/>
          <w:color w:val="000000" w:themeColor="text1"/>
          <w:spacing w:val="-5"/>
          <w:position w:val="-1"/>
          <w:sz w:val="24"/>
          <w:szCs w:val="24"/>
        </w:rPr>
        <w:t>nda</w:t>
      </w:r>
      <w:proofErr w:type="spellEnd"/>
      <w:r w:rsidRPr="00121D15">
        <w:rPr>
          <w:rFonts w:ascii="Times New Roman" w:hAnsi="Times New Roman"/>
          <w:color w:val="000000" w:themeColor="text1"/>
          <w:position w:val="-1"/>
          <w:sz w:val="24"/>
          <w:szCs w:val="24"/>
        </w:rPr>
        <w:t>:</w:t>
      </w:r>
      <w:r w:rsid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spacing w:val="-6"/>
          <w:position w:val="-1"/>
          <w:sz w:val="24"/>
          <w:szCs w:val="24"/>
        </w:rPr>
        <w:t>M</w:t>
      </w:r>
      <w:r w:rsidRPr="00121D15">
        <w:rPr>
          <w:rFonts w:ascii="Times New Roman" w:hAnsi="Times New Roman"/>
          <w:color w:val="000000" w:themeColor="text1"/>
          <w:spacing w:val="-5"/>
          <w:position w:val="-1"/>
          <w:sz w:val="24"/>
          <w:szCs w:val="24"/>
        </w:rPr>
        <w:t>on</w:t>
      </w:r>
      <w:r w:rsidRPr="00121D15">
        <w:rPr>
          <w:rFonts w:ascii="Times New Roman" w:hAnsi="Times New Roman"/>
          <w:color w:val="000000" w:themeColor="text1"/>
          <w:spacing w:val="-4"/>
          <w:position w:val="-1"/>
          <w:sz w:val="24"/>
          <w:szCs w:val="24"/>
        </w:rPr>
        <w:t>it</w:t>
      </w:r>
      <w:r w:rsidRPr="00121D15">
        <w:rPr>
          <w:rFonts w:ascii="Times New Roman" w:hAnsi="Times New Roman"/>
          <w:color w:val="000000" w:themeColor="text1"/>
          <w:spacing w:val="-5"/>
          <w:position w:val="-1"/>
          <w:sz w:val="24"/>
          <w:szCs w:val="24"/>
        </w:rPr>
        <w:t>o</w:t>
      </w:r>
      <w:r w:rsidRPr="00121D15">
        <w:rPr>
          <w:rFonts w:ascii="Times New Roman" w:hAnsi="Times New Roman"/>
          <w:color w:val="000000" w:themeColor="text1"/>
          <w:spacing w:val="-7"/>
          <w:position w:val="-1"/>
          <w:sz w:val="24"/>
          <w:szCs w:val="24"/>
        </w:rPr>
        <w:t>r</w:t>
      </w:r>
      <w:r w:rsidRPr="00121D15">
        <w:rPr>
          <w:rFonts w:ascii="Times New Roman" w:hAnsi="Times New Roman"/>
          <w:color w:val="000000" w:themeColor="text1"/>
          <w:spacing w:val="-4"/>
          <w:position w:val="-1"/>
          <w:sz w:val="24"/>
          <w:szCs w:val="24"/>
        </w:rPr>
        <w:t>i</w:t>
      </w:r>
      <w:r w:rsidRPr="00121D15">
        <w:rPr>
          <w:rFonts w:ascii="Times New Roman" w:hAnsi="Times New Roman"/>
          <w:color w:val="000000" w:themeColor="text1"/>
          <w:spacing w:val="-5"/>
          <w:position w:val="-1"/>
          <w:sz w:val="24"/>
          <w:szCs w:val="24"/>
        </w:rPr>
        <w:t>m</w:t>
      </w:r>
      <w:r w:rsidRPr="00121D15">
        <w:rPr>
          <w:rFonts w:ascii="Times New Roman" w:hAnsi="Times New Roman"/>
          <w:color w:val="000000" w:themeColor="text1"/>
          <w:position w:val="-1"/>
          <w:sz w:val="24"/>
          <w:szCs w:val="24"/>
        </w:rPr>
        <w:t>i</w:t>
      </w:r>
      <w:proofErr w:type="spellEnd"/>
      <w:r w:rsidRPr="00121D15">
        <w:rPr>
          <w:rFonts w:ascii="Times New Roman" w:hAnsi="Times New Roman"/>
          <w:color w:val="000000" w:themeColor="text1"/>
          <w:spacing w:val="-9"/>
          <w:position w:val="-1"/>
          <w:sz w:val="24"/>
          <w:szCs w:val="24"/>
        </w:rPr>
        <w:t xml:space="preserve"> </w:t>
      </w:r>
      <w:proofErr w:type="spellStart"/>
      <w:r w:rsidRPr="00121D15">
        <w:rPr>
          <w:rFonts w:ascii="Times New Roman" w:hAnsi="Times New Roman"/>
          <w:color w:val="000000" w:themeColor="text1"/>
          <w:position w:val="-1"/>
          <w:sz w:val="24"/>
          <w:szCs w:val="24"/>
        </w:rPr>
        <w:t>i</w:t>
      </w:r>
      <w:proofErr w:type="spellEnd"/>
      <w:r w:rsidRPr="00121D15">
        <w:rPr>
          <w:rFonts w:ascii="Times New Roman" w:hAnsi="Times New Roman"/>
          <w:color w:val="000000" w:themeColor="text1"/>
          <w:spacing w:val="-9"/>
          <w:position w:val="-1"/>
          <w:sz w:val="24"/>
          <w:szCs w:val="24"/>
        </w:rPr>
        <w:t xml:space="preserve"> </w:t>
      </w:r>
      <w:proofErr w:type="spellStart"/>
      <w:r w:rsidR="00837AA8" w:rsidRPr="00121D15">
        <w:rPr>
          <w:rFonts w:ascii="Times New Roman" w:hAnsi="Times New Roman"/>
          <w:color w:val="000000" w:themeColor="text1"/>
          <w:spacing w:val="-5"/>
          <w:position w:val="-1"/>
          <w:sz w:val="24"/>
          <w:szCs w:val="24"/>
        </w:rPr>
        <w:t>realizimit</w:t>
      </w:r>
      <w:proofErr w:type="spellEnd"/>
      <w:r w:rsidR="00837AA8" w:rsidRPr="00121D15">
        <w:rPr>
          <w:rFonts w:ascii="Times New Roman" w:hAnsi="Times New Roman"/>
          <w:color w:val="000000" w:themeColor="text1"/>
          <w:spacing w:val="-5"/>
          <w:position w:val="-1"/>
          <w:sz w:val="24"/>
          <w:szCs w:val="24"/>
        </w:rPr>
        <w:t xml:space="preserve"> </w:t>
      </w:r>
      <w:proofErr w:type="spellStart"/>
      <w:r w:rsidR="00837AA8" w:rsidRPr="00121D15">
        <w:rPr>
          <w:rFonts w:ascii="Times New Roman" w:hAnsi="Times New Roman"/>
          <w:color w:val="000000" w:themeColor="text1"/>
          <w:spacing w:val="-5"/>
          <w:position w:val="-1"/>
          <w:sz w:val="24"/>
          <w:szCs w:val="24"/>
        </w:rPr>
        <w:t>të</w:t>
      </w:r>
      <w:proofErr w:type="spellEnd"/>
      <w:r w:rsidR="00837AA8" w:rsidRPr="00121D15">
        <w:rPr>
          <w:rFonts w:ascii="Times New Roman" w:hAnsi="Times New Roman"/>
          <w:color w:val="000000" w:themeColor="text1"/>
          <w:spacing w:val="-5"/>
          <w:position w:val="-1"/>
          <w:sz w:val="24"/>
          <w:szCs w:val="24"/>
        </w:rPr>
        <w:t xml:space="preserve"> </w:t>
      </w:r>
      <w:proofErr w:type="spellStart"/>
      <w:r w:rsidR="00837AA8" w:rsidRPr="00121D15">
        <w:rPr>
          <w:rFonts w:ascii="Times New Roman" w:hAnsi="Times New Roman"/>
          <w:color w:val="000000" w:themeColor="text1"/>
          <w:spacing w:val="-5"/>
          <w:position w:val="-1"/>
          <w:sz w:val="24"/>
          <w:szCs w:val="24"/>
        </w:rPr>
        <w:t>buxhetit</w:t>
      </w:r>
      <w:proofErr w:type="spellEnd"/>
      <w:r w:rsidR="00837AA8" w:rsidRPr="00121D15">
        <w:rPr>
          <w:rFonts w:ascii="Times New Roman" w:hAnsi="Times New Roman"/>
          <w:color w:val="000000" w:themeColor="text1"/>
          <w:spacing w:val="-5"/>
          <w:position w:val="-1"/>
          <w:sz w:val="24"/>
          <w:szCs w:val="24"/>
        </w:rPr>
        <w:t xml:space="preserve"> </w:t>
      </w:r>
      <w:proofErr w:type="spellStart"/>
      <w:r w:rsidR="00837AA8" w:rsidRPr="00121D15">
        <w:rPr>
          <w:rFonts w:ascii="Times New Roman" w:hAnsi="Times New Roman"/>
          <w:color w:val="000000" w:themeColor="text1"/>
          <w:spacing w:val="-5"/>
          <w:position w:val="-1"/>
          <w:sz w:val="24"/>
          <w:szCs w:val="24"/>
        </w:rPr>
        <w:t>për</w:t>
      </w:r>
      <w:proofErr w:type="spellEnd"/>
      <w:r w:rsidR="00837AA8" w:rsidRPr="00121D15">
        <w:rPr>
          <w:rFonts w:ascii="Times New Roman" w:hAnsi="Times New Roman"/>
          <w:color w:val="000000" w:themeColor="text1"/>
          <w:spacing w:val="-5"/>
          <w:position w:val="-1"/>
          <w:sz w:val="24"/>
          <w:szCs w:val="24"/>
        </w:rPr>
        <w:t xml:space="preserve"> </w:t>
      </w:r>
      <w:proofErr w:type="spellStart"/>
      <w:r w:rsidR="00837AA8" w:rsidRPr="00121D15">
        <w:rPr>
          <w:rFonts w:ascii="Times New Roman" w:hAnsi="Times New Roman"/>
          <w:color w:val="000000" w:themeColor="text1"/>
          <w:spacing w:val="-5"/>
          <w:position w:val="-1"/>
          <w:sz w:val="24"/>
          <w:szCs w:val="24"/>
        </w:rPr>
        <w:t>periudhën</w:t>
      </w:r>
      <w:proofErr w:type="spellEnd"/>
      <w:r w:rsidR="00837AA8" w:rsidRPr="00121D15">
        <w:rPr>
          <w:rFonts w:ascii="Times New Roman" w:hAnsi="Times New Roman"/>
          <w:color w:val="000000" w:themeColor="text1"/>
          <w:spacing w:val="-5"/>
          <w:position w:val="-1"/>
          <w:sz w:val="24"/>
          <w:szCs w:val="24"/>
        </w:rPr>
        <w:t xml:space="preserve"> </w:t>
      </w:r>
      <w:r w:rsidR="00650793" w:rsidRPr="00121D15">
        <w:rPr>
          <w:rFonts w:ascii="Times New Roman" w:hAnsi="Times New Roman"/>
          <w:color w:val="000000" w:themeColor="text1"/>
          <w:spacing w:val="-9"/>
          <w:position w:val="-1"/>
          <w:sz w:val="24"/>
          <w:szCs w:val="24"/>
        </w:rPr>
        <w:t>4</w:t>
      </w:r>
      <w:r w:rsidR="00121D15">
        <w:rPr>
          <w:rFonts w:ascii="Times New Roman" w:hAnsi="Times New Roman"/>
          <w:color w:val="000000" w:themeColor="text1"/>
          <w:spacing w:val="-9"/>
          <w:position w:val="-1"/>
          <w:sz w:val="24"/>
          <w:szCs w:val="24"/>
        </w:rPr>
        <w:t>-</w:t>
      </w:r>
      <w:r w:rsidR="00650793" w:rsidRPr="00121D15">
        <w:rPr>
          <w:rFonts w:ascii="Times New Roman" w:hAnsi="Times New Roman"/>
          <w:color w:val="000000" w:themeColor="text1"/>
          <w:spacing w:val="-9"/>
          <w:position w:val="-1"/>
          <w:sz w:val="24"/>
          <w:szCs w:val="24"/>
        </w:rPr>
        <w:t>m</w:t>
      </w:r>
      <w:r w:rsidR="00F6732A" w:rsidRPr="00121D15">
        <w:rPr>
          <w:rFonts w:ascii="Times New Roman" w:hAnsi="Times New Roman"/>
          <w:color w:val="000000" w:themeColor="text1"/>
          <w:spacing w:val="-9"/>
          <w:position w:val="-1"/>
          <w:sz w:val="24"/>
          <w:szCs w:val="24"/>
        </w:rPr>
        <w:t>u</w:t>
      </w:r>
      <w:r w:rsidR="00650793" w:rsidRPr="00121D15">
        <w:rPr>
          <w:rFonts w:ascii="Times New Roman" w:hAnsi="Times New Roman"/>
          <w:color w:val="000000" w:themeColor="text1"/>
          <w:spacing w:val="-9"/>
          <w:position w:val="-1"/>
          <w:sz w:val="24"/>
          <w:szCs w:val="24"/>
        </w:rPr>
        <w:t>jor</w:t>
      </w:r>
      <w:r w:rsidR="00837AA8" w:rsidRPr="00121D15">
        <w:rPr>
          <w:rFonts w:ascii="Times New Roman" w:hAnsi="Times New Roman"/>
          <w:color w:val="000000" w:themeColor="text1"/>
          <w:spacing w:val="-9"/>
          <w:position w:val="-1"/>
          <w:sz w:val="24"/>
          <w:szCs w:val="24"/>
        </w:rPr>
        <w:t>e</w:t>
      </w:r>
      <w:r w:rsidR="003B3461" w:rsidRPr="00121D15">
        <w:rPr>
          <w:rFonts w:ascii="Times New Roman" w:hAnsi="Times New Roman"/>
          <w:color w:val="000000" w:themeColor="text1"/>
          <w:position w:val="-1"/>
          <w:sz w:val="24"/>
          <w:szCs w:val="24"/>
        </w:rPr>
        <w:t xml:space="preserve"> </w:t>
      </w:r>
      <w:proofErr w:type="spellStart"/>
      <w:r w:rsidR="003B3461" w:rsidRPr="00121D15">
        <w:rPr>
          <w:rFonts w:ascii="Times New Roman" w:hAnsi="Times New Roman"/>
          <w:color w:val="000000" w:themeColor="text1"/>
          <w:position w:val="-1"/>
          <w:sz w:val="24"/>
          <w:szCs w:val="24"/>
        </w:rPr>
        <w:t>për</w:t>
      </w:r>
      <w:proofErr w:type="spellEnd"/>
      <w:r w:rsidR="00142896" w:rsidRPr="00121D15">
        <w:rPr>
          <w:rFonts w:ascii="Times New Roman" w:hAnsi="Times New Roman"/>
          <w:color w:val="000000" w:themeColor="text1"/>
          <w:spacing w:val="-9"/>
          <w:position w:val="-1"/>
          <w:sz w:val="24"/>
          <w:szCs w:val="24"/>
        </w:rPr>
        <w:t xml:space="preserve"> </w:t>
      </w:r>
      <w:proofErr w:type="spellStart"/>
      <w:r w:rsidRPr="00121D15">
        <w:rPr>
          <w:rFonts w:ascii="Times New Roman" w:hAnsi="Times New Roman"/>
          <w:color w:val="000000" w:themeColor="text1"/>
          <w:spacing w:val="-6"/>
          <w:position w:val="-1"/>
          <w:sz w:val="24"/>
          <w:szCs w:val="24"/>
        </w:rPr>
        <w:t>v</w:t>
      </w:r>
      <w:r w:rsidRPr="00121D15">
        <w:rPr>
          <w:rFonts w:ascii="Times New Roman" w:hAnsi="Times New Roman"/>
          <w:color w:val="000000" w:themeColor="text1"/>
          <w:spacing w:val="-4"/>
          <w:position w:val="-1"/>
          <w:sz w:val="24"/>
          <w:szCs w:val="24"/>
        </w:rPr>
        <w:t>i</w:t>
      </w:r>
      <w:r w:rsidRPr="00121D15">
        <w:rPr>
          <w:rFonts w:ascii="Times New Roman" w:hAnsi="Times New Roman"/>
          <w:color w:val="000000" w:themeColor="text1"/>
          <w:spacing w:val="-7"/>
          <w:position w:val="-1"/>
          <w:sz w:val="24"/>
          <w:szCs w:val="24"/>
        </w:rPr>
        <w:t>t</w:t>
      </w:r>
      <w:r w:rsidRPr="00121D15">
        <w:rPr>
          <w:rFonts w:ascii="Times New Roman" w:hAnsi="Times New Roman"/>
          <w:color w:val="000000" w:themeColor="text1"/>
          <w:spacing w:val="-4"/>
          <w:position w:val="-1"/>
          <w:sz w:val="24"/>
          <w:szCs w:val="24"/>
        </w:rPr>
        <w:t>i</w:t>
      </w:r>
      <w:r w:rsidR="003B3461" w:rsidRPr="00121D15">
        <w:rPr>
          <w:rFonts w:ascii="Times New Roman" w:hAnsi="Times New Roman"/>
          <w:color w:val="000000" w:themeColor="text1"/>
          <w:spacing w:val="-4"/>
          <w:position w:val="-1"/>
          <w:sz w:val="24"/>
          <w:szCs w:val="24"/>
        </w:rPr>
        <w:t>n</w:t>
      </w:r>
      <w:proofErr w:type="spellEnd"/>
      <w:r w:rsidRPr="00121D15">
        <w:rPr>
          <w:rFonts w:ascii="Times New Roman" w:hAnsi="Times New Roman"/>
          <w:color w:val="000000" w:themeColor="text1"/>
          <w:spacing w:val="-10"/>
          <w:position w:val="-1"/>
          <w:sz w:val="24"/>
          <w:szCs w:val="24"/>
        </w:rPr>
        <w:t xml:space="preserve"> </w:t>
      </w:r>
      <w:r w:rsidRPr="00121D15">
        <w:rPr>
          <w:rFonts w:ascii="Times New Roman" w:hAnsi="Times New Roman"/>
          <w:color w:val="000000" w:themeColor="text1"/>
          <w:spacing w:val="-5"/>
          <w:position w:val="-1"/>
          <w:sz w:val="24"/>
          <w:szCs w:val="24"/>
        </w:rPr>
        <w:t>20</w:t>
      </w:r>
      <w:r w:rsidR="000F579D" w:rsidRPr="00121D15">
        <w:rPr>
          <w:rFonts w:ascii="Times New Roman" w:hAnsi="Times New Roman"/>
          <w:color w:val="000000" w:themeColor="text1"/>
          <w:spacing w:val="-5"/>
          <w:position w:val="-1"/>
          <w:sz w:val="24"/>
          <w:szCs w:val="24"/>
        </w:rPr>
        <w:t>2</w:t>
      </w:r>
      <w:r w:rsidR="00650793" w:rsidRPr="00121D15">
        <w:rPr>
          <w:rFonts w:ascii="Times New Roman" w:hAnsi="Times New Roman"/>
          <w:color w:val="000000" w:themeColor="text1"/>
          <w:spacing w:val="-5"/>
          <w:position w:val="-1"/>
          <w:sz w:val="24"/>
          <w:szCs w:val="24"/>
        </w:rPr>
        <w:t>6</w:t>
      </w:r>
      <w:r w:rsidR="009351AC" w:rsidRPr="00121D15">
        <w:rPr>
          <w:rFonts w:ascii="Times New Roman" w:hAnsi="Times New Roman"/>
          <w:color w:val="000000" w:themeColor="text1"/>
          <w:spacing w:val="-5"/>
          <w:position w:val="-1"/>
          <w:sz w:val="24"/>
          <w:szCs w:val="24"/>
        </w:rPr>
        <w:t>.</w:t>
      </w:r>
    </w:p>
    <w:p w14:paraId="690FEAB4" w14:textId="77777777" w:rsidR="00121D15" w:rsidRPr="00121D15" w:rsidRDefault="00121D15" w:rsidP="00121D15">
      <w:pPr>
        <w:tabs>
          <w:tab w:val="left" w:pos="1020"/>
        </w:tabs>
        <w:spacing w:after="0"/>
        <w:ind w:right="-20"/>
        <w:rPr>
          <w:rFonts w:ascii="Times New Roman" w:hAnsi="Times New Roman"/>
          <w:color w:val="000000" w:themeColor="text1"/>
          <w:spacing w:val="-5"/>
          <w:position w:val="-1"/>
          <w:sz w:val="24"/>
          <w:szCs w:val="24"/>
        </w:rPr>
      </w:pPr>
    </w:p>
    <w:p w14:paraId="5F89EC12" w14:textId="77777777" w:rsidR="008B0E70" w:rsidRPr="00121D15" w:rsidRDefault="008B0E70" w:rsidP="00121D15">
      <w:pPr>
        <w:spacing w:after="0"/>
        <w:ind w:left="720" w:right="-1100" w:firstLine="720"/>
        <w:jc w:val="both"/>
        <w:rPr>
          <w:rFonts w:ascii="Times New Roman" w:hAnsi="Times New Roman"/>
          <w:b/>
          <w:bCs/>
          <w:color w:val="000000" w:themeColor="text1"/>
          <w:spacing w:val="-1"/>
          <w:sz w:val="24"/>
          <w:szCs w:val="24"/>
        </w:rPr>
      </w:pPr>
    </w:p>
    <w:p w14:paraId="493258DD" w14:textId="77777777" w:rsidR="002474D2" w:rsidRPr="00121D15" w:rsidRDefault="002474D2" w:rsidP="00121D15">
      <w:pPr>
        <w:spacing w:after="0"/>
        <w:ind w:right="-1100"/>
        <w:jc w:val="center"/>
        <w:rPr>
          <w:rFonts w:ascii="Times New Roman" w:hAnsi="Times New Roman"/>
          <w:b/>
          <w:bCs/>
          <w:color w:val="000000" w:themeColor="text1"/>
          <w:sz w:val="24"/>
          <w:szCs w:val="24"/>
        </w:rPr>
      </w:pPr>
      <w:r w:rsidRPr="00121D15">
        <w:rPr>
          <w:rFonts w:ascii="Times New Roman" w:hAnsi="Times New Roman"/>
          <w:b/>
          <w:bCs/>
          <w:color w:val="000000" w:themeColor="text1"/>
          <w:spacing w:val="-1"/>
          <w:sz w:val="24"/>
          <w:szCs w:val="24"/>
        </w:rPr>
        <w:t>M</w:t>
      </w:r>
      <w:r w:rsidRPr="00121D15">
        <w:rPr>
          <w:rFonts w:ascii="Times New Roman" w:hAnsi="Times New Roman"/>
          <w:b/>
          <w:bCs/>
          <w:color w:val="000000" w:themeColor="text1"/>
          <w:sz w:val="24"/>
          <w:szCs w:val="24"/>
        </w:rPr>
        <w:t>INI</w:t>
      </w:r>
      <w:r w:rsidRPr="00121D15">
        <w:rPr>
          <w:rFonts w:ascii="Times New Roman" w:hAnsi="Times New Roman"/>
          <w:b/>
          <w:bCs/>
          <w:color w:val="000000" w:themeColor="text1"/>
          <w:spacing w:val="1"/>
          <w:sz w:val="24"/>
          <w:szCs w:val="24"/>
        </w:rPr>
        <w:t>S</w:t>
      </w:r>
      <w:r w:rsidRPr="00121D15">
        <w:rPr>
          <w:rFonts w:ascii="Times New Roman" w:hAnsi="Times New Roman"/>
          <w:b/>
          <w:bCs/>
          <w:color w:val="000000" w:themeColor="text1"/>
          <w:sz w:val="24"/>
          <w:szCs w:val="24"/>
        </w:rPr>
        <w:t>TRISË</w:t>
      </w:r>
      <w:r w:rsidRPr="00121D15">
        <w:rPr>
          <w:rFonts w:ascii="Times New Roman" w:hAnsi="Times New Roman"/>
          <w:b/>
          <w:bCs/>
          <w:color w:val="000000" w:themeColor="text1"/>
          <w:spacing w:val="1"/>
          <w:sz w:val="24"/>
          <w:szCs w:val="24"/>
        </w:rPr>
        <w:t xml:space="preserve"> S</w:t>
      </w:r>
      <w:r w:rsidRPr="00121D15">
        <w:rPr>
          <w:rFonts w:ascii="Times New Roman" w:hAnsi="Times New Roman"/>
          <w:b/>
          <w:bCs/>
          <w:color w:val="000000" w:themeColor="text1"/>
          <w:sz w:val="24"/>
          <w:szCs w:val="24"/>
        </w:rPr>
        <w:t xml:space="preserve">Ë </w:t>
      </w:r>
      <w:r w:rsidRPr="00121D15">
        <w:rPr>
          <w:rFonts w:ascii="Times New Roman" w:hAnsi="Times New Roman"/>
          <w:b/>
          <w:bCs/>
          <w:color w:val="000000" w:themeColor="text1"/>
          <w:spacing w:val="-3"/>
          <w:sz w:val="24"/>
          <w:szCs w:val="24"/>
        </w:rPr>
        <w:t>F</w:t>
      </w:r>
      <w:r w:rsidRPr="00121D15">
        <w:rPr>
          <w:rFonts w:ascii="Times New Roman" w:hAnsi="Times New Roman"/>
          <w:b/>
          <w:bCs/>
          <w:color w:val="000000" w:themeColor="text1"/>
          <w:sz w:val="24"/>
          <w:szCs w:val="24"/>
        </w:rPr>
        <w:t>IN</w:t>
      </w:r>
      <w:r w:rsidRPr="00121D15">
        <w:rPr>
          <w:rFonts w:ascii="Times New Roman" w:hAnsi="Times New Roman"/>
          <w:b/>
          <w:bCs/>
          <w:color w:val="000000" w:themeColor="text1"/>
          <w:spacing w:val="-1"/>
          <w:sz w:val="24"/>
          <w:szCs w:val="24"/>
        </w:rPr>
        <w:t>A</w:t>
      </w:r>
      <w:r w:rsidRPr="00121D15">
        <w:rPr>
          <w:rFonts w:ascii="Times New Roman" w:hAnsi="Times New Roman"/>
          <w:b/>
          <w:bCs/>
          <w:color w:val="000000" w:themeColor="text1"/>
          <w:sz w:val="24"/>
          <w:szCs w:val="24"/>
        </w:rPr>
        <w:t>N</w:t>
      </w:r>
      <w:r w:rsidRPr="00121D15">
        <w:rPr>
          <w:rFonts w:ascii="Times New Roman" w:hAnsi="Times New Roman"/>
          <w:b/>
          <w:bCs/>
          <w:color w:val="000000" w:themeColor="text1"/>
          <w:spacing w:val="-1"/>
          <w:sz w:val="24"/>
          <w:szCs w:val="24"/>
        </w:rPr>
        <w:t>C</w:t>
      </w:r>
      <w:r w:rsidRPr="00121D15">
        <w:rPr>
          <w:rFonts w:ascii="Times New Roman" w:hAnsi="Times New Roman"/>
          <w:b/>
          <w:bCs/>
          <w:color w:val="000000" w:themeColor="text1"/>
          <w:sz w:val="24"/>
          <w:szCs w:val="24"/>
        </w:rPr>
        <w:t>A</w:t>
      </w:r>
      <w:r w:rsidRPr="00121D15">
        <w:rPr>
          <w:rFonts w:ascii="Times New Roman" w:hAnsi="Times New Roman"/>
          <w:b/>
          <w:bCs/>
          <w:color w:val="000000" w:themeColor="text1"/>
          <w:spacing w:val="-1"/>
          <w:sz w:val="24"/>
          <w:szCs w:val="24"/>
        </w:rPr>
        <w:t>V</w:t>
      </w:r>
      <w:r w:rsidRPr="00121D15">
        <w:rPr>
          <w:rFonts w:ascii="Times New Roman" w:hAnsi="Times New Roman"/>
          <w:b/>
          <w:bCs/>
          <w:color w:val="000000" w:themeColor="text1"/>
          <w:sz w:val="24"/>
          <w:szCs w:val="24"/>
        </w:rPr>
        <w:t>E</w:t>
      </w:r>
    </w:p>
    <w:p w14:paraId="24598212" w14:textId="2E79A983" w:rsidR="003B3977" w:rsidRPr="00121D15" w:rsidRDefault="000F579D" w:rsidP="00121D15">
      <w:pPr>
        <w:spacing w:after="240"/>
        <w:ind w:right="9"/>
        <w:jc w:val="right"/>
        <w:rPr>
          <w:rFonts w:ascii="Times New Roman" w:hAnsi="Times New Roman"/>
          <w:b/>
          <w:color w:val="000000" w:themeColor="text1"/>
          <w:sz w:val="24"/>
          <w:szCs w:val="24"/>
        </w:rPr>
      </w:pPr>
      <w:r w:rsidRPr="00121D15">
        <w:rPr>
          <w:rFonts w:ascii="Times New Roman" w:hAnsi="Times New Roman"/>
          <w:b/>
          <w:bCs/>
          <w:color w:val="000000" w:themeColor="text1"/>
          <w:position w:val="-1"/>
          <w:sz w:val="24"/>
          <w:szCs w:val="24"/>
        </w:rPr>
        <w:t xml:space="preserve"> </w:t>
      </w:r>
      <w:proofErr w:type="spellStart"/>
      <w:r w:rsidR="002474D2" w:rsidRPr="00121D15">
        <w:rPr>
          <w:rFonts w:ascii="Times New Roman" w:hAnsi="Times New Roman"/>
          <w:b/>
          <w:bCs/>
          <w:color w:val="000000" w:themeColor="text1"/>
          <w:position w:val="-1"/>
          <w:sz w:val="24"/>
          <w:szCs w:val="24"/>
        </w:rPr>
        <w:t>Tir</w:t>
      </w:r>
      <w:r w:rsidR="002474D2" w:rsidRPr="00121D15">
        <w:rPr>
          <w:rFonts w:ascii="Times New Roman" w:hAnsi="Times New Roman"/>
          <w:b/>
          <w:bCs/>
          <w:color w:val="000000" w:themeColor="text1"/>
          <w:spacing w:val="1"/>
          <w:position w:val="-1"/>
          <w:sz w:val="24"/>
          <w:szCs w:val="24"/>
        </w:rPr>
        <w:t>a</w:t>
      </w:r>
      <w:r w:rsidR="002474D2" w:rsidRPr="00121D15">
        <w:rPr>
          <w:rFonts w:ascii="Times New Roman" w:hAnsi="Times New Roman"/>
          <w:b/>
          <w:bCs/>
          <w:color w:val="000000" w:themeColor="text1"/>
          <w:position w:val="-1"/>
          <w:sz w:val="24"/>
          <w:szCs w:val="24"/>
        </w:rPr>
        <w:t>në</w:t>
      </w:r>
      <w:proofErr w:type="spellEnd"/>
    </w:p>
    <w:p w14:paraId="18DFB23A" w14:textId="5C494FB7" w:rsidR="002474D2" w:rsidRPr="00121D15" w:rsidRDefault="002474D2" w:rsidP="00121D15">
      <w:pPr>
        <w:spacing w:before="29" w:after="0"/>
        <w:ind w:right="-20" w:firstLine="7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pacing w:val="3"/>
          <w:sz w:val="24"/>
          <w:szCs w:val="24"/>
        </w:rPr>
        <w:t xml:space="preserve"> </w:t>
      </w:r>
      <w:proofErr w:type="spellStart"/>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b</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t</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m</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5"/>
          <w:sz w:val="24"/>
          <w:szCs w:val="24"/>
        </w:rPr>
        <w:t xml:space="preserve"> </w:t>
      </w:r>
      <w:r w:rsidR="003724EE" w:rsidRPr="00121D15">
        <w:rPr>
          <w:rFonts w:ascii="Times New Roman" w:hAnsi="Times New Roman"/>
          <w:color w:val="000000" w:themeColor="text1"/>
          <w:spacing w:val="5"/>
          <w:sz w:val="24"/>
          <w:szCs w:val="24"/>
        </w:rPr>
        <w:t>L</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2"/>
          <w:sz w:val="24"/>
          <w:szCs w:val="24"/>
        </w:rPr>
        <w:t>g</w:t>
      </w:r>
      <w:r w:rsidRPr="00121D15">
        <w:rPr>
          <w:rFonts w:ascii="Times New Roman" w:hAnsi="Times New Roman"/>
          <w:color w:val="000000" w:themeColor="text1"/>
          <w:sz w:val="24"/>
          <w:szCs w:val="24"/>
        </w:rPr>
        <w:t>j</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t</w:t>
      </w:r>
      <w:r w:rsidRPr="00121D15">
        <w:rPr>
          <w:rFonts w:ascii="Times New Roman" w:hAnsi="Times New Roman"/>
          <w:color w:val="000000" w:themeColor="text1"/>
          <w:spacing w:val="5"/>
          <w:sz w:val="24"/>
          <w:szCs w:val="24"/>
        </w:rPr>
        <w:t xml:space="preserve"> </w:t>
      </w:r>
      <w:r w:rsid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z w:val="24"/>
          <w:szCs w:val="24"/>
        </w:rPr>
        <w:t>.</w:t>
      </w:r>
      <w:r w:rsidRPr="00121D15">
        <w:rPr>
          <w:rFonts w:ascii="Times New Roman" w:hAnsi="Times New Roman"/>
          <w:color w:val="000000" w:themeColor="text1"/>
          <w:spacing w:val="5"/>
          <w:sz w:val="24"/>
          <w:szCs w:val="24"/>
        </w:rPr>
        <w:t xml:space="preserve"> </w:t>
      </w:r>
      <w:r w:rsidRPr="00121D15">
        <w:rPr>
          <w:rFonts w:ascii="Times New Roman" w:hAnsi="Times New Roman"/>
          <w:color w:val="000000" w:themeColor="text1"/>
          <w:sz w:val="24"/>
          <w:szCs w:val="24"/>
        </w:rPr>
        <w:t>9</w:t>
      </w:r>
      <w:r w:rsidRPr="00121D15">
        <w:rPr>
          <w:rFonts w:ascii="Times New Roman" w:hAnsi="Times New Roman"/>
          <w:color w:val="000000" w:themeColor="text1"/>
          <w:spacing w:val="2"/>
          <w:sz w:val="24"/>
          <w:szCs w:val="24"/>
        </w:rPr>
        <w:t>9</w:t>
      </w:r>
      <w:r w:rsidRPr="00121D15">
        <w:rPr>
          <w:rFonts w:ascii="Times New Roman" w:hAnsi="Times New Roman"/>
          <w:color w:val="000000" w:themeColor="text1"/>
          <w:sz w:val="24"/>
          <w:szCs w:val="24"/>
        </w:rPr>
        <w:t>36,</w:t>
      </w:r>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d</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4"/>
          <w:sz w:val="24"/>
          <w:szCs w:val="24"/>
        </w:rPr>
        <w:t xml:space="preserve"> </w:t>
      </w:r>
      <w:r w:rsidR="00405517" w:rsidRPr="00121D15">
        <w:rPr>
          <w:rFonts w:ascii="Times New Roman" w:hAnsi="Times New Roman"/>
          <w:color w:val="000000" w:themeColor="text1"/>
          <w:sz w:val="24"/>
          <w:szCs w:val="24"/>
        </w:rPr>
        <w:t>26.</w:t>
      </w:r>
      <w:r w:rsidRPr="00121D15">
        <w:rPr>
          <w:rFonts w:ascii="Times New Roman" w:hAnsi="Times New Roman"/>
          <w:color w:val="000000" w:themeColor="text1"/>
          <w:sz w:val="24"/>
          <w:szCs w:val="24"/>
        </w:rPr>
        <w:t>6.2008,</w:t>
      </w:r>
      <w:r w:rsidRPr="00121D15">
        <w:rPr>
          <w:rFonts w:ascii="Times New Roman" w:hAnsi="Times New Roman"/>
          <w:color w:val="000000" w:themeColor="text1"/>
          <w:spacing w:val="7"/>
          <w:sz w:val="24"/>
          <w:szCs w:val="24"/>
        </w:rPr>
        <w:t xml:space="preserve"> </w:t>
      </w:r>
      <w:r w:rsidRPr="00121D15">
        <w:rPr>
          <w:rFonts w:ascii="Times New Roman" w:hAnsi="Times New Roman"/>
          <w:i/>
          <w:iCs/>
          <w:color w:val="000000" w:themeColor="text1"/>
          <w:spacing w:val="-1"/>
          <w:sz w:val="24"/>
          <w:szCs w:val="24"/>
        </w:rPr>
        <w:t>“</w:t>
      </w:r>
      <w:proofErr w:type="spellStart"/>
      <w:r w:rsidRPr="00121D15">
        <w:rPr>
          <w:rFonts w:ascii="Times New Roman" w:hAnsi="Times New Roman"/>
          <w:i/>
          <w:iCs/>
          <w:color w:val="000000" w:themeColor="text1"/>
          <w:spacing w:val="1"/>
          <w:sz w:val="24"/>
          <w:szCs w:val="24"/>
        </w:rPr>
        <w:t>Pë</w:t>
      </w:r>
      <w:r w:rsidRPr="00121D15">
        <w:rPr>
          <w:rFonts w:ascii="Times New Roman" w:hAnsi="Times New Roman"/>
          <w:i/>
          <w:iCs/>
          <w:color w:val="000000" w:themeColor="text1"/>
          <w:sz w:val="24"/>
          <w:szCs w:val="24"/>
        </w:rPr>
        <w:t>r</w:t>
      </w:r>
      <w:proofErr w:type="spellEnd"/>
      <w:r w:rsidRPr="00121D15">
        <w:rPr>
          <w:rFonts w:ascii="Times New Roman" w:hAnsi="Times New Roman"/>
          <w:i/>
          <w:iCs/>
          <w:color w:val="000000" w:themeColor="text1"/>
          <w:spacing w:val="5"/>
          <w:sz w:val="24"/>
          <w:szCs w:val="24"/>
        </w:rPr>
        <w:t xml:space="preserve"> </w:t>
      </w:r>
      <w:proofErr w:type="spellStart"/>
      <w:r w:rsidRPr="00121D15">
        <w:rPr>
          <w:rFonts w:ascii="Times New Roman" w:hAnsi="Times New Roman"/>
          <w:i/>
          <w:iCs/>
          <w:color w:val="000000" w:themeColor="text1"/>
          <w:sz w:val="24"/>
          <w:szCs w:val="24"/>
        </w:rPr>
        <w:t>men</w:t>
      </w:r>
      <w:r w:rsidRPr="00121D15">
        <w:rPr>
          <w:rFonts w:ascii="Times New Roman" w:hAnsi="Times New Roman"/>
          <w:i/>
          <w:iCs/>
          <w:color w:val="000000" w:themeColor="text1"/>
          <w:spacing w:val="-1"/>
          <w:sz w:val="24"/>
          <w:szCs w:val="24"/>
        </w:rPr>
        <w:t>a</w:t>
      </w:r>
      <w:r w:rsidRPr="00121D15">
        <w:rPr>
          <w:rFonts w:ascii="Times New Roman" w:hAnsi="Times New Roman"/>
          <w:i/>
          <w:iCs/>
          <w:color w:val="000000" w:themeColor="text1"/>
          <w:spacing w:val="2"/>
          <w:sz w:val="24"/>
          <w:szCs w:val="24"/>
        </w:rPr>
        <w:t>x</w:t>
      </w:r>
      <w:r w:rsidRPr="00121D15">
        <w:rPr>
          <w:rFonts w:ascii="Times New Roman" w:hAnsi="Times New Roman"/>
          <w:i/>
          <w:iCs/>
          <w:color w:val="000000" w:themeColor="text1"/>
          <w:sz w:val="24"/>
          <w:szCs w:val="24"/>
        </w:rPr>
        <w:t>hi</w:t>
      </w:r>
      <w:r w:rsidRPr="00121D15">
        <w:rPr>
          <w:rFonts w:ascii="Times New Roman" w:hAnsi="Times New Roman"/>
          <w:i/>
          <w:iCs/>
          <w:color w:val="000000" w:themeColor="text1"/>
          <w:spacing w:val="1"/>
          <w:sz w:val="24"/>
          <w:szCs w:val="24"/>
        </w:rPr>
        <w:t>m</w:t>
      </w:r>
      <w:r w:rsidRPr="00121D15">
        <w:rPr>
          <w:rFonts w:ascii="Times New Roman" w:hAnsi="Times New Roman"/>
          <w:i/>
          <w:iCs/>
          <w:color w:val="000000" w:themeColor="text1"/>
          <w:sz w:val="24"/>
          <w:szCs w:val="24"/>
        </w:rPr>
        <w:t>in</w:t>
      </w:r>
      <w:proofErr w:type="spellEnd"/>
      <w:r w:rsidRPr="00121D15">
        <w:rPr>
          <w:rFonts w:ascii="Times New Roman" w:hAnsi="Times New Roman"/>
          <w:i/>
          <w:iCs/>
          <w:color w:val="000000" w:themeColor="text1"/>
          <w:spacing w:val="5"/>
          <w:sz w:val="24"/>
          <w:szCs w:val="24"/>
        </w:rPr>
        <w:t xml:space="preserve"> </w:t>
      </w:r>
      <w:r w:rsidRPr="00121D15">
        <w:rPr>
          <w:rFonts w:ascii="Times New Roman" w:hAnsi="Times New Roman"/>
          <w:i/>
          <w:iCs/>
          <w:color w:val="000000" w:themeColor="text1"/>
          <w:sz w:val="24"/>
          <w:szCs w:val="24"/>
        </w:rPr>
        <w:t>e</w:t>
      </w:r>
      <w:r w:rsidRPr="00121D15">
        <w:rPr>
          <w:rFonts w:ascii="Times New Roman" w:hAnsi="Times New Roman"/>
          <w:i/>
          <w:iCs/>
          <w:color w:val="000000" w:themeColor="text1"/>
          <w:spacing w:val="4"/>
          <w:sz w:val="24"/>
          <w:szCs w:val="24"/>
        </w:rPr>
        <w:t xml:space="preserve"> </w:t>
      </w:r>
      <w:proofErr w:type="spellStart"/>
      <w:r w:rsidRPr="00121D15">
        <w:rPr>
          <w:rFonts w:ascii="Times New Roman" w:hAnsi="Times New Roman"/>
          <w:i/>
          <w:iCs/>
          <w:color w:val="000000" w:themeColor="text1"/>
          <w:sz w:val="24"/>
          <w:szCs w:val="24"/>
        </w:rPr>
        <w:t>si</w:t>
      </w:r>
      <w:r w:rsidRPr="00121D15">
        <w:rPr>
          <w:rFonts w:ascii="Times New Roman" w:hAnsi="Times New Roman"/>
          <w:i/>
          <w:iCs/>
          <w:color w:val="000000" w:themeColor="text1"/>
          <w:spacing w:val="1"/>
          <w:sz w:val="24"/>
          <w:szCs w:val="24"/>
        </w:rPr>
        <w:t>s</w:t>
      </w:r>
      <w:r w:rsidRPr="00121D15">
        <w:rPr>
          <w:rFonts w:ascii="Times New Roman" w:hAnsi="Times New Roman"/>
          <w:i/>
          <w:iCs/>
          <w:color w:val="000000" w:themeColor="text1"/>
          <w:sz w:val="24"/>
          <w:szCs w:val="24"/>
        </w:rPr>
        <w:t>temit</w:t>
      </w:r>
      <w:proofErr w:type="spellEnd"/>
      <w:r w:rsidRPr="00121D15">
        <w:rPr>
          <w:rFonts w:ascii="Times New Roman" w:hAnsi="Times New Roman"/>
          <w:i/>
          <w:iCs/>
          <w:color w:val="000000" w:themeColor="text1"/>
          <w:spacing w:val="5"/>
          <w:sz w:val="24"/>
          <w:szCs w:val="24"/>
        </w:rPr>
        <w:t xml:space="preserve"> </w:t>
      </w:r>
      <w:proofErr w:type="spellStart"/>
      <w:r w:rsidRPr="00121D15">
        <w:rPr>
          <w:rFonts w:ascii="Times New Roman" w:hAnsi="Times New Roman"/>
          <w:i/>
          <w:iCs/>
          <w:color w:val="000000" w:themeColor="text1"/>
          <w:sz w:val="24"/>
          <w:szCs w:val="24"/>
        </w:rPr>
        <w:t>bu</w:t>
      </w:r>
      <w:r w:rsidRPr="00121D15">
        <w:rPr>
          <w:rFonts w:ascii="Times New Roman" w:hAnsi="Times New Roman"/>
          <w:i/>
          <w:iCs/>
          <w:color w:val="000000" w:themeColor="text1"/>
          <w:spacing w:val="2"/>
          <w:sz w:val="24"/>
          <w:szCs w:val="24"/>
        </w:rPr>
        <w:t>x</w:t>
      </w:r>
      <w:r w:rsidRPr="00121D15">
        <w:rPr>
          <w:rFonts w:ascii="Times New Roman" w:hAnsi="Times New Roman"/>
          <w:i/>
          <w:iCs/>
          <w:color w:val="000000" w:themeColor="text1"/>
          <w:sz w:val="24"/>
          <w:szCs w:val="24"/>
        </w:rPr>
        <w:t>h</w:t>
      </w:r>
      <w:r w:rsidRPr="00121D15">
        <w:rPr>
          <w:rFonts w:ascii="Times New Roman" w:hAnsi="Times New Roman"/>
          <w:i/>
          <w:iCs/>
          <w:color w:val="000000" w:themeColor="text1"/>
          <w:spacing w:val="-1"/>
          <w:sz w:val="24"/>
          <w:szCs w:val="24"/>
        </w:rPr>
        <w:t>e</w:t>
      </w:r>
      <w:r w:rsidRPr="00121D15">
        <w:rPr>
          <w:rFonts w:ascii="Times New Roman" w:hAnsi="Times New Roman"/>
          <w:i/>
          <w:iCs/>
          <w:color w:val="000000" w:themeColor="text1"/>
          <w:sz w:val="24"/>
          <w:szCs w:val="24"/>
        </w:rPr>
        <w:t>tor</w:t>
      </w:r>
      <w:proofErr w:type="spellEnd"/>
      <w:r w:rsidRPr="00121D15">
        <w:rPr>
          <w:rFonts w:ascii="Times New Roman" w:hAnsi="Times New Roman"/>
          <w:i/>
          <w:iCs/>
          <w:color w:val="000000" w:themeColor="text1"/>
          <w:spacing w:val="4"/>
          <w:sz w:val="24"/>
          <w:szCs w:val="24"/>
        </w:rPr>
        <w:t xml:space="preserve"> </w:t>
      </w:r>
      <w:proofErr w:type="spellStart"/>
      <w:r w:rsidRPr="00121D15">
        <w:rPr>
          <w:rFonts w:ascii="Times New Roman" w:hAnsi="Times New Roman"/>
          <w:i/>
          <w:iCs/>
          <w:color w:val="000000" w:themeColor="text1"/>
          <w:sz w:val="24"/>
          <w:szCs w:val="24"/>
        </w:rPr>
        <w:t>në</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R</w:t>
      </w:r>
      <w:r w:rsidRPr="00121D15">
        <w:rPr>
          <w:rFonts w:ascii="Times New Roman" w:hAnsi="Times New Roman"/>
          <w:i/>
          <w:iCs/>
          <w:color w:val="000000" w:themeColor="text1"/>
          <w:spacing w:val="-1"/>
          <w:sz w:val="24"/>
          <w:szCs w:val="24"/>
        </w:rPr>
        <w:t>e</w:t>
      </w:r>
      <w:r w:rsidRPr="00121D15">
        <w:rPr>
          <w:rFonts w:ascii="Times New Roman" w:hAnsi="Times New Roman"/>
          <w:i/>
          <w:iCs/>
          <w:color w:val="000000" w:themeColor="text1"/>
          <w:sz w:val="24"/>
          <w:szCs w:val="24"/>
        </w:rPr>
        <w:t>publ</w:t>
      </w:r>
      <w:r w:rsidRPr="00121D15">
        <w:rPr>
          <w:rFonts w:ascii="Times New Roman" w:hAnsi="Times New Roman"/>
          <w:i/>
          <w:iCs/>
          <w:color w:val="000000" w:themeColor="text1"/>
          <w:spacing w:val="1"/>
          <w:sz w:val="24"/>
          <w:szCs w:val="24"/>
        </w:rPr>
        <w:t>i</w:t>
      </w:r>
      <w:r w:rsidRPr="00121D15">
        <w:rPr>
          <w:rFonts w:ascii="Times New Roman" w:hAnsi="Times New Roman"/>
          <w:i/>
          <w:iCs/>
          <w:color w:val="000000" w:themeColor="text1"/>
          <w:sz w:val="24"/>
          <w:szCs w:val="24"/>
        </w:rPr>
        <w:t>k</w:t>
      </w:r>
      <w:r w:rsidRPr="00121D15">
        <w:rPr>
          <w:rFonts w:ascii="Times New Roman" w:hAnsi="Times New Roman"/>
          <w:i/>
          <w:iCs/>
          <w:color w:val="000000" w:themeColor="text1"/>
          <w:spacing w:val="-1"/>
          <w:sz w:val="24"/>
          <w:szCs w:val="24"/>
        </w:rPr>
        <w:t>ë</w:t>
      </w:r>
      <w:r w:rsidRPr="00121D15">
        <w:rPr>
          <w:rFonts w:ascii="Times New Roman" w:hAnsi="Times New Roman"/>
          <w:i/>
          <w:iCs/>
          <w:color w:val="000000" w:themeColor="text1"/>
          <w:sz w:val="24"/>
          <w:szCs w:val="24"/>
        </w:rPr>
        <w:t>n</w:t>
      </w:r>
      <w:proofErr w:type="spellEnd"/>
      <w:r w:rsidRPr="00121D15">
        <w:rPr>
          <w:rFonts w:ascii="Times New Roman" w:hAnsi="Times New Roman"/>
          <w:i/>
          <w:iCs/>
          <w:color w:val="000000" w:themeColor="text1"/>
          <w:spacing w:val="50"/>
          <w:sz w:val="24"/>
          <w:szCs w:val="24"/>
        </w:rPr>
        <w:t xml:space="preserve"> </w:t>
      </w:r>
      <w:r w:rsidRPr="00121D15">
        <w:rPr>
          <w:rFonts w:ascii="Times New Roman" w:hAnsi="Times New Roman"/>
          <w:i/>
          <w:iCs/>
          <w:color w:val="000000" w:themeColor="text1"/>
          <w:sz w:val="24"/>
          <w:szCs w:val="24"/>
        </w:rPr>
        <w:t>e</w:t>
      </w:r>
      <w:r w:rsidRPr="00121D15">
        <w:rPr>
          <w:rFonts w:ascii="Times New Roman" w:hAnsi="Times New Roman"/>
          <w:i/>
          <w:iCs/>
          <w:color w:val="000000" w:themeColor="text1"/>
          <w:spacing w:val="49"/>
          <w:sz w:val="24"/>
          <w:szCs w:val="24"/>
        </w:rPr>
        <w:t xml:space="preserve"> </w:t>
      </w:r>
      <w:proofErr w:type="spellStart"/>
      <w:r w:rsidRPr="00121D15">
        <w:rPr>
          <w:rFonts w:ascii="Times New Roman" w:hAnsi="Times New Roman"/>
          <w:i/>
          <w:iCs/>
          <w:color w:val="000000" w:themeColor="text1"/>
          <w:spacing w:val="1"/>
          <w:sz w:val="24"/>
          <w:szCs w:val="24"/>
        </w:rPr>
        <w:t>S</w:t>
      </w:r>
      <w:r w:rsidRPr="00121D15">
        <w:rPr>
          <w:rFonts w:ascii="Times New Roman" w:hAnsi="Times New Roman"/>
          <w:i/>
          <w:iCs/>
          <w:color w:val="000000" w:themeColor="text1"/>
          <w:sz w:val="24"/>
          <w:szCs w:val="24"/>
        </w:rPr>
        <w:t>hqipëris</w:t>
      </w:r>
      <w:r w:rsidRPr="00121D15">
        <w:rPr>
          <w:rFonts w:ascii="Times New Roman" w:hAnsi="Times New Roman"/>
          <w:i/>
          <w:iCs/>
          <w:color w:val="000000" w:themeColor="text1"/>
          <w:spacing w:val="1"/>
          <w:sz w:val="24"/>
          <w:szCs w:val="24"/>
        </w:rPr>
        <w:t>ë</w:t>
      </w:r>
      <w:proofErr w:type="spellEnd"/>
      <w:r w:rsidRPr="00121D15">
        <w:rPr>
          <w:rFonts w:ascii="Times New Roman" w:hAnsi="Times New Roman"/>
          <w:i/>
          <w:iCs/>
          <w:color w:val="000000" w:themeColor="text1"/>
          <w:spacing w:val="1"/>
          <w:sz w:val="24"/>
          <w:szCs w:val="24"/>
        </w:rPr>
        <w:t>”</w:t>
      </w:r>
      <w:r w:rsidRPr="00121D15">
        <w:rPr>
          <w:rFonts w:ascii="Times New Roman" w:hAnsi="Times New Roman"/>
          <w:i/>
          <w:iCs/>
          <w:color w:val="000000" w:themeColor="text1"/>
          <w:sz w:val="24"/>
          <w:szCs w:val="24"/>
        </w:rPr>
        <w:t>,</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ndryshuar</w:t>
      </w:r>
      <w:proofErr w:type="spellEnd"/>
      <w:r w:rsidRPr="00121D15">
        <w:rPr>
          <w:rFonts w:ascii="Times New Roman" w:hAnsi="Times New Roman"/>
          <w:color w:val="000000" w:themeColor="text1"/>
          <w:sz w:val="24"/>
          <w:szCs w:val="24"/>
        </w:rPr>
        <w:t>,</w:t>
      </w:r>
      <w:r w:rsidRPr="00121D15">
        <w:rPr>
          <w:rFonts w:ascii="Times New Roman" w:hAnsi="Times New Roman"/>
          <w:color w:val="000000" w:themeColor="text1"/>
          <w:spacing w:val="50"/>
          <w:sz w:val="24"/>
          <w:szCs w:val="24"/>
        </w:rPr>
        <w:t xml:space="preserve"> </w:t>
      </w:r>
      <w:proofErr w:type="spellStart"/>
      <w:r w:rsidR="005B0116" w:rsidRPr="00121D15">
        <w:rPr>
          <w:rFonts w:ascii="Times New Roman" w:hAnsi="Times New Roman"/>
          <w:color w:val="000000" w:themeColor="text1"/>
          <w:sz w:val="24"/>
          <w:szCs w:val="24"/>
        </w:rPr>
        <w:t>Ligjit</w:t>
      </w:r>
      <w:proofErr w:type="spellEnd"/>
      <w:r w:rsidR="005B0116" w:rsidRPr="00121D15">
        <w:rPr>
          <w:rFonts w:ascii="Times New Roman" w:hAnsi="Times New Roman"/>
          <w:color w:val="000000" w:themeColor="text1"/>
          <w:sz w:val="24"/>
          <w:szCs w:val="24"/>
        </w:rPr>
        <w:t xml:space="preserve"> nr. </w:t>
      </w:r>
      <w:r w:rsidR="002B0B97" w:rsidRPr="00121D15">
        <w:rPr>
          <w:rFonts w:ascii="Times New Roman" w:hAnsi="Times New Roman"/>
          <w:color w:val="000000" w:themeColor="text1"/>
          <w:sz w:val="24"/>
          <w:szCs w:val="24"/>
        </w:rPr>
        <w:t>87</w:t>
      </w:r>
      <w:r w:rsidR="005B0116" w:rsidRPr="00121D15">
        <w:rPr>
          <w:rFonts w:ascii="Times New Roman" w:hAnsi="Times New Roman"/>
          <w:color w:val="000000" w:themeColor="text1"/>
          <w:sz w:val="24"/>
          <w:szCs w:val="24"/>
        </w:rPr>
        <w:t>/202</w:t>
      </w:r>
      <w:r w:rsidR="003463E9" w:rsidRPr="00121D15">
        <w:rPr>
          <w:rFonts w:ascii="Times New Roman" w:hAnsi="Times New Roman"/>
          <w:color w:val="000000" w:themeColor="text1"/>
          <w:sz w:val="24"/>
          <w:szCs w:val="24"/>
        </w:rPr>
        <w:t>5</w:t>
      </w:r>
      <w:r w:rsidR="005B0116" w:rsidRPr="00121D15">
        <w:rPr>
          <w:rFonts w:ascii="Times New Roman" w:hAnsi="Times New Roman"/>
          <w:color w:val="000000" w:themeColor="text1"/>
          <w:sz w:val="24"/>
          <w:szCs w:val="24"/>
        </w:rPr>
        <w:t xml:space="preserve"> </w:t>
      </w:r>
      <w:r w:rsidR="005B0116" w:rsidRPr="00121D15">
        <w:rPr>
          <w:rFonts w:ascii="Times New Roman" w:hAnsi="Times New Roman"/>
          <w:i/>
          <w:iCs/>
          <w:color w:val="000000" w:themeColor="text1"/>
          <w:sz w:val="24"/>
          <w:szCs w:val="24"/>
        </w:rPr>
        <w:t>“</w:t>
      </w:r>
      <w:proofErr w:type="spellStart"/>
      <w:r w:rsidR="005B0116" w:rsidRPr="00121D15">
        <w:rPr>
          <w:rFonts w:ascii="Times New Roman" w:hAnsi="Times New Roman"/>
          <w:i/>
          <w:iCs/>
          <w:color w:val="000000" w:themeColor="text1"/>
          <w:sz w:val="24"/>
          <w:szCs w:val="24"/>
        </w:rPr>
        <w:t>Për</w:t>
      </w:r>
      <w:proofErr w:type="spellEnd"/>
      <w:r w:rsidR="005B0116" w:rsidRPr="00121D15">
        <w:rPr>
          <w:rFonts w:ascii="Times New Roman" w:hAnsi="Times New Roman"/>
          <w:i/>
          <w:iCs/>
          <w:color w:val="000000" w:themeColor="text1"/>
          <w:sz w:val="24"/>
          <w:szCs w:val="24"/>
        </w:rPr>
        <w:t xml:space="preserve"> </w:t>
      </w:r>
      <w:proofErr w:type="spellStart"/>
      <w:r w:rsidR="005B0116" w:rsidRPr="00121D15">
        <w:rPr>
          <w:rFonts w:ascii="Times New Roman" w:hAnsi="Times New Roman"/>
          <w:i/>
          <w:iCs/>
          <w:color w:val="000000" w:themeColor="text1"/>
          <w:sz w:val="24"/>
          <w:szCs w:val="24"/>
        </w:rPr>
        <w:t>buxhetin</w:t>
      </w:r>
      <w:proofErr w:type="spellEnd"/>
      <w:r w:rsidR="005B0116" w:rsidRPr="00121D15">
        <w:rPr>
          <w:rFonts w:ascii="Times New Roman" w:hAnsi="Times New Roman"/>
          <w:i/>
          <w:iCs/>
          <w:color w:val="000000" w:themeColor="text1"/>
          <w:sz w:val="24"/>
          <w:szCs w:val="24"/>
        </w:rPr>
        <w:t xml:space="preserve"> e </w:t>
      </w:r>
      <w:proofErr w:type="spellStart"/>
      <w:r w:rsidR="005B0116" w:rsidRPr="00121D15">
        <w:rPr>
          <w:rFonts w:ascii="Times New Roman" w:hAnsi="Times New Roman"/>
          <w:i/>
          <w:iCs/>
          <w:color w:val="000000" w:themeColor="text1"/>
          <w:sz w:val="24"/>
          <w:szCs w:val="24"/>
        </w:rPr>
        <w:t>vitit</w:t>
      </w:r>
      <w:proofErr w:type="spellEnd"/>
      <w:r w:rsidR="005B0116" w:rsidRPr="00121D15">
        <w:rPr>
          <w:rFonts w:ascii="Times New Roman" w:hAnsi="Times New Roman"/>
          <w:i/>
          <w:iCs/>
          <w:color w:val="000000" w:themeColor="text1"/>
          <w:sz w:val="24"/>
          <w:szCs w:val="24"/>
        </w:rPr>
        <w:t xml:space="preserve"> 202</w:t>
      </w:r>
      <w:r w:rsidR="003463E9" w:rsidRPr="00121D15">
        <w:rPr>
          <w:rFonts w:ascii="Times New Roman" w:hAnsi="Times New Roman"/>
          <w:i/>
          <w:iCs/>
          <w:color w:val="000000" w:themeColor="text1"/>
          <w:sz w:val="24"/>
          <w:szCs w:val="24"/>
        </w:rPr>
        <w:t>6</w:t>
      </w:r>
      <w:proofErr w:type="gramStart"/>
      <w:r w:rsidR="005B0116" w:rsidRPr="00121D15">
        <w:rPr>
          <w:rFonts w:ascii="Times New Roman" w:hAnsi="Times New Roman"/>
          <w:i/>
          <w:iCs/>
          <w:color w:val="000000" w:themeColor="text1"/>
          <w:sz w:val="24"/>
          <w:szCs w:val="24"/>
        </w:rPr>
        <w:t>”</w:t>
      </w:r>
      <w:r w:rsidR="003724EE" w:rsidRPr="00121D15">
        <w:rPr>
          <w:rFonts w:ascii="Times New Roman" w:hAnsi="Times New Roman"/>
          <w:i/>
          <w:iCs/>
          <w:color w:val="000000" w:themeColor="text1"/>
          <w:sz w:val="24"/>
          <w:szCs w:val="24"/>
        </w:rPr>
        <w:t>,</w:t>
      </w:r>
      <w:r w:rsidR="00121D15">
        <w:rPr>
          <w:rFonts w:ascii="Times New Roman" w:hAnsi="Times New Roman"/>
          <w:i/>
          <w:iCs/>
          <w:color w:val="000000" w:themeColor="text1"/>
          <w:sz w:val="24"/>
          <w:szCs w:val="24"/>
        </w:rPr>
        <w:t xml:space="preserve"> </w:t>
      </w:r>
      <w:r w:rsidR="00E35B10" w:rsidRPr="00121D15">
        <w:rPr>
          <w:rFonts w:ascii="Times New Roman" w:hAnsi="Times New Roman"/>
          <w:color w:val="000000" w:themeColor="text1"/>
          <w:sz w:val="24"/>
          <w:szCs w:val="24"/>
        </w:rPr>
        <w:t xml:space="preserve"> </w:t>
      </w:r>
      <w:proofErr w:type="spellStart"/>
      <w:r w:rsidR="00E35B10" w:rsidRPr="00121D15">
        <w:rPr>
          <w:rFonts w:ascii="Times New Roman" w:hAnsi="Times New Roman"/>
          <w:color w:val="000000" w:themeColor="text1"/>
          <w:sz w:val="24"/>
          <w:szCs w:val="24"/>
        </w:rPr>
        <w:t>i</w:t>
      </w:r>
      <w:proofErr w:type="spellEnd"/>
      <w:proofErr w:type="gramEnd"/>
      <w:r w:rsidR="00E35B10" w:rsidRPr="00121D15">
        <w:rPr>
          <w:rFonts w:ascii="Times New Roman" w:hAnsi="Times New Roman"/>
          <w:color w:val="000000" w:themeColor="text1"/>
          <w:sz w:val="24"/>
          <w:szCs w:val="24"/>
        </w:rPr>
        <w:t xml:space="preserve"> </w:t>
      </w:r>
      <w:proofErr w:type="spellStart"/>
      <w:r w:rsidR="00E35B10" w:rsidRPr="00121D15">
        <w:rPr>
          <w:rFonts w:ascii="Times New Roman" w:hAnsi="Times New Roman"/>
          <w:color w:val="000000" w:themeColor="text1"/>
          <w:sz w:val="24"/>
          <w:szCs w:val="24"/>
        </w:rPr>
        <w:t>ndryshuar</w:t>
      </w:r>
      <w:proofErr w:type="spellEnd"/>
      <w:r w:rsidR="00E35B10" w:rsidRPr="00121D15">
        <w:rPr>
          <w:rFonts w:ascii="Times New Roman" w:hAnsi="Times New Roman"/>
          <w:color w:val="000000" w:themeColor="text1"/>
          <w:sz w:val="24"/>
          <w:szCs w:val="24"/>
        </w:rPr>
        <w:t>,</w:t>
      </w:r>
      <w:r w:rsidR="008D7087"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mbështetur</w:t>
      </w:r>
      <w:proofErr w:type="spellEnd"/>
      <w:r w:rsidRPr="00121D15">
        <w:rPr>
          <w:rFonts w:ascii="Times New Roman" w:hAnsi="Times New Roman"/>
          <w:color w:val="000000" w:themeColor="text1"/>
          <w:spacing w:val="49"/>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pacing w:val="50"/>
          <w:sz w:val="24"/>
          <w:szCs w:val="24"/>
        </w:rPr>
        <w:t xml:space="preserve"> </w:t>
      </w:r>
      <w:proofErr w:type="spellStart"/>
      <w:r w:rsidR="00121D15">
        <w:rPr>
          <w:rFonts w:ascii="Times New Roman" w:hAnsi="Times New Roman"/>
          <w:color w:val="000000" w:themeColor="text1"/>
          <w:sz w:val="24"/>
          <w:szCs w:val="24"/>
        </w:rPr>
        <w:t>U</w:t>
      </w:r>
      <w:r w:rsidRPr="00121D15">
        <w:rPr>
          <w:rFonts w:ascii="Times New Roman" w:hAnsi="Times New Roman"/>
          <w:color w:val="000000" w:themeColor="text1"/>
          <w:sz w:val="24"/>
          <w:szCs w:val="24"/>
        </w:rPr>
        <w:t>d</w:t>
      </w:r>
      <w:r w:rsidRPr="00121D15">
        <w:rPr>
          <w:rFonts w:ascii="Times New Roman" w:hAnsi="Times New Roman"/>
          <w:color w:val="000000" w:themeColor="text1"/>
          <w:spacing w:val="2"/>
          <w:sz w:val="24"/>
          <w:szCs w:val="24"/>
        </w:rPr>
        <w:t>h</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z w:val="24"/>
          <w:szCs w:val="24"/>
        </w:rPr>
        <w:t>in</w:t>
      </w:r>
      <w:proofErr w:type="spellEnd"/>
      <w:r w:rsidRPr="00121D15">
        <w:rPr>
          <w:rFonts w:ascii="Times New Roman" w:hAnsi="Times New Roman"/>
          <w:color w:val="000000" w:themeColor="text1"/>
          <w:spacing w:val="51"/>
          <w:sz w:val="24"/>
          <w:szCs w:val="24"/>
        </w:rPr>
        <w:t xml:space="preserve"> </w:t>
      </w:r>
      <w:r w:rsidRPr="00121D15">
        <w:rPr>
          <w:rFonts w:ascii="Times New Roman" w:hAnsi="Times New Roman"/>
          <w:color w:val="000000" w:themeColor="text1"/>
          <w:sz w:val="24"/>
          <w:szCs w:val="24"/>
        </w:rPr>
        <w:t>e</w:t>
      </w:r>
      <w:r w:rsidRPr="00121D15">
        <w:rPr>
          <w:rFonts w:ascii="Times New Roman" w:hAnsi="Times New Roman"/>
          <w:color w:val="000000" w:themeColor="text1"/>
          <w:spacing w:val="49"/>
          <w:sz w:val="24"/>
          <w:szCs w:val="24"/>
        </w:rPr>
        <w:t xml:space="preserve"> </w:t>
      </w:r>
      <w:proofErr w:type="spellStart"/>
      <w:r w:rsidRPr="00121D15">
        <w:rPr>
          <w:rFonts w:ascii="Times New Roman" w:hAnsi="Times New Roman"/>
          <w:color w:val="000000" w:themeColor="text1"/>
          <w:sz w:val="24"/>
          <w:szCs w:val="24"/>
        </w:rPr>
        <w:t>Minis</w:t>
      </w:r>
      <w:r w:rsidRPr="00121D15">
        <w:rPr>
          <w:rFonts w:ascii="Times New Roman" w:hAnsi="Times New Roman"/>
          <w:color w:val="000000" w:themeColor="text1"/>
          <w:spacing w:val="1"/>
          <w:sz w:val="24"/>
          <w:szCs w:val="24"/>
        </w:rPr>
        <w:t>t</w:t>
      </w:r>
      <w:r w:rsidRPr="00121D15">
        <w:rPr>
          <w:rFonts w:ascii="Times New Roman" w:hAnsi="Times New Roman"/>
          <w:color w:val="000000" w:themeColor="text1"/>
          <w:sz w:val="24"/>
          <w:szCs w:val="24"/>
        </w:rPr>
        <w:t>risë</w:t>
      </w:r>
      <w:proofErr w:type="spellEnd"/>
      <w:r w:rsidRPr="00121D15">
        <w:rPr>
          <w:rFonts w:ascii="Times New Roman" w:hAnsi="Times New Roman"/>
          <w:color w:val="000000" w:themeColor="text1"/>
          <w:spacing w:val="49"/>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pacing w:val="49"/>
          <w:sz w:val="24"/>
          <w:szCs w:val="24"/>
        </w:rPr>
        <w:t xml:space="preserve"> </w:t>
      </w:r>
      <w:proofErr w:type="spellStart"/>
      <w:r w:rsidRPr="00121D15">
        <w:rPr>
          <w:rFonts w:ascii="Times New Roman" w:hAnsi="Times New Roman"/>
          <w:color w:val="000000" w:themeColor="text1"/>
          <w:spacing w:val="-1"/>
          <w:sz w:val="24"/>
          <w:szCs w:val="24"/>
        </w:rPr>
        <w:t>F</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3"/>
          <w:sz w:val="24"/>
          <w:szCs w:val="24"/>
        </w:rPr>
        <w:t>n</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ca</w:t>
      </w:r>
      <w:r w:rsidRPr="00121D15">
        <w:rPr>
          <w:rFonts w:ascii="Times New Roman" w:hAnsi="Times New Roman"/>
          <w:color w:val="000000" w:themeColor="text1"/>
          <w:spacing w:val="2"/>
          <w:sz w:val="24"/>
          <w:szCs w:val="24"/>
        </w:rPr>
        <w:t>v</w:t>
      </w:r>
      <w:r w:rsidRPr="00121D15">
        <w:rPr>
          <w:rFonts w:ascii="Times New Roman" w:hAnsi="Times New Roman"/>
          <w:color w:val="000000" w:themeColor="text1"/>
          <w:spacing w:val="3"/>
          <w:sz w:val="24"/>
          <w:szCs w:val="24"/>
        </w:rPr>
        <w:t>e</w:t>
      </w:r>
      <w:proofErr w:type="spellEnd"/>
      <w:r w:rsidR="00121D15">
        <w:rPr>
          <w:rFonts w:ascii="Times New Roman" w:hAnsi="Times New Roman"/>
          <w:color w:val="000000" w:themeColor="text1"/>
          <w:sz w:val="24"/>
          <w:szCs w:val="24"/>
        </w:rPr>
        <w:t xml:space="preserve"> </w:t>
      </w:r>
      <w:r w:rsidRPr="00121D15">
        <w:rPr>
          <w:rFonts w:ascii="Times New Roman" w:hAnsi="Times New Roman"/>
          <w:color w:val="000000" w:themeColor="text1"/>
          <w:spacing w:val="4"/>
          <w:sz w:val="24"/>
          <w:szCs w:val="24"/>
        </w:rPr>
        <w:t xml:space="preserve">nr. 22, </w:t>
      </w:r>
      <w:proofErr w:type="spellStart"/>
      <w:r w:rsidRPr="00121D15">
        <w:rPr>
          <w:rFonts w:ascii="Times New Roman" w:hAnsi="Times New Roman"/>
          <w:color w:val="000000" w:themeColor="text1"/>
          <w:spacing w:val="4"/>
          <w:sz w:val="24"/>
          <w:szCs w:val="24"/>
        </w:rPr>
        <w:t>datë</w:t>
      </w:r>
      <w:proofErr w:type="spellEnd"/>
      <w:r w:rsidRPr="00121D15">
        <w:rPr>
          <w:rFonts w:ascii="Times New Roman" w:hAnsi="Times New Roman"/>
          <w:color w:val="000000" w:themeColor="text1"/>
          <w:sz w:val="24"/>
          <w:szCs w:val="24"/>
        </w:rPr>
        <w:t xml:space="preserve">, 17.11.2016 </w:t>
      </w:r>
      <w:r w:rsidRPr="00121D15">
        <w:rPr>
          <w:rFonts w:ascii="Times New Roman" w:hAnsi="Times New Roman"/>
          <w:i/>
          <w:iCs/>
          <w:color w:val="000000" w:themeColor="text1"/>
          <w:sz w:val="24"/>
          <w:szCs w:val="24"/>
        </w:rPr>
        <w:t>“</w:t>
      </w:r>
      <w:proofErr w:type="spellStart"/>
      <w:r w:rsidRPr="00121D15">
        <w:rPr>
          <w:rFonts w:ascii="Times New Roman" w:hAnsi="Times New Roman"/>
          <w:i/>
          <w:iCs/>
          <w:color w:val="000000" w:themeColor="text1"/>
          <w:sz w:val="24"/>
          <w:szCs w:val="24"/>
        </w:rPr>
        <w:t>Për</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procedurat</w:t>
      </w:r>
      <w:proofErr w:type="spellEnd"/>
      <w:r w:rsidRPr="00121D15">
        <w:rPr>
          <w:rFonts w:ascii="Times New Roman" w:hAnsi="Times New Roman"/>
          <w:i/>
          <w:iCs/>
          <w:color w:val="000000" w:themeColor="text1"/>
          <w:sz w:val="24"/>
          <w:szCs w:val="24"/>
        </w:rPr>
        <w:t xml:space="preserve"> </w:t>
      </w:r>
      <w:proofErr w:type="spellStart"/>
      <w:r w:rsidR="00405517" w:rsidRPr="00121D15">
        <w:rPr>
          <w:rFonts w:ascii="Times New Roman" w:hAnsi="Times New Roman"/>
          <w:i/>
          <w:iCs/>
          <w:color w:val="000000" w:themeColor="text1"/>
          <w:sz w:val="24"/>
          <w:szCs w:val="24"/>
        </w:rPr>
        <w:t>standard</w:t>
      </w:r>
      <w:r w:rsidRPr="00121D15">
        <w:rPr>
          <w:rFonts w:ascii="Times New Roman" w:hAnsi="Times New Roman"/>
          <w:i/>
          <w:iCs/>
          <w:color w:val="000000" w:themeColor="text1"/>
          <w:sz w:val="24"/>
          <w:szCs w:val="24"/>
        </w:rPr>
        <w:t>e</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të</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monitorimit</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të</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buxh</w:t>
      </w:r>
      <w:r w:rsidR="00405517" w:rsidRPr="00121D15">
        <w:rPr>
          <w:rFonts w:ascii="Times New Roman" w:hAnsi="Times New Roman"/>
          <w:i/>
          <w:iCs/>
          <w:color w:val="000000" w:themeColor="text1"/>
          <w:sz w:val="24"/>
          <w:szCs w:val="24"/>
        </w:rPr>
        <w:t>etit</w:t>
      </w:r>
      <w:proofErr w:type="spellEnd"/>
      <w:r w:rsidR="00405517" w:rsidRPr="00121D15">
        <w:rPr>
          <w:rFonts w:ascii="Times New Roman" w:hAnsi="Times New Roman"/>
          <w:i/>
          <w:iCs/>
          <w:color w:val="000000" w:themeColor="text1"/>
          <w:sz w:val="24"/>
          <w:szCs w:val="24"/>
        </w:rPr>
        <w:t xml:space="preserve"> </w:t>
      </w:r>
      <w:proofErr w:type="spellStart"/>
      <w:r w:rsidR="00405517" w:rsidRPr="00121D15">
        <w:rPr>
          <w:rFonts w:ascii="Times New Roman" w:hAnsi="Times New Roman"/>
          <w:i/>
          <w:iCs/>
          <w:color w:val="000000" w:themeColor="text1"/>
          <w:sz w:val="24"/>
          <w:szCs w:val="24"/>
        </w:rPr>
        <w:t>për</w:t>
      </w:r>
      <w:proofErr w:type="spellEnd"/>
      <w:r w:rsidR="00405517" w:rsidRPr="00121D15">
        <w:rPr>
          <w:rFonts w:ascii="Times New Roman" w:hAnsi="Times New Roman"/>
          <w:i/>
          <w:iCs/>
          <w:color w:val="000000" w:themeColor="text1"/>
          <w:sz w:val="24"/>
          <w:szCs w:val="24"/>
        </w:rPr>
        <w:t xml:space="preserve"> </w:t>
      </w:r>
      <w:proofErr w:type="spellStart"/>
      <w:r w:rsidR="00405517" w:rsidRPr="00121D15">
        <w:rPr>
          <w:rFonts w:ascii="Times New Roman" w:hAnsi="Times New Roman"/>
          <w:i/>
          <w:iCs/>
          <w:color w:val="000000" w:themeColor="text1"/>
          <w:sz w:val="24"/>
          <w:szCs w:val="24"/>
        </w:rPr>
        <w:t>njësitë</w:t>
      </w:r>
      <w:proofErr w:type="spellEnd"/>
      <w:r w:rsidR="00405517" w:rsidRPr="00121D15">
        <w:rPr>
          <w:rFonts w:ascii="Times New Roman" w:hAnsi="Times New Roman"/>
          <w:i/>
          <w:iCs/>
          <w:color w:val="000000" w:themeColor="text1"/>
          <w:sz w:val="24"/>
          <w:szCs w:val="24"/>
        </w:rPr>
        <w:t xml:space="preserve"> e </w:t>
      </w:r>
      <w:proofErr w:type="spellStart"/>
      <w:r w:rsidR="00405517" w:rsidRPr="00121D15">
        <w:rPr>
          <w:rFonts w:ascii="Times New Roman" w:hAnsi="Times New Roman"/>
          <w:i/>
          <w:iCs/>
          <w:color w:val="000000" w:themeColor="text1"/>
          <w:sz w:val="24"/>
          <w:szCs w:val="24"/>
        </w:rPr>
        <w:t>qeverisjes</w:t>
      </w:r>
      <w:proofErr w:type="spellEnd"/>
      <w:r w:rsidR="00405517" w:rsidRPr="00121D15">
        <w:rPr>
          <w:rFonts w:ascii="Times New Roman" w:hAnsi="Times New Roman"/>
          <w:i/>
          <w:iCs/>
          <w:color w:val="000000" w:themeColor="text1"/>
          <w:sz w:val="24"/>
          <w:szCs w:val="24"/>
        </w:rPr>
        <w:t xml:space="preserve"> </w:t>
      </w:r>
      <w:proofErr w:type="spellStart"/>
      <w:r w:rsidR="00405517" w:rsidRPr="00121D15">
        <w:rPr>
          <w:rFonts w:ascii="Times New Roman" w:hAnsi="Times New Roman"/>
          <w:i/>
          <w:iCs/>
          <w:color w:val="000000" w:themeColor="text1"/>
          <w:sz w:val="24"/>
          <w:szCs w:val="24"/>
        </w:rPr>
        <w:t>qe</w:t>
      </w:r>
      <w:r w:rsidRPr="00121D15">
        <w:rPr>
          <w:rFonts w:ascii="Times New Roman" w:hAnsi="Times New Roman"/>
          <w:i/>
          <w:iCs/>
          <w:color w:val="000000" w:themeColor="text1"/>
          <w:sz w:val="24"/>
          <w:szCs w:val="24"/>
        </w:rPr>
        <w:t>ndrore</w:t>
      </w:r>
      <w:proofErr w:type="spellEnd"/>
      <w:r w:rsidRPr="00121D15">
        <w:rPr>
          <w:rFonts w:ascii="Times New Roman" w:hAnsi="Times New Roman"/>
          <w:i/>
          <w:iCs/>
          <w:color w:val="000000" w:themeColor="text1"/>
          <w:sz w:val="24"/>
          <w:szCs w:val="24"/>
        </w:rPr>
        <w:t>”,</w:t>
      </w:r>
      <w:r w:rsidR="00AF6F15" w:rsidRPr="00121D15">
        <w:rPr>
          <w:rFonts w:ascii="Times New Roman" w:hAnsi="Times New Roman"/>
          <w:color w:val="000000" w:themeColor="text1"/>
          <w:sz w:val="24"/>
          <w:szCs w:val="24"/>
        </w:rPr>
        <w:t xml:space="preserve"> </w:t>
      </w:r>
      <w:proofErr w:type="spellStart"/>
      <w:r w:rsidR="005B0116" w:rsidRPr="00121D15">
        <w:rPr>
          <w:rFonts w:ascii="Times New Roman" w:hAnsi="Times New Roman"/>
          <w:color w:val="000000" w:themeColor="text1"/>
          <w:sz w:val="24"/>
          <w:szCs w:val="24"/>
        </w:rPr>
        <w:t>Udhëzimit</w:t>
      </w:r>
      <w:proofErr w:type="spellEnd"/>
      <w:r w:rsidR="005B0116" w:rsidRPr="00121D15">
        <w:rPr>
          <w:rFonts w:ascii="Times New Roman" w:hAnsi="Times New Roman"/>
          <w:color w:val="000000" w:themeColor="text1"/>
          <w:sz w:val="24"/>
          <w:szCs w:val="24"/>
        </w:rPr>
        <w:t xml:space="preserve"> </w:t>
      </w:r>
      <w:proofErr w:type="spellStart"/>
      <w:r w:rsidR="005B0116" w:rsidRPr="00121D15">
        <w:rPr>
          <w:rFonts w:ascii="Times New Roman" w:hAnsi="Times New Roman"/>
          <w:color w:val="000000" w:themeColor="text1"/>
          <w:sz w:val="24"/>
          <w:szCs w:val="24"/>
        </w:rPr>
        <w:t>plotësues</w:t>
      </w:r>
      <w:proofErr w:type="spellEnd"/>
      <w:r w:rsidR="005B0116" w:rsidRPr="00121D15">
        <w:rPr>
          <w:rFonts w:ascii="Times New Roman" w:hAnsi="Times New Roman"/>
          <w:color w:val="000000" w:themeColor="text1"/>
          <w:sz w:val="24"/>
          <w:szCs w:val="24"/>
        </w:rPr>
        <w:t xml:space="preserve"> </w:t>
      </w:r>
      <w:proofErr w:type="spellStart"/>
      <w:r w:rsidR="005B0116" w:rsidRPr="00121D15">
        <w:rPr>
          <w:rFonts w:ascii="Times New Roman" w:hAnsi="Times New Roman"/>
          <w:color w:val="000000" w:themeColor="text1"/>
          <w:sz w:val="24"/>
          <w:szCs w:val="24"/>
        </w:rPr>
        <w:t>të</w:t>
      </w:r>
      <w:proofErr w:type="spellEnd"/>
      <w:r w:rsidR="005B0116" w:rsidRPr="00121D15">
        <w:rPr>
          <w:rFonts w:ascii="Times New Roman" w:hAnsi="Times New Roman"/>
          <w:color w:val="000000" w:themeColor="text1"/>
          <w:sz w:val="24"/>
          <w:szCs w:val="24"/>
        </w:rPr>
        <w:t xml:space="preserve"> </w:t>
      </w:r>
      <w:proofErr w:type="spellStart"/>
      <w:r w:rsidR="005B0116" w:rsidRPr="00121D15">
        <w:rPr>
          <w:rFonts w:ascii="Times New Roman" w:hAnsi="Times New Roman"/>
          <w:color w:val="000000" w:themeColor="text1"/>
          <w:sz w:val="24"/>
          <w:szCs w:val="24"/>
        </w:rPr>
        <w:t>ministrit</w:t>
      </w:r>
      <w:proofErr w:type="spellEnd"/>
      <w:r w:rsidR="005B0116" w:rsidRPr="00121D15">
        <w:rPr>
          <w:rFonts w:ascii="Times New Roman" w:hAnsi="Times New Roman"/>
          <w:color w:val="000000" w:themeColor="text1"/>
          <w:sz w:val="24"/>
          <w:szCs w:val="24"/>
        </w:rPr>
        <w:t xml:space="preserve"> </w:t>
      </w:r>
      <w:proofErr w:type="spellStart"/>
      <w:r w:rsidR="005B0116" w:rsidRPr="00121D15">
        <w:rPr>
          <w:rFonts w:ascii="Times New Roman" w:hAnsi="Times New Roman"/>
          <w:color w:val="000000" w:themeColor="text1"/>
          <w:sz w:val="24"/>
          <w:szCs w:val="24"/>
        </w:rPr>
        <w:t>të</w:t>
      </w:r>
      <w:proofErr w:type="spellEnd"/>
      <w:r w:rsidR="005B0116" w:rsidRPr="00121D15">
        <w:rPr>
          <w:rFonts w:ascii="Times New Roman" w:hAnsi="Times New Roman"/>
          <w:color w:val="000000" w:themeColor="text1"/>
          <w:sz w:val="24"/>
          <w:szCs w:val="24"/>
        </w:rPr>
        <w:t xml:space="preserve"> </w:t>
      </w:r>
      <w:proofErr w:type="spellStart"/>
      <w:r w:rsidR="005B0116" w:rsidRPr="00121D15">
        <w:rPr>
          <w:rFonts w:ascii="Times New Roman" w:hAnsi="Times New Roman"/>
          <w:color w:val="000000" w:themeColor="text1"/>
          <w:sz w:val="24"/>
          <w:szCs w:val="24"/>
        </w:rPr>
        <w:t>Financave</w:t>
      </w:r>
      <w:proofErr w:type="spellEnd"/>
      <w:r w:rsidR="005B0116" w:rsidRPr="00121D15">
        <w:rPr>
          <w:rFonts w:ascii="Times New Roman" w:hAnsi="Times New Roman"/>
          <w:color w:val="000000" w:themeColor="text1"/>
          <w:sz w:val="24"/>
          <w:szCs w:val="24"/>
        </w:rPr>
        <w:t xml:space="preserve"> nr. </w:t>
      </w:r>
      <w:r w:rsidR="003463E9" w:rsidRPr="00121D15">
        <w:rPr>
          <w:rFonts w:ascii="Times New Roman" w:hAnsi="Times New Roman"/>
          <w:color w:val="000000" w:themeColor="text1"/>
          <w:sz w:val="24"/>
          <w:szCs w:val="24"/>
        </w:rPr>
        <w:t>2</w:t>
      </w:r>
      <w:r w:rsidR="005B0116" w:rsidRPr="00121D15">
        <w:rPr>
          <w:rFonts w:ascii="Times New Roman" w:hAnsi="Times New Roman"/>
          <w:color w:val="000000" w:themeColor="text1"/>
          <w:sz w:val="24"/>
          <w:szCs w:val="24"/>
        </w:rPr>
        <w:t xml:space="preserve">, </w:t>
      </w:r>
      <w:proofErr w:type="spellStart"/>
      <w:r w:rsidR="005B0116" w:rsidRPr="00121D15">
        <w:rPr>
          <w:rFonts w:ascii="Times New Roman" w:hAnsi="Times New Roman"/>
          <w:color w:val="000000" w:themeColor="text1"/>
          <w:sz w:val="24"/>
          <w:szCs w:val="24"/>
        </w:rPr>
        <w:t>datë</w:t>
      </w:r>
      <w:proofErr w:type="spellEnd"/>
      <w:r w:rsidR="005B0116" w:rsidRPr="00121D15">
        <w:rPr>
          <w:rFonts w:ascii="Times New Roman" w:hAnsi="Times New Roman"/>
          <w:color w:val="000000" w:themeColor="text1"/>
          <w:sz w:val="24"/>
          <w:szCs w:val="24"/>
        </w:rPr>
        <w:t xml:space="preserve"> </w:t>
      </w:r>
      <w:r w:rsidR="002B0B97" w:rsidRPr="00121D15">
        <w:rPr>
          <w:rFonts w:ascii="Times New Roman" w:hAnsi="Times New Roman"/>
          <w:color w:val="000000" w:themeColor="text1"/>
          <w:sz w:val="24"/>
          <w:szCs w:val="24"/>
        </w:rPr>
        <w:t>14</w:t>
      </w:r>
      <w:r w:rsidR="005B0116" w:rsidRPr="00121D15">
        <w:rPr>
          <w:rFonts w:ascii="Times New Roman" w:hAnsi="Times New Roman"/>
          <w:color w:val="000000" w:themeColor="text1"/>
          <w:sz w:val="24"/>
          <w:szCs w:val="24"/>
        </w:rPr>
        <w:t>.1.202</w:t>
      </w:r>
      <w:r w:rsidR="003463E9" w:rsidRPr="00121D15">
        <w:rPr>
          <w:rFonts w:ascii="Times New Roman" w:hAnsi="Times New Roman"/>
          <w:color w:val="000000" w:themeColor="text1"/>
          <w:sz w:val="24"/>
          <w:szCs w:val="24"/>
        </w:rPr>
        <w:t>6</w:t>
      </w:r>
      <w:r w:rsidR="005B0116" w:rsidRPr="00121D15">
        <w:rPr>
          <w:rFonts w:ascii="Times New Roman" w:hAnsi="Times New Roman"/>
          <w:color w:val="000000" w:themeColor="text1"/>
          <w:sz w:val="24"/>
          <w:szCs w:val="24"/>
        </w:rPr>
        <w:t xml:space="preserve"> </w:t>
      </w:r>
      <w:r w:rsidR="005B0116" w:rsidRPr="00121D15">
        <w:rPr>
          <w:rFonts w:ascii="Times New Roman" w:hAnsi="Times New Roman"/>
          <w:i/>
          <w:iCs/>
          <w:color w:val="000000" w:themeColor="text1"/>
          <w:sz w:val="24"/>
          <w:szCs w:val="24"/>
        </w:rPr>
        <w:t>“</w:t>
      </w:r>
      <w:proofErr w:type="spellStart"/>
      <w:r w:rsidR="005B0116" w:rsidRPr="00121D15">
        <w:rPr>
          <w:rFonts w:ascii="Times New Roman" w:hAnsi="Times New Roman"/>
          <w:i/>
          <w:iCs/>
          <w:color w:val="000000" w:themeColor="text1"/>
          <w:sz w:val="24"/>
          <w:szCs w:val="24"/>
        </w:rPr>
        <w:t>Për</w:t>
      </w:r>
      <w:proofErr w:type="spellEnd"/>
      <w:r w:rsidR="005B0116" w:rsidRPr="00121D15">
        <w:rPr>
          <w:rFonts w:ascii="Times New Roman" w:hAnsi="Times New Roman"/>
          <w:i/>
          <w:iCs/>
          <w:color w:val="000000" w:themeColor="text1"/>
          <w:sz w:val="24"/>
          <w:szCs w:val="24"/>
        </w:rPr>
        <w:t xml:space="preserve"> </w:t>
      </w:r>
      <w:proofErr w:type="spellStart"/>
      <w:r w:rsidR="005B0116" w:rsidRPr="00121D15">
        <w:rPr>
          <w:rFonts w:ascii="Times New Roman" w:hAnsi="Times New Roman"/>
          <w:i/>
          <w:iCs/>
          <w:color w:val="000000" w:themeColor="text1"/>
          <w:sz w:val="24"/>
          <w:szCs w:val="24"/>
        </w:rPr>
        <w:t>zbatimin</w:t>
      </w:r>
      <w:proofErr w:type="spellEnd"/>
      <w:r w:rsidR="005B0116" w:rsidRPr="00121D15">
        <w:rPr>
          <w:rFonts w:ascii="Times New Roman" w:hAnsi="Times New Roman"/>
          <w:i/>
          <w:iCs/>
          <w:color w:val="000000" w:themeColor="text1"/>
          <w:sz w:val="24"/>
          <w:szCs w:val="24"/>
        </w:rPr>
        <w:t xml:space="preserve"> e </w:t>
      </w:r>
      <w:proofErr w:type="spellStart"/>
      <w:r w:rsidR="005B0116" w:rsidRPr="00121D15">
        <w:rPr>
          <w:rFonts w:ascii="Times New Roman" w:hAnsi="Times New Roman"/>
          <w:i/>
          <w:iCs/>
          <w:color w:val="000000" w:themeColor="text1"/>
          <w:sz w:val="24"/>
          <w:szCs w:val="24"/>
        </w:rPr>
        <w:t>buxhetit</w:t>
      </w:r>
      <w:proofErr w:type="spellEnd"/>
      <w:r w:rsidR="005B0116" w:rsidRPr="00121D15">
        <w:rPr>
          <w:rFonts w:ascii="Times New Roman" w:hAnsi="Times New Roman"/>
          <w:i/>
          <w:iCs/>
          <w:color w:val="000000" w:themeColor="text1"/>
          <w:sz w:val="24"/>
          <w:szCs w:val="24"/>
        </w:rPr>
        <w:t xml:space="preserve"> </w:t>
      </w:r>
      <w:proofErr w:type="spellStart"/>
      <w:r w:rsidR="005B0116" w:rsidRPr="00121D15">
        <w:rPr>
          <w:rFonts w:ascii="Times New Roman" w:hAnsi="Times New Roman"/>
          <w:i/>
          <w:iCs/>
          <w:color w:val="000000" w:themeColor="text1"/>
          <w:sz w:val="24"/>
          <w:szCs w:val="24"/>
        </w:rPr>
        <w:t>të</w:t>
      </w:r>
      <w:proofErr w:type="spellEnd"/>
      <w:r w:rsidR="005B0116" w:rsidRPr="00121D15">
        <w:rPr>
          <w:rFonts w:ascii="Times New Roman" w:hAnsi="Times New Roman"/>
          <w:i/>
          <w:iCs/>
          <w:color w:val="000000" w:themeColor="text1"/>
          <w:sz w:val="24"/>
          <w:szCs w:val="24"/>
        </w:rPr>
        <w:t xml:space="preserve"> </w:t>
      </w:r>
      <w:proofErr w:type="spellStart"/>
      <w:r w:rsidR="005B0116" w:rsidRPr="00121D15">
        <w:rPr>
          <w:rFonts w:ascii="Times New Roman" w:hAnsi="Times New Roman"/>
          <w:i/>
          <w:iCs/>
          <w:color w:val="000000" w:themeColor="text1"/>
          <w:sz w:val="24"/>
          <w:szCs w:val="24"/>
        </w:rPr>
        <w:t>vitit</w:t>
      </w:r>
      <w:proofErr w:type="spellEnd"/>
      <w:r w:rsidR="005B0116" w:rsidRPr="00121D15">
        <w:rPr>
          <w:rFonts w:ascii="Times New Roman" w:hAnsi="Times New Roman"/>
          <w:i/>
          <w:iCs/>
          <w:color w:val="000000" w:themeColor="text1"/>
          <w:sz w:val="24"/>
          <w:szCs w:val="24"/>
        </w:rPr>
        <w:t xml:space="preserve"> 202</w:t>
      </w:r>
      <w:r w:rsidR="003463E9" w:rsidRPr="00121D15">
        <w:rPr>
          <w:rFonts w:ascii="Times New Roman" w:hAnsi="Times New Roman"/>
          <w:i/>
          <w:iCs/>
          <w:color w:val="000000" w:themeColor="text1"/>
          <w:sz w:val="24"/>
          <w:szCs w:val="24"/>
        </w:rPr>
        <w:t>6</w:t>
      </w:r>
      <w:r w:rsidR="005B0116" w:rsidRPr="00121D15">
        <w:rPr>
          <w:rFonts w:ascii="Times New Roman" w:hAnsi="Times New Roman"/>
          <w:i/>
          <w:iCs/>
          <w:color w:val="000000" w:themeColor="text1"/>
          <w:sz w:val="24"/>
          <w:szCs w:val="24"/>
        </w:rPr>
        <w:t>”,</w:t>
      </w:r>
      <w:r w:rsidR="005B0116" w:rsidRPr="00121D15">
        <w:rPr>
          <w:rFonts w:ascii="Times New Roman" w:hAnsi="Times New Roman"/>
          <w:color w:val="000000" w:themeColor="text1"/>
          <w:sz w:val="24"/>
          <w:szCs w:val="24"/>
        </w:rPr>
        <w:t xml:space="preserve"> </w:t>
      </w:r>
      <w:r w:rsidRPr="00121D15">
        <w:rPr>
          <w:rFonts w:ascii="Times New Roman" w:hAnsi="Times New Roman"/>
          <w:color w:val="000000" w:themeColor="text1"/>
          <w:sz w:val="24"/>
          <w:szCs w:val="24"/>
        </w:rPr>
        <w:t xml:space="preserve">po </w:t>
      </w:r>
      <w:proofErr w:type="spellStart"/>
      <w:r w:rsidRPr="00121D15">
        <w:rPr>
          <w:rFonts w:ascii="Times New Roman" w:hAnsi="Times New Roman"/>
          <w:color w:val="000000" w:themeColor="text1"/>
          <w:sz w:val="24"/>
          <w:szCs w:val="24"/>
        </w:rPr>
        <w:t>ju</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paraqesim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raportin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monitorimit</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w:t>
      </w:r>
      <w:r w:rsidRPr="00121D15">
        <w:rPr>
          <w:rFonts w:ascii="Times New Roman" w:hAnsi="Times New Roman"/>
          <w:color w:val="000000" w:themeColor="text1"/>
          <w:spacing w:val="-3"/>
          <w:sz w:val="24"/>
          <w:szCs w:val="24"/>
        </w:rPr>
        <w:t>u</w:t>
      </w:r>
      <w:r w:rsidRPr="00121D15">
        <w:rPr>
          <w:rFonts w:ascii="Times New Roman" w:hAnsi="Times New Roman"/>
          <w:color w:val="000000" w:themeColor="text1"/>
          <w:spacing w:val="2"/>
          <w:sz w:val="24"/>
          <w:szCs w:val="24"/>
        </w:rPr>
        <w:t>x</w:t>
      </w:r>
      <w:r w:rsidRPr="00121D15">
        <w:rPr>
          <w:rFonts w:ascii="Times New Roman" w:hAnsi="Times New Roman"/>
          <w:color w:val="000000" w:themeColor="text1"/>
          <w:sz w:val="24"/>
          <w:szCs w:val="24"/>
        </w:rPr>
        <w:t>h</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pacing w:val="-2"/>
          <w:sz w:val="24"/>
          <w:szCs w:val="24"/>
        </w:rPr>
        <w:t>p</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w:t>
      </w:r>
      <w:r w:rsidRPr="00121D15">
        <w:rPr>
          <w:rFonts w:ascii="Times New Roman" w:hAnsi="Times New Roman"/>
          <w:color w:val="000000" w:themeColor="text1"/>
          <w:spacing w:val="-2"/>
          <w:sz w:val="24"/>
          <w:szCs w:val="24"/>
        </w:rPr>
        <w:t>e</w:t>
      </w:r>
      <w:r w:rsidRPr="00121D15">
        <w:rPr>
          <w:rFonts w:ascii="Times New Roman" w:hAnsi="Times New Roman"/>
          <w:color w:val="000000" w:themeColor="text1"/>
          <w:sz w:val="24"/>
          <w:szCs w:val="24"/>
        </w:rPr>
        <w:t>riud</w:t>
      </w:r>
      <w:r w:rsidRPr="00121D15">
        <w:rPr>
          <w:rFonts w:ascii="Times New Roman" w:hAnsi="Times New Roman"/>
          <w:color w:val="000000" w:themeColor="text1"/>
          <w:spacing w:val="2"/>
          <w:sz w:val="24"/>
          <w:szCs w:val="24"/>
        </w:rPr>
        <w:t>h</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n</w:t>
      </w:r>
      <w:proofErr w:type="spellEnd"/>
      <w:r w:rsidRPr="00121D15">
        <w:rPr>
          <w:rFonts w:ascii="Times New Roman" w:hAnsi="Times New Roman"/>
          <w:color w:val="000000" w:themeColor="text1"/>
          <w:sz w:val="24"/>
          <w:szCs w:val="24"/>
        </w:rPr>
        <w:t xml:space="preserve"> </w:t>
      </w:r>
      <w:proofErr w:type="spellStart"/>
      <w:r w:rsidR="009551F7" w:rsidRPr="00121D15">
        <w:rPr>
          <w:rFonts w:ascii="Times New Roman" w:hAnsi="Times New Roman"/>
          <w:color w:val="000000" w:themeColor="text1"/>
          <w:sz w:val="24"/>
          <w:szCs w:val="24"/>
        </w:rPr>
        <w:t>janar</w:t>
      </w:r>
      <w:proofErr w:type="spellEnd"/>
      <w:r w:rsidR="00121D15">
        <w:rPr>
          <w:rFonts w:ascii="Times New Roman" w:hAnsi="Times New Roman"/>
          <w:color w:val="000000" w:themeColor="text1"/>
          <w:sz w:val="24"/>
          <w:szCs w:val="24"/>
        </w:rPr>
        <w:t xml:space="preserve"> </w:t>
      </w:r>
      <w:r w:rsidR="009551F7" w:rsidRPr="00121D15">
        <w:rPr>
          <w:rFonts w:ascii="Times New Roman" w:hAnsi="Times New Roman"/>
          <w:color w:val="000000" w:themeColor="text1"/>
          <w:sz w:val="24"/>
          <w:szCs w:val="24"/>
        </w:rPr>
        <w:t>-</w:t>
      </w:r>
      <w:r w:rsidR="00121D15">
        <w:rPr>
          <w:rFonts w:ascii="Times New Roman" w:hAnsi="Times New Roman"/>
          <w:color w:val="000000" w:themeColor="text1"/>
          <w:sz w:val="24"/>
          <w:szCs w:val="24"/>
        </w:rPr>
        <w:t xml:space="preserve"> </w:t>
      </w:r>
      <w:proofErr w:type="spellStart"/>
      <w:r w:rsidR="003463E9" w:rsidRPr="00121D15">
        <w:rPr>
          <w:rFonts w:ascii="Times New Roman" w:hAnsi="Times New Roman"/>
          <w:color w:val="000000" w:themeColor="text1"/>
          <w:sz w:val="24"/>
          <w:szCs w:val="24"/>
        </w:rPr>
        <w:t>prill</w:t>
      </w:r>
      <w:proofErr w:type="spellEnd"/>
      <w:r w:rsidRPr="00121D15">
        <w:rPr>
          <w:rFonts w:ascii="Times New Roman" w:hAnsi="Times New Roman"/>
          <w:color w:val="000000" w:themeColor="text1"/>
          <w:spacing w:val="3"/>
          <w:sz w:val="24"/>
          <w:szCs w:val="24"/>
        </w:rPr>
        <w:t xml:space="preserve"> </w:t>
      </w:r>
      <w:proofErr w:type="spellStart"/>
      <w:r w:rsidR="00E35B10" w:rsidRPr="00121D15">
        <w:rPr>
          <w:rFonts w:ascii="Times New Roman" w:hAnsi="Times New Roman"/>
          <w:color w:val="000000" w:themeColor="text1"/>
          <w:spacing w:val="3"/>
          <w:sz w:val="24"/>
          <w:szCs w:val="24"/>
        </w:rPr>
        <w:t>të</w:t>
      </w:r>
      <w:proofErr w:type="spellEnd"/>
      <w:r w:rsidR="00E35B10" w:rsidRPr="00121D15">
        <w:rPr>
          <w:rFonts w:ascii="Times New Roman" w:hAnsi="Times New Roman"/>
          <w:color w:val="000000" w:themeColor="text1"/>
          <w:spacing w:val="3"/>
          <w:sz w:val="24"/>
          <w:szCs w:val="24"/>
        </w:rPr>
        <w:t xml:space="preserve"> </w:t>
      </w:r>
      <w:proofErr w:type="spellStart"/>
      <w:r w:rsidRPr="00121D15">
        <w:rPr>
          <w:rFonts w:ascii="Times New Roman" w:hAnsi="Times New Roman"/>
          <w:color w:val="000000" w:themeColor="text1"/>
          <w:sz w:val="24"/>
          <w:szCs w:val="24"/>
        </w:rPr>
        <w:t>viti</w:t>
      </w:r>
      <w:r w:rsidR="007245A7" w:rsidRPr="00121D15">
        <w:rPr>
          <w:rFonts w:ascii="Times New Roman" w:hAnsi="Times New Roman"/>
          <w:color w:val="000000" w:themeColor="text1"/>
          <w:sz w:val="24"/>
          <w:szCs w:val="24"/>
        </w:rPr>
        <w:t>t</w:t>
      </w:r>
      <w:proofErr w:type="spellEnd"/>
      <w:r w:rsidR="00CC6D3D" w:rsidRPr="00121D15">
        <w:rPr>
          <w:rFonts w:ascii="Times New Roman" w:hAnsi="Times New Roman"/>
          <w:color w:val="000000" w:themeColor="text1"/>
          <w:sz w:val="24"/>
          <w:szCs w:val="24"/>
        </w:rPr>
        <w:t xml:space="preserve"> 202</w:t>
      </w:r>
      <w:r w:rsidR="003463E9" w:rsidRPr="00121D15">
        <w:rPr>
          <w:rFonts w:ascii="Times New Roman" w:hAnsi="Times New Roman"/>
          <w:color w:val="000000" w:themeColor="text1"/>
          <w:sz w:val="24"/>
          <w:szCs w:val="24"/>
        </w:rPr>
        <w:t>6</w:t>
      </w:r>
      <w:r w:rsidRPr="00121D15">
        <w:rPr>
          <w:rFonts w:ascii="Times New Roman" w:hAnsi="Times New Roman"/>
          <w:color w:val="000000" w:themeColor="text1"/>
          <w:sz w:val="24"/>
          <w:szCs w:val="24"/>
        </w:rPr>
        <w:t>.</w:t>
      </w:r>
    </w:p>
    <w:p w14:paraId="58C50BB3" w14:textId="77777777" w:rsidR="002474D2" w:rsidRPr="00121D15" w:rsidRDefault="002474D2" w:rsidP="00121D15">
      <w:pPr>
        <w:pStyle w:val="NoSpacing"/>
        <w:spacing w:line="276" w:lineRule="auto"/>
        <w:rPr>
          <w:color w:val="000000" w:themeColor="text1"/>
        </w:rPr>
      </w:pPr>
    </w:p>
    <w:p w14:paraId="1A5EA773" w14:textId="79F7C556" w:rsidR="003B3977" w:rsidRPr="00121D15" w:rsidRDefault="002474D2" w:rsidP="00121D15">
      <w:pPr>
        <w:spacing w:after="120"/>
        <w:ind w:right="9"/>
        <w:jc w:val="both"/>
        <w:rPr>
          <w:rFonts w:ascii="Times New Roman" w:hAnsi="Times New Roman"/>
          <w:color w:val="000000" w:themeColor="text1"/>
          <w:sz w:val="24"/>
          <w:szCs w:val="24"/>
        </w:rPr>
      </w:pPr>
      <w:proofErr w:type="spellStart"/>
      <w:r w:rsidRPr="00121D15">
        <w:rPr>
          <w:rFonts w:ascii="Times New Roman" w:hAnsi="Times New Roman"/>
          <w:b/>
          <w:color w:val="000000" w:themeColor="text1"/>
          <w:sz w:val="24"/>
          <w:szCs w:val="24"/>
        </w:rPr>
        <w:t>Minis</w:t>
      </w:r>
      <w:r w:rsidRPr="00121D15">
        <w:rPr>
          <w:rFonts w:ascii="Times New Roman" w:hAnsi="Times New Roman"/>
          <w:b/>
          <w:color w:val="000000" w:themeColor="text1"/>
          <w:spacing w:val="1"/>
          <w:sz w:val="24"/>
          <w:szCs w:val="24"/>
        </w:rPr>
        <w:t>t</w:t>
      </w:r>
      <w:r w:rsidRPr="00121D15">
        <w:rPr>
          <w:rFonts w:ascii="Times New Roman" w:hAnsi="Times New Roman"/>
          <w:b/>
          <w:color w:val="000000" w:themeColor="text1"/>
          <w:sz w:val="24"/>
          <w:szCs w:val="24"/>
        </w:rPr>
        <w:t>risë</w:t>
      </w:r>
      <w:proofErr w:type="spellEnd"/>
      <w:r w:rsidRPr="00121D15">
        <w:rPr>
          <w:rFonts w:ascii="Times New Roman" w:hAnsi="Times New Roman"/>
          <w:b/>
          <w:color w:val="000000" w:themeColor="text1"/>
          <w:spacing w:val="2"/>
          <w:sz w:val="24"/>
          <w:szCs w:val="24"/>
        </w:rPr>
        <w:t xml:space="preserve"> </w:t>
      </w:r>
      <w:proofErr w:type="spellStart"/>
      <w:r w:rsidRPr="00121D15">
        <w:rPr>
          <w:rFonts w:ascii="Times New Roman" w:hAnsi="Times New Roman"/>
          <w:b/>
          <w:color w:val="000000" w:themeColor="text1"/>
          <w:sz w:val="24"/>
          <w:szCs w:val="24"/>
        </w:rPr>
        <w:t>së</w:t>
      </w:r>
      <w:proofErr w:type="spellEnd"/>
      <w:r w:rsidRPr="00121D15">
        <w:rPr>
          <w:rFonts w:ascii="Times New Roman" w:hAnsi="Times New Roman"/>
          <w:color w:val="000000" w:themeColor="text1"/>
          <w:spacing w:val="3"/>
          <w:sz w:val="24"/>
          <w:szCs w:val="24"/>
        </w:rPr>
        <w:t xml:space="preserve"> </w:t>
      </w:r>
      <w:proofErr w:type="spellStart"/>
      <w:r w:rsidRPr="00121D15">
        <w:rPr>
          <w:rFonts w:ascii="Times New Roman" w:hAnsi="Times New Roman"/>
          <w:b/>
          <w:bCs/>
          <w:color w:val="000000" w:themeColor="text1"/>
          <w:sz w:val="24"/>
          <w:szCs w:val="24"/>
        </w:rPr>
        <w:t>B</w:t>
      </w:r>
      <w:r w:rsidRPr="00121D15">
        <w:rPr>
          <w:rFonts w:ascii="Times New Roman" w:hAnsi="Times New Roman"/>
          <w:b/>
          <w:bCs/>
          <w:color w:val="000000" w:themeColor="text1"/>
          <w:spacing w:val="1"/>
          <w:sz w:val="24"/>
          <w:szCs w:val="24"/>
        </w:rPr>
        <w:t>u</w:t>
      </w:r>
      <w:r w:rsidRPr="00121D15">
        <w:rPr>
          <w:rFonts w:ascii="Times New Roman" w:hAnsi="Times New Roman"/>
          <w:b/>
          <w:bCs/>
          <w:color w:val="000000" w:themeColor="text1"/>
          <w:sz w:val="24"/>
          <w:szCs w:val="24"/>
        </w:rPr>
        <w:t>jqësis</w:t>
      </w:r>
      <w:r w:rsidRPr="00121D15">
        <w:rPr>
          <w:rFonts w:ascii="Times New Roman" w:hAnsi="Times New Roman"/>
          <w:b/>
          <w:bCs/>
          <w:color w:val="000000" w:themeColor="text1"/>
          <w:spacing w:val="-1"/>
          <w:sz w:val="24"/>
          <w:szCs w:val="24"/>
        </w:rPr>
        <w:t>ë</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dhe</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pacing w:val="-2"/>
          <w:sz w:val="24"/>
          <w:szCs w:val="24"/>
        </w:rPr>
        <w:t>Z</w:t>
      </w:r>
      <w:r w:rsidRPr="00121D15">
        <w:rPr>
          <w:rFonts w:ascii="Times New Roman" w:hAnsi="Times New Roman"/>
          <w:b/>
          <w:bCs/>
          <w:color w:val="000000" w:themeColor="text1"/>
          <w:spacing w:val="1"/>
          <w:sz w:val="24"/>
          <w:szCs w:val="24"/>
        </w:rPr>
        <w:t>h</w:t>
      </w:r>
      <w:r w:rsidRPr="00121D15">
        <w:rPr>
          <w:rFonts w:ascii="Times New Roman" w:hAnsi="Times New Roman"/>
          <w:b/>
          <w:bCs/>
          <w:color w:val="000000" w:themeColor="text1"/>
          <w:sz w:val="24"/>
          <w:szCs w:val="24"/>
        </w:rPr>
        <w:t>vi</w:t>
      </w:r>
      <w:r w:rsidRPr="00121D15">
        <w:rPr>
          <w:rFonts w:ascii="Times New Roman" w:hAnsi="Times New Roman"/>
          <w:b/>
          <w:bCs/>
          <w:color w:val="000000" w:themeColor="text1"/>
          <w:spacing w:val="1"/>
          <w:sz w:val="24"/>
          <w:szCs w:val="24"/>
        </w:rPr>
        <w:t>l</w:t>
      </w:r>
      <w:r w:rsidRPr="00121D15">
        <w:rPr>
          <w:rFonts w:ascii="Times New Roman" w:hAnsi="Times New Roman"/>
          <w:b/>
          <w:bCs/>
          <w:color w:val="000000" w:themeColor="text1"/>
          <w:sz w:val="24"/>
          <w:szCs w:val="24"/>
        </w:rPr>
        <w:t>l</w:t>
      </w:r>
      <w:r w:rsidRPr="00121D15">
        <w:rPr>
          <w:rFonts w:ascii="Times New Roman" w:hAnsi="Times New Roman"/>
          <w:b/>
          <w:bCs/>
          <w:color w:val="000000" w:themeColor="text1"/>
          <w:spacing w:val="1"/>
          <w:sz w:val="24"/>
          <w:szCs w:val="24"/>
        </w:rPr>
        <w:t>i</w:t>
      </w:r>
      <w:r w:rsidRPr="00121D15">
        <w:rPr>
          <w:rFonts w:ascii="Times New Roman" w:hAnsi="Times New Roman"/>
          <w:b/>
          <w:bCs/>
          <w:color w:val="000000" w:themeColor="text1"/>
          <w:spacing w:val="-3"/>
          <w:sz w:val="24"/>
          <w:szCs w:val="24"/>
        </w:rPr>
        <w:t>m</w:t>
      </w:r>
      <w:r w:rsidRPr="00121D15">
        <w:rPr>
          <w:rFonts w:ascii="Times New Roman" w:hAnsi="Times New Roman"/>
          <w:b/>
          <w:bCs/>
          <w:color w:val="000000" w:themeColor="text1"/>
          <w:sz w:val="24"/>
          <w:szCs w:val="24"/>
        </w:rPr>
        <w:t>it</w:t>
      </w:r>
      <w:proofErr w:type="spellEnd"/>
      <w:r w:rsidRPr="00121D15">
        <w:rPr>
          <w:rFonts w:ascii="Times New Roman" w:hAnsi="Times New Roman"/>
          <w:b/>
          <w:bCs/>
          <w:color w:val="000000" w:themeColor="text1"/>
          <w:spacing w:val="3"/>
          <w:sz w:val="24"/>
          <w:szCs w:val="24"/>
        </w:rPr>
        <w:t xml:space="preserve"> </w:t>
      </w:r>
      <w:r w:rsidRPr="00121D15">
        <w:rPr>
          <w:rFonts w:ascii="Times New Roman" w:hAnsi="Times New Roman"/>
          <w:b/>
          <w:bCs/>
          <w:color w:val="000000" w:themeColor="text1"/>
          <w:sz w:val="24"/>
          <w:szCs w:val="24"/>
        </w:rPr>
        <w:t>Rural</w:t>
      </w:r>
      <w:r w:rsidRPr="00121D15">
        <w:rPr>
          <w:rFonts w:ascii="Times New Roman" w:hAnsi="Times New Roman"/>
          <w:color w:val="000000" w:themeColor="text1"/>
          <w:sz w:val="24"/>
          <w:szCs w:val="24"/>
        </w:rPr>
        <w:t>,</w:t>
      </w:r>
      <w:r w:rsidRPr="00121D15">
        <w:rPr>
          <w:rFonts w:ascii="Times New Roman" w:hAnsi="Times New Roman"/>
          <w:color w:val="000000" w:themeColor="text1"/>
          <w:spacing w:val="3"/>
          <w:sz w:val="24"/>
          <w:szCs w:val="24"/>
        </w:rPr>
        <w:t xml:space="preserve"> </w:t>
      </w:r>
      <w:proofErr w:type="spellStart"/>
      <w:r w:rsidRPr="00121D15">
        <w:rPr>
          <w:rFonts w:ascii="Times New Roman" w:hAnsi="Times New Roman"/>
          <w:color w:val="000000" w:themeColor="text1"/>
          <w:sz w:val="24"/>
          <w:szCs w:val="24"/>
        </w:rPr>
        <w:t>p</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r</w:t>
      </w:r>
      <w:proofErr w:type="spellEnd"/>
      <w:r w:rsidRPr="00121D15">
        <w:rPr>
          <w:rFonts w:ascii="Times New Roman" w:hAnsi="Times New Roman"/>
          <w:color w:val="000000" w:themeColor="text1"/>
          <w:spacing w:val="2"/>
          <w:sz w:val="24"/>
          <w:szCs w:val="24"/>
        </w:rPr>
        <w:t xml:space="preserve"> </w:t>
      </w:r>
      <w:proofErr w:type="spellStart"/>
      <w:r w:rsidR="003463E9" w:rsidRPr="00121D15">
        <w:rPr>
          <w:rFonts w:ascii="Times New Roman" w:hAnsi="Times New Roman"/>
          <w:color w:val="000000" w:themeColor="text1"/>
          <w:sz w:val="24"/>
          <w:szCs w:val="24"/>
        </w:rPr>
        <w:t>p</w:t>
      </w:r>
      <w:r w:rsidR="003463E9" w:rsidRPr="00121D15">
        <w:rPr>
          <w:rFonts w:ascii="Times New Roman" w:hAnsi="Times New Roman"/>
          <w:color w:val="000000" w:themeColor="text1"/>
          <w:spacing w:val="-2"/>
          <w:sz w:val="24"/>
          <w:szCs w:val="24"/>
        </w:rPr>
        <w:t>e</w:t>
      </w:r>
      <w:r w:rsidR="003463E9" w:rsidRPr="00121D15">
        <w:rPr>
          <w:rFonts w:ascii="Times New Roman" w:hAnsi="Times New Roman"/>
          <w:color w:val="000000" w:themeColor="text1"/>
          <w:sz w:val="24"/>
          <w:szCs w:val="24"/>
        </w:rPr>
        <w:t>riud</w:t>
      </w:r>
      <w:r w:rsidR="003463E9" w:rsidRPr="00121D15">
        <w:rPr>
          <w:rFonts w:ascii="Times New Roman" w:hAnsi="Times New Roman"/>
          <w:color w:val="000000" w:themeColor="text1"/>
          <w:spacing w:val="2"/>
          <w:sz w:val="24"/>
          <w:szCs w:val="24"/>
        </w:rPr>
        <w:t>h</w:t>
      </w:r>
      <w:r w:rsidR="003463E9" w:rsidRPr="00121D15">
        <w:rPr>
          <w:rFonts w:ascii="Times New Roman" w:hAnsi="Times New Roman"/>
          <w:color w:val="000000" w:themeColor="text1"/>
          <w:spacing w:val="-1"/>
          <w:sz w:val="24"/>
          <w:szCs w:val="24"/>
        </w:rPr>
        <w:t>ë</w:t>
      </w:r>
      <w:r w:rsidR="003463E9" w:rsidRPr="00121D15">
        <w:rPr>
          <w:rFonts w:ascii="Times New Roman" w:hAnsi="Times New Roman"/>
          <w:color w:val="000000" w:themeColor="text1"/>
          <w:sz w:val="24"/>
          <w:szCs w:val="24"/>
        </w:rPr>
        <w:t>n</w:t>
      </w:r>
      <w:proofErr w:type="spellEnd"/>
      <w:r w:rsidR="003463E9" w:rsidRPr="00121D15">
        <w:rPr>
          <w:rFonts w:ascii="Times New Roman" w:hAnsi="Times New Roman"/>
          <w:color w:val="000000" w:themeColor="text1"/>
          <w:sz w:val="24"/>
          <w:szCs w:val="24"/>
        </w:rPr>
        <w:t xml:space="preserve"> </w:t>
      </w:r>
      <w:proofErr w:type="spellStart"/>
      <w:r w:rsidR="003463E9" w:rsidRPr="00121D15">
        <w:rPr>
          <w:rFonts w:ascii="Times New Roman" w:hAnsi="Times New Roman"/>
          <w:color w:val="000000" w:themeColor="text1"/>
          <w:sz w:val="24"/>
          <w:szCs w:val="24"/>
        </w:rPr>
        <w:t>janar</w:t>
      </w:r>
      <w:proofErr w:type="spellEnd"/>
      <w:r w:rsidR="00121D15">
        <w:rPr>
          <w:rFonts w:ascii="Times New Roman" w:hAnsi="Times New Roman"/>
          <w:color w:val="000000" w:themeColor="text1"/>
          <w:sz w:val="24"/>
          <w:szCs w:val="24"/>
        </w:rPr>
        <w:t xml:space="preserve"> </w:t>
      </w:r>
      <w:r w:rsidR="003463E9" w:rsidRPr="00121D15">
        <w:rPr>
          <w:rFonts w:ascii="Times New Roman" w:hAnsi="Times New Roman"/>
          <w:color w:val="000000" w:themeColor="text1"/>
          <w:sz w:val="24"/>
          <w:szCs w:val="24"/>
        </w:rPr>
        <w:t>-</w:t>
      </w:r>
      <w:r w:rsidR="00121D15">
        <w:rPr>
          <w:rFonts w:ascii="Times New Roman" w:hAnsi="Times New Roman"/>
          <w:color w:val="000000" w:themeColor="text1"/>
          <w:sz w:val="24"/>
          <w:szCs w:val="24"/>
        </w:rPr>
        <w:t xml:space="preserve"> </w:t>
      </w:r>
      <w:proofErr w:type="spellStart"/>
      <w:r w:rsidR="003463E9" w:rsidRPr="00121D15">
        <w:rPr>
          <w:rFonts w:ascii="Times New Roman" w:hAnsi="Times New Roman"/>
          <w:color w:val="000000" w:themeColor="text1"/>
          <w:sz w:val="24"/>
          <w:szCs w:val="24"/>
        </w:rPr>
        <w:t>prill</w:t>
      </w:r>
      <w:proofErr w:type="spellEnd"/>
      <w:r w:rsidR="003463E9" w:rsidRPr="00121D15">
        <w:rPr>
          <w:rFonts w:ascii="Times New Roman" w:hAnsi="Times New Roman"/>
          <w:color w:val="000000" w:themeColor="text1"/>
          <w:spacing w:val="3"/>
          <w:sz w:val="24"/>
          <w:szCs w:val="24"/>
        </w:rPr>
        <w:t xml:space="preserve"> </w:t>
      </w:r>
      <w:proofErr w:type="spellStart"/>
      <w:r w:rsidR="003463E9" w:rsidRPr="00121D15">
        <w:rPr>
          <w:rFonts w:ascii="Times New Roman" w:hAnsi="Times New Roman"/>
          <w:color w:val="000000" w:themeColor="text1"/>
          <w:spacing w:val="3"/>
          <w:sz w:val="24"/>
          <w:szCs w:val="24"/>
        </w:rPr>
        <w:t>të</w:t>
      </w:r>
      <w:proofErr w:type="spellEnd"/>
      <w:r w:rsidR="003463E9" w:rsidRPr="00121D15">
        <w:rPr>
          <w:rFonts w:ascii="Times New Roman" w:hAnsi="Times New Roman"/>
          <w:color w:val="000000" w:themeColor="text1"/>
          <w:spacing w:val="3"/>
          <w:sz w:val="24"/>
          <w:szCs w:val="24"/>
        </w:rPr>
        <w:t xml:space="preserve"> </w:t>
      </w:r>
      <w:proofErr w:type="spellStart"/>
      <w:r w:rsidR="003463E9" w:rsidRPr="00121D15">
        <w:rPr>
          <w:rFonts w:ascii="Times New Roman" w:hAnsi="Times New Roman"/>
          <w:color w:val="000000" w:themeColor="text1"/>
          <w:sz w:val="24"/>
          <w:szCs w:val="24"/>
        </w:rPr>
        <w:t>vitit</w:t>
      </w:r>
      <w:proofErr w:type="spellEnd"/>
      <w:r w:rsidR="003463E9"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kord</w:t>
      </w:r>
      <w:r w:rsidRPr="00121D15">
        <w:rPr>
          <w:rFonts w:ascii="Times New Roman" w:hAnsi="Times New Roman"/>
          <w:color w:val="000000" w:themeColor="text1"/>
          <w:spacing w:val="-1"/>
          <w:sz w:val="24"/>
          <w:szCs w:val="24"/>
        </w:rPr>
        <w:t>u</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r</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fond</w:t>
      </w:r>
      <w:r w:rsidRPr="00121D15">
        <w:rPr>
          <w:rFonts w:ascii="Times New Roman" w:hAnsi="Times New Roman"/>
          <w:color w:val="000000" w:themeColor="text1"/>
          <w:spacing w:val="-2"/>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pacing w:val="2"/>
          <w:sz w:val="24"/>
          <w:szCs w:val="24"/>
        </w:rPr>
        <w:t xml:space="preserve"> </w:t>
      </w:r>
      <w:proofErr w:type="spellStart"/>
      <w:r w:rsidRPr="00121D15">
        <w:rPr>
          <w:rFonts w:ascii="Times New Roman" w:hAnsi="Times New Roman"/>
          <w:color w:val="000000" w:themeColor="text1"/>
          <w:sz w:val="24"/>
          <w:szCs w:val="24"/>
        </w:rPr>
        <w:t>b</w:t>
      </w:r>
      <w:r w:rsidRPr="00121D15">
        <w:rPr>
          <w:rFonts w:ascii="Times New Roman" w:hAnsi="Times New Roman"/>
          <w:color w:val="000000" w:themeColor="text1"/>
          <w:spacing w:val="2"/>
          <w:sz w:val="24"/>
          <w:szCs w:val="24"/>
        </w:rPr>
        <w:t>ux</w:t>
      </w:r>
      <w:r w:rsidRPr="00121D15">
        <w:rPr>
          <w:rFonts w:ascii="Times New Roman" w:hAnsi="Times New Roman"/>
          <w:color w:val="000000" w:themeColor="text1"/>
          <w:sz w:val="24"/>
          <w:szCs w:val="24"/>
        </w:rPr>
        <w:t>h</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tor</w:t>
      </w:r>
      <w:r w:rsidRPr="00121D15">
        <w:rPr>
          <w:rFonts w:ascii="Times New Roman" w:hAnsi="Times New Roman"/>
          <w:color w:val="000000" w:themeColor="text1"/>
          <w:spacing w:val="-1"/>
          <w:sz w:val="24"/>
          <w:szCs w:val="24"/>
        </w:rPr>
        <w:t>e</w:t>
      </w:r>
      <w:proofErr w:type="spellEnd"/>
      <w:r w:rsidRPr="00121D15">
        <w:rPr>
          <w:rFonts w:ascii="Times New Roman" w:hAnsi="Times New Roman"/>
          <w:color w:val="000000" w:themeColor="text1"/>
          <w:sz w:val="24"/>
          <w:szCs w:val="24"/>
        </w:rPr>
        <w:t>,</w:t>
      </w:r>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sipas</w:t>
      </w:r>
      <w:proofErr w:type="spellEnd"/>
      <w:r w:rsidRPr="00121D15">
        <w:rPr>
          <w:rFonts w:ascii="Times New Roman" w:hAnsi="Times New Roman"/>
          <w:color w:val="000000" w:themeColor="text1"/>
          <w:spacing w:val="4"/>
          <w:sz w:val="24"/>
          <w:szCs w:val="24"/>
        </w:rPr>
        <w:t xml:space="preserve"> </w:t>
      </w:r>
      <w:proofErr w:type="spellStart"/>
      <w:r w:rsidR="00D61FD0" w:rsidRPr="00121D15">
        <w:rPr>
          <w:rFonts w:ascii="Times New Roman" w:hAnsi="Times New Roman"/>
          <w:color w:val="000000" w:themeColor="text1"/>
          <w:sz w:val="24"/>
          <w:szCs w:val="24"/>
        </w:rPr>
        <w:t>shtatë</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p</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z w:val="24"/>
          <w:szCs w:val="24"/>
        </w:rPr>
        <w:t>o</w:t>
      </w:r>
      <w:r w:rsidRPr="00121D15">
        <w:rPr>
          <w:rFonts w:ascii="Times New Roman" w:hAnsi="Times New Roman"/>
          <w:color w:val="000000" w:themeColor="text1"/>
          <w:spacing w:val="-2"/>
          <w:sz w:val="24"/>
          <w:szCs w:val="24"/>
        </w:rPr>
        <w:t>g</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m</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r</w:t>
      </w:r>
      <w:r w:rsidRPr="00121D15">
        <w:rPr>
          <w:rFonts w:ascii="Times New Roman" w:hAnsi="Times New Roman"/>
          <w:color w:val="000000" w:themeColor="text1"/>
          <w:spacing w:val="-2"/>
          <w:sz w:val="24"/>
          <w:szCs w:val="24"/>
        </w:rPr>
        <w:t>a</w:t>
      </w:r>
      <w:r w:rsidRPr="00121D15">
        <w:rPr>
          <w:rFonts w:ascii="Times New Roman" w:hAnsi="Times New Roman"/>
          <w:color w:val="000000" w:themeColor="text1"/>
          <w:sz w:val="24"/>
          <w:szCs w:val="24"/>
        </w:rPr>
        <w:t>tua</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z w:val="24"/>
          <w:szCs w:val="24"/>
        </w:rPr>
        <w:t>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r</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pacing w:val="2"/>
          <w:sz w:val="24"/>
          <w:szCs w:val="24"/>
        </w:rPr>
        <w:t>s</w:t>
      </w:r>
      <w:r w:rsidRPr="00121D15">
        <w:rPr>
          <w:rFonts w:ascii="Times New Roman" w:hAnsi="Times New Roman"/>
          <w:color w:val="000000" w:themeColor="text1"/>
          <w:sz w:val="24"/>
          <w:szCs w:val="24"/>
        </w:rPr>
        <w:t>is</w:t>
      </w:r>
      <w:r w:rsidRPr="00121D15">
        <w:rPr>
          <w:rFonts w:ascii="Times New Roman" w:hAnsi="Times New Roman"/>
          <w:color w:val="000000" w:themeColor="text1"/>
          <w:spacing w:val="1"/>
          <w:sz w:val="24"/>
          <w:szCs w:val="24"/>
        </w:rPr>
        <w:t>t</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m</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n</w:t>
      </w:r>
      <w:proofErr w:type="spellEnd"/>
      <w:r w:rsidRPr="00121D15">
        <w:rPr>
          <w:rFonts w:ascii="Times New Roman" w:hAnsi="Times New Roman"/>
          <w:color w:val="000000" w:themeColor="text1"/>
          <w:spacing w:val="1"/>
          <w:sz w:val="24"/>
          <w:szCs w:val="24"/>
        </w:rPr>
        <w:t xml:space="preserve"> </w:t>
      </w:r>
      <w:r w:rsidRPr="00121D15">
        <w:rPr>
          <w:rFonts w:ascii="Times New Roman" w:hAnsi="Times New Roman"/>
          <w:color w:val="000000" w:themeColor="text1"/>
          <w:sz w:val="24"/>
          <w:szCs w:val="24"/>
        </w:rPr>
        <w:t xml:space="preserve">e </w:t>
      </w:r>
      <w:proofErr w:type="spellStart"/>
      <w:r w:rsidRPr="00121D15">
        <w:rPr>
          <w:rFonts w:ascii="Times New Roman" w:hAnsi="Times New Roman"/>
          <w:color w:val="000000" w:themeColor="text1"/>
          <w:sz w:val="24"/>
          <w:szCs w:val="24"/>
        </w:rPr>
        <w:t>Bujqësi</w:t>
      </w:r>
      <w:r w:rsidRPr="00121D15">
        <w:rPr>
          <w:rFonts w:ascii="Times New Roman" w:hAnsi="Times New Roman"/>
          <w:color w:val="000000" w:themeColor="text1"/>
          <w:spacing w:val="-2"/>
          <w:sz w:val="24"/>
          <w:szCs w:val="24"/>
        </w:rPr>
        <w:t>s</w:t>
      </w:r>
      <w:r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Zhvillimit</w:t>
      </w:r>
      <w:proofErr w:type="spellEnd"/>
      <w:r w:rsidRPr="00121D15">
        <w:rPr>
          <w:rFonts w:ascii="Times New Roman" w:hAnsi="Times New Roman"/>
          <w:color w:val="000000" w:themeColor="text1"/>
          <w:sz w:val="24"/>
          <w:szCs w:val="24"/>
        </w:rPr>
        <w:t xml:space="preserve"> Rural, </w:t>
      </w:r>
      <w:proofErr w:type="spellStart"/>
      <w:r w:rsidRPr="00121D15">
        <w:rPr>
          <w:rFonts w:ascii="Times New Roman" w:hAnsi="Times New Roman"/>
          <w:color w:val="000000" w:themeColor="text1"/>
          <w:sz w:val="24"/>
          <w:szCs w:val="24"/>
        </w:rPr>
        <w:t>konk</w:t>
      </w:r>
      <w:r w:rsidRPr="00121D15">
        <w:rPr>
          <w:rFonts w:ascii="Times New Roman" w:hAnsi="Times New Roman"/>
          <w:color w:val="000000" w:themeColor="text1"/>
          <w:spacing w:val="-1"/>
          <w:sz w:val="24"/>
          <w:szCs w:val="24"/>
        </w:rPr>
        <w:t>re</w:t>
      </w:r>
      <w:r w:rsidRPr="00121D15">
        <w:rPr>
          <w:rFonts w:ascii="Times New Roman" w:hAnsi="Times New Roman"/>
          <w:color w:val="000000" w:themeColor="text1"/>
          <w:sz w:val="24"/>
          <w:szCs w:val="24"/>
        </w:rPr>
        <w:t>t</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sht</w:t>
      </w:r>
      <w:proofErr w:type="spellEnd"/>
      <w:r w:rsidRPr="00121D15">
        <w:rPr>
          <w:rFonts w:ascii="Times New Roman" w:hAnsi="Times New Roman"/>
          <w:color w:val="000000" w:themeColor="text1"/>
          <w:sz w:val="24"/>
          <w:szCs w:val="24"/>
        </w:rPr>
        <w:t>:</w:t>
      </w:r>
    </w:p>
    <w:p w14:paraId="3C4A9CF3" w14:textId="77777777" w:rsidR="00EE031D" w:rsidRPr="00121D15" w:rsidRDefault="002474D2" w:rsidP="00121D15">
      <w:pPr>
        <w:numPr>
          <w:ilvl w:val="0"/>
          <w:numId w:val="42"/>
        </w:numPr>
        <w:spacing w:after="0"/>
        <w:ind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pacing w:val="1"/>
          <w:sz w:val="24"/>
          <w:szCs w:val="24"/>
        </w:rPr>
        <w:t>P</w:t>
      </w:r>
      <w:r w:rsidRPr="00121D15">
        <w:rPr>
          <w:rFonts w:ascii="Times New Roman" w:hAnsi="Times New Roman"/>
          <w:color w:val="000000" w:themeColor="text1"/>
          <w:sz w:val="24"/>
          <w:szCs w:val="24"/>
        </w:rPr>
        <w:t>lanifikim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Me</w:t>
      </w:r>
      <w:r w:rsidRPr="00121D15">
        <w:rPr>
          <w:rFonts w:ascii="Times New Roman" w:hAnsi="Times New Roman"/>
          <w:color w:val="000000" w:themeColor="text1"/>
          <w:spacing w:val="-1"/>
          <w:sz w:val="24"/>
          <w:szCs w:val="24"/>
        </w:rPr>
        <w:t>na</w:t>
      </w:r>
      <w:r w:rsidRPr="00121D15">
        <w:rPr>
          <w:rFonts w:ascii="Times New Roman" w:hAnsi="Times New Roman"/>
          <w:color w:val="000000" w:themeColor="text1"/>
          <w:spacing w:val="2"/>
          <w:sz w:val="24"/>
          <w:szCs w:val="24"/>
        </w:rPr>
        <w:t>x</w:t>
      </w:r>
      <w:r w:rsidRPr="00121D15">
        <w:rPr>
          <w:rFonts w:ascii="Times New Roman" w:hAnsi="Times New Roman"/>
          <w:color w:val="000000" w:themeColor="text1"/>
          <w:sz w:val="24"/>
          <w:szCs w:val="24"/>
        </w:rPr>
        <w:t>him</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pacing w:val="-2"/>
          <w:sz w:val="24"/>
          <w:szCs w:val="24"/>
        </w:rPr>
        <w:t>d</w:t>
      </w:r>
      <w:r w:rsidRPr="00121D15">
        <w:rPr>
          <w:rFonts w:ascii="Times New Roman" w:hAnsi="Times New Roman"/>
          <w:color w:val="000000" w:themeColor="text1"/>
          <w:sz w:val="24"/>
          <w:szCs w:val="24"/>
        </w:rPr>
        <w:t>he</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Admin</w:t>
      </w:r>
      <w:r w:rsidRPr="00121D15">
        <w:rPr>
          <w:rFonts w:ascii="Times New Roman" w:hAnsi="Times New Roman"/>
          <w:color w:val="000000" w:themeColor="text1"/>
          <w:spacing w:val="1"/>
          <w:sz w:val="24"/>
          <w:szCs w:val="24"/>
        </w:rPr>
        <w:t>i</w:t>
      </w:r>
      <w:r w:rsidR="00405517" w:rsidRPr="00121D15">
        <w:rPr>
          <w:rFonts w:ascii="Times New Roman" w:hAnsi="Times New Roman"/>
          <w:color w:val="000000" w:themeColor="text1"/>
          <w:sz w:val="24"/>
          <w:szCs w:val="24"/>
        </w:rPr>
        <w:t>strimi</w:t>
      </w:r>
      <w:proofErr w:type="spellEnd"/>
    </w:p>
    <w:p w14:paraId="1573FCA2" w14:textId="77777777" w:rsidR="00EE031D" w:rsidRPr="00121D15" w:rsidRDefault="002474D2" w:rsidP="00121D15">
      <w:pPr>
        <w:numPr>
          <w:ilvl w:val="0"/>
          <w:numId w:val="42"/>
        </w:numPr>
        <w:spacing w:after="0"/>
        <w:ind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2"/>
          <w:sz w:val="24"/>
          <w:szCs w:val="24"/>
        </w:rPr>
        <w:t>g</w:t>
      </w:r>
      <w:r w:rsidRPr="00121D15">
        <w:rPr>
          <w:rFonts w:ascii="Times New Roman" w:hAnsi="Times New Roman"/>
          <w:color w:val="000000" w:themeColor="text1"/>
          <w:sz w:val="24"/>
          <w:szCs w:val="24"/>
        </w:rPr>
        <w:t>u</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z w:val="24"/>
          <w:szCs w:val="24"/>
        </w:rPr>
        <w:t>ia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pacing w:val="-1"/>
          <w:sz w:val="24"/>
          <w:szCs w:val="24"/>
        </w:rPr>
        <w:t>U</w:t>
      </w:r>
      <w:r w:rsidRPr="00121D15">
        <w:rPr>
          <w:rFonts w:ascii="Times New Roman" w:hAnsi="Times New Roman"/>
          <w:color w:val="000000" w:themeColor="text1"/>
          <w:sz w:val="24"/>
          <w:szCs w:val="24"/>
        </w:rPr>
        <w:t>shqimore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w:t>
      </w:r>
      <w:r w:rsidRPr="00121D15">
        <w:rPr>
          <w:rFonts w:ascii="Times New Roman" w:hAnsi="Times New Roman"/>
          <w:color w:val="000000" w:themeColor="text1"/>
          <w:spacing w:val="2"/>
          <w:sz w:val="24"/>
          <w:szCs w:val="24"/>
        </w:rPr>
        <w:t>h</w:t>
      </w:r>
      <w:r w:rsidRPr="00121D15">
        <w:rPr>
          <w:rFonts w:ascii="Times New Roman" w:hAnsi="Times New Roman"/>
          <w:color w:val="000000" w:themeColor="text1"/>
          <w:sz w:val="24"/>
          <w:szCs w:val="24"/>
        </w:rPr>
        <w:t>e</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Mbrojt</w:t>
      </w:r>
      <w:r w:rsidRPr="00121D15">
        <w:rPr>
          <w:rFonts w:ascii="Times New Roman" w:hAnsi="Times New Roman"/>
          <w:color w:val="000000" w:themeColor="text1"/>
          <w:spacing w:val="1"/>
          <w:sz w:val="24"/>
          <w:szCs w:val="24"/>
        </w:rPr>
        <w:t>j</w:t>
      </w:r>
      <w:r w:rsidRPr="00121D15">
        <w:rPr>
          <w:rFonts w:ascii="Times New Roman" w:hAnsi="Times New Roman"/>
          <w:color w:val="000000" w:themeColor="text1"/>
          <w:sz w:val="24"/>
          <w:szCs w:val="24"/>
        </w:rPr>
        <w:t>a</w:t>
      </w:r>
      <w:proofErr w:type="spellEnd"/>
      <w:r w:rsidRPr="00121D15">
        <w:rPr>
          <w:rFonts w:ascii="Times New Roman" w:hAnsi="Times New Roman"/>
          <w:color w:val="000000" w:themeColor="text1"/>
          <w:spacing w:val="-1"/>
          <w:sz w:val="24"/>
          <w:szCs w:val="24"/>
        </w:rPr>
        <w:t xml:space="preserve"> </w:t>
      </w:r>
      <w:r w:rsidRPr="00121D15">
        <w:rPr>
          <w:rFonts w:ascii="Times New Roman" w:hAnsi="Times New Roman"/>
          <w:color w:val="000000" w:themeColor="text1"/>
          <w:sz w:val="24"/>
          <w:szCs w:val="24"/>
        </w:rPr>
        <w:t>e</w:t>
      </w:r>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Konsum</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torit</w:t>
      </w:r>
      <w:proofErr w:type="spellEnd"/>
    </w:p>
    <w:p w14:paraId="1DAF8AFA" w14:textId="77777777" w:rsidR="00EE031D" w:rsidRPr="00121D15" w:rsidRDefault="001946CE" w:rsidP="00121D15">
      <w:pPr>
        <w:numPr>
          <w:ilvl w:val="0"/>
          <w:numId w:val="42"/>
        </w:numPr>
        <w:spacing w:after="0"/>
        <w:ind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M</w:t>
      </w:r>
      <w:r w:rsidRPr="00121D15">
        <w:rPr>
          <w:rFonts w:ascii="Times New Roman" w:hAnsi="Times New Roman"/>
          <w:color w:val="000000" w:themeColor="text1"/>
          <w:spacing w:val="1"/>
          <w:sz w:val="24"/>
          <w:szCs w:val="24"/>
        </w:rPr>
        <w:t>b</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shtetja</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p</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Peshkim</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n</w:t>
      </w:r>
      <w:proofErr w:type="spellEnd"/>
    </w:p>
    <w:p w14:paraId="72734E2B" w14:textId="77777777" w:rsidR="00EE031D" w:rsidRPr="00121D15" w:rsidRDefault="002474D2" w:rsidP="00121D15">
      <w:pPr>
        <w:numPr>
          <w:ilvl w:val="0"/>
          <w:numId w:val="42"/>
        </w:numPr>
        <w:spacing w:after="0"/>
        <w:ind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pacing w:val="-3"/>
          <w:sz w:val="24"/>
          <w:szCs w:val="24"/>
        </w:rPr>
        <w:t>I</w:t>
      </w:r>
      <w:r w:rsidRPr="00121D15">
        <w:rPr>
          <w:rFonts w:ascii="Times New Roman" w:hAnsi="Times New Roman"/>
          <w:color w:val="000000" w:themeColor="text1"/>
          <w:spacing w:val="2"/>
          <w:sz w:val="24"/>
          <w:szCs w:val="24"/>
        </w:rPr>
        <w:t>n</w:t>
      </w:r>
      <w:r w:rsidRPr="00121D15">
        <w:rPr>
          <w:rFonts w:ascii="Times New Roman" w:hAnsi="Times New Roman"/>
          <w:color w:val="000000" w:themeColor="text1"/>
          <w:sz w:val="24"/>
          <w:szCs w:val="24"/>
        </w:rPr>
        <w:t>fr</w:t>
      </w:r>
      <w:r w:rsidRPr="00121D15">
        <w:rPr>
          <w:rFonts w:ascii="Times New Roman" w:hAnsi="Times New Roman"/>
          <w:color w:val="000000" w:themeColor="text1"/>
          <w:spacing w:val="-2"/>
          <w:sz w:val="24"/>
          <w:szCs w:val="24"/>
        </w:rPr>
        <w:t>a</w:t>
      </w:r>
      <w:r w:rsidRPr="00121D15">
        <w:rPr>
          <w:rFonts w:ascii="Times New Roman" w:hAnsi="Times New Roman"/>
          <w:color w:val="000000" w:themeColor="text1"/>
          <w:sz w:val="24"/>
          <w:szCs w:val="24"/>
        </w:rPr>
        <w:t>struktu</w:t>
      </w:r>
      <w:r w:rsidRPr="00121D15">
        <w:rPr>
          <w:rFonts w:ascii="Times New Roman" w:hAnsi="Times New Roman"/>
          <w:color w:val="000000" w:themeColor="text1"/>
          <w:spacing w:val="2"/>
          <w:sz w:val="24"/>
          <w:szCs w:val="24"/>
        </w:rPr>
        <w:t>r</w:t>
      </w:r>
      <w:r w:rsidRPr="00121D15">
        <w:rPr>
          <w:rFonts w:ascii="Times New Roman" w:hAnsi="Times New Roman"/>
          <w:color w:val="000000" w:themeColor="text1"/>
          <w:sz w:val="24"/>
          <w:szCs w:val="24"/>
        </w:rPr>
        <w:t>a</w:t>
      </w:r>
      <w:proofErr w:type="spellEnd"/>
      <w:r w:rsidRPr="00121D15">
        <w:rPr>
          <w:rFonts w:ascii="Times New Roman" w:hAnsi="Times New Roman"/>
          <w:color w:val="000000" w:themeColor="text1"/>
          <w:spacing w:val="-1"/>
          <w:sz w:val="24"/>
          <w:szCs w:val="24"/>
        </w:rPr>
        <w:t xml:space="preserve"> </w:t>
      </w:r>
      <w:r w:rsidRPr="00121D15">
        <w:rPr>
          <w:rFonts w:ascii="Times New Roman" w:hAnsi="Times New Roman"/>
          <w:color w:val="000000" w:themeColor="text1"/>
          <w:sz w:val="24"/>
          <w:szCs w:val="24"/>
        </w:rPr>
        <w:t>e</w:t>
      </w:r>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Kull</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m</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pacing w:val="-1"/>
          <w:sz w:val="24"/>
          <w:szCs w:val="24"/>
        </w:rPr>
        <w:t>U</w:t>
      </w:r>
      <w:r w:rsidRPr="00121D15">
        <w:rPr>
          <w:rFonts w:ascii="Times New Roman" w:hAnsi="Times New Roman"/>
          <w:color w:val="000000" w:themeColor="text1"/>
          <w:sz w:val="24"/>
          <w:szCs w:val="24"/>
        </w:rPr>
        <w:t>j</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t</w:t>
      </w:r>
      <w:r w:rsidRPr="00121D15">
        <w:rPr>
          <w:rFonts w:ascii="Times New Roman" w:hAnsi="Times New Roman"/>
          <w:color w:val="000000" w:themeColor="text1"/>
          <w:spacing w:val="1"/>
          <w:sz w:val="24"/>
          <w:szCs w:val="24"/>
        </w:rPr>
        <w:t>j</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s</w:t>
      </w:r>
      <w:proofErr w:type="spellEnd"/>
      <w:r w:rsidRPr="00121D15">
        <w:rPr>
          <w:rFonts w:ascii="Times New Roman" w:hAnsi="Times New Roman"/>
          <w:color w:val="000000" w:themeColor="text1"/>
          <w:sz w:val="24"/>
          <w:szCs w:val="24"/>
        </w:rPr>
        <w:t xml:space="preserve"> </w:t>
      </w:r>
      <w:r w:rsidRPr="00121D15">
        <w:rPr>
          <w:rFonts w:ascii="Times New Roman" w:hAnsi="Times New Roman"/>
          <w:color w:val="000000" w:themeColor="text1"/>
          <w:spacing w:val="26"/>
          <w:sz w:val="24"/>
          <w:szCs w:val="24"/>
        </w:rPr>
        <w:t xml:space="preserve"> </w:t>
      </w:r>
    </w:p>
    <w:p w14:paraId="4C8AAE0C" w14:textId="77777777" w:rsidR="00EE031D" w:rsidRPr="00121D15" w:rsidRDefault="002474D2" w:rsidP="00121D15">
      <w:pPr>
        <w:numPr>
          <w:ilvl w:val="0"/>
          <w:numId w:val="42"/>
        </w:numPr>
        <w:spacing w:after="0"/>
        <w:ind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pacing w:val="-3"/>
          <w:sz w:val="24"/>
          <w:szCs w:val="24"/>
        </w:rPr>
        <w:t>Z</w:t>
      </w:r>
      <w:r w:rsidRPr="00121D15">
        <w:rPr>
          <w:rFonts w:ascii="Times New Roman" w:hAnsi="Times New Roman"/>
          <w:color w:val="000000" w:themeColor="text1"/>
          <w:sz w:val="24"/>
          <w:szCs w:val="24"/>
        </w:rPr>
        <w:t>hvi</w:t>
      </w:r>
      <w:r w:rsidRPr="00121D15">
        <w:rPr>
          <w:rFonts w:ascii="Times New Roman" w:hAnsi="Times New Roman"/>
          <w:color w:val="000000" w:themeColor="text1"/>
          <w:spacing w:val="1"/>
          <w:sz w:val="24"/>
          <w:szCs w:val="24"/>
        </w:rPr>
        <w:t>l</w:t>
      </w:r>
      <w:r w:rsidRPr="00121D15">
        <w:rPr>
          <w:rFonts w:ascii="Times New Roman" w:hAnsi="Times New Roman"/>
          <w:color w:val="000000" w:themeColor="text1"/>
          <w:sz w:val="24"/>
          <w:szCs w:val="24"/>
        </w:rPr>
        <w:t>l</w:t>
      </w:r>
      <w:r w:rsidRPr="00121D15">
        <w:rPr>
          <w:rFonts w:ascii="Times New Roman" w:hAnsi="Times New Roman"/>
          <w:color w:val="000000" w:themeColor="text1"/>
          <w:spacing w:val="1"/>
          <w:sz w:val="24"/>
          <w:szCs w:val="24"/>
        </w:rPr>
        <w:t>i</w:t>
      </w:r>
      <w:r w:rsidR="00EE031D" w:rsidRPr="00121D15">
        <w:rPr>
          <w:rFonts w:ascii="Times New Roman" w:hAnsi="Times New Roman"/>
          <w:color w:val="000000" w:themeColor="text1"/>
          <w:sz w:val="24"/>
          <w:szCs w:val="24"/>
        </w:rPr>
        <w:t>mi</w:t>
      </w:r>
      <w:proofErr w:type="spellEnd"/>
      <w:r w:rsidR="00EE031D" w:rsidRPr="00121D15">
        <w:rPr>
          <w:rFonts w:ascii="Times New Roman" w:hAnsi="Times New Roman"/>
          <w:color w:val="000000" w:themeColor="text1"/>
          <w:sz w:val="24"/>
          <w:szCs w:val="24"/>
        </w:rPr>
        <w:t xml:space="preserve"> </w:t>
      </w:r>
      <w:r w:rsidRPr="00121D15">
        <w:rPr>
          <w:rFonts w:ascii="Times New Roman" w:hAnsi="Times New Roman"/>
          <w:color w:val="000000" w:themeColor="text1"/>
          <w:sz w:val="24"/>
          <w:szCs w:val="24"/>
        </w:rPr>
        <w:t>Ru</w:t>
      </w:r>
      <w:r w:rsidRPr="00121D15">
        <w:rPr>
          <w:rFonts w:ascii="Times New Roman" w:hAnsi="Times New Roman"/>
          <w:color w:val="000000" w:themeColor="text1"/>
          <w:spacing w:val="-1"/>
          <w:sz w:val="24"/>
          <w:szCs w:val="24"/>
        </w:rPr>
        <w:t>ra</w:t>
      </w:r>
      <w:r w:rsidRPr="00121D15">
        <w:rPr>
          <w:rFonts w:ascii="Times New Roman" w:hAnsi="Times New Roman"/>
          <w:color w:val="000000" w:themeColor="text1"/>
          <w:sz w:val="24"/>
          <w:szCs w:val="24"/>
        </w:rPr>
        <w:t>l</w:t>
      </w:r>
      <w:r w:rsidRPr="00121D15">
        <w:rPr>
          <w:rFonts w:ascii="Times New Roman" w:hAnsi="Times New Roman"/>
          <w:color w:val="000000" w:themeColor="text1"/>
          <w:sz w:val="24"/>
          <w:szCs w:val="24"/>
        </w:rPr>
        <w:tab/>
      </w:r>
    </w:p>
    <w:p w14:paraId="7F43E7E2" w14:textId="77777777" w:rsidR="00EE031D" w:rsidRPr="00121D15" w:rsidRDefault="002474D2" w:rsidP="00121D15">
      <w:pPr>
        <w:numPr>
          <w:ilvl w:val="0"/>
          <w:numId w:val="42"/>
        </w:numPr>
        <w:spacing w:after="0"/>
        <w:ind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K</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shi</w:t>
      </w:r>
      <w:r w:rsidRPr="00121D15">
        <w:rPr>
          <w:rFonts w:ascii="Times New Roman" w:hAnsi="Times New Roman"/>
          <w:color w:val="000000" w:themeColor="text1"/>
          <w:spacing w:val="1"/>
          <w:sz w:val="24"/>
          <w:szCs w:val="24"/>
        </w:rPr>
        <w:t>l</w:t>
      </w:r>
      <w:r w:rsidRPr="00121D15">
        <w:rPr>
          <w:rFonts w:ascii="Times New Roman" w:hAnsi="Times New Roman"/>
          <w:color w:val="000000" w:themeColor="text1"/>
          <w:sz w:val="24"/>
          <w:szCs w:val="24"/>
        </w:rPr>
        <w:t>l</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mi</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pacing w:val="-6"/>
          <w:sz w:val="24"/>
          <w:szCs w:val="24"/>
        </w:rPr>
        <w:t>I</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f</w:t>
      </w:r>
      <w:r w:rsidRPr="00121D15">
        <w:rPr>
          <w:rFonts w:ascii="Times New Roman" w:hAnsi="Times New Roman"/>
          <w:color w:val="000000" w:themeColor="text1"/>
          <w:spacing w:val="2"/>
          <w:sz w:val="24"/>
          <w:szCs w:val="24"/>
        </w:rPr>
        <w:t>o</w:t>
      </w:r>
      <w:r w:rsidRPr="00121D15">
        <w:rPr>
          <w:rFonts w:ascii="Times New Roman" w:hAnsi="Times New Roman"/>
          <w:color w:val="000000" w:themeColor="text1"/>
          <w:sz w:val="24"/>
          <w:szCs w:val="24"/>
        </w:rPr>
        <w:t>rm</w:t>
      </w:r>
      <w:r w:rsidRPr="00121D15">
        <w:rPr>
          <w:rFonts w:ascii="Times New Roman" w:hAnsi="Times New Roman"/>
          <w:color w:val="000000" w:themeColor="text1"/>
          <w:spacing w:val="-1"/>
          <w:sz w:val="24"/>
          <w:szCs w:val="24"/>
        </w:rPr>
        <w:t>ac</w:t>
      </w:r>
      <w:r w:rsidRPr="00121D15">
        <w:rPr>
          <w:rFonts w:ascii="Times New Roman" w:hAnsi="Times New Roman"/>
          <w:color w:val="000000" w:themeColor="text1"/>
          <w:spacing w:val="3"/>
          <w:sz w:val="24"/>
          <w:szCs w:val="24"/>
        </w:rPr>
        <w:t>i</w:t>
      </w:r>
      <w:r w:rsidRPr="00121D15">
        <w:rPr>
          <w:rFonts w:ascii="Times New Roman" w:hAnsi="Times New Roman"/>
          <w:color w:val="000000" w:themeColor="text1"/>
          <w:sz w:val="24"/>
          <w:szCs w:val="24"/>
        </w:rPr>
        <w:t>oni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pacing w:val="-1"/>
          <w:sz w:val="24"/>
          <w:szCs w:val="24"/>
        </w:rPr>
        <w:t>B</w:t>
      </w:r>
      <w:r w:rsidRPr="00121D15">
        <w:rPr>
          <w:rFonts w:ascii="Times New Roman" w:hAnsi="Times New Roman"/>
          <w:color w:val="000000" w:themeColor="text1"/>
          <w:sz w:val="24"/>
          <w:szCs w:val="24"/>
        </w:rPr>
        <w:t>ujqësor</w:t>
      </w:r>
      <w:proofErr w:type="spellEnd"/>
    </w:p>
    <w:p w14:paraId="6B23CE06" w14:textId="77777777" w:rsidR="002474D2" w:rsidRPr="00121D15" w:rsidRDefault="002474D2" w:rsidP="00121D15">
      <w:pPr>
        <w:numPr>
          <w:ilvl w:val="0"/>
          <w:numId w:val="42"/>
        </w:numPr>
        <w:spacing w:after="0"/>
        <w:ind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Men</w:t>
      </w:r>
      <w:r w:rsidRPr="00121D15">
        <w:rPr>
          <w:rFonts w:ascii="Times New Roman" w:hAnsi="Times New Roman"/>
          <w:color w:val="000000" w:themeColor="text1"/>
          <w:spacing w:val="-2"/>
          <w:sz w:val="24"/>
          <w:szCs w:val="24"/>
        </w:rPr>
        <w:t>a</w:t>
      </w:r>
      <w:r w:rsidRPr="00121D15">
        <w:rPr>
          <w:rFonts w:ascii="Times New Roman" w:hAnsi="Times New Roman"/>
          <w:color w:val="000000" w:themeColor="text1"/>
          <w:spacing w:val="2"/>
          <w:sz w:val="24"/>
          <w:szCs w:val="24"/>
        </w:rPr>
        <w:t>x</w:t>
      </w:r>
      <w:r w:rsidRPr="00121D15">
        <w:rPr>
          <w:rFonts w:ascii="Times New Roman" w:hAnsi="Times New Roman"/>
          <w:color w:val="000000" w:themeColor="text1"/>
          <w:sz w:val="24"/>
          <w:szCs w:val="24"/>
        </w:rPr>
        <w:t>hi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Q</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ndru</w:t>
      </w:r>
      <w:r w:rsidRPr="00121D15">
        <w:rPr>
          <w:rFonts w:ascii="Times New Roman" w:hAnsi="Times New Roman"/>
          <w:color w:val="000000" w:themeColor="text1"/>
          <w:spacing w:val="-2"/>
          <w:sz w:val="24"/>
          <w:szCs w:val="24"/>
        </w:rPr>
        <w:t>e</w:t>
      </w:r>
      <w:r w:rsidRPr="00121D15">
        <w:rPr>
          <w:rFonts w:ascii="Times New Roman" w:hAnsi="Times New Roman"/>
          <w:color w:val="000000" w:themeColor="text1"/>
          <w:sz w:val="24"/>
          <w:szCs w:val="24"/>
        </w:rPr>
        <w:t>shëm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Tok</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pacing w:val="-1"/>
          <w:sz w:val="24"/>
          <w:szCs w:val="24"/>
        </w:rPr>
        <w:t>B</w:t>
      </w:r>
      <w:r w:rsidRPr="00121D15">
        <w:rPr>
          <w:rFonts w:ascii="Times New Roman" w:hAnsi="Times New Roman"/>
          <w:color w:val="000000" w:themeColor="text1"/>
          <w:sz w:val="24"/>
          <w:szCs w:val="24"/>
        </w:rPr>
        <w:t>ujqëso</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z w:val="24"/>
          <w:szCs w:val="24"/>
        </w:rPr>
        <w:t>e</w:t>
      </w:r>
      <w:proofErr w:type="spellEnd"/>
    </w:p>
    <w:p w14:paraId="57A39F02" w14:textId="77777777" w:rsidR="0000581D" w:rsidRPr="00121D15" w:rsidRDefault="0000581D" w:rsidP="00121D15">
      <w:pPr>
        <w:pStyle w:val="NoSpacing"/>
        <w:spacing w:line="276" w:lineRule="auto"/>
        <w:rPr>
          <w:color w:val="000000" w:themeColor="text1"/>
        </w:rPr>
      </w:pPr>
    </w:p>
    <w:p w14:paraId="3B18000B" w14:textId="315A6ADB" w:rsidR="00C948CC" w:rsidRPr="00121D15" w:rsidRDefault="00C948CC" w:rsidP="00121D15">
      <w:pPr>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Buxheti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vjetor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fillestar</w:t>
      </w:r>
      <w:proofErr w:type="spellEnd"/>
      <w:r w:rsidRPr="00121D15">
        <w:rPr>
          <w:rFonts w:ascii="Times New Roman" w:hAnsi="Times New Roman"/>
          <w:color w:val="000000" w:themeColor="text1"/>
          <w:sz w:val="24"/>
          <w:szCs w:val="24"/>
        </w:rPr>
        <w:t xml:space="preserve"> </w:t>
      </w:r>
      <w:proofErr w:type="spellStart"/>
      <w:r w:rsidR="004E051D" w:rsidRPr="00121D15">
        <w:rPr>
          <w:rFonts w:ascii="Times New Roman" w:hAnsi="Times New Roman"/>
          <w:color w:val="000000" w:themeColor="text1"/>
          <w:sz w:val="24"/>
          <w:szCs w:val="24"/>
        </w:rPr>
        <w:t>ë</w:t>
      </w:r>
      <w:r w:rsidRPr="00121D15">
        <w:rPr>
          <w:rFonts w:ascii="Times New Roman" w:hAnsi="Times New Roman"/>
          <w:color w:val="000000" w:themeColor="text1"/>
          <w:sz w:val="24"/>
          <w:szCs w:val="24"/>
        </w:rPr>
        <w:t>sht</w:t>
      </w:r>
      <w:r w:rsidR="004E051D"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r w:rsidR="003463E9" w:rsidRPr="00121D15">
        <w:rPr>
          <w:rFonts w:ascii="Times New Roman" w:hAnsi="Times New Roman"/>
          <w:color w:val="000000" w:themeColor="text1"/>
          <w:sz w:val="24"/>
          <w:szCs w:val="24"/>
        </w:rPr>
        <w:t>16,</w:t>
      </w:r>
      <w:r w:rsidR="00036CC6" w:rsidRPr="00121D15">
        <w:rPr>
          <w:rFonts w:ascii="Times New Roman" w:hAnsi="Times New Roman"/>
          <w:color w:val="000000" w:themeColor="text1"/>
          <w:sz w:val="24"/>
          <w:szCs w:val="24"/>
        </w:rPr>
        <w:t>2</w:t>
      </w:r>
      <w:r w:rsidR="00F919DD" w:rsidRPr="00121D15">
        <w:rPr>
          <w:rFonts w:ascii="Times New Roman" w:hAnsi="Times New Roman"/>
          <w:color w:val="000000" w:themeColor="text1"/>
          <w:sz w:val="24"/>
          <w:szCs w:val="24"/>
        </w:rPr>
        <w:t>50</w:t>
      </w:r>
      <w:r w:rsidR="003463E9" w:rsidRPr="00121D15">
        <w:rPr>
          <w:rFonts w:ascii="Times New Roman" w:hAnsi="Times New Roman"/>
          <w:color w:val="000000" w:themeColor="text1"/>
          <w:sz w:val="24"/>
          <w:szCs w:val="24"/>
        </w:rPr>
        <w:t xml:space="preserve"> </w:t>
      </w:r>
      <w:proofErr w:type="spellStart"/>
      <w:r w:rsidR="00B51CF2" w:rsidRPr="00121D15">
        <w:rPr>
          <w:rFonts w:ascii="Times New Roman" w:hAnsi="Times New Roman"/>
          <w:color w:val="000000" w:themeColor="text1"/>
          <w:sz w:val="24"/>
          <w:szCs w:val="24"/>
        </w:rPr>
        <w:t>mi</w:t>
      </w:r>
      <w:r w:rsidR="00036CC6" w:rsidRPr="00121D15">
        <w:rPr>
          <w:rFonts w:ascii="Times New Roman" w:hAnsi="Times New Roman"/>
          <w:color w:val="000000" w:themeColor="text1"/>
          <w:sz w:val="24"/>
          <w:szCs w:val="24"/>
        </w:rPr>
        <w:t>lion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lekë</w:t>
      </w:r>
      <w:proofErr w:type="spellEnd"/>
      <w:r w:rsidR="004E051D" w:rsidRPr="00121D15">
        <w:rPr>
          <w:rFonts w:ascii="Times New Roman" w:hAnsi="Times New Roman"/>
          <w:color w:val="000000" w:themeColor="text1"/>
          <w:sz w:val="24"/>
          <w:szCs w:val="24"/>
        </w:rPr>
        <w:t>,</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w:t>
      </w:r>
      <w:proofErr w:type="spellEnd"/>
      <w:r w:rsidR="00C3300C" w:rsidRPr="00121D15">
        <w:rPr>
          <w:rFonts w:ascii="Times New Roman" w:hAnsi="Times New Roman"/>
          <w:color w:val="000000" w:themeColor="text1"/>
          <w:sz w:val="24"/>
          <w:szCs w:val="24"/>
        </w:rPr>
        <w:t xml:space="preserve"> </w:t>
      </w:r>
      <w:proofErr w:type="spellStart"/>
      <w:r w:rsidR="00C3300C" w:rsidRPr="00121D15">
        <w:rPr>
          <w:rFonts w:ascii="Times New Roman" w:hAnsi="Times New Roman"/>
          <w:color w:val="000000" w:themeColor="text1"/>
          <w:sz w:val="24"/>
          <w:szCs w:val="24"/>
        </w:rPr>
        <w:t>përfundimtar</w:t>
      </w:r>
      <w:proofErr w:type="spellEnd"/>
      <w:r w:rsidR="00C3300C" w:rsidRPr="00121D15">
        <w:rPr>
          <w:rFonts w:ascii="Times New Roman" w:hAnsi="Times New Roman"/>
          <w:color w:val="000000" w:themeColor="text1"/>
          <w:sz w:val="24"/>
          <w:szCs w:val="24"/>
        </w:rPr>
        <w:t xml:space="preserve"> </w:t>
      </w:r>
      <w:proofErr w:type="spellStart"/>
      <w:r w:rsidR="00F57746" w:rsidRPr="00121D15">
        <w:rPr>
          <w:rFonts w:ascii="Times New Roman" w:hAnsi="Times New Roman"/>
          <w:color w:val="000000" w:themeColor="text1"/>
          <w:sz w:val="24"/>
          <w:szCs w:val="24"/>
        </w:rPr>
        <w:t>p</w:t>
      </w:r>
      <w:r w:rsidR="000A462C" w:rsidRPr="00121D15">
        <w:rPr>
          <w:rFonts w:ascii="Times New Roman" w:hAnsi="Times New Roman"/>
          <w:color w:val="000000" w:themeColor="text1"/>
          <w:sz w:val="24"/>
          <w:szCs w:val="24"/>
        </w:rPr>
        <w:t>ë</w:t>
      </w:r>
      <w:r w:rsidR="00F57746" w:rsidRPr="00121D15">
        <w:rPr>
          <w:rFonts w:ascii="Times New Roman" w:hAnsi="Times New Roman"/>
          <w:color w:val="000000" w:themeColor="text1"/>
          <w:sz w:val="24"/>
          <w:szCs w:val="24"/>
        </w:rPr>
        <w:t>r</w:t>
      </w:r>
      <w:proofErr w:type="spellEnd"/>
      <w:r w:rsidR="00C3300C" w:rsidRPr="00121D15">
        <w:rPr>
          <w:rFonts w:ascii="Times New Roman" w:hAnsi="Times New Roman"/>
          <w:color w:val="000000" w:themeColor="text1"/>
          <w:sz w:val="24"/>
          <w:szCs w:val="24"/>
        </w:rPr>
        <w:t xml:space="preserve"> </w:t>
      </w:r>
      <w:proofErr w:type="spellStart"/>
      <w:r w:rsidR="003463E9" w:rsidRPr="00121D15">
        <w:rPr>
          <w:rFonts w:ascii="Times New Roman" w:hAnsi="Times New Roman"/>
          <w:color w:val="000000" w:themeColor="text1"/>
          <w:sz w:val="24"/>
          <w:szCs w:val="24"/>
        </w:rPr>
        <w:t>p</w:t>
      </w:r>
      <w:r w:rsidR="003463E9" w:rsidRPr="00121D15">
        <w:rPr>
          <w:rFonts w:ascii="Times New Roman" w:hAnsi="Times New Roman"/>
          <w:color w:val="000000" w:themeColor="text1"/>
          <w:spacing w:val="-2"/>
          <w:sz w:val="24"/>
          <w:szCs w:val="24"/>
        </w:rPr>
        <w:t>e</w:t>
      </w:r>
      <w:r w:rsidR="003463E9" w:rsidRPr="00121D15">
        <w:rPr>
          <w:rFonts w:ascii="Times New Roman" w:hAnsi="Times New Roman"/>
          <w:color w:val="000000" w:themeColor="text1"/>
          <w:sz w:val="24"/>
          <w:szCs w:val="24"/>
        </w:rPr>
        <w:t>riud</w:t>
      </w:r>
      <w:r w:rsidR="003463E9" w:rsidRPr="00121D15">
        <w:rPr>
          <w:rFonts w:ascii="Times New Roman" w:hAnsi="Times New Roman"/>
          <w:color w:val="000000" w:themeColor="text1"/>
          <w:spacing w:val="2"/>
          <w:sz w:val="24"/>
          <w:szCs w:val="24"/>
        </w:rPr>
        <w:t>h</w:t>
      </w:r>
      <w:r w:rsidR="003463E9" w:rsidRPr="00121D15">
        <w:rPr>
          <w:rFonts w:ascii="Times New Roman" w:hAnsi="Times New Roman"/>
          <w:color w:val="000000" w:themeColor="text1"/>
          <w:spacing w:val="-1"/>
          <w:sz w:val="24"/>
          <w:szCs w:val="24"/>
        </w:rPr>
        <w:t>ë</w:t>
      </w:r>
      <w:r w:rsidR="003463E9" w:rsidRPr="00121D15">
        <w:rPr>
          <w:rFonts w:ascii="Times New Roman" w:hAnsi="Times New Roman"/>
          <w:color w:val="000000" w:themeColor="text1"/>
          <w:sz w:val="24"/>
          <w:szCs w:val="24"/>
        </w:rPr>
        <w:t>n</w:t>
      </w:r>
      <w:proofErr w:type="spellEnd"/>
      <w:r w:rsidR="003463E9" w:rsidRPr="00121D15">
        <w:rPr>
          <w:rFonts w:ascii="Times New Roman" w:hAnsi="Times New Roman"/>
          <w:color w:val="000000" w:themeColor="text1"/>
          <w:sz w:val="24"/>
          <w:szCs w:val="24"/>
        </w:rPr>
        <w:t xml:space="preserve"> </w:t>
      </w:r>
      <w:proofErr w:type="spellStart"/>
      <w:r w:rsidR="003463E9" w:rsidRPr="00121D15">
        <w:rPr>
          <w:rFonts w:ascii="Times New Roman" w:hAnsi="Times New Roman"/>
          <w:color w:val="000000" w:themeColor="text1"/>
          <w:sz w:val="24"/>
          <w:szCs w:val="24"/>
        </w:rPr>
        <w:t>janar</w:t>
      </w:r>
      <w:proofErr w:type="spellEnd"/>
      <w:r w:rsidR="00121D15">
        <w:rPr>
          <w:rFonts w:ascii="Times New Roman" w:hAnsi="Times New Roman"/>
          <w:color w:val="000000" w:themeColor="text1"/>
          <w:sz w:val="24"/>
          <w:szCs w:val="24"/>
        </w:rPr>
        <w:t xml:space="preserve"> </w:t>
      </w:r>
      <w:r w:rsidR="003463E9" w:rsidRPr="00121D15">
        <w:rPr>
          <w:rFonts w:ascii="Times New Roman" w:hAnsi="Times New Roman"/>
          <w:color w:val="000000" w:themeColor="text1"/>
          <w:sz w:val="24"/>
          <w:szCs w:val="24"/>
        </w:rPr>
        <w:t>-</w:t>
      </w:r>
      <w:proofErr w:type="spellStart"/>
      <w:r w:rsidR="003463E9" w:rsidRPr="00121D15">
        <w:rPr>
          <w:rFonts w:ascii="Times New Roman" w:hAnsi="Times New Roman"/>
          <w:color w:val="000000" w:themeColor="text1"/>
          <w:sz w:val="24"/>
          <w:szCs w:val="24"/>
        </w:rPr>
        <w:t>prill</w:t>
      </w:r>
      <w:proofErr w:type="spellEnd"/>
      <w:r w:rsidR="003463E9" w:rsidRPr="00121D15">
        <w:rPr>
          <w:rFonts w:ascii="Times New Roman" w:hAnsi="Times New Roman"/>
          <w:color w:val="000000" w:themeColor="text1"/>
          <w:spacing w:val="3"/>
          <w:sz w:val="24"/>
          <w:szCs w:val="24"/>
        </w:rPr>
        <w:t xml:space="preserve"> </w:t>
      </w:r>
      <w:proofErr w:type="spellStart"/>
      <w:r w:rsidR="003463E9" w:rsidRPr="00121D15">
        <w:rPr>
          <w:rFonts w:ascii="Times New Roman" w:hAnsi="Times New Roman"/>
          <w:color w:val="000000" w:themeColor="text1"/>
          <w:spacing w:val="3"/>
          <w:sz w:val="24"/>
          <w:szCs w:val="24"/>
        </w:rPr>
        <w:t>të</w:t>
      </w:r>
      <w:proofErr w:type="spellEnd"/>
      <w:r w:rsidR="003463E9" w:rsidRPr="00121D15">
        <w:rPr>
          <w:rFonts w:ascii="Times New Roman" w:hAnsi="Times New Roman"/>
          <w:color w:val="000000" w:themeColor="text1"/>
          <w:spacing w:val="3"/>
          <w:sz w:val="24"/>
          <w:szCs w:val="24"/>
        </w:rPr>
        <w:t xml:space="preserve"> </w:t>
      </w:r>
      <w:proofErr w:type="spellStart"/>
      <w:r w:rsidR="003463E9" w:rsidRPr="00121D15">
        <w:rPr>
          <w:rFonts w:ascii="Times New Roman" w:hAnsi="Times New Roman"/>
          <w:color w:val="000000" w:themeColor="text1"/>
          <w:sz w:val="24"/>
          <w:szCs w:val="24"/>
        </w:rPr>
        <w:t>vitit</w:t>
      </w:r>
      <w:proofErr w:type="spellEnd"/>
      <w:r w:rsidR="003463E9"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r w:rsidR="00300750" w:rsidRPr="00121D15">
        <w:rPr>
          <w:rFonts w:ascii="Times New Roman" w:hAnsi="Times New Roman"/>
          <w:color w:val="000000" w:themeColor="text1"/>
          <w:sz w:val="24"/>
          <w:szCs w:val="24"/>
        </w:rPr>
        <w:t xml:space="preserve">16,273 </w:t>
      </w:r>
      <w:proofErr w:type="spellStart"/>
      <w:r w:rsidR="00300750" w:rsidRPr="00121D15">
        <w:rPr>
          <w:rFonts w:ascii="Times New Roman" w:hAnsi="Times New Roman"/>
          <w:color w:val="000000" w:themeColor="text1"/>
          <w:sz w:val="24"/>
          <w:szCs w:val="24"/>
        </w:rPr>
        <w:t>milion</w:t>
      </w:r>
      <w:proofErr w:type="spellEnd"/>
      <w:r w:rsidR="00300750" w:rsidRPr="00121D15">
        <w:rPr>
          <w:rFonts w:ascii="Times New Roman" w:hAnsi="Times New Roman"/>
          <w:color w:val="000000" w:themeColor="text1"/>
          <w:sz w:val="24"/>
          <w:szCs w:val="24"/>
        </w:rPr>
        <w:t xml:space="preserve"> </w:t>
      </w:r>
      <w:proofErr w:type="spellStart"/>
      <w:r w:rsidR="00300750" w:rsidRPr="00121D15">
        <w:rPr>
          <w:rFonts w:ascii="Times New Roman" w:hAnsi="Times New Roman"/>
          <w:color w:val="000000" w:themeColor="text1"/>
          <w:sz w:val="24"/>
          <w:szCs w:val="24"/>
        </w:rPr>
        <w:t>lekë</w:t>
      </w:r>
      <w:proofErr w:type="spellEnd"/>
      <w:r w:rsidR="00300750" w:rsidRPr="00121D15">
        <w:rPr>
          <w:rFonts w:ascii="Times New Roman" w:hAnsi="Times New Roman"/>
          <w:color w:val="000000" w:themeColor="text1"/>
          <w:sz w:val="24"/>
          <w:szCs w:val="24"/>
        </w:rPr>
        <w:t xml:space="preserve"> </w:t>
      </w:r>
      <w:proofErr w:type="spellStart"/>
      <w:r w:rsidR="00C3300C" w:rsidRPr="00121D15">
        <w:rPr>
          <w:rFonts w:ascii="Times New Roman" w:hAnsi="Times New Roman"/>
          <w:color w:val="000000" w:themeColor="text1"/>
          <w:sz w:val="24"/>
          <w:szCs w:val="24"/>
        </w:rPr>
        <w:t>dh</w:t>
      </w:r>
      <w:r w:rsidR="007F2E01" w:rsidRPr="00121D15">
        <w:rPr>
          <w:rFonts w:ascii="Times New Roman" w:hAnsi="Times New Roman"/>
          <w:color w:val="000000" w:themeColor="text1"/>
          <w:sz w:val="24"/>
          <w:szCs w:val="24"/>
        </w:rPr>
        <w:t>e</w:t>
      </w:r>
      <w:proofErr w:type="spellEnd"/>
      <w:r w:rsidR="00C3300C"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00CC6D3D" w:rsidRPr="00121D15">
        <w:rPr>
          <w:rFonts w:ascii="Times New Roman" w:hAnsi="Times New Roman"/>
          <w:color w:val="000000" w:themeColor="text1"/>
          <w:sz w:val="24"/>
          <w:szCs w:val="24"/>
        </w:rPr>
        <w:t xml:space="preserve"> </w:t>
      </w:r>
      <w:proofErr w:type="spellStart"/>
      <w:r w:rsidR="00CC6D3D" w:rsidRPr="00121D15">
        <w:rPr>
          <w:rFonts w:ascii="Times New Roman" w:hAnsi="Times New Roman"/>
          <w:color w:val="000000" w:themeColor="text1"/>
          <w:sz w:val="24"/>
          <w:szCs w:val="24"/>
        </w:rPr>
        <w:t>p</w:t>
      </w:r>
      <w:r w:rsidR="005867A3" w:rsidRPr="00121D15">
        <w:rPr>
          <w:rFonts w:ascii="Times New Roman" w:hAnsi="Times New Roman"/>
          <w:color w:val="000000" w:themeColor="text1"/>
          <w:sz w:val="24"/>
          <w:szCs w:val="24"/>
        </w:rPr>
        <w:t>ë</w:t>
      </w:r>
      <w:r w:rsidR="00CC6D3D" w:rsidRPr="00121D15">
        <w:rPr>
          <w:rFonts w:ascii="Times New Roman" w:hAnsi="Times New Roman"/>
          <w:color w:val="000000" w:themeColor="text1"/>
          <w:sz w:val="24"/>
          <w:szCs w:val="24"/>
        </w:rPr>
        <w:t>r</w:t>
      </w:r>
      <w:proofErr w:type="spellEnd"/>
      <w:r w:rsidR="00CC6D3D" w:rsidRPr="00121D15">
        <w:rPr>
          <w:rFonts w:ascii="Times New Roman" w:hAnsi="Times New Roman"/>
          <w:color w:val="000000" w:themeColor="text1"/>
          <w:sz w:val="24"/>
          <w:szCs w:val="24"/>
        </w:rPr>
        <w:t xml:space="preserve"> </w:t>
      </w:r>
      <w:proofErr w:type="spellStart"/>
      <w:r w:rsidR="00CC6D3D" w:rsidRPr="00121D15">
        <w:rPr>
          <w:rFonts w:ascii="Times New Roman" w:hAnsi="Times New Roman"/>
          <w:color w:val="000000" w:themeColor="text1"/>
          <w:sz w:val="24"/>
          <w:szCs w:val="24"/>
        </w:rPr>
        <w:t>periudh</w:t>
      </w:r>
      <w:r w:rsidR="005867A3" w:rsidRPr="00121D15">
        <w:rPr>
          <w:rFonts w:ascii="Times New Roman" w:hAnsi="Times New Roman"/>
          <w:color w:val="000000" w:themeColor="text1"/>
          <w:sz w:val="24"/>
          <w:szCs w:val="24"/>
        </w:rPr>
        <w:t>ë</w:t>
      </w:r>
      <w:r w:rsidR="00C3300C" w:rsidRPr="00121D15">
        <w:rPr>
          <w:rFonts w:ascii="Times New Roman" w:hAnsi="Times New Roman"/>
          <w:color w:val="000000" w:themeColor="text1"/>
          <w:sz w:val="24"/>
          <w:szCs w:val="24"/>
        </w:rPr>
        <w:t>n</w:t>
      </w:r>
      <w:proofErr w:type="spellEnd"/>
      <w:r w:rsidR="00E7432F" w:rsidRPr="00121D15">
        <w:rPr>
          <w:rFonts w:ascii="Times New Roman" w:hAnsi="Times New Roman"/>
          <w:color w:val="000000" w:themeColor="text1"/>
          <w:sz w:val="24"/>
          <w:szCs w:val="24"/>
        </w:rPr>
        <w:t xml:space="preserve"> </w:t>
      </w:r>
      <w:proofErr w:type="spellStart"/>
      <w:r w:rsidR="00E7432F" w:rsidRPr="00121D15">
        <w:rPr>
          <w:rFonts w:ascii="Times New Roman" w:hAnsi="Times New Roman"/>
          <w:color w:val="000000" w:themeColor="text1"/>
          <w:sz w:val="24"/>
          <w:szCs w:val="24"/>
        </w:rPr>
        <w:t>paraqitet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shumën</w:t>
      </w:r>
      <w:proofErr w:type="spellEnd"/>
      <w:r w:rsidRPr="00121D15">
        <w:rPr>
          <w:rFonts w:ascii="Times New Roman" w:hAnsi="Times New Roman"/>
          <w:color w:val="000000" w:themeColor="text1"/>
          <w:sz w:val="24"/>
          <w:szCs w:val="24"/>
        </w:rPr>
        <w:t xml:space="preserve"> </w:t>
      </w:r>
      <w:r w:rsidR="00300750" w:rsidRPr="00121D15">
        <w:rPr>
          <w:rFonts w:ascii="Times New Roman" w:hAnsi="Times New Roman"/>
          <w:color w:val="000000" w:themeColor="text1"/>
          <w:sz w:val="24"/>
          <w:szCs w:val="24"/>
        </w:rPr>
        <w:t xml:space="preserve">2,319 </w:t>
      </w:r>
      <w:proofErr w:type="spellStart"/>
      <w:r w:rsidR="00300750" w:rsidRPr="00121D15">
        <w:rPr>
          <w:rFonts w:ascii="Times New Roman" w:hAnsi="Times New Roman"/>
          <w:color w:val="000000" w:themeColor="text1"/>
          <w:sz w:val="24"/>
          <w:szCs w:val="24"/>
        </w:rPr>
        <w:t>milion</w:t>
      </w:r>
      <w:proofErr w:type="spellEnd"/>
      <w:r w:rsidR="00300750" w:rsidRPr="00121D15">
        <w:rPr>
          <w:rFonts w:ascii="Times New Roman" w:hAnsi="Times New Roman"/>
          <w:color w:val="000000" w:themeColor="text1"/>
          <w:sz w:val="24"/>
          <w:szCs w:val="24"/>
        </w:rPr>
        <w:t xml:space="preserve"> </w:t>
      </w:r>
      <w:proofErr w:type="spellStart"/>
      <w:r w:rsidR="00300750" w:rsidRPr="00121D15">
        <w:rPr>
          <w:rFonts w:ascii="Times New Roman" w:hAnsi="Times New Roman"/>
          <w:color w:val="000000" w:themeColor="text1"/>
          <w:sz w:val="24"/>
          <w:szCs w:val="24"/>
        </w:rPr>
        <w:t>lekë</w:t>
      </w:r>
      <w:proofErr w:type="spellEnd"/>
      <w:r w:rsidR="00300750" w:rsidRPr="00121D15">
        <w:rPr>
          <w:rFonts w:ascii="Times New Roman" w:hAnsi="Times New Roman"/>
          <w:color w:val="000000" w:themeColor="text1"/>
          <w:sz w:val="24"/>
          <w:szCs w:val="24"/>
        </w:rPr>
        <w:t xml:space="preserve"> </w:t>
      </w:r>
      <w:proofErr w:type="spellStart"/>
      <w:r w:rsidR="009D2695" w:rsidRPr="00121D15">
        <w:rPr>
          <w:rFonts w:ascii="Times New Roman" w:hAnsi="Times New Roman"/>
          <w:color w:val="000000" w:themeColor="text1"/>
          <w:sz w:val="24"/>
          <w:szCs w:val="24"/>
        </w:rPr>
        <w:t>ose</w:t>
      </w:r>
      <w:proofErr w:type="spellEnd"/>
      <w:r w:rsidR="009D2695" w:rsidRPr="00121D15">
        <w:rPr>
          <w:rFonts w:ascii="Times New Roman" w:hAnsi="Times New Roman"/>
          <w:color w:val="000000" w:themeColor="text1"/>
          <w:sz w:val="24"/>
          <w:szCs w:val="24"/>
        </w:rPr>
        <w:t xml:space="preserve"> </w:t>
      </w:r>
      <w:proofErr w:type="gramStart"/>
      <w:r w:rsidR="003463E9" w:rsidRPr="00121D15">
        <w:rPr>
          <w:rFonts w:ascii="Times New Roman" w:hAnsi="Times New Roman"/>
          <w:color w:val="000000" w:themeColor="text1"/>
          <w:sz w:val="24"/>
          <w:szCs w:val="24"/>
        </w:rPr>
        <w:t>14</w:t>
      </w:r>
      <w:r w:rsidR="00300750" w:rsidRPr="00121D15">
        <w:rPr>
          <w:rFonts w:ascii="Times New Roman" w:hAnsi="Times New Roman"/>
          <w:color w:val="000000" w:themeColor="text1"/>
          <w:sz w:val="24"/>
          <w:szCs w:val="24"/>
        </w:rPr>
        <w:t>,</w:t>
      </w:r>
      <w:r w:rsidR="009D2695" w:rsidRPr="00121D15">
        <w:rPr>
          <w:rFonts w:ascii="Times New Roman" w:hAnsi="Times New Roman"/>
          <w:color w:val="000000" w:themeColor="text1"/>
          <w:sz w:val="24"/>
          <w:szCs w:val="24"/>
        </w:rPr>
        <w:t>%</w:t>
      </w:r>
      <w:proofErr w:type="gramEnd"/>
      <w:r w:rsidR="009D2695" w:rsidRPr="00121D15">
        <w:rPr>
          <w:rFonts w:ascii="Times New Roman" w:hAnsi="Times New Roman"/>
          <w:color w:val="000000" w:themeColor="text1"/>
          <w:sz w:val="24"/>
          <w:szCs w:val="24"/>
        </w:rPr>
        <w:t xml:space="preserve"> e </w:t>
      </w:r>
      <w:proofErr w:type="spellStart"/>
      <w:r w:rsidR="009D2695" w:rsidRPr="00121D15">
        <w:rPr>
          <w:rFonts w:ascii="Times New Roman" w:hAnsi="Times New Roman"/>
          <w:color w:val="000000" w:themeColor="text1"/>
          <w:sz w:val="24"/>
          <w:szCs w:val="24"/>
        </w:rPr>
        <w:t>planit</w:t>
      </w:r>
      <w:proofErr w:type="spellEnd"/>
      <w:r w:rsidR="009D2695" w:rsidRPr="00121D15">
        <w:rPr>
          <w:rFonts w:ascii="Times New Roman" w:hAnsi="Times New Roman"/>
          <w:color w:val="000000" w:themeColor="text1"/>
          <w:sz w:val="24"/>
          <w:szCs w:val="24"/>
        </w:rPr>
        <w:t xml:space="preserve"> </w:t>
      </w:r>
      <w:proofErr w:type="spellStart"/>
      <w:r w:rsidR="009D2695" w:rsidRPr="00121D15">
        <w:rPr>
          <w:rFonts w:ascii="Times New Roman" w:hAnsi="Times New Roman"/>
          <w:color w:val="000000" w:themeColor="text1"/>
          <w:sz w:val="24"/>
          <w:szCs w:val="24"/>
        </w:rPr>
        <w:t>p</w:t>
      </w:r>
      <w:r w:rsidR="00622348" w:rsidRPr="00121D15">
        <w:rPr>
          <w:rFonts w:ascii="Times New Roman" w:hAnsi="Times New Roman"/>
          <w:color w:val="000000" w:themeColor="text1"/>
          <w:sz w:val="24"/>
          <w:szCs w:val="24"/>
        </w:rPr>
        <w:t>ë</w:t>
      </w:r>
      <w:r w:rsidR="009D2695" w:rsidRPr="00121D15">
        <w:rPr>
          <w:rFonts w:ascii="Times New Roman" w:hAnsi="Times New Roman"/>
          <w:color w:val="000000" w:themeColor="text1"/>
          <w:sz w:val="24"/>
          <w:szCs w:val="24"/>
        </w:rPr>
        <w:t>rfundimtar</w:t>
      </w:r>
      <w:proofErr w:type="spellEnd"/>
      <w:r w:rsidRPr="00121D15">
        <w:rPr>
          <w:rFonts w:ascii="Times New Roman" w:hAnsi="Times New Roman"/>
          <w:color w:val="000000" w:themeColor="text1"/>
          <w:sz w:val="24"/>
          <w:szCs w:val="24"/>
        </w:rPr>
        <w:t>.</w:t>
      </w:r>
    </w:p>
    <w:p w14:paraId="22C68A8D" w14:textId="77777777" w:rsidR="009D2695" w:rsidRPr="00121D15" w:rsidRDefault="00C948CC" w:rsidP="00121D15">
      <w:p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Realizimet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shpenzime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korrente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r w:rsidR="003463E9" w:rsidRPr="00121D15">
        <w:rPr>
          <w:rFonts w:ascii="Times New Roman" w:hAnsi="Times New Roman"/>
          <w:color w:val="000000" w:themeColor="text1"/>
          <w:sz w:val="24"/>
          <w:szCs w:val="24"/>
        </w:rPr>
        <w:t>1</w:t>
      </w:r>
      <w:r w:rsidR="00F919DD" w:rsidRPr="00121D15">
        <w:rPr>
          <w:rFonts w:ascii="Times New Roman" w:hAnsi="Times New Roman"/>
          <w:color w:val="000000" w:themeColor="text1"/>
          <w:sz w:val="24"/>
          <w:szCs w:val="24"/>
        </w:rPr>
        <w:t>5.7</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investimet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total </w:t>
      </w:r>
      <w:r w:rsidR="003463E9" w:rsidRPr="00121D15">
        <w:rPr>
          <w:rFonts w:ascii="Times New Roman" w:hAnsi="Times New Roman"/>
          <w:color w:val="000000" w:themeColor="text1"/>
          <w:sz w:val="24"/>
          <w:szCs w:val="24"/>
        </w:rPr>
        <w:t>11</w:t>
      </w:r>
      <w:r w:rsidR="00F919DD" w:rsidRPr="00121D15">
        <w:rPr>
          <w:rFonts w:ascii="Times New Roman" w:hAnsi="Times New Roman"/>
          <w:color w:val="000000" w:themeColor="text1"/>
          <w:sz w:val="24"/>
          <w:szCs w:val="24"/>
        </w:rPr>
        <w:t>.2</w:t>
      </w:r>
      <w:r w:rsidR="003D35E7" w:rsidRPr="00121D15">
        <w:rPr>
          <w:rFonts w:ascii="Times New Roman" w:hAnsi="Times New Roman"/>
          <w:color w:val="000000" w:themeColor="text1"/>
          <w:sz w:val="24"/>
          <w:szCs w:val="24"/>
        </w:rPr>
        <w:t>%,</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këto</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financimi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huaj</w:t>
      </w:r>
      <w:proofErr w:type="spellEnd"/>
      <w:r w:rsidRPr="00121D15">
        <w:rPr>
          <w:rFonts w:ascii="Times New Roman" w:hAnsi="Times New Roman"/>
          <w:color w:val="000000" w:themeColor="text1"/>
          <w:sz w:val="24"/>
          <w:szCs w:val="24"/>
        </w:rPr>
        <w:t xml:space="preserve"> </w:t>
      </w:r>
      <w:r w:rsidR="00867D75" w:rsidRPr="00121D15">
        <w:rPr>
          <w:rFonts w:ascii="Times New Roman" w:hAnsi="Times New Roman"/>
          <w:color w:val="000000" w:themeColor="text1"/>
          <w:sz w:val="24"/>
          <w:szCs w:val="24"/>
        </w:rPr>
        <w:t>2.6</w:t>
      </w:r>
      <w:r w:rsidRPr="00121D15">
        <w:rPr>
          <w:rFonts w:ascii="Times New Roman" w:hAnsi="Times New Roman"/>
          <w:color w:val="000000" w:themeColor="text1"/>
          <w:sz w:val="24"/>
          <w:szCs w:val="24"/>
        </w:rPr>
        <w:t>%</w:t>
      </w:r>
      <w:r w:rsidR="00867D75"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Investimet</w:t>
      </w:r>
      <w:proofErr w:type="spellEnd"/>
      <w:r w:rsidRPr="00121D15">
        <w:rPr>
          <w:rFonts w:ascii="Times New Roman" w:hAnsi="Times New Roman"/>
          <w:color w:val="000000" w:themeColor="text1"/>
          <w:sz w:val="24"/>
          <w:szCs w:val="24"/>
        </w:rPr>
        <w:t xml:space="preserve"> </w:t>
      </w:r>
      <w:r w:rsidR="008E16FE" w:rsidRPr="00121D15">
        <w:rPr>
          <w:rFonts w:ascii="Times New Roman" w:hAnsi="Times New Roman"/>
          <w:color w:val="000000" w:themeColor="text1"/>
          <w:sz w:val="24"/>
          <w:szCs w:val="24"/>
        </w:rPr>
        <w:t xml:space="preserve">e </w:t>
      </w:r>
      <w:proofErr w:type="spellStart"/>
      <w:r w:rsidR="008E16FE" w:rsidRPr="00121D15">
        <w:rPr>
          <w:rFonts w:ascii="Times New Roman" w:hAnsi="Times New Roman"/>
          <w:color w:val="000000" w:themeColor="text1"/>
          <w:sz w:val="24"/>
          <w:szCs w:val="24"/>
        </w:rPr>
        <w:t>brendshme</w:t>
      </w:r>
      <w:proofErr w:type="spellEnd"/>
      <w:r w:rsidRPr="00121D15">
        <w:rPr>
          <w:rFonts w:ascii="Times New Roman" w:hAnsi="Times New Roman"/>
          <w:color w:val="000000" w:themeColor="text1"/>
          <w:sz w:val="24"/>
          <w:szCs w:val="24"/>
        </w:rPr>
        <w:t xml:space="preserve"> </w:t>
      </w:r>
      <w:r w:rsidR="00867D75" w:rsidRPr="00121D15">
        <w:rPr>
          <w:rFonts w:ascii="Times New Roman" w:hAnsi="Times New Roman"/>
          <w:color w:val="000000" w:themeColor="text1"/>
          <w:sz w:val="24"/>
          <w:szCs w:val="24"/>
        </w:rPr>
        <w:t>0</w:t>
      </w:r>
      <w:r w:rsidRPr="00121D15">
        <w:rPr>
          <w:rFonts w:ascii="Times New Roman" w:hAnsi="Times New Roman"/>
          <w:color w:val="000000" w:themeColor="text1"/>
          <w:sz w:val="24"/>
          <w:szCs w:val="24"/>
        </w:rPr>
        <w:t>%</w:t>
      </w:r>
      <w:r w:rsidR="00867D75" w:rsidRPr="00121D15">
        <w:rPr>
          <w:rFonts w:ascii="Times New Roman" w:hAnsi="Times New Roman"/>
          <w:color w:val="000000" w:themeColor="text1"/>
          <w:sz w:val="24"/>
          <w:szCs w:val="24"/>
        </w:rPr>
        <w:t xml:space="preserve">, Kosto </w:t>
      </w:r>
      <w:proofErr w:type="spellStart"/>
      <w:r w:rsidR="00867D75" w:rsidRPr="00121D15">
        <w:rPr>
          <w:rFonts w:ascii="Times New Roman" w:hAnsi="Times New Roman"/>
          <w:color w:val="000000" w:themeColor="text1"/>
          <w:sz w:val="24"/>
          <w:szCs w:val="24"/>
        </w:rPr>
        <w:t>lokale</w:t>
      </w:r>
      <w:proofErr w:type="spellEnd"/>
      <w:r w:rsidR="00867D75" w:rsidRPr="00121D15">
        <w:rPr>
          <w:rFonts w:ascii="Times New Roman" w:hAnsi="Times New Roman"/>
          <w:color w:val="000000" w:themeColor="text1"/>
          <w:sz w:val="24"/>
          <w:szCs w:val="24"/>
        </w:rPr>
        <w:t xml:space="preserve"> 75.2% </w:t>
      </w:r>
      <w:proofErr w:type="spellStart"/>
      <w:r w:rsidR="00867D75" w:rsidRPr="00121D15">
        <w:rPr>
          <w:rFonts w:ascii="Times New Roman" w:hAnsi="Times New Roman"/>
          <w:color w:val="000000" w:themeColor="text1"/>
          <w:sz w:val="24"/>
          <w:szCs w:val="24"/>
        </w:rPr>
        <w:t>dhe</w:t>
      </w:r>
      <w:proofErr w:type="spellEnd"/>
      <w:r w:rsidR="00867D75" w:rsidRPr="00121D15">
        <w:rPr>
          <w:rFonts w:ascii="Times New Roman" w:hAnsi="Times New Roman"/>
          <w:color w:val="000000" w:themeColor="text1"/>
          <w:sz w:val="24"/>
          <w:szCs w:val="24"/>
        </w:rPr>
        <w:t xml:space="preserve"> TVSH 0%</w:t>
      </w:r>
      <w:r w:rsidR="00EA0F74" w:rsidRPr="00121D15">
        <w:rPr>
          <w:rFonts w:ascii="Times New Roman" w:hAnsi="Times New Roman"/>
          <w:color w:val="000000" w:themeColor="text1"/>
          <w:sz w:val="24"/>
          <w:szCs w:val="24"/>
        </w:rPr>
        <w:t>.</w:t>
      </w:r>
      <w:r w:rsidRPr="00121D15">
        <w:rPr>
          <w:rFonts w:ascii="Times New Roman" w:hAnsi="Times New Roman"/>
          <w:color w:val="000000" w:themeColor="text1"/>
          <w:sz w:val="24"/>
          <w:szCs w:val="24"/>
        </w:rPr>
        <w:t xml:space="preserve"> </w:t>
      </w:r>
    </w:p>
    <w:p w14:paraId="35BE13EC" w14:textId="11FEE1EB" w:rsidR="002778F2" w:rsidRPr="00121D15" w:rsidRDefault="002474D2" w:rsidP="00121D15">
      <w:pPr>
        <w:spacing w:after="0"/>
        <w:jc w:val="both"/>
        <w:rPr>
          <w:rFonts w:ascii="Times New Roman" w:hAnsi="Times New Roman"/>
          <w:bCs/>
          <w:color w:val="000000" w:themeColor="text1"/>
          <w:position w:val="-1"/>
          <w:sz w:val="24"/>
          <w:szCs w:val="24"/>
        </w:rPr>
      </w:pPr>
      <w:r w:rsidRPr="00121D15">
        <w:rPr>
          <w:rFonts w:ascii="Times New Roman" w:hAnsi="Times New Roman"/>
          <w:color w:val="000000" w:themeColor="text1"/>
          <w:sz w:val="24"/>
          <w:szCs w:val="24"/>
        </w:rPr>
        <w:t xml:space="preserve">I </w:t>
      </w:r>
      <w:proofErr w:type="spellStart"/>
      <w:r w:rsidRPr="00121D15">
        <w:rPr>
          <w:rFonts w:ascii="Times New Roman" w:hAnsi="Times New Roman"/>
          <w:color w:val="000000" w:themeColor="text1"/>
          <w:sz w:val="24"/>
          <w:szCs w:val="24"/>
        </w:rPr>
        <w:t>detajuar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realizimi</w:t>
      </w:r>
      <w:proofErr w:type="spellEnd"/>
      <w:r w:rsidRPr="00121D15">
        <w:rPr>
          <w:rFonts w:ascii="Times New Roman" w:hAnsi="Times New Roman"/>
          <w:color w:val="000000" w:themeColor="text1"/>
          <w:sz w:val="24"/>
          <w:szCs w:val="24"/>
        </w:rPr>
        <w:t xml:space="preserve"> </w:t>
      </w:r>
      <w:proofErr w:type="spellStart"/>
      <w:r w:rsidR="00854371" w:rsidRPr="00121D15">
        <w:rPr>
          <w:rFonts w:ascii="Times New Roman" w:hAnsi="Times New Roman"/>
          <w:color w:val="000000" w:themeColor="text1"/>
          <w:spacing w:val="-2"/>
          <w:sz w:val="24"/>
          <w:szCs w:val="24"/>
        </w:rPr>
        <w:t>p</w:t>
      </w:r>
      <w:r w:rsidR="00854371" w:rsidRPr="00121D15">
        <w:rPr>
          <w:rFonts w:ascii="Times New Roman" w:hAnsi="Times New Roman"/>
          <w:color w:val="000000" w:themeColor="text1"/>
          <w:spacing w:val="-1"/>
          <w:sz w:val="24"/>
          <w:szCs w:val="24"/>
        </w:rPr>
        <w:t>ë</w:t>
      </w:r>
      <w:r w:rsidR="00854371" w:rsidRPr="00121D15">
        <w:rPr>
          <w:rFonts w:ascii="Times New Roman" w:hAnsi="Times New Roman"/>
          <w:color w:val="000000" w:themeColor="text1"/>
          <w:sz w:val="24"/>
          <w:szCs w:val="24"/>
        </w:rPr>
        <w:t>r</w:t>
      </w:r>
      <w:proofErr w:type="spellEnd"/>
      <w:r w:rsidR="00854371" w:rsidRPr="00121D15">
        <w:rPr>
          <w:rFonts w:ascii="Times New Roman" w:hAnsi="Times New Roman"/>
          <w:color w:val="000000" w:themeColor="text1"/>
          <w:sz w:val="24"/>
          <w:szCs w:val="24"/>
        </w:rPr>
        <w:t xml:space="preserve"> </w:t>
      </w:r>
      <w:proofErr w:type="spellStart"/>
      <w:r w:rsidR="00854371" w:rsidRPr="00121D15">
        <w:rPr>
          <w:rFonts w:ascii="Times New Roman" w:hAnsi="Times New Roman"/>
          <w:color w:val="000000" w:themeColor="text1"/>
          <w:sz w:val="24"/>
          <w:szCs w:val="24"/>
        </w:rPr>
        <w:t>p</w:t>
      </w:r>
      <w:r w:rsidR="00854371" w:rsidRPr="00121D15">
        <w:rPr>
          <w:rFonts w:ascii="Times New Roman" w:hAnsi="Times New Roman"/>
          <w:color w:val="000000" w:themeColor="text1"/>
          <w:spacing w:val="-2"/>
          <w:sz w:val="24"/>
          <w:szCs w:val="24"/>
        </w:rPr>
        <w:t>e</w:t>
      </w:r>
      <w:r w:rsidR="00854371" w:rsidRPr="00121D15">
        <w:rPr>
          <w:rFonts w:ascii="Times New Roman" w:hAnsi="Times New Roman"/>
          <w:color w:val="000000" w:themeColor="text1"/>
          <w:sz w:val="24"/>
          <w:szCs w:val="24"/>
        </w:rPr>
        <w:t>riud</w:t>
      </w:r>
      <w:r w:rsidR="00854371" w:rsidRPr="00121D15">
        <w:rPr>
          <w:rFonts w:ascii="Times New Roman" w:hAnsi="Times New Roman"/>
          <w:color w:val="000000" w:themeColor="text1"/>
          <w:spacing w:val="2"/>
          <w:sz w:val="24"/>
          <w:szCs w:val="24"/>
        </w:rPr>
        <w:t>h</w:t>
      </w:r>
      <w:r w:rsidR="00854371" w:rsidRPr="00121D15">
        <w:rPr>
          <w:rFonts w:ascii="Times New Roman" w:hAnsi="Times New Roman"/>
          <w:color w:val="000000" w:themeColor="text1"/>
          <w:spacing w:val="-1"/>
          <w:sz w:val="24"/>
          <w:szCs w:val="24"/>
        </w:rPr>
        <w:t>ë</w:t>
      </w:r>
      <w:r w:rsidR="00854371" w:rsidRPr="00121D15">
        <w:rPr>
          <w:rFonts w:ascii="Times New Roman" w:hAnsi="Times New Roman"/>
          <w:color w:val="000000" w:themeColor="text1"/>
          <w:sz w:val="24"/>
          <w:szCs w:val="24"/>
        </w:rPr>
        <w:t>n</w:t>
      </w:r>
      <w:proofErr w:type="spellEnd"/>
      <w:r w:rsidR="00854371" w:rsidRPr="00121D15">
        <w:rPr>
          <w:rFonts w:ascii="Times New Roman" w:hAnsi="Times New Roman"/>
          <w:color w:val="000000" w:themeColor="text1"/>
          <w:sz w:val="24"/>
          <w:szCs w:val="24"/>
        </w:rPr>
        <w:t xml:space="preserve"> </w:t>
      </w:r>
      <w:proofErr w:type="spellStart"/>
      <w:r w:rsidR="00854371" w:rsidRPr="00121D15">
        <w:rPr>
          <w:rFonts w:ascii="Times New Roman" w:hAnsi="Times New Roman"/>
          <w:color w:val="000000" w:themeColor="text1"/>
          <w:sz w:val="24"/>
          <w:szCs w:val="24"/>
        </w:rPr>
        <w:t>janar-prill</w:t>
      </w:r>
      <w:proofErr w:type="spellEnd"/>
      <w:r w:rsidR="00854371" w:rsidRPr="00121D15">
        <w:rPr>
          <w:rFonts w:ascii="Times New Roman" w:hAnsi="Times New Roman"/>
          <w:color w:val="000000" w:themeColor="text1"/>
          <w:spacing w:val="3"/>
          <w:sz w:val="24"/>
          <w:szCs w:val="24"/>
        </w:rPr>
        <w:t xml:space="preserve"> </w:t>
      </w:r>
      <w:proofErr w:type="spellStart"/>
      <w:r w:rsidR="00854371" w:rsidRPr="00121D15">
        <w:rPr>
          <w:rFonts w:ascii="Times New Roman" w:hAnsi="Times New Roman"/>
          <w:color w:val="000000" w:themeColor="text1"/>
          <w:spacing w:val="3"/>
          <w:sz w:val="24"/>
          <w:szCs w:val="24"/>
        </w:rPr>
        <w:t>të</w:t>
      </w:r>
      <w:proofErr w:type="spellEnd"/>
      <w:r w:rsidR="00854371" w:rsidRPr="00121D15">
        <w:rPr>
          <w:rFonts w:ascii="Times New Roman" w:hAnsi="Times New Roman"/>
          <w:color w:val="000000" w:themeColor="text1"/>
          <w:spacing w:val="3"/>
          <w:sz w:val="24"/>
          <w:szCs w:val="24"/>
        </w:rPr>
        <w:t xml:space="preserve"> </w:t>
      </w:r>
      <w:proofErr w:type="spellStart"/>
      <w:r w:rsidR="00854371" w:rsidRPr="00121D15">
        <w:rPr>
          <w:rFonts w:ascii="Times New Roman" w:hAnsi="Times New Roman"/>
          <w:color w:val="000000" w:themeColor="text1"/>
          <w:sz w:val="24"/>
          <w:szCs w:val="24"/>
        </w:rPr>
        <w:t>vitit</w:t>
      </w:r>
      <w:proofErr w:type="spellEnd"/>
      <w:r w:rsidR="00854371" w:rsidRPr="00121D15">
        <w:rPr>
          <w:rFonts w:ascii="Times New Roman" w:hAnsi="Times New Roman"/>
          <w:color w:val="000000" w:themeColor="text1"/>
          <w:sz w:val="24"/>
          <w:szCs w:val="24"/>
        </w:rPr>
        <w:t xml:space="preserve"> 2026</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sipas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paraqitet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tabelën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mëposhtme</w:t>
      </w:r>
      <w:proofErr w:type="spellEnd"/>
      <w:r w:rsidR="00121D15">
        <w:rPr>
          <w:rFonts w:ascii="Times New Roman" w:hAnsi="Times New Roman"/>
          <w:bCs/>
          <w:color w:val="000000" w:themeColor="text1"/>
          <w:position w:val="-1"/>
          <w:sz w:val="24"/>
          <w:szCs w:val="24"/>
        </w:rPr>
        <w:t>:</w:t>
      </w:r>
      <w:r w:rsidR="00D86943" w:rsidRPr="00121D15">
        <w:rPr>
          <w:rFonts w:ascii="Times New Roman" w:hAnsi="Times New Roman"/>
          <w:bCs/>
          <w:color w:val="000000" w:themeColor="text1"/>
          <w:position w:val="-1"/>
          <w:sz w:val="24"/>
          <w:szCs w:val="24"/>
        </w:rPr>
        <w:tab/>
      </w:r>
      <w:r w:rsidR="00D86943" w:rsidRPr="00121D15">
        <w:rPr>
          <w:rFonts w:ascii="Times New Roman" w:hAnsi="Times New Roman"/>
          <w:bCs/>
          <w:color w:val="000000" w:themeColor="text1"/>
          <w:position w:val="-1"/>
          <w:sz w:val="24"/>
          <w:szCs w:val="24"/>
        </w:rPr>
        <w:tab/>
      </w:r>
      <w:r w:rsidR="00D86943" w:rsidRPr="00121D15">
        <w:rPr>
          <w:rFonts w:ascii="Times New Roman" w:hAnsi="Times New Roman"/>
          <w:bCs/>
          <w:color w:val="000000" w:themeColor="text1"/>
          <w:position w:val="-1"/>
          <w:sz w:val="24"/>
          <w:szCs w:val="24"/>
        </w:rPr>
        <w:tab/>
      </w:r>
      <w:r w:rsidR="00D86943" w:rsidRPr="00121D15">
        <w:rPr>
          <w:rFonts w:ascii="Times New Roman" w:hAnsi="Times New Roman"/>
          <w:bCs/>
          <w:color w:val="000000" w:themeColor="text1"/>
          <w:position w:val="-1"/>
          <w:sz w:val="24"/>
          <w:szCs w:val="24"/>
        </w:rPr>
        <w:tab/>
      </w:r>
      <w:r w:rsidR="00D86943" w:rsidRPr="00121D15">
        <w:rPr>
          <w:rFonts w:ascii="Times New Roman" w:hAnsi="Times New Roman"/>
          <w:bCs/>
          <w:color w:val="000000" w:themeColor="text1"/>
          <w:position w:val="-1"/>
          <w:sz w:val="24"/>
          <w:szCs w:val="24"/>
        </w:rPr>
        <w:tab/>
      </w:r>
      <w:r w:rsidR="00D86943" w:rsidRPr="00121D15">
        <w:rPr>
          <w:rFonts w:ascii="Times New Roman" w:hAnsi="Times New Roman"/>
          <w:bCs/>
          <w:color w:val="000000" w:themeColor="text1"/>
          <w:position w:val="-1"/>
          <w:sz w:val="24"/>
          <w:szCs w:val="24"/>
        </w:rPr>
        <w:tab/>
      </w:r>
      <w:r w:rsidR="00D86943" w:rsidRPr="00121D15">
        <w:rPr>
          <w:rFonts w:ascii="Times New Roman" w:hAnsi="Times New Roman"/>
          <w:bCs/>
          <w:color w:val="000000" w:themeColor="text1"/>
          <w:position w:val="-1"/>
          <w:sz w:val="24"/>
          <w:szCs w:val="24"/>
        </w:rPr>
        <w:tab/>
      </w:r>
      <w:r w:rsidR="00D86943" w:rsidRPr="00121D15">
        <w:rPr>
          <w:rFonts w:ascii="Times New Roman" w:hAnsi="Times New Roman"/>
          <w:bCs/>
          <w:color w:val="000000" w:themeColor="text1"/>
          <w:position w:val="-1"/>
          <w:sz w:val="24"/>
          <w:szCs w:val="24"/>
        </w:rPr>
        <w:tab/>
      </w:r>
      <w:r w:rsidR="00D86943" w:rsidRPr="00121D15">
        <w:rPr>
          <w:rFonts w:ascii="Times New Roman" w:hAnsi="Times New Roman"/>
          <w:bCs/>
          <w:color w:val="000000" w:themeColor="text1"/>
          <w:position w:val="-1"/>
          <w:sz w:val="24"/>
          <w:szCs w:val="24"/>
        </w:rPr>
        <w:tab/>
      </w:r>
    </w:p>
    <w:p w14:paraId="580F1043" w14:textId="77777777" w:rsidR="002819A9" w:rsidRPr="00121D15" w:rsidRDefault="00D86943" w:rsidP="00121D15">
      <w:pPr>
        <w:spacing w:before="3" w:after="0"/>
        <w:ind w:left="5760" w:right="-20" w:firstLine="1440"/>
        <w:jc w:val="both"/>
        <w:rPr>
          <w:rFonts w:ascii="Times New Roman" w:hAnsi="Times New Roman"/>
          <w:bCs/>
          <w:color w:val="000000" w:themeColor="text1"/>
          <w:position w:val="-1"/>
          <w:sz w:val="24"/>
          <w:szCs w:val="24"/>
          <w:u w:val="single"/>
        </w:rPr>
      </w:pPr>
      <w:proofErr w:type="spellStart"/>
      <w:r w:rsidRPr="00121D15">
        <w:rPr>
          <w:rFonts w:ascii="Times New Roman" w:hAnsi="Times New Roman"/>
          <w:bCs/>
          <w:color w:val="000000" w:themeColor="text1"/>
          <w:position w:val="-1"/>
          <w:sz w:val="24"/>
          <w:szCs w:val="24"/>
        </w:rPr>
        <w:lastRenderedPageBreak/>
        <w:t>Në</w:t>
      </w:r>
      <w:proofErr w:type="spellEnd"/>
      <w:r w:rsidRPr="00121D15">
        <w:rPr>
          <w:rFonts w:ascii="Times New Roman" w:hAnsi="Times New Roman"/>
          <w:bCs/>
          <w:color w:val="000000" w:themeColor="text1"/>
          <w:position w:val="-1"/>
          <w:sz w:val="24"/>
          <w:szCs w:val="24"/>
        </w:rPr>
        <w:t xml:space="preserve"> </w:t>
      </w:r>
      <w:proofErr w:type="spellStart"/>
      <w:r w:rsidRPr="00121D15">
        <w:rPr>
          <w:rFonts w:ascii="Times New Roman" w:hAnsi="Times New Roman"/>
          <w:bCs/>
          <w:color w:val="000000" w:themeColor="text1"/>
          <w:position w:val="-1"/>
          <w:sz w:val="24"/>
          <w:szCs w:val="24"/>
        </w:rPr>
        <w:t>milion</w:t>
      </w:r>
      <w:proofErr w:type="spellEnd"/>
      <w:r w:rsidRPr="00121D15">
        <w:rPr>
          <w:rFonts w:ascii="Times New Roman" w:hAnsi="Times New Roman"/>
          <w:bCs/>
          <w:color w:val="000000" w:themeColor="text1"/>
          <w:position w:val="-1"/>
          <w:sz w:val="24"/>
          <w:szCs w:val="24"/>
        </w:rPr>
        <w:t>/</w:t>
      </w:r>
      <w:proofErr w:type="spellStart"/>
      <w:r w:rsidRPr="00121D15">
        <w:rPr>
          <w:rFonts w:ascii="Times New Roman" w:hAnsi="Times New Roman"/>
          <w:bCs/>
          <w:color w:val="000000" w:themeColor="text1"/>
          <w:position w:val="-1"/>
          <w:sz w:val="24"/>
          <w:szCs w:val="24"/>
        </w:rPr>
        <w:t>lekë</w:t>
      </w:r>
      <w:proofErr w:type="spellEnd"/>
      <w:r w:rsidR="00484663" w:rsidRPr="00121D15">
        <w:rPr>
          <w:rFonts w:ascii="Times New Roman" w:hAnsi="Times New Roman"/>
          <w:bCs/>
          <w:color w:val="000000" w:themeColor="text1"/>
          <w:position w:val="-1"/>
          <w:sz w:val="24"/>
          <w:szCs w:val="24"/>
          <w:u w:val="single"/>
        </w:rPr>
        <w:t xml:space="preserve">                                                                                                                                           </w:t>
      </w:r>
    </w:p>
    <w:tbl>
      <w:tblPr>
        <w:tblW w:w="51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1051"/>
        <w:gridCol w:w="1261"/>
        <w:gridCol w:w="844"/>
        <w:gridCol w:w="1229"/>
        <w:gridCol w:w="1257"/>
      </w:tblGrid>
      <w:tr w:rsidR="000240B9" w:rsidRPr="00121D15" w14:paraId="146D4BF8" w14:textId="77777777" w:rsidTr="005C560F">
        <w:trPr>
          <w:trHeight w:val="458"/>
        </w:trPr>
        <w:tc>
          <w:tcPr>
            <w:tcW w:w="1832" w:type="pct"/>
            <w:vMerge w:val="restart"/>
            <w:noWrap/>
            <w:vAlign w:val="center"/>
            <w:hideMark/>
          </w:tcPr>
          <w:p w14:paraId="54EFB7C6" w14:textId="77777777" w:rsidR="000240B9" w:rsidRPr="00121D15" w:rsidRDefault="000240B9" w:rsidP="00121D15">
            <w:pPr>
              <w:spacing w:after="0"/>
              <w:jc w:val="center"/>
              <w:rPr>
                <w:rFonts w:ascii="Times New Roman" w:hAnsi="Times New Roman"/>
                <w:b/>
                <w:bCs/>
                <w:color w:val="000000" w:themeColor="text1"/>
                <w:sz w:val="24"/>
                <w:szCs w:val="24"/>
              </w:rPr>
            </w:pPr>
            <w:proofErr w:type="spellStart"/>
            <w:proofErr w:type="gramStart"/>
            <w:r w:rsidRPr="00121D15">
              <w:rPr>
                <w:rFonts w:ascii="Times New Roman" w:hAnsi="Times New Roman"/>
                <w:b/>
                <w:bCs/>
                <w:color w:val="000000" w:themeColor="text1"/>
                <w:sz w:val="24"/>
                <w:szCs w:val="24"/>
              </w:rPr>
              <w:t>Emertimi</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i</w:t>
            </w:r>
            <w:proofErr w:type="spellEnd"/>
            <w:proofErr w:type="gram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programit</w:t>
            </w:r>
            <w:proofErr w:type="spellEnd"/>
          </w:p>
        </w:tc>
        <w:tc>
          <w:tcPr>
            <w:tcW w:w="590" w:type="pct"/>
            <w:vMerge w:val="restart"/>
            <w:vAlign w:val="center"/>
            <w:hideMark/>
          </w:tcPr>
          <w:p w14:paraId="0B6A142E" w14:textId="77777777" w:rsidR="000240B9" w:rsidRPr="00121D15" w:rsidRDefault="000240B9" w:rsidP="00121D15">
            <w:pPr>
              <w:spacing w:after="0"/>
              <w:jc w:val="center"/>
              <w:rPr>
                <w:rFonts w:ascii="Times New Roman" w:hAnsi="Times New Roman"/>
                <w:b/>
                <w:bCs/>
                <w:color w:val="000000" w:themeColor="text1"/>
                <w:sz w:val="24"/>
                <w:szCs w:val="24"/>
              </w:rPr>
            </w:pPr>
            <w:proofErr w:type="spellStart"/>
            <w:r w:rsidRPr="00121D15">
              <w:rPr>
                <w:rFonts w:ascii="Times New Roman" w:hAnsi="Times New Roman"/>
                <w:b/>
                <w:bCs/>
                <w:color w:val="000000" w:themeColor="text1"/>
                <w:sz w:val="24"/>
                <w:szCs w:val="24"/>
              </w:rPr>
              <w:t>Buxheti</w:t>
            </w:r>
            <w:proofErr w:type="spellEnd"/>
            <w:r w:rsidRPr="00121D15">
              <w:rPr>
                <w:rFonts w:ascii="Times New Roman" w:hAnsi="Times New Roman"/>
                <w:b/>
                <w:bCs/>
                <w:color w:val="000000" w:themeColor="text1"/>
                <w:sz w:val="24"/>
                <w:szCs w:val="24"/>
              </w:rPr>
              <w:t xml:space="preserve"> 2026</w:t>
            </w:r>
          </w:p>
        </w:tc>
        <w:tc>
          <w:tcPr>
            <w:tcW w:w="708" w:type="pct"/>
            <w:vMerge w:val="restart"/>
            <w:vAlign w:val="center"/>
            <w:hideMark/>
          </w:tcPr>
          <w:p w14:paraId="7F94D5BD" w14:textId="77777777" w:rsidR="000240B9" w:rsidRPr="00121D15" w:rsidRDefault="000240B9" w:rsidP="00121D15">
            <w:pPr>
              <w:spacing w:after="0"/>
              <w:jc w:val="center"/>
              <w:rPr>
                <w:rFonts w:ascii="Times New Roman" w:hAnsi="Times New Roman"/>
                <w:b/>
                <w:bCs/>
                <w:color w:val="000000" w:themeColor="text1"/>
                <w:sz w:val="24"/>
                <w:szCs w:val="24"/>
              </w:rPr>
            </w:pPr>
            <w:proofErr w:type="spellStart"/>
            <w:r w:rsidRPr="00121D15">
              <w:rPr>
                <w:rFonts w:ascii="Times New Roman" w:hAnsi="Times New Roman"/>
                <w:b/>
                <w:bCs/>
                <w:color w:val="000000" w:themeColor="text1"/>
                <w:sz w:val="24"/>
                <w:szCs w:val="24"/>
              </w:rPr>
              <w:t>Struktura</w:t>
            </w:r>
            <w:proofErr w:type="spellEnd"/>
            <w:r w:rsidRPr="00121D15">
              <w:rPr>
                <w:rFonts w:ascii="Times New Roman" w:hAnsi="Times New Roman"/>
                <w:b/>
                <w:bCs/>
                <w:color w:val="000000" w:themeColor="text1"/>
                <w:sz w:val="24"/>
                <w:szCs w:val="24"/>
              </w:rPr>
              <w:t xml:space="preserve">            %</w:t>
            </w:r>
          </w:p>
        </w:tc>
        <w:tc>
          <w:tcPr>
            <w:tcW w:w="1870" w:type="pct"/>
            <w:gridSpan w:val="3"/>
            <w:noWrap/>
            <w:vAlign w:val="center"/>
            <w:hideMark/>
          </w:tcPr>
          <w:p w14:paraId="0BD8BA3C" w14:textId="77777777" w:rsidR="000240B9" w:rsidRPr="00121D15" w:rsidRDefault="000240B9" w:rsidP="00121D15">
            <w:pPr>
              <w:spacing w:after="0"/>
              <w:jc w:val="center"/>
              <w:rPr>
                <w:rFonts w:ascii="Times New Roman" w:hAnsi="Times New Roman"/>
                <w:b/>
                <w:bCs/>
                <w:color w:val="000000" w:themeColor="text1"/>
                <w:sz w:val="24"/>
                <w:szCs w:val="24"/>
              </w:rPr>
            </w:pPr>
            <w:proofErr w:type="spellStart"/>
            <w:r w:rsidRPr="00121D15">
              <w:rPr>
                <w:rFonts w:ascii="Times New Roman" w:hAnsi="Times New Roman"/>
                <w:b/>
                <w:bCs/>
                <w:color w:val="000000" w:themeColor="text1"/>
                <w:sz w:val="24"/>
                <w:szCs w:val="24"/>
              </w:rPr>
              <w:t>Fakti</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për</w:t>
            </w:r>
            <w:proofErr w:type="spellEnd"/>
            <w:r w:rsidRPr="00121D15">
              <w:rPr>
                <w:rFonts w:ascii="Times New Roman" w:hAnsi="Times New Roman"/>
                <w:b/>
                <w:bCs/>
                <w:color w:val="000000" w:themeColor="text1"/>
                <w:sz w:val="24"/>
                <w:szCs w:val="24"/>
              </w:rPr>
              <w:t xml:space="preserve"> 4 </w:t>
            </w:r>
            <w:proofErr w:type="spellStart"/>
            <w:r w:rsidRPr="00121D15">
              <w:rPr>
                <w:rFonts w:ascii="Times New Roman" w:hAnsi="Times New Roman"/>
                <w:b/>
                <w:bCs/>
                <w:color w:val="000000" w:themeColor="text1"/>
                <w:sz w:val="24"/>
                <w:szCs w:val="24"/>
              </w:rPr>
              <w:t>mujor</w:t>
            </w:r>
            <w:proofErr w:type="spellEnd"/>
            <w:r w:rsidRPr="00121D15">
              <w:rPr>
                <w:rFonts w:ascii="Times New Roman" w:hAnsi="Times New Roman"/>
                <w:b/>
                <w:bCs/>
                <w:color w:val="000000" w:themeColor="text1"/>
                <w:sz w:val="24"/>
                <w:szCs w:val="24"/>
              </w:rPr>
              <w:t xml:space="preserve">, </w:t>
            </w:r>
            <w:proofErr w:type="spellStart"/>
            <w:proofErr w:type="gramStart"/>
            <w:r w:rsidRPr="00121D15">
              <w:rPr>
                <w:rFonts w:ascii="Times New Roman" w:hAnsi="Times New Roman"/>
                <w:b/>
                <w:bCs/>
                <w:color w:val="000000" w:themeColor="text1"/>
                <w:sz w:val="24"/>
                <w:szCs w:val="24"/>
              </w:rPr>
              <w:t>viti</w:t>
            </w:r>
            <w:proofErr w:type="spellEnd"/>
            <w:r w:rsidRPr="00121D15">
              <w:rPr>
                <w:rFonts w:ascii="Times New Roman" w:hAnsi="Times New Roman"/>
                <w:b/>
                <w:bCs/>
                <w:color w:val="000000" w:themeColor="text1"/>
                <w:sz w:val="24"/>
                <w:szCs w:val="24"/>
              </w:rPr>
              <w:t xml:space="preserve">  2026</w:t>
            </w:r>
            <w:proofErr w:type="gramEnd"/>
          </w:p>
        </w:tc>
      </w:tr>
      <w:tr w:rsidR="000240B9" w:rsidRPr="00121D15" w14:paraId="1AC3A73B" w14:textId="77777777" w:rsidTr="007A49C0">
        <w:trPr>
          <w:trHeight w:val="645"/>
        </w:trPr>
        <w:tc>
          <w:tcPr>
            <w:tcW w:w="1832" w:type="pct"/>
            <w:vMerge/>
            <w:vAlign w:val="center"/>
            <w:hideMark/>
          </w:tcPr>
          <w:p w14:paraId="4008171A" w14:textId="77777777" w:rsidR="000240B9" w:rsidRPr="00121D15" w:rsidRDefault="000240B9" w:rsidP="00121D15">
            <w:pPr>
              <w:spacing w:after="0"/>
              <w:rPr>
                <w:rFonts w:ascii="Times New Roman" w:hAnsi="Times New Roman"/>
                <w:b/>
                <w:bCs/>
                <w:color w:val="000000" w:themeColor="text1"/>
                <w:sz w:val="24"/>
                <w:szCs w:val="24"/>
              </w:rPr>
            </w:pPr>
          </w:p>
        </w:tc>
        <w:tc>
          <w:tcPr>
            <w:tcW w:w="590" w:type="pct"/>
            <w:vMerge/>
            <w:vAlign w:val="center"/>
            <w:hideMark/>
          </w:tcPr>
          <w:p w14:paraId="116B0828" w14:textId="77777777" w:rsidR="000240B9" w:rsidRPr="00121D15" w:rsidRDefault="000240B9" w:rsidP="00121D15">
            <w:pPr>
              <w:spacing w:after="0"/>
              <w:rPr>
                <w:rFonts w:ascii="Times New Roman" w:hAnsi="Times New Roman"/>
                <w:b/>
                <w:bCs/>
                <w:color w:val="000000" w:themeColor="text1"/>
                <w:sz w:val="24"/>
                <w:szCs w:val="24"/>
              </w:rPr>
            </w:pPr>
          </w:p>
        </w:tc>
        <w:tc>
          <w:tcPr>
            <w:tcW w:w="708" w:type="pct"/>
            <w:vMerge/>
            <w:vAlign w:val="center"/>
            <w:hideMark/>
          </w:tcPr>
          <w:p w14:paraId="5224937D" w14:textId="77777777" w:rsidR="000240B9" w:rsidRPr="00121D15" w:rsidRDefault="000240B9" w:rsidP="00121D15">
            <w:pPr>
              <w:spacing w:after="0"/>
              <w:rPr>
                <w:rFonts w:ascii="Times New Roman" w:hAnsi="Times New Roman"/>
                <w:b/>
                <w:bCs/>
                <w:color w:val="000000" w:themeColor="text1"/>
                <w:sz w:val="24"/>
                <w:szCs w:val="24"/>
              </w:rPr>
            </w:pPr>
          </w:p>
        </w:tc>
        <w:tc>
          <w:tcPr>
            <w:tcW w:w="474" w:type="pct"/>
            <w:vAlign w:val="center"/>
            <w:hideMark/>
          </w:tcPr>
          <w:p w14:paraId="603AFBA6" w14:textId="77777777" w:rsidR="000240B9" w:rsidRPr="00121D15" w:rsidRDefault="000240B9" w:rsidP="00121D15">
            <w:pPr>
              <w:spacing w:after="0"/>
              <w:jc w:val="center"/>
              <w:rPr>
                <w:rFonts w:ascii="Times New Roman" w:hAnsi="Times New Roman"/>
                <w:b/>
                <w:bCs/>
                <w:color w:val="000000" w:themeColor="text1"/>
                <w:sz w:val="24"/>
                <w:szCs w:val="24"/>
              </w:rPr>
            </w:pPr>
            <w:proofErr w:type="spellStart"/>
            <w:proofErr w:type="gramStart"/>
            <w:r w:rsidRPr="00121D15">
              <w:rPr>
                <w:rFonts w:ascii="Times New Roman" w:hAnsi="Times New Roman"/>
                <w:b/>
                <w:bCs/>
                <w:color w:val="000000" w:themeColor="text1"/>
                <w:sz w:val="24"/>
                <w:szCs w:val="24"/>
              </w:rPr>
              <w:t>Fakti</w:t>
            </w:r>
            <w:proofErr w:type="spellEnd"/>
            <w:r w:rsidRPr="00121D15">
              <w:rPr>
                <w:rFonts w:ascii="Times New Roman" w:hAnsi="Times New Roman"/>
                <w:b/>
                <w:bCs/>
                <w:color w:val="000000" w:themeColor="text1"/>
                <w:sz w:val="24"/>
                <w:szCs w:val="24"/>
              </w:rPr>
              <w:t xml:space="preserve">  2026</w:t>
            </w:r>
            <w:proofErr w:type="gramEnd"/>
          </w:p>
        </w:tc>
        <w:tc>
          <w:tcPr>
            <w:tcW w:w="690" w:type="pct"/>
            <w:vAlign w:val="center"/>
            <w:hideMark/>
          </w:tcPr>
          <w:p w14:paraId="51D4F5F5" w14:textId="77777777" w:rsidR="000240B9" w:rsidRPr="00121D15" w:rsidRDefault="000240B9" w:rsidP="00121D15">
            <w:pPr>
              <w:spacing w:after="0"/>
              <w:jc w:val="center"/>
              <w:rPr>
                <w:rFonts w:ascii="Times New Roman" w:hAnsi="Times New Roman"/>
                <w:b/>
                <w:bCs/>
                <w:color w:val="000000" w:themeColor="text1"/>
                <w:sz w:val="24"/>
                <w:szCs w:val="24"/>
              </w:rPr>
            </w:pPr>
            <w:proofErr w:type="spellStart"/>
            <w:r w:rsidRPr="00121D15">
              <w:rPr>
                <w:rFonts w:ascii="Times New Roman" w:hAnsi="Times New Roman"/>
                <w:b/>
                <w:bCs/>
                <w:color w:val="000000" w:themeColor="text1"/>
                <w:sz w:val="24"/>
                <w:szCs w:val="24"/>
              </w:rPr>
              <w:t>Realizimi</w:t>
            </w:r>
            <w:proofErr w:type="spellEnd"/>
            <w:r w:rsidRPr="00121D15">
              <w:rPr>
                <w:rFonts w:ascii="Times New Roman" w:hAnsi="Times New Roman"/>
                <w:b/>
                <w:bCs/>
                <w:color w:val="000000" w:themeColor="text1"/>
                <w:sz w:val="24"/>
                <w:szCs w:val="24"/>
              </w:rPr>
              <w:t xml:space="preserve">     %</w:t>
            </w:r>
          </w:p>
        </w:tc>
        <w:tc>
          <w:tcPr>
            <w:tcW w:w="706" w:type="pct"/>
            <w:vAlign w:val="center"/>
            <w:hideMark/>
          </w:tcPr>
          <w:p w14:paraId="71EC8BFF" w14:textId="77777777" w:rsidR="000240B9" w:rsidRPr="00121D15" w:rsidRDefault="000240B9" w:rsidP="00121D15">
            <w:pPr>
              <w:spacing w:after="0"/>
              <w:jc w:val="center"/>
              <w:rPr>
                <w:rFonts w:ascii="Times New Roman" w:hAnsi="Times New Roman"/>
                <w:b/>
                <w:bCs/>
                <w:color w:val="000000" w:themeColor="text1"/>
                <w:sz w:val="24"/>
                <w:szCs w:val="24"/>
              </w:rPr>
            </w:pPr>
            <w:proofErr w:type="spellStart"/>
            <w:r w:rsidRPr="00121D15">
              <w:rPr>
                <w:rFonts w:ascii="Times New Roman" w:hAnsi="Times New Roman"/>
                <w:b/>
                <w:bCs/>
                <w:color w:val="000000" w:themeColor="text1"/>
                <w:sz w:val="24"/>
                <w:szCs w:val="24"/>
              </w:rPr>
              <w:t>Struktura</w:t>
            </w:r>
            <w:proofErr w:type="spellEnd"/>
            <w:r w:rsidRPr="00121D15">
              <w:rPr>
                <w:rFonts w:ascii="Times New Roman" w:hAnsi="Times New Roman"/>
                <w:b/>
                <w:bCs/>
                <w:color w:val="000000" w:themeColor="text1"/>
                <w:sz w:val="24"/>
                <w:szCs w:val="24"/>
              </w:rPr>
              <w:t xml:space="preserve"> %</w:t>
            </w:r>
          </w:p>
        </w:tc>
      </w:tr>
      <w:tr w:rsidR="000240B9" w:rsidRPr="00121D15" w14:paraId="1EAD98E9" w14:textId="77777777" w:rsidTr="007A49C0">
        <w:trPr>
          <w:trHeight w:val="615"/>
        </w:trPr>
        <w:tc>
          <w:tcPr>
            <w:tcW w:w="1832" w:type="pct"/>
            <w:vAlign w:val="center"/>
            <w:hideMark/>
          </w:tcPr>
          <w:p w14:paraId="5EF343FF" w14:textId="77777777" w:rsidR="000240B9" w:rsidRPr="00121D15" w:rsidRDefault="000240B9" w:rsidP="00121D15">
            <w:pPr>
              <w:spacing w:after="0"/>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Planifikimi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Menaxhimi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Administrimi</w:t>
            </w:r>
            <w:proofErr w:type="spellEnd"/>
          </w:p>
        </w:tc>
        <w:tc>
          <w:tcPr>
            <w:tcW w:w="590" w:type="pct"/>
            <w:vAlign w:val="center"/>
            <w:hideMark/>
          </w:tcPr>
          <w:p w14:paraId="35846501"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599</w:t>
            </w:r>
          </w:p>
        </w:tc>
        <w:tc>
          <w:tcPr>
            <w:tcW w:w="708" w:type="pct"/>
            <w:vAlign w:val="center"/>
            <w:hideMark/>
          </w:tcPr>
          <w:p w14:paraId="3323A943"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3.68%</w:t>
            </w:r>
          </w:p>
        </w:tc>
        <w:tc>
          <w:tcPr>
            <w:tcW w:w="474" w:type="pct"/>
            <w:vAlign w:val="center"/>
            <w:hideMark/>
          </w:tcPr>
          <w:p w14:paraId="7A213745"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137</w:t>
            </w:r>
          </w:p>
        </w:tc>
        <w:tc>
          <w:tcPr>
            <w:tcW w:w="690" w:type="pct"/>
            <w:vAlign w:val="center"/>
            <w:hideMark/>
          </w:tcPr>
          <w:p w14:paraId="67523A4A"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22.87%</w:t>
            </w:r>
          </w:p>
        </w:tc>
        <w:tc>
          <w:tcPr>
            <w:tcW w:w="706" w:type="pct"/>
            <w:vAlign w:val="center"/>
            <w:hideMark/>
          </w:tcPr>
          <w:p w14:paraId="58931C32"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5.91%</w:t>
            </w:r>
          </w:p>
        </w:tc>
      </w:tr>
      <w:tr w:rsidR="000240B9" w:rsidRPr="00121D15" w14:paraId="3E0A99D1" w14:textId="77777777" w:rsidTr="005C560F">
        <w:trPr>
          <w:trHeight w:val="647"/>
        </w:trPr>
        <w:tc>
          <w:tcPr>
            <w:tcW w:w="1832" w:type="pct"/>
            <w:noWrap/>
            <w:vAlign w:val="center"/>
            <w:hideMark/>
          </w:tcPr>
          <w:p w14:paraId="04CFE7F5" w14:textId="77777777" w:rsidR="000240B9" w:rsidRPr="00121D15" w:rsidRDefault="000240B9" w:rsidP="00121D15">
            <w:pPr>
              <w:spacing w:after="0"/>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Siguria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Ushqimore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Mbrojtja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Konsumatorit</w:t>
            </w:r>
            <w:proofErr w:type="spellEnd"/>
          </w:p>
        </w:tc>
        <w:tc>
          <w:tcPr>
            <w:tcW w:w="590" w:type="pct"/>
            <w:vAlign w:val="center"/>
            <w:hideMark/>
          </w:tcPr>
          <w:p w14:paraId="37025628"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2,898</w:t>
            </w:r>
          </w:p>
        </w:tc>
        <w:tc>
          <w:tcPr>
            <w:tcW w:w="708" w:type="pct"/>
            <w:vAlign w:val="center"/>
            <w:hideMark/>
          </w:tcPr>
          <w:p w14:paraId="6FB00030"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17.81%</w:t>
            </w:r>
          </w:p>
        </w:tc>
        <w:tc>
          <w:tcPr>
            <w:tcW w:w="474" w:type="pct"/>
            <w:vAlign w:val="center"/>
            <w:hideMark/>
          </w:tcPr>
          <w:p w14:paraId="4E043277"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672</w:t>
            </w:r>
          </w:p>
        </w:tc>
        <w:tc>
          <w:tcPr>
            <w:tcW w:w="690" w:type="pct"/>
            <w:vAlign w:val="center"/>
            <w:hideMark/>
          </w:tcPr>
          <w:p w14:paraId="1210D0FB"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23.17%</w:t>
            </w:r>
          </w:p>
        </w:tc>
        <w:tc>
          <w:tcPr>
            <w:tcW w:w="706" w:type="pct"/>
            <w:vAlign w:val="center"/>
            <w:hideMark/>
          </w:tcPr>
          <w:p w14:paraId="2A2DE72E"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28.95%</w:t>
            </w:r>
          </w:p>
        </w:tc>
      </w:tr>
      <w:tr w:rsidR="000240B9" w:rsidRPr="00121D15" w14:paraId="03C6BF20" w14:textId="77777777" w:rsidTr="007A49C0">
        <w:trPr>
          <w:trHeight w:val="315"/>
        </w:trPr>
        <w:tc>
          <w:tcPr>
            <w:tcW w:w="1832" w:type="pct"/>
            <w:vAlign w:val="center"/>
            <w:hideMark/>
          </w:tcPr>
          <w:p w14:paraId="37BBB30E" w14:textId="77777777" w:rsidR="000240B9" w:rsidRPr="00121D15" w:rsidRDefault="000240B9" w:rsidP="00121D15">
            <w:pPr>
              <w:spacing w:after="0"/>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Mbështetje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Peshkimin</w:t>
            </w:r>
            <w:proofErr w:type="spellEnd"/>
          </w:p>
        </w:tc>
        <w:tc>
          <w:tcPr>
            <w:tcW w:w="590" w:type="pct"/>
            <w:vAlign w:val="center"/>
            <w:hideMark/>
          </w:tcPr>
          <w:p w14:paraId="36D0E88B"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581</w:t>
            </w:r>
          </w:p>
        </w:tc>
        <w:tc>
          <w:tcPr>
            <w:tcW w:w="708" w:type="pct"/>
            <w:vAlign w:val="center"/>
            <w:hideMark/>
          </w:tcPr>
          <w:p w14:paraId="0775E8C7"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3.57%</w:t>
            </w:r>
          </w:p>
        </w:tc>
        <w:tc>
          <w:tcPr>
            <w:tcW w:w="474" w:type="pct"/>
            <w:vAlign w:val="center"/>
            <w:hideMark/>
          </w:tcPr>
          <w:p w14:paraId="516FCA52"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53</w:t>
            </w:r>
          </w:p>
        </w:tc>
        <w:tc>
          <w:tcPr>
            <w:tcW w:w="690" w:type="pct"/>
            <w:vAlign w:val="center"/>
            <w:hideMark/>
          </w:tcPr>
          <w:p w14:paraId="48B19630"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9.05%</w:t>
            </w:r>
          </w:p>
        </w:tc>
        <w:tc>
          <w:tcPr>
            <w:tcW w:w="706" w:type="pct"/>
            <w:vAlign w:val="center"/>
            <w:hideMark/>
          </w:tcPr>
          <w:p w14:paraId="5FDB8694"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2.27%</w:t>
            </w:r>
          </w:p>
        </w:tc>
      </w:tr>
      <w:tr w:rsidR="000240B9" w:rsidRPr="00121D15" w14:paraId="5891914D" w14:textId="77777777" w:rsidTr="005C560F">
        <w:trPr>
          <w:trHeight w:val="557"/>
        </w:trPr>
        <w:tc>
          <w:tcPr>
            <w:tcW w:w="1832" w:type="pct"/>
            <w:noWrap/>
            <w:vAlign w:val="center"/>
            <w:hideMark/>
          </w:tcPr>
          <w:p w14:paraId="7A9EDC8E" w14:textId="77777777" w:rsidR="000240B9" w:rsidRPr="00121D15" w:rsidRDefault="000240B9" w:rsidP="00121D15">
            <w:pPr>
              <w:spacing w:after="0"/>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Infrastruktura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Kullimit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Ujitjes</w:t>
            </w:r>
            <w:proofErr w:type="spellEnd"/>
          </w:p>
        </w:tc>
        <w:tc>
          <w:tcPr>
            <w:tcW w:w="590" w:type="pct"/>
            <w:vAlign w:val="center"/>
            <w:hideMark/>
          </w:tcPr>
          <w:p w14:paraId="3B801AB0"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3,654</w:t>
            </w:r>
          </w:p>
        </w:tc>
        <w:tc>
          <w:tcPr>
            <w:tcW w:w="708" w:type="pct"/>
            <w:vAlign w:val="center"/>
            <w:hideMark/>
          </w:tcPr>
          <w:p w14:paraId="3C8CA961"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22.46%</w:t>
            </w:r>
          </w:p>
        </w:tc>
        <w:tc>
          <w:tcPr>
            <w:tcW w:w="474" w:type="pct"/>
            <w:vAlign w:val="center"/>
            <w:hideMark/>
          </w:tcPr>
          <w:p w14:paraId="7B4AC71A"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467</w:t>
            </w:r>
          </w:p>
        </w:tc>
        <w:tc>
          <w:tcPr>
            <w:tcW w:w="690" w:type="pct"/>
            <w:vAlign w:val="center"/>
            <w:hideMark/>
          </w:tcPr>
          <w:p w14:paraId="7EC51A9D"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12.77%</w:t>
            </w:r>
          </w:p>
        </w:tc>
        <w:tc>
          <w:tcPr>
            <w:tcW w:w="706" w:type="pct"/>
            <w:vAlign w:val="center"/>
            <w:hideMark/>
          </w:tcPr>
          <w:p w14:paraId="6A9B0812"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20.12%</w:t>
            </w:r>
          </w:p>
        </w:tc>
      </w:tr>
      <w:tr w:rsidR="000240B9" w:rsidRPr="00121D15" w14:paraId="67EB64AE" w14:textId="77777777" w:rsidTr="005C560F">
        <w:trPr>
          <w:trHeight w:val="440"/>
        </w:trPr>
        <w:tc>
          <w:tcPr>
            <w:tcW w:w="1832" w:type="pct"/>
            <w:noWrap/>
            <w:vAlign w:val="center"/>
            <w:hideMark/>
          </w:tcPr>
          <w:p w14:paraId="63800CFD" w14:textId="77777777" w:rsidR="000240B9" w:rsidRPr="00121D15" w:rsidRDefault="000240B9" w:rsidP="00121D15">
            <w:pPr>
              <w:spacing w:after="0"/>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Zhvillimi</w:t>
            </w:r>
            <w:proofErr w:type="spellEnd"/>
            <w:r w:rsidRPr="00121D15">
              <w:rPr>
                <w:rFonts w:ascii="Times New Roman" w:hAnsi="Times New Roman"/>
                <w:color w:val="000000" w:themeColor="text1"/>
                <w:sz w:val="24"/>
                <w:szCs w:val="24"/>
              </w:rPr>
              <w:t xml:space="preserve"> Rural</w:t>
            </w:r>
          </w:p>
        </w:tc>
        <w:tc>
          <w:tcPr>
            <w:tcW w:w="590" w:type="pct"/>
            <w:vAlign w:val="center"/>
            <w:hideMark/>
          </w:tcPr>
          <w:p w14:paraId="427F33D5"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7,692</w:t>
            </w:r>
          </w:p>
        </w:tc>
        <w:tc>
          <w:tcPr>
            <w:tcW w:w="708" w:type="pct"/>
            <w:vAlign w:val="center"/>
            <w:hideMark/>
          </w:tcPr>
          <w:p w14:paraId="24F437C4"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47.27%</w:t>
            </w:r>
          </w:p>
        </w:tc>
        <w:tc>
          <w:tcPr>
            <w:tcW w:w="474" w:type="pct"/>
            <w:vAlign w:val="center"/>
            <w:hideMark/>
          </w:tcPr>
          <w:p w14:paraId="480C1552"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761</w:t>
            </w:r>
          </w:p>
        </w:tc>
        <w:tc>
          <w:tcPr>
            <w:tcW w:w="690" w:type="pct"/>
            <w:vAlign w:val="center"/>
            <w:hideMark/>
          </w:tcPr>
          <w:p w14:paraId="129AD0B2"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9.90%</w:t>
            </w:r>
          </w:p>
        </w:tc>
        <w:tc>
          <w:tcPr>
            <w:tcW w:w="706" w:type="pct"/>
            <w:vAlign w:val="center"/>
            <w:hideMark/>
          </w:tcPr>
          <w:p w14:paraId="5844F156"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32.82%</w:t>
            </w:r>
          </w:p>
        </w:tc>
      </w:tr>
      <w:tr w:rsidR="000240B9" w:rsidRPr="00121D15" w14:paraId="7A5687D4" w14:textId="77777777" w:rsidTr="005C560F">
        <w:trPr>
          <w:trHeight w:val="620"/>
        </w:trPr>
        <w:tc>
          <w:tcPr>
            <w:tcW w:w="1832" w:type="pct"/>
            <w:vAlign w:val="center"/>
            <w:hideMark/>
          </w:tcPr>
          <w:p w14:paraId="4C824B64" w14:textId="77777777" w:rsidR="000240B9" w:rsidRPr="00121D15" w:rsidRDefault="000240B9" w:rsidP="00121D15">
            <w:pPr>
              <w:spacing w:after="0"/>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Këshillimi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Informacioni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Bujqësor</w:t>
            </w:r>
            <w:proofErr w:type="spellEnd"/>
          </w:p>
        </w:tc>
        <w:tc>
          <w:tcPr>
            <w:tcW w:w="590" w:type="pct"/>
            <w:vAlign w:val="center"/>
            <w:hideMark/>
          </w:tcPr>
          <w:p w14:paraId="3D930F8C"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824</w:t>
            </w:r>
          </w:p>
        </w:tc>
        <w:tc>
          <w:tcPr>
            <w:tcW w:w="708" w:type="pct"/>
            <w:vAlign w:val="center"/>
            <w:hideMark/>
          </w:tcPr>
          <w:p w14:paraId="4DC84DFE"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5.06%</w:t>
            </w:r>
          </w:p>
        </w:tc>
        <w:tc>
          <w:tcPr>
            <w:tcW w:w="474" w:type="pct"/>
            <w:vAlign w:val="center"/>
            <w:hideMark/>
          </w:tcPr>
          <w:p w14:paraId="1864E4D7"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230</w:t>
            </w:r>
          </w:p>
        </w:tc>
        <w:tc>
          <w:tcPr>
            <w:tcW w:w="690" w:type="pct"/>
            <w:vAlign w:val="center"/>
            <w:hideMark/>
          </w:tcPr>
          <w:p w14:paraId="71ABBE3B"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27.95%</w:t>
            </w:r>
          </w:p>
        </w:tc>
        <w:tc>
          <w:tcPr>
            <w:tcW w:w="706" w:type="pct"/>
            <w:vAlign w:val="center"/>
            <w:hideMark/>
          </w:tcPr>
          <w:p w14:paraId="64ADCB20"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9.93%</w:t>
            </w:r>
          </w:p>
        </w:tc>
      </w:tr>
      <w:tr w:rsidR="000240B9" w:rsidRPr="00121D15" w14:paraId="4C3A7DAF" w14:textId="77777777" w:rsidTr="005C560F">
        <w:trPr>
          <w:trHeight w:val="629"/>
        </w:trPr>
        <w:tc>
          <w:tcPr>
            <w:tcW w:w="1832" w:type="pct"/>
            <w:noWrap/>
            <w:vAlign w:val="center"/>
            <w:hideMark/>
          </w:tcPr>
          <w:p w14:paraId="64A5BDDC" w14:textId="77777777" w:rsidR="000240B9" w:rsidRPr="00121D15" w:rsidRDefault="000240B9" w:rsidP="00121D15">
            <w:pPr>
              <w:spacing w:after="0"/>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Menaxhimi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Qëndrueshëm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Tokës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Bujqësore</w:t>
            </w:r>
            <w:proofErr w:type="spellEnd"/>
          </w:p>
        </w:tc>
        <w:tc>
          <w:tcPr>
            <w:tcW w:w="590" w:type="pct"/>
            <w:vAlign w:val="center"/>
            <w:hideMark/>
          </w:tcPr>
          <w:p w14:paraId="457185DA"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25</w:t>
            </w:r>
          </w:p>
        </w:tc>
        <w:tc>
          <w:tcPr>
            <w:tcW w:w="708" w:type="pct"/>
            <w:vAlign w:val="center"/>
            <w:hideMark/>
          </w:tcPr>
          <w:p w14:paraId="2F28C95F"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0.15%</w:t>
            </w:r>
          </w:p>
        </w:tc>
        <w:tc>
          <w:tcPr>
            <w:tcW w:w="474" w:type="pct"/>
            <w:vAlign w:val="center"/>
            <w:hideMark/>
          </w:tcPr>
          <w:p w14:paraId="4AC21ECC" w14:textId="77777777" w:rsidR="000240B9" w:rsidRPr="00121D15" w:rsidRDefault="000240B9" w:rsidP="00121D15">
            <w:pPr>
              <w:spacing w:after="0"/>
              <w:jc w:val="right"/>
              <w:rPr>
                <w:rFonts w:ascii="Times New Roman" w:hAnsi="Times New Roman"/>
                <w:color w:val="000000" w:themeColor="text1"/>
                <w:sz w:val="24"/>
                <w:szCs w:val="24"/>
              </w:rPr>
            </w:pPr>
            <w:r w:rsidRPr="00121D15">
              <w:rPr>
                <w:rFonts w:ascii="Times New Roman" w:hAnsi="Times New Roman"/>
                <w:color w:val="000000" w:themeColor="text1"/>
                <w:sz w:val="24"/>
                <w:szCs w:val="24"/>
              </w:rPr>
              <w:t>-</w:t>
            </w:r>
          </w:p>
        </w:tc>
        <w:tc>
          <w:tcPr>
            <w:tcW w:w="690" w:type="pct"/>
            <w:vAlign w:val="center"/>
            <w:hideMark/>
          </w:tcPr>
          <w:p w14:paraId="1424576C"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0.00%</w:t>
            </w:r>
          </w:p>
        </w:tc>
        <w:tc>
          <w:tcPr>
            <w:tcW w:w="706" w:type="pct"/>
            <w:vAlign w:val="center"/>
            <w:hideMark/>
          </w:tcPr>
          <w:p w14:paraId="513A7F82" w14:textId="77777777" w:rsidR="000240B9" w:rsidRPr="00121D15" w:rsidRDefault="000240B9" w:rsidP="00121D15">
            <w:pPr>
              <w:spacing w:after="0"/>
              <w:jc w:val="center"/>
              <w:rPr>
                <w:rFonts w:ascii="Times New Roman" w:hAnsi="Times New Roman"/>
                <w:color w:val="000000" w:themeColor="text1"/>
                <w:sz w:val="24"/>
                <w:szCs w:val="24"/>
              </w:rPr>
            </w:pPr>
            <w:r w:rsidRPr="00121D15">
              <w:rPr>
                <w:rFonts w:ascii="Times New Roman" w:hAnsi="Times New Roman"/>
                <w:color w:val="000000" w:themeColor="text1"/>
                <w:sz w:val="24"/>
                <w:szCs w:val="24"/>
              </w:rPr>
              <w:t>0.00%</w:t>
            </w:r>
          </w:p>
        </w:tc>
      </w:tr>
      <w:tr w:rsidR="000240B9" w:rsidRPr="00121D15" w14:paraId="64E3CEE7" w14:textId="77777777" w:rsidTr="007A49C0">
        <w:trPr>
          <w:trHeight w:val="330"/>
        </w:trPr>
        <w:tc>
          <w:tcPr>
            <w:tcW w:w="1832" w:type="pct"/>
            <w:noWrap/>
            <w:vAlign w:val="center"/>
            <w:hideMark/>
          </w:tcPr>
          <w:p w14:paraId="7AF48C25" w14:textId="77777777" w:rsidR="000240B9" w:rsidRPr="00121D15" w:rsidRDefault="000240B9" w:rsidP="00121D15">
            <w:pPr>
              <w:spacing w:after="0"/>
              <w:jc w:val="center"/>
              <w:rPr>
                <w:rFonts w:ascii="Times New Roman" w:hAnsi="Times New Roman"/>
                <w:b/>
                <w:bCs/>
                <w:color w:val="000000" w:themeColor="text1"/>
                <w:sz w:val="24"/>
                <w:szCs w:val="24"/>
              </w:rPr>
            </w:pPr>
            <w:r w:rsidRPr="00121D15">
              <w:rPr>
                <w:rFonts w:ascii="Times New Roman" w:hAnsi="Times New Roman"/>
                <w:b/>
                <w:bCs/>
                <w:color w:val="000000" w:themeColor="text1"/>
                <w:sz w:val="24"/>
                <w:szCs w:val="24"/>
              </w:rPr>
              <w:t>TOTALI</w:t>
            </w:r>
          </w:p>
        </w:tc>
        <w:tc>
          <w:tcPr>
            <w:tcW w:w="590" w:type="pct"/>
            <w:noWrap/>
            <w:vAlign w:val="center"/>
            <w:hideMark/>
          </w:tcPr>
          <w:p w14:paraId="12B16506" w14:textId="77777777" w:rsidR="000240B9" w:rsidRPr="00121D15" w:rsidRDefault="000240B9" w:rsidP="00121D15">
            <w:pPr>
              <w:spacing w:after="0"/>
              <w:jc w:val="right"/>
              <w:rPr>
                <w:rFonts w:ascii="Times New Roman" w:hAnsi="Times New Roman"/>
                <w:b/>
                <w:bCs/>
                <w:color w:val="000000" w:themeColor="text1"/>
                <w:sz w:val="24"/>
                <w:szCs w:val="24"/>
              </w:rPr>
            </w:pPr>
            <w:r w:rsidRPr="00121D15">
              <w:rPr>
                <w:rFonts w:ascii="Times New Roman" w:hAnsi="Times New Roman"/>
                <w:b/>
                <w:bCs/>
                <w:color w:val="000000" w:themeColor="text1"/>
                <w:sz w:val="24"/>
                <w:szCs w:val="24"/>
              </w:rPr>
              <w:t>16,273</w:t>
            </w:r>
          </w:p>
        </w:tc>
        <w:tc>
          <w:tcPr>
            <w:tcW w:w="708" w:type="pct"/>
            <w:noWrap/>
            <w:vAlign w:val="center"/>
            <w:hideMark/>
          </w:tcPr>
          <w:p w14:paraId="3A7D5B24" w14:textId="77777777" w:rsidR="000240B9" w:rsidRPr="00121D15" w:rsidRDefault="000240B9" w:rsidP="00121D15">
            <w:pPr>
              <w:spacing w:after="0"/>
              <w:jc w:val="center"/>
              <w:rPr>
                <w:rFonts w:ascii="Times New Roman" w:hAnsi="Times New Roman"/>
                <w:b/>
                <w:bCs/>
                <w:color w:val="000000" w:themeColor="text1"/>
                <w:sz w:val="24"/>
                <w:szCs w:val="24"/>
              </w:rPr>
            </w:pPr>
            <w:r w:rsidRPr="00121D15">
              <w:rPr>
                <w:rFonts w:ascii="Times New Roman" w:hAnsi="Times New Roman"/>
                <w:b/>
                <w:bCs/>
                <w:color w:val="000000" w:themeColor="text1"/>
                <w:sz w:val="24"/>
                <w:szCs w:val="24"/>
              </w:rPr>
              <w:t>100%</w:t>
            </w:r>
          </w:p>
        </w:tc>
        <w:tc>
          <w:tcPr>
            <w:tcW w:w="474" w:type="pct"/>
            <w:noWrap/>
            <w:vAlign w:val="center"/>
            <w:hideMark/>
          </w:tcPr>
          <w:p w14:paraId="761E4440" w14:textId="77777777" w:rsidR="000240B9" w:rsidRPr="00121D15" w:rsidRDefault="000240B9" w:rsidP="00121D15">
            <w:pPr>
              <w:spacing w:after="0"/>
              <w:jc w:val="right"/>
              <w:rPr>
                <w:rFonts w:ascii="Times New Roman" w:hAnsi="Times New Roman"/>
                <w:b/>
                <w:bCs/>
                <w:color w:val="000000" w:themeColor="text1"/>
                <w:sz w:val="24"/>
                <w:szCs w:val="24"/>
              </w:rPr>
            </w:pPr>
            <w:r w:rsidRPr="00121D15">
              <w:rPr>
                <w:rFonts w:ascii="Times New Roman" w:hAnsi="Times New Roman"/>
                <w:b/>
                <w:bCs/>
                <w:color w:val="000000" w:themeColor="text1"/>
                <w:sz w:val="24"/>
                <w:szCs w:val="24"/>
              </w:rPr>
              <w:t>2,319</w:t>
            </w:r>
          </w:p>
        </w:tc>
        <w:tc>
          <w:tcPr>
            <w:tcW w:w="690" w:type="pct"/>
            <w:vAlign w:val="center"/>
            <w:hideMark/>
          </w:tcPr>
          <w:p w14:paraId="022D32BB" w14:textId="77777777" w:rsidR="000240B9" w:rsidRPr="00121D15" w:rsidRDefault="000240B9" w:rsidP="00121D15">
            <w:pPr>
              <w:spacing w:after="0"/>
              <w:jc w:val="center"/>
              <w:rPr>
                <w:rFonts w:ascii="Times New Roman" w:hAnsi="Times New Roman"/>
                <w:b/>
                <w:bCs/>
                <w:color w:val="000000" w:themeColor="text1"/>
                <w:sz w:val="24"/>
                <w:szCs w:val="24"/>
              </w:rPr>
            </w:pPr>
            <w:r w:rsidRPr="00121D15">
              <w:rPr>
                <w:rFonts w:ascii="Times New Roman" w:hAnsi="Times New Roman"/>
                <w:b/>
                <w:bCs/>
                <w:color w:val="000000" w:themeColor="text1"/>
                <w:sz w:val="24"/>
                <w:szCs w:val="24"/>
              </w:rPr>
              <w:t>14.25%</w:t>
            </w:r>
          </w:p>
        </w:tc>
        <w:tc>
          <w:tcPr>
            <w:tcW w:w="706" w:type="pct"/>
            <w:noWrap/>
            <w:vAlign w:val="center"/>
            <w:hideMark/>
          </w:tcPr>
          <w:p w14:paraId="1AFFDD91" w14:textId="77777777" w:rsidR="000240B9" w:rsidRPr="00121D15" w:rsidRDefault="000240B9" w:rsidP="00121D15">
            <w:pPr>
              <w:spacing w:after="0"/>
              <w:jc w:val="center"/>
              <w:rPr>
                <w:rFonts w:ascii="Times New Roman" w:hAnsi="Times New Roman"/>
                <w:b/>
                <w:bCs/>
                <w:color w:val="000000" w:themeColor="text1"/>
                <w:sz w:val="24"/>
                <w:szCs w:val="24"/>
              </w:rPr>
            </w:pPr>
            <w:r w:rsidRPr="00121D15">
              <w:rPr>
                <w:rFonts w:ascii="Times New Roman" w:hAnsi="Times New Roman"/>
                <w:b/>
                <w:bCs/>
                <w:color w:val="000000" w:themeColor="text1"/>
                <w:sz w:val="24"/>
                <w:szCs w:val="24"/>
              </w:rPr>
              <w:t>100%</w:t>
            </w:r>
          </w:p>
        </w:tc>
      </w:tr>
    </w:tbl>
    <w:p w14:paraId="128572D9" w14:textId="77777777" w:rsidR="000240B9" w:rsidRPr="00121D15" w:rsidRDefault="000240B9" w:rsidP="00121D15">
      <w:pPr>
        <w:pStyle w:val="NoSpacing"/>
        <w:spacing w:line="276" w:lineRule="auto"/>
        <w:jc w:val="both"/>
        <w:rPr>
          <w:color w:val="000000" w:themeColor="text1"/>
        </w:rPr>
      </w:pPr>
    </w:p>
    <w:p w14:paraId="52CB9412" w14:textId="2F7FE6A0" w:rsidR="00724C7A" w:rsidRPr="00121D15" w:rsidRDefault="006952AD" w:rsidP="00121D15">
      <w:pPr>
        <w:pStyle w:val="NoSpacing"/>
        <w:spacing w:after="120" w:line="276" w:lineRule="auto"/>
        <w:jc w:val="both"/>
        <w:rPr>
          <w:color w:val="000000" w:themeColor="text1"/>
          <w:spacing w:val="3"/>
        </w:rPr>
      </w:pPr>
      <w:proofErr w:type="spellStart"/>
      <w:r w:rsidRPr="00121D15">
        <w:rPr>
          <w:color w:val="000000" w:themeColor="text1"/>
        </w:rPr>
        <w:t>N</w:t>
      </w:r>
      <w:r w:rsidR="002474D2" w:rsidRPr="00121D15">
        <w:rPr>
          <w:color w:val="000000" w:themeColor="text1"/>
        </w:rPr>
        <w:t>ë</w:t>
      </w:r>
      <w:proofErr w:type="spellEnd"/>
      <w:r w:rsidR="002474D2" w:rsidRPr="00121D15">
        <w:rPr>
          <w:color w:val="000000" w:themeColor="text1"/>
          <w:spacing w:val="1"/>
        </w:rPr>
        <w:t xml:space="preserve"> </w:t>
      </w:r>
      <w:proofErr w:type="spellStart"/>
      <w:r w:rsidR="002474D2" w:rsidRPr="00121D15">
        <w:rPr>
          <w:color w:val="000000" w:themeColor="text1"/>
        </w:rPr>
        <w:t>r</w:t>
      </w:r>
      <w:r w:rsidR="002474D2" w:rsidRPr="00121D15">
        <w:rPr>
          <w:color w:val="000000" w:themeColor="text1"/>
          <w:spacing w:val="-2"/>
        </w:rPr>
        <w:t>e</w:t>
      </w:r>
      <w:r w:rsidR="002474D2" w:rsidRPr="00121D15">
        <w:rPr>
          <w:color w:val="000000" w:themeColor="text1"/>
          <w:spacing w:val="-1"/>
        </w:rPr>
        <w:t>a</w:t>
      </w:r>
      <w:r w:rsidR="002474D2" w:rsidRPr="00121D15">
        <w:rPr>
          <w:color w:val="000000" w:themeColor="text1"/>
        </w:rPr>
        <w:t>l</w:t>
      </w:r>
      <w:r w:rsidR="002474D2" w:rsidRPr="00121D15">
        <w:rPr>
          <w:color w:val="000000" w:themeColor="text1"/>
          <w:spacing w:val="1"/>
        </w:rPr>
        <w:t>iz</w:t>
      </w:r>
      <w:r w:rsidR="002474D2" w:rsidRPr="00121D15">
        <w:rPr>
          <w:color w:val="000000" w:themeColor="text1"/>
        </w:rPr>
        <w:t>i</w:t>
      </w:r>
      <w:r w:rsidR="002474D2" w:rsidRPr="00121D15">
        <w:rPr>
          <w:color w:val="000000" w:themeColor="text1"/>
          <w:spacing w:val="1"/>
        </w:rPr>
        <w:t>m</w:t>
      </w:r>
      <w:r w:rsidR="002474D2" w:rsidRPr="00121D15">
        <w:rPr>
          <w:color w:val="000000" w:themeColor="text1"/>
        </w:rPr>
        <w:t>in</w:t>
      </w:r>
      <w:proofErr w:type="spellEnd"/>
      <w:r w:rsidR="002474D2" w:rsidRPr="00121D15">
        <w:rPr>
          <w:color w:val="000000" w:themeColor="text1"/>
          <w:spacing w:val="2"/>
        </w:rPr>
        <w:t xml:space="preserve"> </w:t>
      </w:r>
      <w:proofErr w:type="spellStart"/>
      <w:r w:rsidR="00157F25" w:rsidRPr="00121D15">
        <w:rPr>
          <w:color w:val="000000" w:themeColor="text1"/>
        </w:rPr>
        <w:t>vjetor</w:t>
      </w:r>
      <w:proofErr w:type="spellEnd"/>
      <w:r w:rsidR="00157F25" w:rsidRPr="00121D15">
        <w:rPr>
          <w:color w:val="000000" w:themeColor="text1"/>
        </w:rPr>
        <w:t xml:space="preserve"> 202</w:t>
      </w:r>
      <w:r w:rsidR="00854371" w:rsidRPr="00121D15">
        <w:rPr>
          <w:color w:val="000000" w:themeColor="text1"/>
        </w:rPr>
        <w:t>6</w:t>
      </w:r>
      <w:r w:rsidR="007C7BCD" w:rsidRPr="00121D15">
        <w:rPr>
          <w:color w:val="000000" w:themeColor="text1"/>
        </w:rPr>
        <w:t xml:space="preserve">, </w:t>
      </w:r>
      <w:proofErr w:type="spellStart"/>
      <w:r w:rsidR="007C7BCD" w:rsidRPr="00121D15">
        <w:rPr>
          <w:color w:val="000000" w:themeColor="text1"/>
        </w:rPr>
        <w:t>p</w:t>
      </w:r>
      <w:r w:rsidR="007C7BCD" w:rsidRPr="00121D15">
        <w:rPr>
          <w:color w:val="000000" w:themeColor="text1"/>
          <w:spacing w:val="-1"/>
        </w:rPr>
        <w:t>e</w:t>
      </w:r>
      <w:r w:rsidR="007C7BCD" w:rsidRPr="00121D15">
        <w:rPr>
          <w:color w:val="000000" w:themeColor="text1"/>
        </w:rPr>
        <w:t>s</w:t>
      </w:r>
      <w:r w:rsidR="007C7BCD" w:rsidRPr="00121D15">
        <w:rPr>
          <w:color w:val="000000" w:themeColor="text1"/>
          <w:spacing w:val="2"/>
        </w:rPr>
        <w:t>h</w:t>
      </w:r>
      <w:r w:rsidR="007C7BCD" w:rsidRPr="00121D15">
        <w:rPr>
          <w:color w:val="000000" w:themeColor="text1"/>
          <w:spacing w:val="-1"/>
        </w:rPr>
        <w:t>ë</w:t>
      </w:r>
      <w:r w:rsidR="007C7BCD" w:rsidRPr="00121D15">
        <w:rPr>
          <w:color w:val="000000" w:themeColor="text1"/>
        </w:rPr>
        <w:t>n</w:t>
      </w:r>
      <w:proofErr w:type="spellEnd"/>
      <w:r w:rsidR="007C7BCD" w:rsidRPr="00121D15">
        <w:rPr>
          <w:color w:val="000000" w:themeColor="text1"/>
          <w:spacing w:val="2"/>
        </w:rPr>
        <w:t xml:space="preserve"> </w:t>
      </w:r>
      <w:proofErr w:type="spellStart"/>
      <w:r w:rsidR="007C7BCD" w:rsidRPr="00121D15">
        <w:rPr>
          <w:color w:val="000000" w:themeColor="text1"/>
          <w:spacing w:val="1"/>
        </w:rPr>
        <w:t>m</w:t>
      </w:r>
      <w:r w:rsidR="007C7BCD" w:rsidRPr="00121D15">
        <w:rPr>
          <w:color w:val="000000" w:themeColor="text1"/>
        </w:rPr>
        <w:t>ë</w:t>
      </w:r>
      <w:proofErr w:type="spellEnd"/>
      <w:r w:rsidR="007C7BCD" w:rsidRPr="00121D15">
        <w:rPr>
          <w:color w:val="000000" w:themeColor="text1"/>
          <w:spacing w:val="1"/>
        </w:rPr>
        <w:t xml:space="preserve"> </w:t>
      </w:r>
      <w:proofErr w:type="spellStart"/>
      <w:r w:rsidR="007C7BCD" w:rsidRPr="00121D15">
        <w:rPr>
          <w:color w:val="000000" w:themeColor="text1"/>
        </w:rPr>
        <w:t>të</w:t>
      </w:r>
      <w:proofErr w:type="spellEnd"/>
      <w:r w:rsidR="007C7BCD" w:rsidRPr="00121D15">
        <w:rPr>
          <w:color w:val="000000" w:themeColor="text1"/>
          <w:spacing w:val="1"/>
        </w:rPr>
        <w:t xml:space="preserve"> </w:t>
      </w:r>
      <w:proofErr w:type="spellStart"/>
      <w:r w:rsidR="007C7BCD" w:rsidRPr="00121D15">
        <w:rPr>
          <w:color w:val="000000" w:themeColor="text1"/>
        </w:rPr>
        <w:t>ma</w:t>
      </w:r>
      <w:r w:rsidR="007C7BCD" w:rsidRPr="00121D15">
        <w:rPr>
          <w:color w:val="000000" w:themeColor="text1"/>
          <w:spacing w:val="-3"/>
        </w:rPr>
        <w:t>d</w:t>
      </w:r>
      <w:r w:rsidR="007C7BCD" w:rsidRPr="00121D15">
        <w:rPr>
          <w:color w:val="000000" w:themeColor="text1"/>
        </w:rPr>
        <w:t>he</w:t>
      </w:r>
      <w:proofErr w:type="spellEnd"/>
      <w:r w:rsidR="002474D2" w:rsidRPr="00121D15">
        <w:rPr>
          <w:color w:val="000000" w:themeColor="text1"/>
          <w:spacing w:val="1"/>
        </w:rPr>
        <w:t xml:space="preserve"> </w:t>
      </w:r>
      <w:proofErr w:type="spellStart"/>
      <w:r w:rsidR="002474D2" w:rsidRPr="00121D15">
        <w:rPr>
          <w:color w:val="000000" w:themeColor="text1"/>
          <w:spacing w:val="2"/>
        </w:rPr>
        <w:t>n</w:t>
      </w:r>
      <w:r w:rsidR="002474D2" w:rsidRPr="00121D15">
        <w:rPr>
          <w:color w:val="000000" w:themeColor="text1"/>
        </w:rPr>
        <w:t>ë</w:t>
      </w:r>
      <w:proofErr w:type="spellEnd"/>
      <w:r w:rsidR="002474D2" w:rsidRPr="00121D15">
        <w:rPr>
          <w:color w:val="000000" w:themeColor="text1"/>
          <w:spacing w:val="1"/>
        </w:rPr>
        <w:t xml:space="preserve"> </w:t>
      </w:r>
      <w:proofErr w:type="spellStart"/>
      <w:r w:rsidR="002474D2" w:rsidRPr="00121D15">
        <w:rPr>
          <w:color w:val="000000" w:themeColor="text1"/>
        </w:rPr>
        <w:t>nivelin</w:t>
      </w:r>
      <w:proofErr w:type="spellEnd"/>
      <w:r w:rsidR="007C7BCD" w:rsidRPr="00121D15">
        <w:rPr>
          <w:color w:val="000000" w:themeColor="text1"/>
        </w:rPr>
        <w:t xml:space="preserve"> e</w:t>
      </w:r>
      <w:r w:rsidR="007C7BCD" w:rsidRPr="00121D15">
        <w:rPr>
          <w:color w:val="000000" w:themeColor="text1"/>
          <w:spacing w:val="-2"/>
        </w:rPr>
        <w:t xml:space="preserve"> </w:t>
      </w:r>
      <w:proofErr w:type="spellStart"/>
      <w:r w:rsidR="007C7BCD" w:rsidRPr="00121D15">
        <w:rPr>
          <w:color w:val="000000" w:themeColor="text1"/>
          <w:spacing w:val="-2"/>
        </w:rPr>
        <w:t>realizimit</w:t>
      </w:r>
      <w:proofErr w:type="spellEnd"/>
      <w:r w:rsidR="007C7BCD" w:rsidRPr="00121D15">
        <w:rPr>
          <w:color w:val="000000" w:themeColor="text1"/>
          <w:spacing w:val="-2"/>
        </w:rPr>
        <w:t xml:space="preserve"> </w:t>
      </w:r>
      <w:proofErr w:type="spellStart"/>
      <w:r w:rsidR="007C7BCD" w:rsidRPr="00121D15">
        <w:rPr>
          <w:color w:val="000000" w:themeColor="text1"/>
        </w:rPr>
        <w:t>nd</w:t>
      </w:r>
      <w:r w:rsidR="007C7BCD" w:rsidRPr="00121D15">
        <w:rPr>
          <w:color w:val="000000" w:themeColor="text1"/>
          <w:spacing w:val="-1"/>
        </w:rPr>
        <w:t>a</w:t>
      </w:r>
      <w:r w:rsidR="007C7BCD" w:rsidRPr="00121D15">
        <w:rPr>
          <w:color w:val="000000" w:themeColor="text1"/>
        </w:rPr>
        <w:t>j</w:t>
      </w:r>
      <w:proofErr w:type="spellEnd"/>
      <w:r w:rsidR="002474D2" w:rsidRPr="00121D15">
        <w:rPr>
          <w:color w:val="000000" w:themeColor="text1"/>
          <w:spacing w:val="2"/>
        </w:rPr>
        <w:t xml:space="preserve"> </w:t>
      </w:r>
      <w:proofErr w:type="spellStart"/>
      <w:r w:rsidR="007C7BCD" w:rsidRPr="00121D15">
        <w:rPr>
          <w:color w:val="000000" w:themeColor="text1"/>
          <w:spacing w:val="2"/>
        </w:rPr>
        <w:t>totalit</w:t>
      </w:r>
      <w:proofErr w:type="spellEnd"/>
      <w:r w:rsidR="007C7BCD" w:rsidRPr="00121D15">
        <w:rPr>
          <w:color w:val="000000" w:themeColor="text1"/>
          <w:spacing w:val="2"/>
        </w:rPr>
        <w:t>,</w:t>
      </w:r>
      <w:r w:rsidR="002474D2" w:rsidRPr="00121D15">
        <w:rPr>
          <w:color w:val="000000" w:themeColor="text1"/>
          <w:spacing w:val="2"/>
        </w:rPr>
        <w:t xml:space="preserve"> </w:t>
      </w:r>
      <w:r w:rsidR="002474D2" w:rsidRPr="00121D15">
        <w:rPr>
          <w:color w:val="000000" w:themeColor="text1"/>
        </w:rPr>
        <w:t>e</w:t>
      </w:r>
      <w:r w:rsidR="002474D2" w:rsidRPr="00121D15">
        <w:rPr>
          <w:color w:val="000000" w:themeColor="text1"/>
          <w:spacing w:val="1"/>
        </w:rPr>
        <w:t xml:space="preserve"> </w:t>
      </w:r>
      <w:proofErr w:type="spellStart"/>
      <w:r w:rsidR="002474D2" w:rsidRPr="00121D15">
        <w:rPr>
          <w:color w:val="000000" w:themeColor="text1"/>
          <w:spacing w:val="2"/>
        </w:rPr>
        <w:t>z</w:t>
      </w:r>
      <w:r w:rsidR="002474D2" w:rsidRPr="00121D15">
        <w:rPr>
          <w:color w:val="000000" w:themeColor="text1"/>
        </w:rPr>
        <w:t>ë</w:t>
      </w:r>
      <w:proofErr w:type="spellEnd"/>
      <w:r w:rsidR="002474D2" w:rsidRPr="00121D15">
        <w:rPr>
          <w:color w:val="000000" w:themeColor="text1"/>
          <w:spacing w:val="1"/>
        </w:rPr>
        <w:t xml:space="preserve"> </w:t>
      </w:r>
      <w:proofErr w:type="spellStart"/>
      <w:r w:rsidR="00121D15">
        <w:rPr>
          <w:color w:val="000000" w:themeColor="text1"/>
        </w:rPr>
        <w:t>P</w:t>
      </w:r>
      <w:r w:rsidR="002474D2" w:rsidRPr="00121D15">
        <w:rPr>
          <w:color w:val="000000" w:themeColor="text1"/>
          <w:spacing w:val="-1"/>
        </w:rPr>
        <w:t>r</w:t>
      </w:r>
      <w:r w:rsidR="002474D2" w:rsidRPr="00121D15">
        <w:rPr>
          <w:color w:val="000000" w:themeColor="text1"/>
        </w:rPr>
        <w:t>o</w:t>
      </w:r>
      <w:r w:rsidR="002474D2" w:rsidRPr="00121D15">
        <w:rPr>
          <w:color w:val="000000" w:themeColor="text1"/>
          <w:spacing w:val="-2"/>
        </w:rPr>
        <w:t>g</w:t>
      </w:r>
      <w:r w:rsidR="002474D2" w:rsidRPr="00121D15">
        <w:rPr>
          <w:color w:val="000000" w:themeColor="text1"/>
        </w:rPr>
        <w:t>r</w:t>
      </w:r>
      <w:r w:rsidR="002474D2" w:rsidRPr="00121D15">
        <w:rPr>
          <w:color w:val="000000" w:themeColor="text1"/>
          <w:spacing w:val="-2"/>
        </w:rPr>
        <w:t>a</w:t>
      </w:r>
      <w:r w:rsidR="002474D2" w:rsidRPr="00121D15">
        <w:rPr>
          <w:color w:val="000000" w:themeColor="text1"/>
        </w:rPr>
        <w:t>mi</w:t>
      </w:r>
      <w:proofErr w:type="spellEnd"/>
      <w:r w:rsidR="002474D2" w:rsidRPr="00121D15">
        <w:rPr>
          <w:color w:val="000000" w:themeColor="text1"/>
        </w:rPr>
        <w:t xml:space="preserve"> </w:t>
      </w:r>
      <w:proofErr w:type="spellStart"/>
      <w:r w:rsidR="00121D15">
        <w:rPr>
          <w:color w:val="000000" w:themeColor="text1"/>
        </w:rPr>
        <w:t>B</w:t>
      </w:r>
      <w:r w:rsidR="002474D2" w:rsidRPr="00121D15">
        <w:rPr>
          <w:color w:val="000000" w:themeColor="text1"/>
        </w:rPr>
        <w:t>u</w:t>
      </w:r>
      <w:r w:rsidR="002474D2" w:rsidRPr="00121D15">
        <w:rPr>
          <w:color w:val="000000" w:themeColor="text1"/>
          <w:spacing w:val="2"/>
        </w:rPr>
        <w:t>x</w:t>
      </w:r>
      <w:r w:rsidR="002474D2" w:rsidRPr="00121D15">
        <w:rPr>
          <w:color w:val="000000" w:themeColor="text1"/>
        </w:rPr>
        <w:t>h</w:t>
      </w:r>
      <w:r w:rsidR="002474D2" w:rsidRPr="00121D15">
        <w:rPr>
          <w:color w:val="000000" w:themeColor="text1"/>
          <w:spacing w:val="-1"/>
        </w:rPr>
        <w:t>e</w:t>
      </w:r>
      <w:r w:rsidR="002474D2" w:rsidRPr="00121D15">
        <w:rPr>
          <w:color w:val="000000" w:themeColor="text1"/>
        </w:rPr>
        <w:t>tor</w:t>
      </w:r>
      <w:proofErr w:type="spellEnd"/>
      <w:r w:rsidR="00AB5EE3" w:rsidRPr="00121D15">
        <w:rPr>
          <w:color w:val="000000" w:themeColor="text1"/>
        </w:rPr>
        <w:t xml:space="preserve"> </w:t>
      </w:r>
      <w:r w:rsidR="00854371" w:rsidRPr="00121D15">
        <w:rPr>
          <w:i/>
          <w:iCs/>
          <w:color w:val="000000" w:themeColor="text1"/>
          <w:spacing w:val="3"/>
        </w:rPr>
        <w:t>“</w:t>
      </w:r>
      <w:proofErr w:type="spellStart"/>
      <w:r w:rsidR="000E398C" w:rsidRPr="00121D15">
        <w:rPr>
          <w:i/>
          <w:iCs/>
          <w:color w:val="000000" w:themeColor="text1"/>
        </w:rPr>
        <w:t>Këshillimi</w:t>
      </w:r>
      <w:proofErr w:type="spellEnd"/>
      <w:r w:rsidR="000E398C" w:rsidRPr="00121D15">
        <w:rPr>
          <w:i/>
          <w:iCs/>
          <w:color w:val="000000" w:themeColor="text1"/>
        </w:rPr>
        <w:t xml:space="preserve"> </w:t>
      </w:r>
      <w:proofErr w:type="spellStart"/>
      <w:r w:rsidR="000E398C" w:rsidRPr="00121D15">
        <w:rPr>
          <w:i/>
          <w:iCs/>
          <w:color w:val="000000" w:themeColor="text1"/>
        </w:rPr>
        <w:t>dhe</w:t>
      </w:r>
      <w:proofErr w:type="spellEnd"/>
      <w:r w:rsidR="000E398C" w:rsidRPr="00121D15">
        <w:rPr>
          <w:i/>
          <w:iCs/>
          <w:color w:val="000000" w:themeColor="text1"/>
        </w:rPr>
        <w:t xml:space="preserve"> </w:t>
      </w:r>
      <w:proofErr w:type="spellStart"/>
      <w:r w:rsidR="000E398C" w:rsidRPr="00121D15">
        <w:rPr>
          <w:i/>
          <w:iCs/>
          <w:color w:val="000000" w:themeColor="text1"/>
        </w:rPr>
        <w:t>Informacioni</w:t>
      </w:r>
      <w:proofErr w:type="spellEnd"/>
      <w:r w:rsidR="000E398C" w:rsidRPr="00121D15">
        <w:rPr>
          <w:i/>
          <w:iCs/>
          <w:color w:val="000000" w:themeColor="text1"/>
        </w:rPr>
        <w:t xml:space="preserve"> </w:t>
      </w:r>
      <w:proofErr w:type="spellStart"/>
      <w:r w:rsidR="000E398C" w:rsidRPr="00121D15">
        <w:rPr>
          <w:i/>
          <w:iCs/>
          <w:color w:val="000000" w:themeColor="text1"/>
        </w:rPr>
        <w:t>Bujqësor</w:t>
      </w:r>
      <w:proofErr w:type="spellEnd"/>
      <w:r w:rsidR="00854371" w:rsidRPr="00121D15">
        <w:rPr>
          <w:i/>
          <w:iCs/>
          <w:color w:val="000000" w:themeColor="text1"/>
        </w:rPr>
        <w:t>”</w:t>
      </w:r>
      <w:r w:rsidR="00854371" w:rsidRPr="00121D15">
        <w:rPr>
          <w:color w:val="000000" w:themeColor="text1"/>
        </w:rPr>
        <w:t xml:space="preserve"> me 27.95 %</w:t>
      </w:r>
      <w:r w:rsidR="00854371" w:rsidRPr="00121D15">
        <w:rPr>
          <w:color w:val="000000" w:themeColor="text1"/>
          <w:spacing w:val="3"/>
        </w:rPr>
        <w:t xml:space="preserve"> </w:t>
      </w:r>
      <w:proofErr w:type="spellStart"/>
      <w:r w:rsidR="00854371" w:rsidRPr="00121D15">
        <w:rPr>
          <w:color w:val="000000" w:themeColor="text1"/>
          <w:spacing w:val="3"/>
        </w:rPr>
        <w:t>dhe</w:t>
      </w:r>
      <w:proofErr w:type="spellEnd"/>
      <w:r w:rsidR="00854371" w:rsidRPr="00121D15">
        <w:rPr>
          <w:color w:val="000000" w:themeColor="text1"/>
          <w:spacing w:val="3"/>
        </w:rPr>
        <w:t xml:space="preserve"> pas </w:t>
      </w:r>
      <w:proofErr w:type="spellStart"/>
      <w:r w:rsidR="00854371" w:rsidRPr="00121D15">
        <w:rPr>
          <w:color w:val="000000" w:themeColor="text1"/>
          <w:spacing w:val="3"/>
        </w:rPr>
        <w:t>tij</w:t>
      </w:r>
      <w:proofErr w:type="spellEnd"/>
      <w:r w:rsidR="00854371" w:rsidRPr="00121D15">
        <w:rPr>
          <w:color w:val="000000" w:themeColor="text1"/>
          <w:spacing w:val="3"/>
        </w:rPr>
        <w:t xml:space="preserve"> </w:t>
      </w:r>
      <w:proofErr w:type="spellStart"/>
      <w:r w:rsidR="00854371" w:rsidRPr="00121D15">
        <w:rPr>
          <w:color w:val="000000" w:themeColor="text1"/>
          <w:spacing w:val="3"/>
        </w:rPr>
        <w:t>programi</w:t>
      </w:r>
      <w:proofErr w:type="spellEnd"/>
      <w:r w:rsidR="00854371" w:rsidRPr="00121D15">
        <w:rPr>
          <w:color w:val="000000" w:themeColor="text1"/>
          <w:spacing w:val="3"/>
        </w:rPr>
        <w:t xml:space="preserve"> </w:t>
      </w:r>
      <w:r w:rsidR="00854371" w:rsidRPr="00121D15">
        <w:rPr>
          <w:i/>
          <w:iCs/>
          <w:color w:val="000000" w:themeColor="text1"/>
          <w:spacing w:val="3"/>
        </w:rPr>
        <w:t>“</w:t>
      </w:r>
      <w:proofErr w:type="spellStart"/>
      <w:r w:rsidR="00854371" w:rsidRPr="00121D15">
        <w:rPr>
          <w:i/>
          <w:iCs/>
          <w:color w:val="000000" w:themeColor="text1"/>
          <w:lang w:val="en-GB" w:eastAsia="en-GB"/>
        </w:rPr>
        <w:t>Siguria</w:t>
      </w:r>
      <w:proofErr w:type="spellEnd"/>
      <w:r w:rsidR="00854371" w:rsidRPr="00121D15">
        <w:rPr>
          <w:i/>
          <w:iCs/>
          <w:color w:val="000000" w:themeColor="text1"/>
          <w:lang w:val="en-GB" w:eastAsia="en-GB"/>
        </w:rPr>
        <w:t xml:space="preserve"> </w:t>
      </w:r>
      <w:proofErr w:type="spellStart"/>
      <w:r w:rsidR="00854371" w:rsidRPr="00121D15">
        <w:rPr>
          <w:i/>
          <w:iCs/>
          <w:color w:val="000000" w:themeColor="text1"/>
          <w:lang w:val="en-GB" w:eastAsia="en-GB"/>
        </w:rPr>
        <w:t>Ushqimore</w:t>
      </w:r>
      <w:proofErr w:type="spellEnd"/>
      <w:r w:rsidR="00854371" w:rsidRPr="00121D15">
        <w:rPr>
          <w:i/>
          <w:iCs/>
          <w:color w:val="000000" w:themeColor="text1"/>
          <w:lang w:val="en-GB" w:eastAsia="en-GB"/>
        </w:rPr>
        <w:t>”</w:t>
      </w:r>
      <w:r w:rsidR="00854371" w:rsidRPr="00121D15">
        <w:rPr>
          <w:color w:val="000000" w:themeColor="text1"/>
        </w:rPr>
        <w:t xml:space="preserve"> me 23 %</w:t>
      </w:r>
      <w:r w:rsidR="00854371" w:rsidRPr="00121D15">
        <w:rPr>
          <w:color w:val="000000" w:themeColor="text1"/>
          <w:spacing w:val="3"/>
        </w:rPr>
        <w:t xml:space="preserve"> </w:t>
      </w:r>
      <w:proofErr w:type="spellStart"/>
      <w:r w:rsidR="009013AF" w:rsidRPr="00121D15">
        <w:rPr>
          <w:color w:val="000000" w:themeColor="text1"/>
          <w:spacing w:val="3"/>
        </w:rPr>
        <w:t>dhe</w:t>
      </w:r>
      <w:proofErr w:type="spellEnd"/>
      <w:r w:rsidR="009013AF" w:rsidRPr="00121D15">
        <w:rPr>
          <w:color w:val="000000" w:themeColor="text1"/>
          <w:spacing w:val="3"/>
        </w:rPr>
        <w:t xml:space="preserve"> </w:t>
      </w:r>
      <w:r w:rsidR="00157F25" w:rsidRPr="00121D15">
        <w:rPr>
          <w:i/>
          <w:iCs/>
          <w:color w:val="000000" w:themeColor="text1"/>
          <w:spacing w:val="3"/>
        </w:rPr>
        <w:t>“</w:t>
      </w:r>
      <w:proofErr w:type="spellStart"/>
      <w:r w:rsidR="00854371" w:rsidRPr="00121D15">
        <w:rPr>
          <w:i/>
          <w:iCs/>
          <w:color w:val="000000" w:themeColor="text1"/>
          <w:lang w:val="en-GB" w:eastAsia="en-GB"/>
        </w:rPr>
        <w:t>Planifikimi</w:t>
      </w:r>
      <w:proofErr w:type="spellEnd"/>
      <w:r w:rsidR="00854371" w:rsidRPr="00121D15">
        <w:rPr>
          <w:i/>
          <w:iCs/>
          <w:color w:val="000000" w:themeColor="text1"/>
          <w:lang w:val="en-GB" w:eastAsia="en-GB"/>
        </w:rPr>
        <w:t xml:space="preserve">, </w:t>
      </w:r>
      <w:proofErr w:type="spellStart"/>
      <w:r w:rsidR="00854371" w:rsidRPr="00121D15">
        <w:rPr>
          <w:i/>
          <w:iCs/>
          <w:color w:val="000000" w:themeColor="text1"/>
          <w:lang w:val="en-GB" w:eastAsia="en-GB"/>
        </w:rPr>
        <w:t>Menaxhimi</w:t>
      </w:r>
      <w:proofErr w:type="spellEnd"/>
      <w:r w:rsidR="00854371" w:rsidRPr="00121D15">
        <w:rPr>
          <w:i/>
          <w:iCs/>
          <w:color w:val="000000" w:themeColor="text1"/>
          <w:lang w:val="en-GB" w:eastAsia="en-GB"/>
        </w:rPr>
        <w:t xml:space="preserve"> </w:t>
      </w:r>
      <w:proofErr w:type="spellStart"/>
      <w:r w:rsidR="00854371" w:rsidRPr="00121D15">
        <w:rPr>
          <w:i/>
          <w:iCs/>
          <w:color w:val="000000" w:themeColor="text1"/>
          <w:lang w:val="en-GB" w:eastAsia="en-GB"/>
        </w:rPr>
        <w:t>dhe</w:t>
      </w:r>
      <w:proofErr w:type="spellEnd"/>
      <w:r w:rsidR="00854371" w:rsidRPr="00121D15">
        <w:rPr>
          <w:i/>
          <w:iCs/>
          <w:color w:val="000000" w:themeColor="text1"/>
          <w:lang w:val="en-GB" w:eastAsia="en-GB"/>
        </w:rPr>
        <w:t xml:space="preserve"> </w:t>
      </w:r>
      <w:proofErr w:type="spellStart"/>
      <w:r w:rsidR="00854371" w:rsidRPr="00121D15">
        <w:rPr>
          <w:i/>
          <w:iCs/>
          <w:color w:val="000000" w:themeColor="text1"/>
          <w:lang w:val="en-GB" w:eastAsia="en-GB"/>
        </w:rPr>
        <w:t>Administrimi</w:t>
      </w:r>
      <w:proofErr w:type="spellEnd"/>
      <w:r w:rsidR="00157F25" w:rsidRPr="00121D15">
        <w:rPr>
          <w:i/>
          <w:iCs/>
          <w:color w:val="000000" w:themeColor="text1"/>
          <w:lang w:val="en-GB" w:eastAsia="en-GB"/>
        </w:rPr>
        <w:t>”</w:t>
      </w:r>
      <w:r w:rsidR="009013AF" w:rsidRPr="00121D15">
        <w:rPr>
          <w:color w:val="000000" w:themeColor="text1"/>
        </w:rPr>
        <w:t xml:space="preserve"> me </w:t>
      </w:r>
      <w:r w:rsidR="00854371" w:rsidRPr="00121D15">
        <w:rPr>
          <w:color w:val="000000" w:themeColor="text1"/>
        </w:rPr>
        <w:t>22.91</w:t>
      </w:r>
      <w:r w:rsidR="0069257B" w:rsidRPr="00121D15">
        <w:rPr>
          <w:color w:val="000000" w:themeColor="text1"/>
        </w:rPr>
        <w:t xml:space="preserve"> </w:t>
      </w:r>
      <w:r w:rsidR="009013AF" w:rsidRPr="00121D15">
        <w:rPr>
          <w:color w:val="000000" w:themeColor="text1"/>
        </w:rPr>
        <w:t>%</w:t>
      </w:r>
      <w:r w:rsidR="0026710D" w:rsidRPr="00121D15">
        <w:rPr>
          <w:color w:val="000000" w:themeColor="text1"/>
          <w:spacing w:val="3"/>
        </w:rPr>
        <w:t xml:space="preserve">. </w:t>
      </w:r>
    </w:p>
    <w:p w14:paraId="66FC64C2" w14:textId="3FE4C080" w:rsidR="00A57EBD" w:rsidRPr="00121D15" w:rsidRDefault="0026710D" w:rsidP="00121D15">
      <w:pPr>
        <w:pStyle w:val="NoSpacing"/>
        <w:spacing w:line="276" w:lineRule="auto"/>
        <w:jc w:val="both"/>
        <w:rPr>
          <w:color w:val="000000" w:themeColor="text1"/>
        </w:rPr>
      </w:pPr>
      <w:proofErr w:type="spellStart"/>
      <w:r w:rsidRPr="00121D15">
        <w:rPr>
          <w:color w:val="000000" w:themeColor="text1"/>
          <w:spacing w:val="1"/>
        </w:rPr>
        <w:t>S</w:t>
      </w:r>
      <w:r w:rsidRPr="00121D15">
        <w:rPr>
          <w:color w:val="000000" w:themeColor="text1"/>
        </w:rPr>
        <w:t>truktura</w:t>
      </w:r>
      <w:proofErr w:type="spellEnd"/>
      <w:r w:rsidRPr="00121D15">
        <w:rPr>
          <w:color w:val="000000" w:themeColor="text1"/>
        </w:rPr>
        <w:t xml:space="preserve"> e</w:t>
      </w:r>
      <w:r w:rsidRPr="00121D15">
        <w:rPr>
          <w:color w:val="000000" w:themeColor="text1"/>
          <w:spacing w:val="1"/>
        </w:rPr>
        <w:t xml:space="preserve"> </w:t>
      </w:r>
      <w:proofErr w:type="spellStart"/>
      <w:r w:rsidRPr="00121D15">
        <w:rPr>
          <w:color w:val="000000" w:themeColor="text1"/>
        </w:rPr>
        <w:t>shpe</w:t>
      </w:r>
      <w:r w:rsidRPr="00121D15">
        <w:rPr>
          <w:color w:val="000000" w:themeColor="text1"/>
          <w:spacing w:val="-1"/>
        </w:rPr>
        <w:t>n</w:t>
      </w:r>
      <w:r w:rsidRPr="00121D15">
        <w:rPr>
          <w:color w:val="000000" w:themeColor="text1"/>
          <w:spacing w:val="1"/>
        </w:rPr>
        <w:t>z</w:t>
      </w:r>
      <w:r w:rsidRPr="00121D15">
        <w:rPr>
          <w:color w:val="000000" w:themeColor="text1"/>
        </w:rPr>
        <w:t>i</w:t>
      </w:r>
      <w:r w:rsidRPr="00121D15">
        <w:rPr>
          <w:color w:val="000000" w:themeColor="text1"/>
          <w:spacing w:val="1"/>
        </w:rPr>
        <w:t>m</w:t>
      </w:r>
      <w:r w:rsidRPr="00121D15">
        <w:rPr>
          <w:color w:val="000000" w:themeColor="text1"/>
          <w:spacing w:val="-1"/>
        </w:rPr>
        <w:t>e</w:t>
      </w:r>
      <w:r w:rsidRPr="00121D15">
        <w:rPr>
          <w:color w:val="000000" w:themeColor="text1"/>
        </w:rPr>
        <w:t>ve</w:t>
      </w:r>
      <w:proofErr w:type="spellEnd"/>
      <w:r w:rsidRPr="00121D15">
        <w:rPr>
          <w:color w:val="000000" w:themeColor="text1"/>
          <w:spacing w:val="1"/>
        </w:rPr>
        <w:t xml:space="preserve"> </w:t>
      </w:r>
      <w:proofErr w:type="spellStart"/>
      <w:r w:rsidRPr="00121D15">
        <w:rPr>
          <w:color w:val="000000" w:themeColor="text1"/>
        </w:rPr>
        <w:t>të</w:t>
      </w:r>
      <w:proofErr w:type="spellEnd"/>
      <w:r w:rsidRPr="00121D15">
        <w:rPr>
          <w:color w:val="000000" w:themeColor="text1"/>
          <w:spacing w:val="1"/>
        </w:rPr>
        <w:t xml:space="preserve"> </w:t>
      </w:r>
      <w:proofErr w:type="spellStart"/>
      <w:r w:rsidRPr="00121D15">
        <w:rPr>
          <w:color w:val="000000" w:themeColor="text1"/>
        </w:rPr>
        <w:t>Minis</w:t>
      </w:r>
      <w:r w:rsidRPr="00121D15">
        <w:rPr>
          <w:color w:val="000000" w:themeColor="text1"/>
          <w:spacing w:val="1"/>
        </w:rPr>
        <w:t>t</w:t>
      </w:r>
      <w:r w:rsidRPr="00121D15">
        <w:rPr>
          <w:color w:val="000000" w:themeColor="text1"/>
        </w:rPr>
        <w:t>risë</w:t>
      </w:r>
      <w:proofErr w:type="spellEnd"/>
      <w:r w:rsidRPr="00121D15">
        <w:rPr>
          <w:color w:val="000000" w:themeColor="text1"/>
          <w:spacing w:val="1"/>
        </w:rPr>
        <w:t xml:space="preserve"> </w:t>
      </w:r>
      <w:proofErr w:type="spellStart"/>
      <w:r w:rsidRPr="00121D15">
        <w:rPr>
          <w:color w:val="000000" w:themeColor="text1"/>
        </w:rPr>
        <w:t>së</w:t>
      </w:r>
      <w:proofErr w:type="spellEnd"/>
      <w:r w:rsidRPr="00121D15">
        <w:rPr>
          <w:color w:val="000000" w:themeColor="text1"/>
          <w:spacing w:val="1"/>
        </w:rPr>
        <w:t xml:space="preserve"> </w:t>
      </w:r>
      <w:proofErr w:type="spellStart"/>
      <w:r w:rsidRPr="00121D15">
        <w:rPr>
          <w:color w:val="000000" w:themeColor="text1"/>
          <w:spacing w:val="-2"/>
        </w:rPr>
        <w:t>B</w:t>
      </w:r>
      <w:r w:rsidRPr="00121D15">
        <w:rPr>
          <w:color w:val="000000" w:themeColor="text1"/>
        </w:rPr>
        <w:t>ujqësisë</w:t>
      </w:r>
      <w:proofErr w:type="spellEnd"/>
      <w:r w:rsidRPr="00121D15">
        <w:rPr>
          <w:color w:val="000000" w:themeColor="text1"/>
        </w:rPr>
        <w:t xml:space="preserve"> </w:t>
      </w:r>
      <w:proofErr w:type="spellStart"/>
      <w:r w:rsidRPr="00121D15">
        <w:rPr>
          <w:color w:val="000000" w:themeColor="text1"/>
        </w:rPr>
        <w:t>dhe</w:t>
      </w:r>
      <w:proofErr w:type="spellEnd"/>
      <w:r w:rsidRPr="00121D15">
        <w:rPr>
          <w:color w:val="000000" w:themeColor="text1"/>
          <w:spacing w:val="1"/>
        </w:rPr>
        <w:t xml:space="preserve"> </w:t>
      </w:r>
      <w:proofErr w:type="spellStart"/>
      <w:r w:rsidRPr="00121D15">
        <w:rPr>
          <w:color w:val="000000" w:themeColor="text1"/>
          <w:spacing w:val="-3"/>
        </w:rPr>
        <w:t>Z</w:t>
      </w:r>
      <w:r w:rsidRPr="00121D15">
        <w:rPr>
          <w:color w:val="000000" w:themeColor="text1"/>
        </w:rPr>
        <w:t>hvi</w:t>
      </w:r>
      <w:r w:rsidRPr="00121D15">
        <w:rPr>
          <w:color w:val="000000" w:themeColor="text1"/>
          <w:spacing w:val="1"/>
        </w:rPr>
        <w:t>l</w:t>
      </w:r>
      <w:r w:rsidRPr="00121D15">
        <w:rPr>
          <w:color w:val="000000" w:themeColor="text1"/>
        </w:rPr>
        <w:t>l</w:t>
      </w:r>
      <w:r w:rsidRPr="00121D15">
        <w:rPr>
          <w:color w:val="000000" w:themeColor="text1"/>
          <w:spacing w:val="1"/>
        </w:rPr>
        <w:t>i</w:t>
      </w:r>
      <w:r w:rsidRPr="00121D15">
        <w:rPr>
          <w:color w:val="000000" w:themeColor="text1"/>
        </w:rPr>
        <w:t>m</w:t>
      </w:r>
      <w:r w:rsidRPr="00121D15">
        <w:rPr>
          <w:color w:val="000000" w:themeColor="text1"/>
          <w:spacing w:val="1"/>
        </w:rPr>
        <w:t>i</w:t>
      </w:r>
      <w:r w:rsidRPr="00121D15">
        <w:rPr>
          <w:color w:val="000000" w:themeColor="text1"/>
        </w:rPr>
        <w:t>t</w:t>
      </w:r>
      <w:proofErr w:type="spellEnd"/>
      <w:r w:rsidRPr="00121D15">
        <w:rPr>
          <w:color w:val="000000" w:themeColor="text1"/>
          <w:spacing w:val="2"/>
        </w:rPr>
        <w:t xml:space="preserve"> </w:t>
      </w:r>
      <w:r w:rsidRPr="00121D15">
        <w:rPr>
          <w:color w:val="000000" w:themeColor="text1"/>
        </w:rPr>
        <w:t>Ru</w:t>
      </w:r>
      <w:r w:rsidRPr="00121D15">
        <w:rPr>
          <w:color w:val="000000" w:themeColor="text1"/>
          <w:spacing w:val="-1"/>
        </w:rPr>
        <w:t>ra</w:t>
      </w:r>
      <w:r w:rsidRPr="00121D15">
        <w:rPr>
          <w:color w:val="000000" w:themeColor="text1"/>
        </w:rPr>
        <w:t>l</w:t>
      </w:r>
      <w:r w:rsidRPr="00121D15">
        <w:rPr>
          <w:color w:val="000000" w:themeColor="text1"/>
          <w:spacing w:val="2"/>
        </w:rPr>
        <w:t xml:space="preserve"> </w:t>
      </w:r>
      <w:proofErr w:type="spellStart"/>
      <w:r w:rsidRPr="00121D15">
        <w:rPr>
          <w:color w:val="000000" w:themeColor="text1"/>
          <w:spacing w:val="2"/>
        </w:rPr>
        <w:t>p</w:t>
      </w:r>
      <w:r w:rsidRPr="00121D15">
        <w:rPr>
          <w:color w:val="000000" w:themeColor="text1"/>
          <w:spacing w:val="-1"/>
        </w:rPr>
        <w:t>ë</w:t>
      </w:r>
      <w:r w:rsidRPr="00121D15">
        <w:rPr>
          <w:color w:val="000000" w:themeColor="text1"/>
        </w:rPr>
        <w:t>r</w:t>
      </w:r>
      <w:proofErr w:type="spellEnd"/>
      <w:r w:rsidRPr="00121D15">
        <w:rPr>
          <w:color w:val="000000" w:themeColor="text1"/>
          <w:spacing w:val="1"/>
        </w:rPr>
        <w:t xml:space="preserve"> </w:t>
      </w:r>
      <w:proofErr w:type="spellStart"/>
      <w:r w:rsidRPr="00121D15">
        <w:rPr>
          <w:color w:val="000000" w:themeColor="text1"/>
          <w:spacing w:val="-1"/>
        </w:rPr>
        <w:t>ç</w:t>
      </w:r>
      <w:r w:rsidRPr="00121D15">
        <w:rPr>
          <w:color w:val="000000" w:themeColor="text1"/>
        </w:rPr>
        <w:t>do</w:t>
      </w:r>
      <w:proofErr w:type="spellEnd"/>
      <w:r w:rsidRPr="00121D15">
        <w:rPr>
          <w:color w:val="000000" w:themeColor="text1"/>
          <w:spacing w:val="2"/>
        </w:rPr>
        <w:t xml:space="preserve"> </w:t>
      </w:r>
      <w:r w:rsidRPr="00121D15">
        <w:rPr>
          <w:color w:val="000000" w:themeColor="text1"/>
        </w:rPr>
        <w:t>p</w:t>
      </w:r>
      <w:r w:rsidRPr="00121D15">
        <w:rPr>
          <w:color w:val="000000" w:themeColor="text1"/>
          <w:spacing w:val="-1"/>
        </w:rPr>
        <w:t>r</w:t>
      </w:r>
      <w:r w:rsidRPr="00121D15">
        <w:rPr>
          <w:color w:val="000000" w:themeColor="text1"/>
          <w:spacing w:val="2"/>
        </w:rPr>
        <w:t>o</w:t>
      </w:r>
      <w:r w:rsidRPr="00121D15">
        <w:rPr>
          <w:color w:val="000000" w:themeColor="text1"/>
          <w:spacing w:val="-2"/>
        </w:rPr>
        <w:t>g</w:t>
      </w:r>
      <w:r w:rsidRPr="00121D15">
        <w:rPr>
          <w:color w:val="000000" w:themeColor="text1"/>
          <w:spacing w:val="1"/>
        </w:rPr>
        <w:t>r</w:t>
      </w:r>
      <w:r w:rsidRPr="00121D15">
        <w:rPr>
          <w:color w:val="000000" w:themeColor="text1"/>
          <w:spacing w:val="-1"/>
        </w:rPr>
        <w:t>a</w:t>
      </w:r>
      <w:r w:rsidRPr="00121D15">
        <w:rPr>
          <w:color w:val="000000" w:themeColor="text1"/>
        </w:rPr>
        <w:t>m,</w:t>
      </w:r>
      <w:r w:rsidRPr="00121D15">
        <w:rPr>
          <w:color w:val="000000" w:themeColor="text1"/>
          <w:spacing w:val="2"/>
        </w:rPr>
        <w:t xml:space="preserve"> </w:t>
      </w:r>
      <w:proofErr w:type="spellStart"/>
      <w:r w:rsidRPr="00121D15">
        <w:rPr>
          <w:color w:val="000000" w:themeColor="text1"/>
        </w:rPr>
        <w:t>sipas</w:t>
      </w:r>
      <w:proofErr w:type="spellEnd"/>
      <w:r w:rsidRPr="00121D15">
        <w:rPr>
          <w:color w:val="000000" w:themeColor="text1"/>
          <w:spacing w:val="2"/>
        </w:rPr>
        <w:t xml:space="preserve"> </w:t>
      </w:r>
      <w:proofErr w:type="spellStart"/>
      <w:r w:rsidRPr="00121D15">
        <w:rPr>
          <w:color w:val="000000" w:themeColor="text1"/>
          <w:spacing w:val="1"/>
        </w:rPr>
        <w:t>planit</w:t>
      </w:r>
      <w:proofErr w:type="spellEnd"/>
      <w:r w:rsidRPr="00121D15">
        <w:rPr>
          <w:color w:val="000000" w:themeColor="text1"/>
          <w:spacing w:val="1"/>
        </w:rPr>
        <w:t xml:space="preserve"> </w:t>
      </w:r>
      <w:proofErr w:type="spellStart"/>
      <w:r w:rsidRPr="00121D15">
        <w:rPr>
          <w:color w:val="000000" w:themeColor="text1"/>
          <w:spacing w:val="1"/>
        </w:rPr>
        <w:t>të</w:t>
      </w:r>
      <w:proofErr w:type="spellEnd"/>
      <w:r w:rsidRPr="00121D15">
        <w:rPr>
          <w:color w:val="000000" w:themeColor="text1"/>
          <w:spacing w:val="2"/>
        </w:rPr>
        <w:t xml:space="preserve"> </w:t>
      </w:r>
      <w:proofErr w:type="spellStart"/>
      <w:r w:rsidRPr="00121D15">
        <w:rPr>
          <w:color w:val="000000" w:themeColor="text1"/>
        </w:rPr>
        <w:t>bu</w:t>
      </w:r>
      <w:r w:rsidRPr="00121D15">
        <w:rPr>
          <w:color w:val="000000" w:themeColor="text1"/>
          <w:spacing w:val="2"/>
        </w:rPr>
        <w:t>x</w:t>
      </w:r>
      <w:r w:rsidRPr="00121D15">
        <w:rPr>
          <w:color w:val="000000" w:themeColor="text1"/>
        </w:rPr>
        <w:t>h</w:t>
      </w:r>
      <w:r w:rsidRPr="00121D15">
        <w:rPr>
          <w:color w:val="000000" w:themeColor="text1"/>
          <w:spacing w:val="-1"/>
        </w:rPr>
        <w:t>e</w:t>
      </w:r>
      <w:r w:rsidRPr="00121D15">
        <w:rPr>
          <w:color w:val="000000" w:themeColor="text1"/>
        </w:rPr>
        <w:t>t</w:t>
      </w:r>
      <w:r w:rsidRPr="00121D15">
        <w:rPr>
          <w:color w:val="000000" w:themeColor="text1"/>
          <w:spacing w:val="1"/>
        </w:rPr>
        <w:t>i</w:t>
      </w:r>
      <w:r w:rsidRPr="00121D15">
        <w:rPr>
          <w:color w:val="000000" w:themeColor="text1"/>
        </w:rPr>
        <w:t>t</w:t>
      </w:r>
      <w:proofErr w:type="spellEnd"/>
      <w:r w:rsidRPr="00121D15">
        <w:rPr>
          <w:color w:val="000000" w:themeColor="text1"/>
        </w:rPr>
        <w:t xml:space="preserve"> </w:t>
      </w:r>
      <w:proofErr w:type="spellStart"/>
      <w:r w:rsidRPr="00121D15">
        <w:rPr>
          <w:color w:val="000000" w:themeColor="text1"/>
          <w:spacing w:val="-2"/>
        </w:rPr>
        <w:t>t</w:t>
      </w:r>
      <w:r w:rsidRPr="00121D15">
        <w:rPr>
          <w:color w:val="000000" w:themeColor="text1"/>
        </w:rPr>
        <w:t>ë</w:t>
      </w:r>
      <w:proofErr w:type="spellEnd"/>
      <w:r w:rsidRPr="00121D15">
        <w:rPr>
          <w:color w:val="000000" w:themeColor="text1"/>
          <w:spacing w:val="1"/>
        </w:rPr>
        <w:t xml:space="preserve"> </w:t>
      </w:r>
      <w:proofErr w:type="spellStart"/>
      <w:r w:rsidRPr="00121D15">
        <w:rPr>
          <w:color w:val="000000" w:themeColor="text1"/>
          <w:spacing w:val="1"/>
        </w:rPr>
        <w:t>vitit</w:t>
      </w:r>
      <w:proofErr w:type="spellEnd"/>
      <w:r w:rsidRPr="00121D15">
        <w:rPr>
          <w:color w:val="000000" w:themeColor="text1"/>
          <w:spacing w:val="1"/>
        </w:rPr>
        <w:t xml:space="preserve"> </w:t>
      </w:r>
      <w:r w:rsidRPr="00121D15">
        <w:rPr>
          <w:color w:val="000000" w:themeColor="text1"/>
        </w:rPr>
        <w:t>20</w:t>
      </w:r>
      <w:r w:rsidRPr="00121D15">
        <w:rPr>
          <w:color w:val="000000" w:themeColor="text1"/>
          <w:spacing w:val="1"/>
        </w:rPr>
        <w:t>2</w:t>
      </w:r>
      <w:r w:rsidR="00606CF2" w:rsidRPr="00121D15">
        <w:rPr>
          <w:color w:val="000000" w:themeColor="text1"/>
          <w:spacing w:val="1"/>
        </w:rPr>
        <w:t>6</w:t>
      </w:r>
      <w:r w:rsidRPr="00121D15">
        <w:rPr>
          <w:color w:val="000000" w:themeColor="text1"/>
          <w:spacing w:val="2"/>
        </w:rPr>
        <w:t xml:space="preserve"> </w:t>
      </w:r>
      <w:proofErr w:type="spellStart"/>
      <w:r w:rsidRPr="00121D15">
        <w:rPr>
          <w:color w:val="000000" w:themeColor="text1"/>
        </w:rPr>
        <w:t>dhe</w:t>
      </w:r>
      <w:proofErr w:type="spellEnd"/>
      <w:r w:rsidRPr="00121D15">
        <w:rPr>
          <w:color w:val="000000" w:themeColor="text1"/>
          <w:spacing w:val="1"/>
        </w:rPr>
        <w:t xml:space="preserve"> </w:t>
      </w:r>
      <w:proofErr w:type="spellStart"/>
      <w:r w:rsidRPr="00121D15">
        <w:rPr>
          <w:color w:val="000000" w:themeColor="text1"/>
        </w:rPr>
        <w:t>r</w:t>
      </w:r>
      <w:r w:rsidRPr="00121D15">
        <w:rPr>
          <w:color w:val="000000" w:themeColor="text1"/>
          <w:spacing w:val="-2"/>
        </w:rPr>
        <w:t>e</w:t>
      </w:r>
      <w:r w:rsidRPr="00121D15">
        <w:rPr>
          <w:color w:val="000000" w:themeColor="text1"/>
          <w:spacing w:val="-1"/>
        </w:rPr>
        <w:t>a</w:t>
      </w:r>
      <w:r w:rsidRPr="00121D15">
        <w:rPr>
          <w:color w:val="000000" w:themeColor="text1"/>
        </w:rPr>
        <w:t>l</w:t>
      </w:r>
      <w:r w:rsidRPr="00121D15">
        <w:rPr>
          <w:color w:val="000000" w:themeColor="text1"/>
          <w:spacing w:val="1"/>
        </w:rPr>
        <w:t>iz</w:t>
      </w:r>
      <w:r w:rsidRPr="00121D15">
        <w:rPr>
          <w:color w:val="000000" w:themeColor="text1"/>
        </w:rPr>
        <w:t>i</w:t>
      </w:r>
      <w:r w:rsidRPr="00121D15">
        <w:rPr>
          <w:color w:val="000000" w:themeColor="text1"/>
          <w:spacing w:val="1"/>
        </w:rPr>
        <w:t>m</w:t>
      </w:r>
      <w:r w:rsidRPr="00121D15">
        <w:rPr>
          <w:color w:val="000000" w:themeColor="text1"/>
        </w:rPr>
        <w:t>it</w:t>
      </w:r>
      <w:proofErr w:type="spellEnd"/>
      <w:r w:rsidRPr="00121D15">
        <w:rPr>
          <w:color w:val="000000" w:themeColor="text1"/>
          <w:spacing w:val="2"/>
        </w:rPr>
        <w:t xml:space="preserve"> </w:t>
      </w:r>
      <w:proofErr w:type="spellStart"/>
      <w:r w:rsidRPr="00121D15">
        <w:rPr>
          <w:color w:val="000000" w:themeColor="text1"/>
        </w:rPr>
        <w:t>f</w:t>
      </w:r>
      <w:r w:rsidRPr="00121D15">
        <w:rPr>
          <w:color w:val="000000" w:themeColor="text1"/>
          <w:spacing w:val="-2"/>
        </w:rPr>
        <w:t>ak</w:t>
      </w:r>
      <w:r w:rsidRPr="00121D15">
        <w:rPr>
          <w:color w:val="000000" w:themeColor="text1"/>
        </w:rPr>
        <w:t>t</w:t>
      </w:r>
      <w:r w:rsidRPr="00121D15">
        <w:rPr>
          <w:color w:val="000000" w:themeColor="text1"/>
          <w:spacing w:val="1"/>
        </w:rPr>
        <w:t>i</w:t>
      </w:r>
      <w:r w:rsidRPr="00121D15">
        <w:rPr>
          <w:color w:val="000000" w:themeColor="text1"/>
        </w:rPr>
        <w:t>k</w:t>
      </w:r>
      <w:proofErr w:type="spellEnd"/>
      <w:r w:rsidRPr="00121D15">
        <w:rPr>
          <w:color w:val="000000" w:themeColor="text1"/>
          <w:spacing w:val="2"/>
        </w:rPr>
        <w:t xml:space="preserve"> </w:t>
      </w:r>
      <w:r w:rsidR="00606CF2" w:rsidRPr="00121D15">
        <w:rPr>
          <w:color w:val="000000" w:themeColor="text1"/>
          <w:spacing w:val="2"/>
        </w:rPr>
        <w:t>4</w:t>
      </w:r>
      <w:r w:rsidR="00121D15">
        <w:rPr>
          <w:color w:val="000000" w:themeColor="text1"/>
          <w:spacing w:val="2"/>
        </w:rPr>
        <w:t>-</w:t>
      </w:r>
      <w:r w:rsidR="00606CF2" w:rsidRPr="00121D15">
        <w:rPr>
          <w:color w:val="000000" w:themeColor="text1"/>
          <w:spacing w:val="2"/>
        </w:rPr>
        <w:t>mujor</w:t>
      </w:r>
      <w:r w:rsidR="00A57EBD" w:rsidRPr="00121D15">
        <w:rPr>
          <w:color w:val="000000" w:themeColor="text1"/>
          <w:spacing w:val="2"/>
        </w:rPr>
        <w:t xml:space="preserve">, </w:t>
      </w:r>
      <w:proofErr w:type="spellStart"/>
      <w:r w:rsidR="00A57EBD" w:rsidRPr="00121D15">
        <w:rPr>
          <w:color w:val="000000" w:themeColor="text1"/>
          <w:spacing w:val="2"/>
        </w:rPr>
        <w:t>paraqitet</w:t>
      </w:r>
      <w:proofErr w:type="spellEnd"/>
      <w:r w:rsidR="009013AF" w:rsidRPr="00121D15">
        <w:rPr>
          <w:color w:val="000000" w:themeColor="text1"/>
          <w:spacing w:val="2"/>
        </w:rPr>
        <w:t>:</w:t>
      </w:r>
      <w:r w:rsidRPr="00121D15">
        <w:rPr>
          <w:color w:val="000000" w:themeColor="text1"/>
        </w:rPr>
        <w:t xml:space="preserve">   </w:t>
      </w:r>
    </w:p>
    <w:p w14:paraId="7BB247BB" w14:textId="77777777" w:rsidR="00F64C5C" w:rsidRPr="00121D15" w:rsidRDefault="0026710D" w:rsidP="00121D15">
      <w:pPr>
        <w:pStyle w:val="NoSpacing"/>
        <w:spacing w:line="276" w:lineRule="auto"/>
        <w:jc w:val="both"/>
        <w:rPr>
          <w:b/>
          <w:bCs/>
          <w:i/>
          <w:color w:val="000000" w:themeColor="text1"/>
          <w:position w:val="-1"/>
        </w:rPr>
      </w:pPr>
      <w:r w:rsidRPr="00121D15">
        <w:rPr>
          <w:color w:val="000000" w:themeColor="text1"/>
          <w:highlight w:val="yellow"/>
        </w:rPr>
        <w:t xml:space="preserve">  </w:t>
      </w:r>
      <w:r w:rsidR="00B23F6E" w:rsidRPr="00121D15">
        <w:rPr>
          <w:noProof/>
          <w:color w:val="000000" w:themeColor="text1"/>
        </w:rPr>
        <w:drawing>
          <wp:inline distT="0" distB="0" distL="0" distR="0" wp14:anchorId="6E91A419" wp14:editId="64513802">
            <wp:extent cx="5551805" cy="2366010"/>
            <wp:effectExtent l="0" t="0" r="0" b="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176C84C" w14:textId="77777777" w:rsidR="000F1F11" w:rsidRDefault="000F1F11" w:rsidP="00121D15">
      <w:pPr>
        <w:pStyle w:val="ListParagraph"/>
        <w:spacing w:before="29" w:after="0"/>
        <w:ind w:right="-20"/>
        <w:jc w:val="center"/>
        <w:rPr>
          <w:rFonts w:ascii="Times New Roman" w:hAnsi="Times New Roman"/>
          <w:b/>
          <w:bCs/>
          <w:i/>
          <w:color w:val="000000" w:themeColor="text1"/>
          <w:position w:val="-1"/>
          <w:sz w:val="24"/>
          <w:szCs w:val="24"/>
        </w:rPr>
      </w:pPr>
    </w:p>
    <w:p w14:paraId="0189F754" w14:textId="77777777" w:rsidR="00121D15" w:rsidRDefault="00121D15" w:rsidP="00121D15">
      <w:pPr>
        <w:pStyle w:val="ListParagraph"/>
        <w:spacing w:before="29" w:after="0"/>
        <w:ind w:right="-20"/>
        <w:jc w:val="center"/>
        <w:rPr>
          <w:rFonts w:ascii="Times New Roman" w:hAnsi="Times New Roman"/>
          <w:b/>
          <w:bCs/>
          <w:i/>
          <w:color w:val="000000" w:themeColor="text1"/>
          <w:position w:val="-1"/>
          <w:sz w:val="24"/>
          <w:szCs w:val="24"/>
        </w:rPr>
      </w:pPr>
    </w:p>
    <w:p w14:paraId="0BD28DE0" w14:textId="77777777" w:rsidR="00121D15" w:rsidRDefault="00121D15" w:rsidP="00121D15">
      <w:pPr>
        <w:pStyle w:val="ListParagraph"/>
        <w:spacing w:before="29" w:after="0"/>
        <w:ind w:right="-20"/>
        <w:jc w:val="center"/>
        <w:rPr>
          <w:rFonts w:ascii="Times New Roman" w:hAnsi="Times New Roman"/>
          <w:b/>
          <w:bCs/>
          <w:i/>
          <w:color w:val="000000" w:themeColor="text1"/>
          <w:position w:val="-1"/>
          <w:sz w:val="24"/>
          <w:szCs w:val="24"/>
        </w:rPr>
      </w:pPr>
    </w:p>
    <w:p w14:paraId="476B0B33" w14:textId="77777777" w:rsidR="00121D15" w:rsidRDefault="00121D15" w:rsidP="00121D15">
      <w:pPr>
        <w:pStyle w:val="ListParagraph"/>
        <w:spacing w:before="29" w:after="0"/>
        <w:ind w:right="-20"/>
        <w:jc w:val="center"/>
        <w:rPr>
          <w:rFonts w:ascii="Times New Roman" w:hAnsi="Times New Roman"/>
          <w:b/>
          <w:bCs/>
          <w:i/>
          <w:color w:val="000000" w:themeColor="text1"/>
          <w:position w:val="-1"/>
          <w:sz w:val="24"/>
          <w:szCs w:val="24"/>
        </w:rPr>
      </w:pPr>
    </w:p>
    <w:p w14:paraId="4944D98C" w14:textId="77777777" w:rsidR="00121D15" w:rsidRDefault="00121D15" w:rsidP="00121D15">
      <w:pPr>
        <w:pStyle w:val="ListParagraph"/>
        <w:spacing w:before="29" w:after="0"/>
        <w:ind w:right="-20"/>
        <w:jc w:val="center"/>
        <w:rPr>
          <w:rFonts w:ascii="Times New Roman" w:hAnsi="Times New Roman"/>
          <w:b/>
          <w:bCs/>
          <w:i/>
          <w:color w:val="000000" w:themeColor="text1"/>
          <w:position w:val="-1"/>
          <w:sz w:val="24"/>
          <w:szCs w:val="24"/>
        </w:rPr>
      </w:pPr>
    </w:p>
    <w:p w14:paraId="40DEEAA9" w14:textId="77777777" w:rsidR="00121D15" w:rsidRPr="00121D15" w:rsidRDefault="00121D15" w:rsidP="00121D15">
      <w:pPr>
        <w:pStyle w:val="ListParagraph"/>
        <w:spacing w:before="29" w:after="0"/>
        <w:ind w:right="-20"/>
        <w:jc w:val="center"/>
        <w:rPr>
          <w:rFonts w:ascii="Times New Roman" w:hAnsi="Times New Roman"/>
          <w:b/>
          <w:bCs/>
          <w:i/>
          <w:color w:val="000000" w:themeColor="text1"/>
          <w:position w:val="-1"/>
          <w:sz w:val="24"/>
          <w:szCs w:val="24"/>
        </w:rPr>
      </w:pPr>
    </w:p>
    <w:p w14:paraId="1DD526B7" w14:textId="77777777" w:rsidR="002474D2" w:rsidRPr="00121D15" w:rsidRDefault="002474D2" w:rsidP="00121D15">
      <w:pPr>
        <w:pStyle w:val="ListParagraph"/>
        <w:spacing w:before="29" w:after="0"/>
        <w:ind w:right="-20"/>
        <w:jc w:val="center"/>
        <w:rPr>
          <w:rFonts w:ascii="Times New Roman" w:hAnsi="Times New Roman"/>
          <w:b/>
          <w:bCs/>
          <w:i/>
          <w:color w:val="000000" w:themeColor="text1"/>
          <w:position w:val="-1"/>
          <w:sz w:val="24"/>
          <w:szCs w:val="24"/>
        </w:rPr>
      </w:pPr>
      <w:proofErr w:type="spellStart"/>
      <w:r w:rsidRPr="00121D15">
        <w:rPr>
          <w:rFonts w:ascii="Times New Roman" w:hAnsi="Times New Roman"/>
          <w:b/>
          <w:bCs/>
          <w:i/>
          <w:color w:val="000000" w:themeColor="text1"/>
          <w:position w:val="-1"/>
          <w:sz w:val="24"/>
          <w:szCs w:val="24"/>
        </w:rPr>
        <w:t>Mo</w:t>
      </w:r>
      <w:r w:rsidRPr="00121D15">
        <w:rPr>
          <w:rFonts w:ascii="Times New Roman" w:hAnsi="Times New Roman"/>
          <w:b/>
          <w:bCs/>
          <w:i/>
          <w:color w:val="000000" w:themeColor="text1"/>
          <w:spacing w:val="1"/>
          <w:position w:val="-1"/>
          <w:sz w:val="24"/>
          <w:szCs w:val="24"/>
        </w:rPr>
        <w:t>n</w:t>
      </w:r>
      <w:r w:rsidRPr="00121D15">
        <w:rPr>
          <w:rFonts w:ascii="Times New Roman" w:hAnsi="Times New Roman"/>
          <w:b/>
          <w:bCs/>
          <w:i/>
          <w:color w:val="000000" w:themeColor="text1"/>
          <w:position w:val="-1"/>
          <w:sz w:val="24"/>
          <w:szCs w:val="24"/>
        </w:rPr>
        <w:t>i</w:t>
      </w:r>
      <w:r w:rsidRPr="00121D15">
        <w:rPr>
          <w:rFonts w:ascii="Times New Roman" w:hAnsi="Times New Roman"/>
          <w:b/>
          <w:bCs/>
          <w:i/>
          <w:color w:val="000000" w:themeColor="text1"/>
          <w:spacing w:val="1"/>
          <w:position w:val="-1"/>
          <w:sz w:val="24"/>
          <w:szCs w:val="24"/>
        </w:rPr>
        <w:t>t</w:t>
      </w:r>
      <w:r w:rsidRPr="00121D15">
        <w:rPr>
          <w:rFonts w:ascii="Times New Roman" w:hAnsi="Times New Roman"/>
          <w:b/>
          <w:bCs/>
          <w:i/>
          <w:color w:val="000000" w:themeColor="text1"/>
          <w:position w:val="-1"/>
          <w:sz w:val="24"/>
          <w:szCs w:val="24"/>
        </w:rPr>
        <w:t>or</w:t>
      </w:r>
      <w:r w:rsidRPr="00121D15">
        <w:rPr>
          <w:rFonts w:ascii="Times New Roman" w:hAnsi="Times New Roman"/>
          <w:b/>
          <w:bCs/>
          <w:i/>
          <w:color w:val="000000" w:themeColor="text1"/>
          <w:spacing w:val="-2"/>
          <w:position w:val="-1"/>
          <w:sz w:val="24"/>
          <w:szCs w:val="24"/>
        </w:rPr>
        <w:t>i</w:t>
      </w:r>
      <w:r w:rsidRPr="00121D15">
        <w:rPr>
          <w:rFonts w:ascii="Times New Roman" w:hAnsi="Times New Roman"/>
          <w:b/>
          <w:bCs/>
          <w:i/>
          <w:color w:val="000000" w:themeColor="text1"/>
          <w:position w:val="-1"/>
          <w:sz w:val="24"/>
          <w:szCs w:val="24"/>
        </w:rPr>
        <w:t>mi</w:t>
      </w:r>
      <w:proofErr w:type="spellEnd"/>
      <w:r w:rsidRPr="00121D15">
        <w:rPr>
          <w:rFonts w:ascii="Times New Roman" w:hAnsi="Times New Roman"/>
          <w:b/>
          <w:bCs/>
          <w:i/>
          <w:color w:val="000000" w:themeColor="text1"/>
          <w:spacing w:val="1"/>
          <w:position w:val="-1"/>
          <w:sz w:val="24"/>
          <w:szCs w:val="24"/>
        </w:rPr>
        <w:t xml:space="preserve"> </w:t>
      </w:r>
      <w:proofErr w:type="spellStart"/>
      <w:r w:rsidRPr="00121D15">
        <w:rPr>
          <w:rFonts w:ascii="Times New Roman" w:hAnsi="Times New Roman"/>
          <w:b/>
          <w:bCs/>
          <w:i/>
          <w:color w:val="000000" w:themeColor="text1"/>
          <w:position w:val="-1"/>
          <w:sz w:val="24"/>
          <w:szCs w:val="24"/>
        </w:rPr>
        <w:t>i</w:t>
      </w:r>
      <w:proofErr w:type="spellEnd"/>
      <w:r w:rsidRPr="00121D15">
        <w:rPr>
          <w:rFonts w:ascii="Times New Roman" w:hAnsi="Times New Roman"/>
          <w:b/>
          <w:bCs/>
          <w:i/>
          <w:color w:val="000000" w:themeColor="text1"/>
          <w:position w:val="-1"/>
          <w:sz w:val="24"/>
          <w:szCs w:val="24"/>
        </w:rPr>
        <w:t xml:space="preserve"> </w:t>
      </w:r>
      <w:proofErr w:type="spellStart"/>
      <w:r w:rsidRPr="00121D15">
        <w:rPr>
          <w:rFonts w:ascii="Times New Roman" w:hAnsi="Times New Roman"/>
          <w:b/>
          <w:bCs/>
          <w:i/>
          <w:color w:val="000000" w:themeColor="text1"/>
          <w:position w:val="-1"/>
          <w:sz w:val="24"/>
          <w:szCs w:val="24"/>
        </w:rPr>
        <w:t>s</w:t>
      </w:r>
      <w:r w:rsidRPr="00121D15">
        <w:rPr>
          <w:rFonts w:ascii="Times New Roman" w:hAnsi="Times New Roman"/>
          <w:b/>
          <w:bCs/>
          <w:i/>
          <w:color w:val="000000" w:themeColor="text1"/>
          <w:spacing w:val="1"/>
          <w:position w:val="-1"/>
          <w:sz w:val="24"/>
          <w:szCs w:val="24"/>
        </w:rPr>
        <w:t>h</w:t>
      </w:r>
      <w:r w:rsidRPr="00121D15">
        <w:rPr>
          <w:rFonts w:ascii="Times New Roman" w:hAnsi="Times New Roman"/>
          <w:b/>
          <w:bCs/>
          <w:i/>
          <w:color w:val="000000" w:themeColor="text1"/>
          <w:position w:val="-1"/>
          <w:sz w:val="24"/>
          <w:szCs w:val="24"/>
        </w:rPr>
        <w:t>p</w:t>
      </w:r>
      <w:r w:rsidRPr="00121D15">
        <w:rPr>
          <w:rFonts w:ascii="Times New Roman" w:hAnsi="Times New Roman"/>
          <w:b/>
          <w:bCs/>
          <w:i/>
          <w:color w:val="000000" w:themeColor="text1"/>
          <w:spacing w:val="-1"/>
          <w:position w:val="-1"/>
          <w:sz w:val="24"/>
          <w:szCs w:val="24"/>
        </w:rPr>
        <w:t>e</w:t>
      </w:r>
      <w:r w:rsidRPr="00121D15">
        <w:rPr>
          <w:rFonts w:ascii="Times New Roman" w:hAnsi="Times New Roman"/>
          <w:b/>
          <w:bCs/>
          <w:i/>
          <w:color w:val="000000" w:themeColor="text1"/>
          <w:spacing w:val="1"/>
          <w:position w:val="-1"/>
          <w:sz w:val="24"/>
          <w:szCs w:val="24"/>
        </w:rPr>
        <w:t>n</w:t>
      </w:r>
      <w:r w:rsidRPr="00121D15">
        <w:rPr>
          <w:rFonts w:ascii="Times New Roman" w:hAnsi="Times New Roman"/>
          <w:b/>
          <w:bCs/>
          <w:i/>
          <w:color w:val="000000" w:themeColor="text1"/>
          <w:spacing w:val="-2"/>
          <w:position w:val="-1"/>
          <w:sz w:val="24"/>
          <w:szCs w:val="24"/>
        </w:rPr>
        <w:t>zi</w:t>
      </w:r>
      <w:r w:rsidRPr="00121D15">
        <w:rPr>
          <w:rFonts w:ascii="Times New Roman" w:hAnsi="Times New Roman"/>
          <w:b/>
          <w:bCs/>
          <w:i/>
          <w:color w:val="000000" w:themeColor="text1"/>
          <w:spacing w:val="3"/>
          <w:position w:val="-1"/>
          <w:sz w:val="24"/>
          <w:szCs w:val="24"/>
        </w:rPr>
        <w:t>m</w:t>
      </w:r>
      <w:r w:rsidRPr="00121D15">
        <w:rPr>
          <w:rFonts w:ascii="Times New Roman" w:hAnsi="Times New Roman"/>
          <w:b/>
          <w:bCs/>
          <w:i/>
          <w:color w:val="000000" w:themeColor="text1"/>
          <w:spacing w:val="-1"/>
          <w:position w:val="-1"/>
          <w:sz w:val="24"/>
          <w:szCs w:val="24"/>
        </w:rPr>
        <w:t>ev</w:t>
      </w:r>
      <w:r w:rsidRPr="00121D15">
        <w:rPr>
          <w:rFonts w:ascii="Times New Roman" w:hAnsi="Times New Roman"/>
          <w:b/>
          <w:bCs/>
          <w:i/>
          <w:color w:val="000000" w:themeColor="text1"/>
          <w:spacing w:val="1"/>
          <w:position w:val="-1"/>
          <w:sz w:val="24"/>
          <w:szCs w:val="24"/>
        </w:rPr>
        <w:t>e</w:t>
      </w:r>
      <w:proofErr w:type="spellEnd"/>
      <w:r w:rsidRPr="00121D15">
        <w:rPr>
          <w:rFonts w:ascii="Times New Roman" w:hAnsi="Times New Roman"/>
          <w:b/>
          <w:bCs/>
          <w:i/>
          <w:color w:val="000000" w:themeColor="text1"/>
          <w:position w:val="-1"/>
          <w:sz w:val="24"/>
          <w:szCs w:val="24"/>
        </w:rPr>
        <w:t xml:space="preserve">, </w:t>
      </w:r>
      <w:proofErr w:type="spellStart"/>
      <w:r w:rsidRPr="00121D15">
        <w:rPr>
          <w:rFonts w:ascii="Times New Roman" w:hAnsi="Times New Roman"/>
          <w:b/>
          <w:bCs/>
          <w:i/>
          <w:color w:val="000000" w:themeColor="text1"/>
          <w:position w:val="-1"/>
          <w:sz w:val="24"/>
          <w:szCs w:val="24"/>
        </w:rPr>
        <w:t>sipas</w:t>
      </w:r>
      <w:proofErr w:type="spellEnd"/>
      <w:r w:rsidRPr="00121D15">
        <w:rPr>
          <w:rFonts w:ascii="Times New Roman" w:hAnsi="Times New Roman"/>
          <w:b/>
          <w:bCs/>
          <w:i/>
          <w:color w:val="000000" w:themeColor="text1"/>
          <w:spacing w:val="1"/>
          <w:position w:val="-1"/>
          <w:sz w:val="24"/>
          <w:szCs w:val="24"/>
        </w:rPr>
        <w:t xml:space="preserve"> </w:t>
      </w:r>
      <w:proofErr w:type="spellStart"/>
      <w:r w:rsidRPr="00121D15">
        <w:rPr>
          <w:rFonts w:ascii="Times New Roman" w:hAnsi="Times New Roman"/>
          <w:b/>
          <w:bCs/>
          <w:i/>
          <w:color w:val="000000" w:themeColor="text1"/>
          <w:position w:val="-1"/>
          <w:sz w:val="24"/>
          <w:szCs w:val="24"/>
        </w:rPr>
        <w:t>progra</w:t>
      </w:r>
      <w:r w:rsidRPr="00121D15">
        <w:rPr>
          <w:rFonts w:ascii="Times New Roman" w:hAnsi="Times New Roman"/>
          <w:b/>
          <w:bCs/>
          <w:i/>
          <w:color w:val="000000" w:themeColor="text1"/>
          <w:spacing w:val="3"/>
          <w:position w:val="-1"/>
          <w:sz w:val="24"/>
          <w:szCs w:val="24"/>
        </w:rPr>
        <w:t>m</w:t>
      </w:r>
      <w:r w:rsidRPr="00121D15">
        <w:rPr>
          <w:rFonts w:ascii="Times New Roman" w:hAnsi="Times New Roman"/>
          <w:b/>
          <w:bCs/>
          <w:i/>
          <w:color w:val="000000" w:themeColor="text1"/>
          <w:spacing w:val="-1"/>
          <w:position w:val="-1"/>
          <w:sz w:val="24"/>
          <w:szCs w:val="24"/>
        </w:rPr>
        <w:t>ev</w:t>
      </w:r>
      <w:r w:rsidRPr="00121D15">
        <w:rPr>
          <w:rFonts w:ascii="Times New Roman" w:hAnsi="Times New Roman"/>
          <w:b/>
          <w:bCs/>
          <w:i/>
          <w:color w:val="000000" w:themeColor="text1"/>
          <w:position w:val="-1"/>
          <w:sz w:val="24"/>
          <w:szCs w:val="24"/>
        </w:rPr>
        <w:t>e</w:t>
      </w:r>
      <w:proofErr w:type="spellEnd"/>
    </w:p>
    <w:p w14:paraId="153AF826" w14:textId="77777777" w:rsidR="008E3AEC" w:rsidRPr="00121D15" w:rsidRDefault="008E3AEC" w:rsidP="00121D15">
      <w:pPr>
        <w:pStyle w:val="ListParagraph"/>
        <w:spacing w:before="29" w:after="0"/>
        <w:ind w:right="-20"/>
        <w:jc w:val="center"/>
        <w:rPr>
          <w:rFonts w:ascii="Times New Roman" w:hAnsi="Times New Roman"/>
          <w:b/>
          <w:bCs/>
          <w:i/>
          <w:color w:val="000000" w:themeColor="text1"/>
          <w:position w:val="-1"/>
          <w:sz w:val="24"/>
          <w:szCs w:val="24"/>
        </w:rPr>
      </w:pPr>
    </w:p>
    <w:p w14:paraId="124E9017" w14:textId="77777777" w:rsidR="008E3AEC" w:rsidRPr="00121D15" w:rsidRDefault="007F00A8" w:rsidP="00121D15">
      <w:pPr>
        <w:spacing w:after="0"/>
        <w:ind w:right="114"/>
        <w:jc w:val="both"/>
        <w:rPr>
          <w:rFonts w:ascii="Times New Roman" w:hAnsi="Times New Roman"/>
          <w:b/>
          <w:bCs/>
          <w:color w:val="000000" w:themeColor="text1"/>
          <w:sz w:val="24"/>
          <w:szCs w:val="24"/>
          <w:u w:val="single"/>
        </w:rPr>
      </w:pPr>
      <w:r w:rsidRPr="00121D15">
        <w:rPr>
          <w:rFonts w:ascii="Times New Roman" w:hAnsi="Times New Roman"/>
          <w:b/>
          <w:bCs/>
          <w:color w:val="000000" w:themeColor="text1"/>
          <w:sz w:val="24"/>
          <w:szCs w:val="24"/>
        </w:rPr>
        <w:t>1</w:t>
      </w:r>
      <w:r w:rsidR="008E3AEC" w:rsidRPr="00121D15">
        <w:rPr>
          <w:rFonts w:ascii="Times New Roman" w:hAnsi="Times New Roman"/>
          <w:b/>
          <w:bCs/>
          <w:color w:val="000000" w:themeColor="text1"/>
          <w:sz w:val="24"/>
          <w:szCs w:val="24"/>
        </w:rPr>
        <w:t xml:space="preserve">- </w:t>
      </w:r>
      <w:proofErr w:type="spellStart"/>
      <w:r w:rsidR="008E3AEC" w:rsidRPr="00121D15">
        <w:rPr>
          <w:rFonts w:ascii="Times New Roman" w:hAnsi="Times New Roman"/>
          <w:b/>
          <w:bCs/>
          <w:color w:val="000000" w:themeColor="text1"/>
          <w:sz w:val="24"/>
          <w:szCs w:val="24"/>
          <w:u w:val="single"/>
        </w:rPr>
        <w:t>Progr</w:t>
      </w:r>
      <w:r w:rsidR="008E3AEC" w:rsidRPr="00121D15">
        <w:rPr>
          <w:rFonts w:ascii="Times New Roman" w:hAnsi="Times New Roman"/>
          <w:b/>
          <w:bCs/>
          <w:color w:val="000000" w:themeColor="text1"/>
          <w:spacing w:val="2"/>
          <w:sz w:val="24"/>
          <w:szCs w:val="24"/>
          <w:u w:val="single"/>
        </w:rPr>
        <w:t>a</w:t>
      </w:r>
      <w:r w:rsidR="008E3AEC" w:rsidRPr="00121D15">
        <w:rPr>
          <w:rFonts w:ascii="Times New Roman" w:hAnsi="Times New Roman"/>
          <w:b/>
          <w:bCs/>
          <w:color w:val="000000" w:themeColor="text1"/>
          <w:spacing w:val="-2"/>
          <w:sz w:val="24"/>
          <w:szCs w:val="24"/>
          <w:u w:val="single"/>
        </w:rPr>
        <w:t>m</w:t>
      </w:r>
      <w:r w:rsidR="008E3AEC" w:rsidRPr="00121D15">
        <w:rPr>
          <w:rFonts w:ascii="Times New Roman" w:hAnsi="Times New Roman"/>
          <w:b/>
          <w:bCs/>
          <w:color w:val="000000" w:themeColor="text1"/>
          <w:sz w:val="24"/>
          <w:szCs w:val="24"/>
          <w:u w:val="single"/>
        </w:rPr>
        <w:t>i</w:t>
      </w:r>
      <w:proofErr w:type="spellEnd"/>
      <w:r w:rsidR="008E3AEC" w:rsidRPr="00121D15">
        <w:rPr>
          <w:rFonts w:ascii="Times New Roman" w:hAnsi="Times New Roman"/>
          <w:b/>
          <w:bCs/>
          <w:color w:val="000000" w:themeColor="text1"/>
          <w:spacing w:val="30"/>
          <w:sz w:val="24"/>
          <w:szCs w:val="24"/>
          <w:u w:val="single"/>
        </w:rPr>
        <w:t xml:space="preserve"> 04250, </w:t>
      </w:r>
      <w:r w:rsidR="008E3AEC" w:rsidRPr="00121D15">
        <w:rPr>
          <w:rFonts w:ascii="Times New Roman" w:hAnsi="Times New Roman"/>
          <w:b/>
          <w:bCs/>
          <w:color w:val="000000" w:themeColor="text1"/>
          <w:spacing w:val="2"/>
          <w:sz w:val="24"/>
          <w:szCs w:val="24"/>
          <w:u w:val="single"/>
        </w:rPr>
        <w:t>“</w:t>
      </w:r>
      <w:proofErr w:type="spellStart"/>
      <w:r w:rsidR="00BC3537" w:rsidRPr="00121D15">
        <w:rPr>
          <w:rFonts w:ascii="Times New Roman" w:hAnsi="Times New Roman"/>
          <w:b/>
          <w:bCs/>
          <w:i/>
          <w:iCs/>
          <w:color w:val="000000" w:themeColor="text1"/>
          <w:spacing w:val="-3"/>
          <w:sz w:val="24"/>
          <w:szCs w:val="24"/>
          <w:u w:val="single"/>
        </w:rPr>
        <w:t>Zhvillimi</w:t>
      </w:r>
      <w:proofErr w:type="spellEnd"/>
      <w:r w:rsidR="00BC3537" w:rsidRPr="00121D15">
        <w:rPr>
          <w:rFonts w:ascii="Times New Roman" w:hAnsi="Times New Roman"/>
          <w:b/>
          <w:bCs/>
          <w:i/>
          <w:iCs/>
          <w:color w:val="000000" w:themeColor="text1"/>
          <w:spacing w:val="-3"/>
          <w:sz w:val="24"/>
          <w:szCs w:val="24"/>
          <w:u w:val="single"/>
        </w:rPr>
        <w:t xml:space="preserve"> Rural </w:t>
      </w:r>
      <w:proofErr w:type="spellStart"/>
      <w:r w:rsidR="00BC3537" w:rsidRPr="00121D15">
        <w:rPr>
          <w:rFonts w:ascii="Times New Roman" w:hAnsi="Times New Roman"/>
          <w:b/>
          <w:bCs/>
          <w:i/>
          <w:iCs/>
          <w:color w:val="000000" w:themeColor="text1"/>
          <w:spacing w:val="-3"/>
          <w:sz w:val="24"/>
          <w:szCs w:val="24"/>
          <w:u w:val="single"/>
        </w:rPr>
        <w:t>në</w:t>
      </w:r>
      <w:proofErr w:type="spellEnd"/>
      <w:r w:rsidR="00BC3537" w:rsidRPr="00121D15">
        <w:rPr>
          <w:rFonts w:ascii="Times New Roman" w:hAnsi="Times New Roman"/>
          <w:b/>
          <w:bCs/>
          <w:i/>
          <w:iCs/>
          <w:color w:val="000000" w:themeColor="text1"/>
          <w:spacing w:val="-3"/>
          <w:sz w:val="24"/>
          <w:szCs w:val="24"/>
          <w:u w:val="single"/>
        </w:rPr>
        <w:t xml:space="preserve"> </w:t>
      </w:r>
      <w:proofErr w:type="spellStart"/>
      <w:r w:rsidR="00BC3537" w:rsidRPr="00121D15">
        <w:rPr>
          <w:rFonts w:ascii="Times New Roman" w:hAnsi="Times New Roman"/>
          <w:b/>
          <w:bCs/>
          <w:i/>
          <w:iCs/>
          <w:color w:val="000000" w:themeColor="text1"/>
          <w:spacing w:val="-3"/>
          <w:sz w:val="24"/>
          <w:szCs w:val="24"/>
          <w:u w:val="single"/>
        </w:rPr>
        <w:t>mbështetje</w:t>
      </w:r>
      <w:proofErr w:type="spellEnd"/>
      <w:r w:rsidR="00BC3537" w:rsidRPr="00121D15">
        <w:rPr>
          <w:rFonts w:ascii="Times New Roman" w:hAnsi="Times New Roman"/>
          <w:b/>
          <w:bCs/>
          <w:i/>
          <w:iCs/>
          <w:color w:val="000000" w:themeColor="text1"/>
          <w:spacing w:val="-3"/>
          <w:sz w:val="24"/>
          <w:szCs w:val="24"/>
          <w:u w:val="single"/>
        </w:rPr>
        <w:t xml:space="preserve"> </w:t>
      </w:r>
      <w:proofErr w:type="spellStart"/>
      <w:r w:rsidR="00BC3537" w:rsidRPr="00121D15">
        <w:rPr>
          <w:rFonts w:ascii="Times New Roman" w:hAnsi="Times New Roman"/>
          <w:b/>
          <w:bCs/>
          <w:i/>
          <w:iCs/>
          <w:color w:val="000000" w:themeColor="text1"/>
          <w:spacing w:val="-3"/>
          <w:sz w:val="24"/>
          <w:szCs w:val="24"/>
          <w:u w:val="single"/>
        </w:rPr>
        <w:t>të</w:t>
      </w:r>
      <w:proofErr w:type="spellEnd"/>
      <w:r w:rsidR="00BC3537" w:rsidRPr="00121D15">
        <w:rPr>
          <w:rFonts w:ascii="Times New Roman" w:hAnsi="Times New Roman"/>
          <w:b/>
          <w:bCs/>
          <w:i/>
          <w:iCs/>
          <w:color w:val="000000" w:themeColor="text1"/>
          <w:spacing w:val="-3"/>
          <w:sz w:val="24"/>
          <w:szCs w:val="24"/>
          <w:u w:val="single"/>
        </w:rPr>
        <w:t xml:space="preserve"> </w:t>
      </w:r>
      <w:proofErr w:type="spellStart"/>
      <w:r w:rsidR="00BC3537" w:rsidRPr="00121D15">
        <w:rPr>
          <w:rFonts w:ascii="Times New Roman" w:hAnsi="Times New Roman"/>
          <w:b/>
          <w:bCs/>
          <w:i/>
          <w:iCs/>
          <w:color w:val="000000" w:themeColor="text1"/>
          <w:spacing w:val="-3"/>
          <w:sz w:val="24"/>
          <w:szCs w:val="24"/>
          <w:u w:val="single"/>
        </w:rPr>
        <w:t>bujqësisë</w:t>
      </w:r>
      <w:proofErr w:type="spellEnd"/>
      <w:r w:rsidR="00BC3537" w:rsidRPr="00121D15">
        <w:rPr>
          <w:rFonts w:ascii="Times New Roman" w:hAnsi="Times New Roman"/>
          <w:b/>
          <w:bCs/>
          <w:i/>
          <w:iCs/>
          <w:color w:val="000000" w:themeColor="text1"/>
          <w:spacing w:val="-3"/>
          <w:sz w:val="24"/>
          <w:szCs w:val="24"/>
          <w:u w:val="single"/>
        </w:rPr>
        <w:t xml:space="preserve">, </w:t>
      </w:r>
      <w:proofErr w:type="spellStart"/>
      <w:r w:rsidR="00BC3537" w:rsidRPr="00121D15">
        <w:rPr>
          <w:rFonts w:ascii="Times New Roman" w:hAnsi="Times New Roman"/>
          <w:b/>
          <w:bCs/>
          <w:i/>
          <w:iCs/>
          <w:color w:val="000000" w:themeColor="text1"/>
          <w:spacing w:val="-3"/>
          <w:sz w:val="24"/>
          <w:szCs w:val="24"/>
          <w:u w:val="single"/>
        </w:rPr>
        <w:t>blegtorisë</w:t>
      </w:r>
      <w:proofErr w:type="spellEnd"/>
      <w:r w:rsidR="00BC3537" w:rsidRPr="00121D15">
        <w:rPr>
          <w:rFonts w:ascii="Times New Roman" w:hAnsi="Times New Roman"/>
          <w:b/>
          <w:bCs/>
          <w:i/>
          <w:iCs/>
          <w:color w:val="000000" w:themeColor="text1"/>
          <w:spacing w:val="-3"/>
          <w:sz w:val="24"/>
          <w:szCs w:val="24"/>
          <w:u w:val="single"/>
        </w:rPr>
        <w:t xml:space="preserve">, </w:t>
      </w:r>
      <w:proofErr w:type="spellStart"/>
      <w:r w:rsidR="00BC3537" w:rsidRPr="00121D15">
        <w:rPr>
          <w:rFonts w:ascii="Times New Roman" w:hAnsi="Times New Roman"/>
          <w:b/>
          <w:bCs/>
          <w:i/>
          <w:iCs/>
          <w:color w:val="000000" w:themeColor="text1"/>
          <w:spacing w:val="-3"/>
          <w:sz w:val="24"/>
          <w:szCs w:val="24"/>
          <w:u w:val="single"/>
        </w:rPr>
        <w:t>agroindustrisë</w:t>
      </w:r>
      <w:proofErr w:type="spellEnd"/>
      <w:r w:rsidR="00BC3537" w:rsidRPr="00121D15">
        <w:rPr>
          <w:rFonts w:ascii="Times New Roman" w:hAnsi="Times New Roman"/>
          <w:b/>
          <w:bCs/>
          <w:i/>
          <w:iCs/>
          <w:color w:val="000000" w:themeColor="text1"/>
          <w:spacing w:val="-3"/>
          <w:sz w:val="24"/>
          <w:szCs w:val="24"/>
          <w:u w:val="single"/>
        </w:rPr>
        <w:t xml:space="preserve"> </w:t>
      </w:r>
      <w:proofErr w:type="spellStart"/>
      <w:r w:rsidR="00BC3537" w:rsidRPr="00121D15">
        <w:rPr>
          <w:rFonts w:ascii="Times New Roman" w:hAnsi="Times New Roman"/>
          <w:b/>
          <w:bCs/>
          <w:i/>
          <w:iCs/>
          <w:color w:val="000000" w:themeColor="text1"/>
          <w:spacing w:val="-3"/>
          <w:sz w:val="24"/>
          <w:szCs w:val="24"/>
          <w:u w:val="single"/>
        </w:rPr>
        <w:t>dhe</w:t>
      </w:r>
      <w:proofErr w:type="spellEnd"/>
      <w:r w:rsidR="00BC3537" w:rsidRPr="00121D15">
        <w:rPr>
          <w:rFonts w:ascii="Times New Roman" w:hAnsi="Times New Roman"/>
          <w:b/>
          <w:bCs/>
          <w:i/>
          <w:iCs/>
          <w:color w:val="000000" w:themeColor="text1"/>
          <w:spacing w:val="-3"/>
          <w:sz w:val="24"/>
          <w:szCs w:val="24"/>
          <w:u w:val="single"/>
        </w:rPr>
        <w:t xml:space="preserve"> </w:t>
      </w:r>
      <w:proofErr w:type="spellStart"/>
      <w:r w:rsidR="00BC3537" w:rsidRPr="00121D15">
        <w:rPr>
          <w:rFonts w:ascii="Times New Roman" w:hAnsi="Times New Roman"/>
          <w:b/>
          <w:bCs/>
          <w:i/>
          <w:iCs/>
          <w:color w:val="000000" w:themeColor="text1"/>
          <w:spacing w:val="-3"/>
          <w:sz w:val="24"/>
          <w:szCs w:val="24"/>
          <w:u w:val="single"/>
        </w:rPr>
        <w:t>marketingut</w:t>
      </w:r>
      <w:proofErr w:type="spellEnd"/>
      <w:r w:rsidR="008E3AEC" w:rsidRPr="00121D15">
        <w:rPr>
          <w:rFonts w:ascii="Times New Roman" w:hAnsi="Times New Roman"/>
          <w:b/>
          <w:bCs/>
          <w:color w:val="000000" w:themeColor="text1"/>
          <w:sz w:val="24"/>
          <w:szCs w:val="24"/>
          <w:u w:val="single"/>
        </w:rPr>
        <w:t>”</w:t>
      </w:r>
    </w:p>
    <w:p w14:paraId="6AFA845D" w14:textId="77777777" w:rsidR="008E3AEC" w:rsidRPr="00121D15" w:rsidRDefault="008E3AEC" w:rsidP="00121D15">
      <w:pPr>
        <w:spacing w:after="0"/>
        <w:ind w:right="20"/>
        <w:jc w:val="both"/>
        <w:rPr>
          <w:rFonts w:ascii="Times New Roman" w:hAnsi="Times New Roman"/>
          <w:color w:val="000000" w:themeColor="text1"/>
          <w:sz w:val="24"/>
          <w:szCs w:val="24"/>
        </w:rPr>
      </w:pPr>
    </w:p>
    <w:p w14:paraId="27B4E4F7" w14:textId="3BA05481" w:rsidR="008E3AEC" w:rsidRPr="00121D15" w:rsidRDefault="008E3AEC" w:rsidP="00121D15">
      <w:pPr>
        <w:spacing w:after="0"/>
        <w:ind w:right="20"/>
        <w:jc w:val="both"/>
        <w:rPr>
          <w:rFonts w:ascii="Times New Roman" w:hAnsi="Times New Roman"/>
          <w:color w:val="000000" w:themeColor="text1"/>
          <w:position w:val="-1"/>
          <w:sz w:val="24"/>
          <w:szCs w:val="24"/>
        </w:rPr>
      </w:pPr>
      <w:proofErr w:type="spellStart"/>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ea</w:t>
      </w:r>
      <w:r w:rsidRPr="00121D15">
        <w:rPr>
          <w:rFonts w:ascii="Times New Roman" w:hAnsi="Times New Roman"/>
          <w:color w:val="000000" w:themeColor="text1"/>
          <w:sz w:val="24"/>
          <w:szCs w:val="24"/>
        </w:rPr>
        <w:t>l</w:t>
      </w:r>
      <w:r w:rsidRPr="00121D15">
        <w:rPr>
          <w:rFonts w:ascii="Times New Roman" w:hAnsi="Times New Roman"/>
          <w:color w:val="000000" w:themeColor="text1"/>
          <w:spacing w:val="1"/>
          <w:sz w:val="24"/>
          <w:szCs w:val="24"/>
        </w:rPr>
        <w:t>iz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shpe</w:t>
      </w:r>
      <w:r w:rsidRPr="00121D15">
        <w:rPr>
          <w:rFonts w:ascii="Times New Roman" w:hAnsi="Times New Roman"/>
          <w:color w:val="000000" w:themeColor="text1"/>
          <w:spacing w:val="-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pacing w:val="-2"/>
          <w:sz w:val="24"/>
          <w:szCs w:val="24"/>
        </w:rPr>
        <w:t>i</w:t>
      </w:r>
      <w:r w:rsidRPr="00121D15">
        <w:rPr>
          <w:rFonts w:ascii="Times New Roman" w:hAnsi="Times New Roman"/>
          <w:color w:val="000000" w:themeColor="text1"/>
          <w:sz w:val="24"/>
          <w:szCs w:val="24"/>
        </w:rPr>
        <w:t>meve</w:t>
      </w:r>
      <w:proofErr w:type="spellEnd"/>
      <w:r w:rsidRPr="00121D15">
        <w:rPr>
          <w:rFonts w:ascii="Times New Roman" w:hAnsi="Times New Roman"/>
          <w:color w:val="000000" w:themeColor="text1"/>
          <w:spacing w:val="20"/>
          <w:sz w:val="24"/>
          <w:szCs w:val="24"/>
        </w:rPr>
        <w:t xml:space="preserve"> </w:t>
      </w:r>
      <w:proofErr w:type="spellStart"/>
      <w:r w:rsidR="000E398C" w:rsidRPr="00121D15">
        <w:rPr>
          <w:rFonts w:ascii="Times New Roman" w:hAnsi="Times New Roman"/>
          <w:color w:val="000000" w:themeColor="text1"/>
          <w:spacing w:val="-2"/>
          <w:sz w:val="24"/>
          <w:szCs w:val="24"/>
        </w:rPr>
        <w:t>p</w:t>
      </w:r>
      <w:r w:rsidR="000E398C" w:rsidRPr="00121D15">
        <w:rPr>
          <w:rFonts w:ascii="Times New Roman" w:hAnsi="Times New Roman"/>
          <w:color w:val="000000" w:themeColor="text1"/>
          <w:spacing w:val="-1"/>
          <w:sz w:val="24"/>
          <w:szCs w:val="24"/>
        </w:rPr>
        <w:t>ë</w:t>
      </w:r>
      <w:r w:rsidR="000E398C" w:rsidRPr="00121D15">
        <w:rPr>
          <w:rFonts w:ascii="Times New Roman" w:hAnsi="Times New Roman"/>
          <w:color w:val="000000" w:themeColor="text1"/>
          <w:sz w:val="24"/>
          <w:szCs w:val="24"/>
        </w:rPr>
        <w:t>r</w:t>
      </w:r>
      <w:proofErr w:type="spellEnd"/>
      <w:r w:rsidR="000E398C" w:rsidRPr="00121D15">
        <w:rPr>
          <w:rFonts w:ascii="Times New Roman" w:hAnsi="Times New Roman"/>
          <w:color w:val="000000" w:themeColor="text1"/>
          <w:sz w:val="24"/>
          <w:szCs w:val="24"/>
        </w:rPr>
        <w:t xml:space="preserve"> </w:t>
      </w:r>
      <w:r w:rsidR="00B3438B" w:rsidRPr="00121D15">
        <w:rPr>
          <w:rFonts w:ascii="Times New Roman" w:hAnsi="Times New Roman"/>
          <w:color w:val="000000" w:themeColor="text1"/>
          <w:sz w:val="24"/>
          <w:szCs w:val="24"/>
        </w:rPr>
        <w:t>4</w:t>
      </w:r>
      <w:r w:rsidR="00121D15">
        <w:rPr>
          <w:rFonts w:ascii="Times New Roman" w:hAnsi="Times New Roman"/>
          <w:color w:val="000000" w:themeColor="text1"/>
          <w:sz w:val="24"/>
          <w:szCs w:val="24"/>
        </w:rPr>
        <w:t>-</w:t>
      </w:r>
      <w:r w:rsidR="00B3438B" w:rsidRPr="00121D15">
        <w:rPr>
          <w:rFonts w:ascii="Times New Roman" w:hAnsi="Times New Roman"/>
          <w:color w:val="000000" w:themeColor="text1"/>
          <w:sz w:val="24"/>
          <w:szCs w:val="24"/>
        </w:rPr>
        <w:t>mujorin e</w:t>
      </w:r>
      <w:r w:rsidR="000E398C" w:rsidRPr="00121D15">
        <w:rPr>
          <w:rFonts w:ascii="Times New Roman" w:hAnsi="Times New Roman"/>
          <w:color w:val="000000" w:themeColor="text1"/>
          <w:spacing w:val="3"/>
          <w:sz w:val="24"/>
          <w:szCs w:val="24"/>
        </w:rPr>
        <w:t xml:space="preserve"> </w:t>
      </w:r>
      <w:proofErr w:type="spellStart"/>
      <w:r w:rsidR="000E398C" w:rsidRPr="00121D15">
        <w:rPr>
          <w:rFonts w:ascii="Times New Roman" w:hAnsi="Times New Roman"/>
          <w:color w:val="000000" w:themeColor="text1"/>
          <w:sz w:val="24"/>
          <w:szCs w:val="24"/>
        </w:rPr>
        <w:t>vitit</w:t>
      </w:r>
      <w:proofErr w:type="spellEnd"/>
      <w:r w:rsidR="000E398C" w:rsidRPr="00121D15">
        <w:rPr>
          <w:rFonts w:ascii="Times New Roman" w:hAnsi="Times New Roman"/>
          <w:color w:val="000000" w:themeColor="text1"/>
          <w:sz w:val="24"/>
          <w:szCs w:val="24"/>
        </w:rPr>
        <w:t xml:space="preserve"> 2026</w:t>
      </w:r>
      <w:r w:rsidRPr="00121D15">
        <w:rPr>
          <w:rFonts w:ascii="Times New Roman" w:hAnsi="Times New Roman"/>
          <w:color w:val="000000" w:themeColor="text1"/>
          <w:sz w:val="24"/>
          <w:szCs w:val="24"/>
        </w:rPr>
        <w:t>,</w:t>
      </w:r>
      <w:r w:rsidRPr="00121D15">
        <w:rPr>
          <w:rFonts w:ascii="Times New Roman" w:hAnsi="Times New Roman"/>
          <w:color w:val="000000" w:themeColor="text1"/>
          <w:spacing w:val="2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21"/>
          <w:sz w:val="24"/>
          <w:szCs w:val="24"/>
        </w:rPr>
        <w:t xml:space="preserve"> </w:t>
      </w:r>
      <w:proofErr w:type="spellStart"/>
      <w:r w:rsidRPr="00121D15">
        <w:rPr>
          <w:rFonts w:ascii="Times New Roman" w:hAnsi="Times New Roman"/>
          <w:color w:val="000000" w:themeColor="text1"/>
          <w:spacing w:val="2"/>
          <w:sz w:val="24"/>
          <w:szCs w:val="24"/>
        </w:rPr>
        <w:t>p</w:t>
      </w:r>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o</w:t>
      </w:r>
      <w:r w:rsidRPr="00121D15">
        <w:rPr>
          <w:rFonts w:ascii="Times New Roman" w:hAnsi="Times New Roman"/>
          <w:color w:val="000000" w:themeColor="text1"/>
          <w:spacing w:val="-2"/>
          <w:sz w:val="24"/>
          <w:szCs w:val="24"/>
        </w:rPr>
        <w:t>g</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mit</w:t>
      </w:r>
      <w:proofErr w:type="spellEnd"/>
      <w:r w:rsidRPr="00121D15">
        <w:rPr>
          <w:rFonts w:ascii="Times New Roman" w:hAnsi="Times New Roman"/>
          <w:color w:val="000000" w:themeColor="text1"/>
          <w:sz w:val="24"/>
          <w:szCs w:val="24"/>
        </w:rPr>
        <w:t xml:space="preserve"> </w:t>
      </w:r>
      <w:r w:rsidRPr="00121D15">
        <w:rPr>
          <w:rFonts w:ascii="Times New Roman" w:hAnsi="Times New Roman"/>
          <w:i/>
          <w:iCs/>
          <w:color w:val="000000" w:themeColor="text1"/>
          <w:sz w:val="24"/>
          <w:szCs w:val="24"/>
        </w:rPr>
        <w:t>“</w:t>
      </w:r>
      <w:proofErr w:type="spellStart"/>
      <w:r w:rsidRPr="00121D15">
        <w:rPr>
          <w:rFonts w:ascii="Times New Roman" w:hAnsi="Times New Roman"/>
          <w:i/>
          <w:iCs/>
          <w:color w:val="000000" w:themeColor="text1"/>
          <w:sz w:val="24"/>
          <w:szCs w:val="24"/>
        </w:rPr>
        <w:t>Zhvillimi</w:t>
      </w:r>
      <w:proofErr w:type="spellEnd"/>
      <w:r w:rsidRPr="00121D15">
        <w:rPr>
          <w:rFonts w:ascii="Times New Roman" w:hAnsi="Times New Roman"/>
          <w:i/>
          <w:iCs/>
          <w:color w:val="000000" w:themeColor="text1"/>
          <w:sz w:val="24"/>
          <w:szCs w:val="24"/>
        </w:rPr>
        <w:t xml:space="preserve"> Rural </w:t>
      </w:r>
      <w:proofErr w:type="spellStart"/>
      <w:r w:rsidRPr="00121D15">
        <w:rPr>
          <w:rFonts w:ascii="Times New Roman" w:hAnsi="Times New Roman"/>
          <w:i/>
          <w:iCs/>
          <w:color w:val="000000" w:themeColor="text1"/>
          <w:sz w:val="24"/>
          <w:szCs w:val="24"/>
        </w:rPr>
        <w:t>në</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mbështetje</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të</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bujqësisë</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blegtorisë</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agroindustrisë</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dhe</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marketingut</w:t>
      </w:r>
      <w:proofErr w:type="spellEnd"/>
      <w:r w:rsidRPr="00121D15">
        <w:rPr>
          <w:rFonts w:ascii="Times New Roman" w:hAnsi="Times New Roman"/>
          <w:i/>
          <w:iCs/>
          <w:color w:val="000000" w:themeColor="text1"/>
          <w:sz w:val="24"/>
          <w:szCs w:val="24"/>
        </w:rPr>
        <w:t>”,</w:t>
      </w:r>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që</w:t>
      </w:r>
      <w:proofErr w:type="spellEnd"/>
      <w:r w:rsidRPr="00121D15">
        <w:rPr>
          <w:rFonts w:ascii="Times New Roman" w:hAnsi="Times New Roman"/>
          <w:color w:val="000000" w:themeColor="text1"/>
          <w:spacing w:val="20"/>
          <w:sz w:val="24"/>
          <w:szCs w:val="24"/>
        </w:rPr>
        <w:t xml:space="preserve"> </w:t>
      </w:r>
      <w:proofErr w:type="spellStart"/>
      <w:r w:rsidRPr="00121D15">
        <w:rPr>
          <w:rFonts w:ascii="Times New Roman" w:hAnsi="Times New Roman"/>
          <w:color w:val="000000" w:themeColor="text1"/>
          <w:sz w:val="24"/>
          <w:szCs w:val="24"/>
        </w:rPr>
        <w:t>p</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fa</w:t>
      </w:r>
      <w:r w:rsidRPr="00121D15">
        <w:rPr>
          <w:rFonts w:ascii="Times New Roman" w:hAnsi="Times New Roman"/>
          <w:color w:val="000000" w:themeColor="text1"/>
          <w:spacing w:val="2"/>
          <w:sz w:val="24"/>
          <w:szCs w:val="24"/>
        </w:rPr>
        <w:t>q</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son</w:t>
      </w:r>
      <w:proofErr w:type="spellEnd"/>
      <w:r w:rsidRPr="00121D15">
        <w:rPr>
          <w:rFonts w:ascii="Times New Roman" w:hAnsi="Times New Roman"/>
          <w:color w:val="000000" w:themeColor="text1"/>
          <w:sz w:val="24"/>
          <w:szCs w:val="24"/>
        </w:rPr>
        <w:t xml:space="preserve"> </w:t>
      </w:r>
      <w:r w:rsidR="00400A1B" w:rsidRPr="00121D15">
        <w:rPr>
          <w:rFonts w:ascii="Times New Roman" w:hAnsi="Times New Roman"/>
          <w:b/>
          <w:color w:val="000000" w:themeColor="text1"/>
          <w:sz w:val="24"/>
          <w:szCs w:val="24"/>
        </w:rPr>
        <w:t>47.</w:t>
      </w:r>
      <w:r w:rsidR="000E398C" w:rsidRPr="00121D15">
        <w:rPr>
          <w:rFonts w:ascii="Times New Roman" w:hAnsi="Times New Roman"/>
          <w:b/>
          <w:color w:val="000000" w:themeColor="text1"/>
          <w:sz w:val="24"/>
          <w:szCs w:val="24"/>
        </w:rPr>
        <w:t>2</w:t>
      </w:r>
      <w:r w:rsidR="00257BF0" w:rsidRPr="00121D15">
        <w:rPr>
          <w:rFonts w:ascii="Times New Roman" w:hAnsi="Times New Roman"/>
          <w:b/>
          <w:color w:val="000000" w:themeColor="text1"/>
          <w:sz w:val="24"/>
          <w:szCs w:val="24"/>
        </w:rPr>
        <w:t>7</w:t>
      </w:r>
      <w:r w:rsidRPr="00121D15">
        <w:rPr>
          <w:rFonts w:ascii="Times New Roman" w:hAnsi="Times New Roman"/>
          <w:b/>
          <w:color w:val="000000" w:themeColor="text1"/>
          <w:sz w:val="24"/>
          <w:szCs w:val="24"/>
        </w:rPr>
        <w:t>%</w:t>
      </w:r>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z w:val="24"/>
          <w:szCs w:val="24"/>
        </w:rPr>
        <w:t>to</w:t>
      </w:r>
      <w:r w:rsidRPr="00121D15">
        <w:rPr>
          <w:rFonts w:ascii="Times New Roman" w:hAnsi="Times New Roman"/>
          <w:color w:val="000000" w:themeColor="text1"/>
          <w:spacing w:val="1"/>
          <w:sz w:val="24"/>
          <w:szCs w:val="24"/>
        </w:rPr>
        <w:t>t</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l</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z w:val="24"/>
          <w:szCs w:val="24"/>
        </w:rPr>
        <w:t>b</w:t>
      </w:r>
      <w:r w:rsidRPr="00121D15">
        <w:rPr>
          <w:rFonts w:ascii="Times New Roman" w:hAnsi="Times New Roman"/>
          <w:color w:val="000000" w:themeColor="text1"/>
          <w:spacing w:val="-2"/>
          <w:sz w:val="24"/>
          <w:szCs w:val="24"/>
        </w:rPr>
        <w:t>u</w:t>
      </w:r>
      <w:r w:rsidRPr="00121D15">
        <w:rPr>
          <w:rFonts w:ascii="Times New Roman" w:hAnsi="Times New Roman"/>
          <w:color w:val="000000" w:themeColor="text1"/>
          <w:spacing w:val="2"/>
          <w:sz w:val="24"/>
          <w:szCs w:val="24"/>
        </w:rPr>
        <w:t>x</w:t>
      </w:r>
      <w:r w:rsidRPr="00121D15">
        <w:rPr>
          <w:rFonts w:ascii="Times New Roman" w:hAnsi="Times New Roman"/>
          <w:color w:val="000000" w:themeColor="text1"/>
          <w:sz w:val="24"/>
          <w:szCs w:val="24"/>
        </w:rPr>
        <w:t>h</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f</w:t>
      </w:r>
      <w:r w:rsidRPr="00121D15">
        <w:rPr>
          <w:rFonts w:ascii="Times New Roman" w:hAnsi="Times New Roman"/>
          <w:color w:val="000000" w:themeColor="text1"/>
          <w:spacing w:val="-2"/>
          <w:sz w:val="24"/>
          <w:szCs w:val="24"/>
        </w:rPr>
        <w:t>a</w:t>
      </w:r>
      <w:r w:rsidRPr="00121D15">
        <w:rPr>
          <w:rFonts w:ascii="Times New Roman" w:hAnsi="Times New Roman"/>
          <w:color w:val="000000" w:themeColor="text1"/>
          <w:sz w:val="24"/>
          <w:szCs w:val="24"/>
        </w:rPr>
        <w:t>kt</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z w:val="24"/>
          <w:szCs w:val="24"/>
        </w:rPr>
        <w:t>k</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s</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j</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m</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nis</w:t>
      </w:r>
      <w:r w:rsidRPr="00121D15">
        <w:rPr>
          <w:rFonts w:ascii="Times New Roman" w:hAnsi="Times New Roman"/>
          <w:color w:val="000000" w:themeColor="text1"/>
          <w:spacing w:val="1"/>
          <w:sz w:val="24"/>
          <w:szCs w:val="24"/>
        </w:rPr>
        <w:t>t</w:t>
      </w:r>
      <w:r w:rsidRPr="00121D15">
        <w:rPr>
          <w:rFonts w:ascii="Times New Roman" w:hAnsi="Times New Roman"/>
          <w:color w:val="000000" w:themeColor="text1"/>
          <w:sz w:val="24"/>
          <w:szCs w:val="24"/>
        </w:rPr>
        <w:t>ri</w:t>
      </w:r>
      <w:r w:rsidRPr="00121D15">
        <w:rPr>
          <w:rFonts w:ascii="Times New Roman" w:hAnsi="Times New Roman"/>
          <w:color w:val="000000" w:themeColor="text1"/>
          <w:spacing w:val="-1"/>
          <w:sz w:val="24"/>
          <w:szCs w:val="24"/>
        </w:rPr>
        <w:t>e</w:t>
      </w:r>
      <w:proofErr w:type="spellEnd"/>
      <w:r w:rsidR="000124E8" w:rsidRPr="00121D15">
        <w:rPr>
          <w:rFonts w:ascii="Times New Roman" w:hAnsi="Times New Roman"/>
          <w:color w:val="000000" w:themeColor="text1"/>
          <w:spacing w:val="-1"/>
          <w:sz w:val="24"/>
          <w:szCs w:val="24"/>
        </w:rPr>
        <w:t>,</w:t>
      </w:r>
      <w:r w:rsidRPr="00121D15">
        <w:rPr>
          <w:rFonts w:ascii="Times New Roman" w:hAnsi="Times New Roman"/>
          <w:color w:val="000000" w:themeColor="text1"/>
          <w:spacing w:val="5"/>
          <w:sz w:val="24"/>
          <w:szCs w:val="24"/>
        </w:rPr>
        <w:t xml:space="preserve"> </w:t>
      </w:r>
      <w:proofErr w:type="spellStart"/>
      <w:r w:rsidR="000124E8" w:rsidRPr="00121D15">
        <w:rPr>
          <w:rFonts w:ascii="Times New Roman" w:hAnsi="Times New Roman"/>
          <w:color w:val="000000" w:themeColor="text1"/>
          <w:spacing w:val="5"/>
          <w:sz w:val="24"/>
          <w:szCs w:val="24"/>
        </w:rPr>
        <w:t>s</w:t>
      </w:r>
      <w:r w:rsidRPr="00121D15">
        <w:rPr>
          <w:rFonts w:ascii="Times New Roman" w:hAnsi="Times New Roman"/>
          <w:color w:val="000000" w:themeColor="text1"/>
          <w:sz w:val="24"/>
          <w:szCs w:val="24"/>
        </w:rPr>
        <w:t>ipas</w:t>
      </w:r>
      <w:proofErr w:type="spellEnd"/>
      <w:r w:rsidRPr="00121D15">
        <w:rPr>
          <w:rFonts w:ascii="Times New Roman" w:hAnsi="Times New Roman"/>
          <w:color w:val="000000" w:themeColor="text1"/>
          <w:spacing w:val="2"/>
          <w:sz w:val="24"/>
          <w:szCs w:val="24"/>
        </w:rPr>
        <w:t xml:space="preserve"> </w:t>
      </w:r>
      <w:proofErr w:type="spellStart"/>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r</w:t>
      </w:r>
      <w:r w:rsidRPr="00121D15">
        <w:rPr>
          <w:rFonts w:ascii="Times New Roman" w:hAnsi="Times New Roman"/>
          <w:color w:val="000000" w:themeColor="text1"/>
          <w:spacing w:val="-2"/>
          <w:sz w:val="24"/>
          <w:szCs w:val="24"/>
        </w:rPr>
        <w:t>a</w:t>
      </w:r>
      <w:r w:rsidRPr="00121D15">
        <w:rPr>
          <w:rFonts w:ascii="Times New Roman" w:hAnsi="Times New Roman"/>
          <w:color w:val="000000" w:themeColor="text1"/>
          <w:sz w:val="24"/>
          <w:szCs w:val="24"/>
        </w:rPr>
        <w:t>ve</w:t>
      </w:r>
      <w:proofErr w:type="spellEnd"/>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pacing w:val="2"/>
          <w:sz w:val="24"/>
          <w:szCs w:val="24"/>
        </w:rPr>
        <w:t>k</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pacing w:val="-5"/>
          <w:sz w:val="24"/>
          <w:szCs w:val="24"/>
        </w:rPr>
        <w:t>y</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sor</w:t>
      </w:r>
      <w:r w:rsidRPr="00121D15">
        <w:rPr>
          <w:rFonts w:ascii="Times New Roman" w:hAnsi="Times New Roman"/>
          <w:color w:val="000000" w:themeColor="text1"/>
          <w:spacing w:val="-1"/>
          <w:sz w:val="24"/>
          <w:szCs w:val="24"/>
        </w:rPr>
        <w:t>ë</w:t>
      </w:r>
      <w:proofErr w:type="spellEnd"/>
      <w:r w:rsidRPr="00121D15">
        <w:rPr>
          <w:rFonts w:ascii="Times New Roman" w:hAnsi="Times New Roman"/>
          <w:color w:val="000000" w:themeColor="text1"/>
          <w:sz w:val="24"/>
          <w:szCs w:val="24"/>
        </w:rPr>
        <w:t>,</w:t>
      </w:r>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k</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h</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s</w:t>
      </w:r>
      <w:r w:rsidRPr="00121D15">
        <w:rPr>
          <w:rFonts w:ascii="Times New Roman" w:hAnsi="Times New Roman"/>
          <w:color w:val="000000" w:themeColor="text1"/>
          <w:spacing w:val="2"/>
          <w:sz w:val="24"/>
          <w:szCs w:val="24"/>
        </w:rPr>
        <w:t>u</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r</w:t>
      </w:r>
      <w:proofErr w:type="spellEnd"/>
      <w:r w:rsidRPr="00121D15">
        <w:rPr>
          <w:rFonts w:ascii="Times New Roman" w:hAnsi="Times New Roman"/>
          <w:color w:val="000000" w:themeColor="text1"/>
          <w:sz w:val="24"/>
          <w:szCs w:val="24"/>
        </w:rPr>
        <w:t xml:space="preserve"> </w:t>
      </w:r>
      <w:r w:rsidRPr="00121D15">
        <w:rPr>
          <w:rFonts w:ascii="Times New Roman" w:hAnsi="Times New Roman"/>
          <w:color w:val="000000" w:themeColor="text1"/>
          <w:position w:val="-1"/>
          <w:sz w:val="24"/>
          <w:szCs w:val="24"/>
        </w:rPr>
        <w:t xml:space="preserve">me </w:t>
      </w:r>
      <w:proofErr w:type="spellStart"/>
      <w:r w:rsidRPr="00121D15">
        <w:rPr>
          <w:rFonts w:ascii="Times New Roman" w:hAnsi="Times New Roman"/>
          <w:color w:val="000000" w:themeColor="text1"/>
          <w:position w:val="-1"/>
          <w:sz w:val="24"/>
          <w:szCs w:val="24"/>
        </w:rPr>
        <w:t>pl</w:t>
      </w:r>
      <w:r w:rsidRPr="00121D15">
        <w:rPr>
          <w:rFonts w:ascii="Times New Roman" w:hAnsi="Times New Roman"/>
          <w:color w:val="000000" w:themeColor="text1"/>
          <w:spacing w:val="-1"/>
          <w:position w:val="-1"/>
          <w:sz w:val="24"/>
          <w:szCs w:val="24"/>
        </w:rPr>
        <w:t>a</w:t>
      </w:r>
      <w:r w:rsidRPr="00121D15">
        <w:rPr>
          <w:rFonts w:ascii="Times New Roman" w:hAnsi="Times New Roman"/>
          <w:color w:val="000000" w:themeColor="text1"/>
          <w:position w:val="-1"/>
          <w:sz w:val="24"/>
          <w:szCs w:val="24"/>
        </w:rPr>
        <w:t>nin</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v</w:t>
      </w:r>
      <w:r w:rsidRPr="00121D15">
        <w:rPr>
          <w:rFonts w:ascii="Times New Roman" w:hAnsi="Times New Roman"/>
          <w:color w:val="000000" w:themeColor="text1"/>
          <w:spacing w:val="1"/>
          <w:position w:val="-1"/>
          <w:sz w:val="24"/>
          <w:szCs w:val="24"/>
        </w:rPr>
        <w:t>j</w:t>
      </w:r>
      <w:r w:rsidRPr="00121D15">
        <w:rPr>
          <w:rFonts w:ascii="Times New Roman" w:hAnsi="Times New Roman"/>
          <w:color w:val="000000" w:themeColor="text1"/>
          <w:spacing w:val="-1"/>
          <w:position w:val="-1"/>
          <w:sz w:val="24"/>
          <w:szCs w:val="24"/>
        </w:rPr>
        <w:t>e</w:t>
      </w:r>
      <w:r w:rsidRPr="00121D15">
        <w:rPr>
          <w:rFonts w:ascii="Times New Roman" w:hAnsi="Times New Roman"/>
          <w:color w:val="000000" w:themeColor="text1"/>
          <w:position w:val="-1"/>
          <w:sz w:val="24"/>
          <w:szCs w:val="24"/>
        </w:rPr>
        <w:t>tor</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spacing w:val="-1"/>
          <w:position w:val="-1"/>
          <w:sz w:val="24"/>
          <w:szCs w:val="24"/>
        </w:rPr>
        <w:t>re</w:t>
      </w:r>
      <w:r w:rsidRPr="00121D15">
        <w:rPr>
          <w:rFonts w:ascii="Times New Roman" w:hAnsi="Times New Roman"/>
          <w:color w:val="000000" w:themeColor="text1"/>
          <w:spacing w:val="1"/>
          <w:position w:val="-1"/>
          <w:sz w:val="24"/>
          <w:szCs w:val="24"/>
        </w:rPr>
        <w:t>z</w:t>
      </w:r>
      <w:r w:rsidRPr="00121D15">
        <w:rPr>
          <w:rFonts w:ascii="Times New Roman" w:hAnsi="Times New Roman"/>
          <w:color w:val="000000" w:themeColor="text1"/>
          <w:position w:val="-1"/>
          <w:sz w:val="24"/>
          <w:szCs w:val="24"/>
        </w:rPr>
        <w:t>ul</w:t>
      </w:r>
      <w:r w:rsidRPr="00121D15">
        <w:rPr>
          <w:rFonts w:ascii="Times New Roman" w:hAnsi="Times New Roman"/>
          <w:color w:val="000000" w:themeColor="text1"/>
          <w:spacing w:val="1"/>
          <w:position w:val="-1"/>
          <w:sz w:val="24"/>
          <w:szCs w:val="24"/>
        </w:rPr>
        <w:t>t</w:t>
      </w:r>
      <w:r w:rsidRPr="00121D15">
        <w:rPr>
          <w:rFonts w:ascii="Times New Roman" w:hAnsi="Times New Roman"/>
          <w:color w:val="000000" w:themeColor="text1"/>
          <w:position w:val="-1"/>
          <w:sz w:val="24"/>
          <w:szCs w:val="24"/>
        </w:rPr>
        <w:t>on</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si</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më</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posht</w:t>
      </w:r>
      <w:r w:rsidRPr="00121D15">
        <w:rPr>
          <w:rFonts w:ascii="Times New Roman" w:hAnsi="Times New Roman"/>
          <w:color w:val="000000" w:themeColor="text1"/>
          <w:spacing w:val="-1"/>
          <w:position w:val="-1"/>
          <w:sz w:val="24"/>
          <w:szCs w:val="24"/>
        </w:rPr>
        <w:t>ë</w:t>
      </w:r>
      <w:proofErr w:type="spellEnd"/>
      <w:r w:rsidRPr="00121D15">
        <w:rPr>
          <w:rFonts w:ascii="Times New Roman" w:hAnsi="Times New Roman"/>
          <w:color w:val="000000" w:themeColor="text1"/>
          <w:position w:val="-1"/>
          <w:sz w:val="24"/>
          <w:szCs w:val="24"/>
        </w:rPr>
        <w:t>:</w:t>
      </w:r>
    </w:p>
    <w:p w14:paraId="61C090E6" w14:textId="77777777" w:rsidR="008E3AEC" w:rsidRPr="00121D15" w:rsidRDefault="008E3AEC" w:rsidP="00121D15">
      <w:pPr>
        <w:pStyle w:val="NoSpacing"/>
        <w:spacing w:line="276" w:lineRule="auto"/>
        <w:rPr>
          <w:color w:val="000000" w:themeColor="text1"/>
          <w:highlight w:val="yellow"/>
        </w:rPr>
      </w:pPr>
    </w:p>
    <w:tbl>
      <w:tblPr>
        <w:tblW w:w="0" w:type="auto"/>
        <w:tblInd w:w="1560" w:type="dxa"/>
        <w:tblLayout w:type="fixed"/>
        <w:tblCellMar>
          <w:left w:w="0" w:type="dxa"/>
          <w:right w:w="0" w:type="dxa"/>
        </w:tblCellMar>
        <w:tblLook w:val="01E0" w:firstRow="1" w:lastRow="1" w:firstColumn="1" w:lastColumn="1" w:noHBand="0" w:noVBand="0"/>
      </w:tblPr>
      <w:tblGrid>
        <w:gridCol w:w="275"/>
        <w:gridCol w:w="3025"/>
        <w:gridCol w:w="1361"/>
        <w:gridCol w:w="914"/>
      </w:tblGrid>
      <w:tr w:rsidR="008E3AEC" w:rsidRPr="00121D15" w14:paraId="54399DF6" w14:textId="77777777" w:rsidTr="006A6A17">
        <w:trPr>
          <w:trHeight w:hRule="exact" w:val="438"/>
        </w:trPr>
        <w:tc>
          <w:tcPr>
            <w:tcW w:w="275" w:type="dxa"/>
            <w:tcBorders>
              <w:top w:val="nil"/>
              <w:left w:val="nil"/>
              <w:bottom w:val="nil"/>
              <w:right w:val="nil"/>
            </w:tcBorders>
          </w:tcPr>
          <w:p w14:paraId="3383B819" w14:textId="77777777" w:rsidR="008E3AEC" w:rsidRPr="00121D15" w:rsidRDefault="008E3AEC" w:rsidP="00121D15">
            <w:pPr>
              <w:spacing w:before="55" w:after="0"/>
              <w:ind w:left="40" w:right="-20"/>
              <w:jc w:val="both"/>
              <w:rPr>
                <w:rFonts w:ascii="Times New Roman" w:eastAsia="Symbol" w:hAnsi="Times New Roman"/>
                <w:color w:val="000000" w:themeColor="text1"/>
                <w:sz w:val="24"/>
                <w:szCs w:val="24"/>
              </w:rPr>
            </w:pPr>
            <w:r w:rsidRPr="00121D15">
              <w:rPr>
                <w:rFonts w:ascii="Times New Roman" w:eastAsia="Symbol" w:hAnsi="Times New Roman"/>
                <w:color w:val="000000" w:themeColor="text1"/>
                <w:sz w:val="24"/>
                <w:szCs w:val="24"/>
              </w:rPr>
              <w:t></w:t>
            </w:r>
          </w:p>
        </w:tc>
        <w:tc>
          <w:tcPr>
            <w:tcW w:w="3025" w:type="dxa"/>
            <w:tcBorders>
              <w:top w:val="nil"/>
              <w:left w:val="nil"/>
              <w:bottom w:val="nil"/>
              <w:right w:val="nil"/>
            </w:tcBorders>
          </w:tcPr>
          <w:p w14:paraId="5F3A6A2D" w14:textId="77777777" w:rsidR="008E3AEC" w:rsidRPr="00121D15" w:rsidRDefault="008E3AEC" w:rsidP="00121D15">
            <w:pPr>
              <w:spacing w:before="73" w:after="0"/>
              <w:ind w:left="125"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hp</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korr</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nte</w:t>
            </w:r>
            <w:proofErr w:type="spellEnd"/>
            <w:r w:rsidRPr="00121D15">
              <w:rPr>
                <w:rFonts w:ascii="Times New Roman" w:hAnsi="Times New Roman"/>
                <w:color w:val="000000" w:themeColor="text1"/>
                <w:sz w:val="24"/>
                <w:szCs w:val="24"/>
              </w:rPr>
              <w:t xml:space="preserve"> </w:t>
            </w:r>
          </w:p>
        </w:tc>
        <w:tc>
          <w:tcPr>
            <w:tcW w:w="1361" w:type="dxa"/>
            <w:tcBorders>
              <w:top w:val="nil"/>
              <w:left w:val="nil"/>
              <w:bottom w:val="nil"/>
              <w:right w:val="nil"/>
            </w:tcBorders>
          </w:tcPr>
          <w:p w14:paraId="5F082B0B" w14:textId="77777777" w:rsidR="008E3AEC" w:rsidRPr="00121D15" w:rsidRDefault="000E398C" w:rsidP="00121D15">
            <w:pPr>
              <w:spacing w:before="73" w:after="0"/>
              <w:ind w:right="40"/>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2.8</w:t>
            </w:r>
            <w:r w:rsidR="008E3AEC" w:rsidRPr="00121D15">
              <w:rPr>
                <w:rFonts w:ascii="Times New Roman" w:hAnsi="Times New Roman"/>
                <w:color w:val="000000" w:themeColor="text1"/>
                <w:sz w:val="24"/>
                <w:szCs w:val="24"/>
              </w:rPr>
              <w:t>%</w:t>
            </w:r>
          </w:p>
        </w:tc>
        <w:tc>
          <w:tcPr>
            <w:tcW w:w="914" w:type="dxa"/>
            <w:tcBorders>
              <w:top w:val="nil"/>
              <w:left w:val="nil"/>
              <w:bottom w:val="nil"/>
              <w:right w:val="nil"/>
            </w:tcBorders>
          </w:tcPr>
          <w:p w14:paraId="57683803" w14:textId="77777777" w:rsidR="008E3AEC" w:rsidRPr="00121D15" w:rsidRDefault="008E3AEC" w:rsidP="00121D15">
            <w:pPr>
              <w:spacing w:before="73" w:after="0"/>
              <w:ind w:left="120" w:right="-20"/>
              <w:jc w:val="both"/>
              <w:rPr>
                <w:rFonts w:ascii="Times New Roman" w:hAnsi="Times New Roman"/>
                <w:color w:val="000000" w:themeColor="text1"/>
                <w:sz w:val="24"/>
                <w:szCs w:val="24"/>
                <w:highlight w:val="yellow"/>
              </w:rPr>
            </w:pPr>
          </w:p>
        </w:tc>
      </w:tr>
      <w:tr w:rsidR="008E3AEC" w:rsidRPr="00121D15" w14:paraId="66761F0A" w14:textId="77777777" w:rsidTr="006A6A17">
        <w:trPr>
          <w:trHeight w:hRule="exact" w:val="433"/>
        </w:trPr>
        <w:tc>
          <w:tcPr>
            <w:tcW w:w="275" w:type="dxa"/>
            <w:tcBorders>
              <w:top w:val="nil"/>
              <w:left w:val="nil"/>
              <w:bottom w:val="nil"/>
              <w:right w:val="nil"/>
            </w:tcBorders>
          </w:tcPr>
          <w:p w14:paraId="416DBC29" w14:textId="77777777" w:rsidR="008E3AEC" w:rsidRPr="00121D15" w:rsidRDefault="008E3AEC" w:rsidP="00121D15">
            <w:pPr>
              <w:spacing w:before="50" w:after="0"/>
              <w:ind w:left="40" w:right="-20"/>
              <w:jc w:val="both"/>
              <w:rPr>
                <w:rFonts w:ascii="Times New Roman" w:eastAsia="Symbol" w:hAnsi="Times New Roman"/>
                <w:color w:val="000000" w:themeColor="text1"/>
                <w:sz w:val="24"/>
                <w:szCs w:val="24"/>
              </w:rPr>
            </w:pPr>
            <w:r w:rsidRPr="00121D15">
              <w:rPr>
                <w:rFonts w:ascii="Times New Roman" w:eastAsia="Symbol" w:hAnsi="Times New Roman"/>
                <w:color w:val="000000" w:themeColor="text1"/>
                <w:sz w:val="24"/>
                <w:szCs w:val="24"/>
              </w:rPr>
              <w:t></w:t>
            </w:r>
          </w:p>
        </w:tc>
        <w:tc>
          <w:tcPr>
            <w:tcW w:w="3025" w:type="dxa"/>
            <w:tcBorders>
              <w:top w:val="nil"/>
              <w:left w:val="nil"/>
              <w:bottom w:val="nil"/>
              <w:right w:val="nil"/>
            </w:tcBorders>
          </w:tcPr>
          <w:p w14:paraId="29D849E9" w14:textId="77777777" w:rsidR="008E3AEC" w:rsidRPr="00121D15" w:rsidRDefault="008E3AEC" w:rsidP="00121D15">
            <w:pPr>
              <w:spacing w:before="67" w:after="0"/>
              <w:ind w:left="125"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hp</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kapitale</w:t>
            </w:r>
            <w:proofErr w:type="spellEnd"/>
          </w:p>
        </w:tc>
        <w:tc>
          <w:tcPr>
            <w:tcW w:w="1361" w:type="dxa"/>
            <w:tcBorders>
              <w:top w:val="nil"/>
              <w:left w:val="nil"/>
              <w:bottom w:val="nil"/>
              <w:right w:val="nil"/>
            </w:tcBorders>
          </w:tcPr>
          <w:p w14:paraId="69984164" w14:textId="77777777" w:rsidR="008E3AEC" w:rsidRPr="00121D15" w:rsidRDefault="000E398C" w:rsidP="00121D15">
            <w:pPr>
              <w:spacing w:before="67" w:after="0"/>
              <w:ind w:right="40"/>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32.1</w:t>
            </w:r>
            <w:r w:rsidR="008E3AEC" w:rsidRPr="00121D15">
              <w:rPr>
                <w:rFonts w:ascii="Times New Roman" w:hAnsi="Times New Roman"/>
                <w:color w:val="000000" w:themeColor="text1"/>
                <w:sz w:val="24"/>
                <w:szCs w:val="24"/>
              </w:rPr>
              <w:t>%</w:t>
            </w:r>
          </w:p>
        </w:tc>
        <w:tc>
          <w:tcPr>
            <w:tcW w:w="914" w:type="dxa"/>
            <w:tcBorders>
              <w:top w:val="nil"/>
              <w:left w:val="nil"/>
              <w:bottom w:val="nil"/>
              <w:right w:val="nil"/>
            </w:tcBorders>
          </w:tcPr>
          <w:p w14:paraId="111179B0" w14:textId="77777777" w:rsidR="008E3AEC" w:rsidRPr="00121D15" w:rsidRDefault="008E3AEC" w:rsidP="00121D15">
            <w:pPr>
              <w:spacing w:before="67" w:after="0"/>
              <w:ind w:left="120" w:right="-20"/>
              <w:jc w:val="both"/>
              <w:rPr>
                <w:rFonts w:ascii="Times New Roman" w:hAnsi="Times New Roman"/>
                <w:color w:val="000000" w:themeColor="text1"/>
                <w:sz w:val="24"/>
                <w:szCs w:val="24"/>
                <w:highlight w:val="yellow"/>
              </w:rPr>
            </w:pPr>
          </w:p>
        </w:tc>
      </w:tr>
      <w:tr w:rsidR="008E3AEC" w:rsidRPr="00121D15" w14:paraId="717E84E1" w14:textId="77777777" w:rsidTr="006A6A17">
        <w:trPr>
          <w:trHeight w:hRule="exact" w:val="439"/>
        </w:trPr>
        <w:tc>
          <w:tcPr>
            <w:tcW w:w="275" w:type="dxa"/>
            <w:tcBorders>
              <w:top w:val="nil"/>
              <w:left w:val="nil"/>
              <w:bottom w:val="nil"/>
              <w:right w:val="nil"/>
            </w:tcBorders>
          </w:tcPr>
          <w:p w14:paraId="5C91B51F" w14:textId="77777777" w:rsidR="008E3AEC" w:rsidRPr="00121D15" w:rsidRDefault="008E3AEC" w:rsidP="00121D15">
            <w:pPr>
              <w:spacing w:before="51" w:after="0"/>
              <w:ind w:left="40" w:right="-20"/>
              <w:jc w:val="both"/>
              <w:rPr>
                <w:rFonts w:ascii="Times New Roman" w:eastAsia="Symbol" w:hAnsi="Times New Roman"/>
                <w:color w:val="000000" w:themeColor="text1"/>
                <w:sz w:val="24"/>
                <w:szCs w:val="24"/>
              </w:rPr>
            </w:pPr>
          </w:p>
        </w:tc>
        <w:tc>
          <w:tcPr>
            <w:tcW w:w="3025" w:type="dxa"/>
            <w:tcBorders>
              <w:top w:val="nil"/>
              <w:left w:val="nil"/>
              <w:bottom w:val="nil"/>
              <w:right w:val="nil"/>
            </w:tcBorders>
          </w:tcPr>
          <w:p w14:paraId="5CDE5514" w14:textId="77777777" w:rsidR="008E3AEC" w:rsidRPr="00121D15" w:rsidRDefault="008E3AEC" w:rsidP="00121D15">
            <w:pPr>
              <w:spacing w:before="68" w:after="0"/>
              <w:ind w:left="125" w:right="-20"/>
              <w:jc w:val="both"/>
              <w:rPr>
                <w:rFonts w:ascii="Times New Roman" w:hAnsi="Times New Roman"/>
                <w:color w:val="000000" w:themeColor="text1"/>
                <w:sz w:val="24"/>
                <w:szCs w:val="24"/>
              </w:rPr>
            </w:pPr>
            <w:proofErr w:type="spellStart"/>
            <w:r w:rsidRPr="00121D15">
              <w:rPr>
                <w:rFonts w:ascii="Times New Roman" w:hAnsi="Times New Roman"/>
                <w:b/>
                <w:bCs/>
                <w:color w:val="000000" w:themeColor="text1"/>
                <w:spacing w:val="-2"/>
                <w:sz w:val="24"/>
                <w:szCs w:val="24"/>
              </w:rPr>
              <w:t>G</w:t>
            </w:r>
            <w:r w:rsidRPr="00121D15">
              <w:rPr>
                <w:rFonts w:ascii="Times New Roman" w:hAnsi="Times New Roman"/>
                <w:b/>
                <w:bCs/>
                <w:color w:val="000000" w:themeColor="text1"/>
                <w:sz w:val="24"/>
                <w:szCs w:val="24"/>
              </w:rPr>
              <w:t>ji</w:t>
            </w:r>
            <w:r w:rsidRPr="00121D15">
              <w:rPr>
                <w:rFonts w:ascii="Times New Roman" w:hAnsi="Times New Roman"/>
                <w:b/>
                <w:bCs/>
                <w:color w:val="000000" w:themeColor="text1"/>
                <w:spacing w:val="-1"/>
                <w:sz w:val="24"/>
                <w:szCs w:val="24"/>
              </w:rPr>
              <w:t>t</w:t>
            </w:r>
            <w:r w:rsidRPr="00121D15">
              <w:rPr>
                <w:rFonts w:ascii="Times New Roman" w:hAnsi="Times New Roman"/>
                <w:b/>
                <w:bCs/>
                <w:color w:val="000000" w:themeColor="text1"/>
                <w:spacing w:val="1"/>
                <w:sz w:val="24"/>
                <w:szCs w:val="24"/>
              </w:rPr>
              <w:t>h</w:t>
            </w:r>
            <w:r w:rsidRPr="00121D15">
              <w:rPr>
                <w:rFonts w:ascii="Times New Roman" w:hAnsi="Times New Roman"/>
                <w:b/>
                <w:bCs/>
                <w:color w:val="000000" w:themeColor="text1"/>
                <w:sz w:val="24"/>
                <w:szCs w:val="24"/>
              </w:rPr>
              <w:t>s</w:t>
            </w:r>
            <w:r w:rsidRPr="00121D15">
              <w:rPr>
                <w:rFonts w:ascii="Times New Roman" w:hAnsi="Times New Roman"/>
                <w:b/>
                <w:bCs/>
                <w:color w:val="000000" w:themeColor="text1"/>
                <w:spacing w:val="-1"/>
                <w:sz w:val="24"/>
                <w:szCs w:val="24"/>
              </w:rPr>
              <w:t>e</w:t>
            </w:r>
            <w:r w:rsidRPr="00121D15">
              <w:rPr>
                <w:rFonts w:ascii="Times New Roman" w:hAnsi="Times New Roman"/>
                <w:b/>
                <w:bCs/>
                <w:color w:val="000000" w:themeColor="text1"/>
                <w:sz w:val="24"/>
                <w:szCs w:val="24"/>
              </w:rPr>
              <w:t>j</w:t>
            </w:r>
            <w:proofErr w:type="spellEnd"/>
            <w:r w:rsidRPr="00121D15">
              <w:rPr>
                <w:rFonts w:ascii="Times New Roman" w:hAnsi="Times New Roman"/>
                <w:b/>
                <w:bCs/>
                <w:color w:val="000000" w:themeColor="text1"/>
                <w:sz w:val="24"/>
                <w:szCs w:val="24"/>
              </w:rPr>
              <w:t xml:space="preserve">   </w:t>
            </w:r>
          </w:p>
        </w:tc>
        <w:tc>
          <w:tcPr>
            <w:tcW w:w="1361" w:type="dxa"/>
            <w:tcBorders>
              <w:top w:val="nil"/>
              <w:left w:val="nil"/>
              <w:bottom w:val="nil"/>
              <w:right w:val="nil"/>
            </w:tcBorders>
          </w:tcPr>
          <w:p w14:paraId="5872D2E8" w14:textId="77777777" w:rsidR="008E3AEC" w:rsidRPr="00121D15" w:rsidRDefault="00342D30" w:rsidP="00121D15">
            <w:pPr>
              <w:spacing w:before="68" w:after="0"/>
              <w:ind w:right="40"/>
              <w:jc w:val="both"/>
              <w:rPr>
                <w:rFonts w:ascii="Times New Roman" w:hAnsi="Times New Roman"/>
                <w:b/>
                <w:color w:val="000000" w:themeColor="text1"/>
                <w:sz w:val="24"/>
                <w:szCs w:val="24"/>
              </w:rPr>
            </w:pPr>
            <w:r w:rsidRPr="00121D15">
              <w:rPr>
                <w:rFonts w:ascii="Times New Roman" w:hAnsi="Times New Roman"/>
                <w:b/>
                <w:color w:val="000000" w:themeColor="text1"/>
                <w:sz w:val="24"/>
                <w:szCs w:val="24"/>
              </w:rPr>
              <w:t>9.9</w:t>
            </w:r>
            <w:r w:rsidR="008E3AEC" w:rsidRPr="00121D15">
              <w:rPr>
                <w:rFonts w:ascii="Times New Roman" w:hAnsi="Times New Roman"/>
                <w:b/>
                <w:color w:val="000000" w:themeColor="text1"/>
                <w:sz w:val="24"/>
                <w:szCs w:val="24"/>
              </w:rPr>
              <w:t>%</w:t>
            </w:r>
          </w:p>
        </w:tc>
        <w:tc>
          <w:tcPr>
            <w:tcW w:w="914" w:type="dxa"/>
            <w:tcBorders>
              <w:top w:val="nil"/>
              <w:left w:val="nil"/>
              <w:bottom w:val="nil"/>
              <w:right w:val="nil"/>
            </w:tcBorders>
          </w:tcPr>
          <w:p w14:paraId="4811E4AC" w14:textId="77777777" w:rsidR="008E3AEC" w:rsidRPr="00121D15" w:rsidRDefault="008E3AEC" w:rsidP="00121D15">
            <w:pPr>
              <w:spacing w:before="68" w:after="0"/>
              <w:ind w:left="60" w:right="-20"/>
              <w:jc w:val="both"/>
              <w:rPr>
                <w:rFonts w:ascii="Times New Roman" w:hAnsi="Times New Roman"/>
                <w:color w:val="000000" w:themeColor="text1"/>
                <w:sz w:val="24"/>
                <w:szCs w:val="24"/>
              </w:rPr>
            </w:pPr>
          </w:p>
        </w:tc>
      </w:tr>
    </w:tbl>
    <w:p w14:paraId="1DBCA93F" w14:textId="77777777" w:rsidR="0078354B" w:rsidRPr="00121D15" w:rsidRDefault="0078354B" w:rsidP="00121D15">
      <w:pPr>
        <w:spacing w:after="0"/>
        <w:jc w:val="both"/>
        <w:rPr>
          <w:rFonts w:ascii="Times New Roman" w:hAnsi="Times New Roman"/>
          <w:color w:val="000000" w:themeColor="text1"/>
          <w:sz w:val="24"/>
          <w:szCs w:val="24"/>
        </w:rPr>
      </w:pPr>
    </w:p>
    <w:p w14:paraId="69B592F3" w14:textId="14BCF973" w:rsidR="0078354B" w:rsidRPr="00121D15" w:rsidRDefault="0078354B" w:rsidP="00121D15">
      <w:pPr>
        <w:spacing w:after="1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Programi</w:t>
      </w:r>
      <w:proofErr w:type="spellEnd"/>
      <w:r w:rsidRPr="00121D15">
        <w:rPr>
          <w:rFonts w:ascii="Times New Roman" w:hAnsi="Times New Roman"/>
          <w:color w:val="000000" w:themeColor="text1"/>
          <w:sz w:val="24"/>
          <w:szCs w:val="24"/>
        </w:rPr>
        <w:t xml:space="preserve"> </w:t>
      </w:r>
      <w:proofErr w:type="spellStart"/>
      <w:r w:rsidR="00121D15">
        <w:rPr>
          <w:rFonts w:ascii="Times New Roman" w:hAnsi="Times New Roman"/>
          <w:color w:val="000000" w:themeColor="text1"/>
          <w:sz w:val="24"/>
          <w:szCs w:val="24"/>
        </w:rPr>
        <w:t>B</w:t>
      </w:r>
      <w:r w:rsidRPr="00121D15">
        <w:rPr>
          <w:rFonts w:ascii="Times New Roman" w:hAnsi="Times New Roman"/>
          <w:color w:val="000000" w:themeColor="text1"/>
          <w:sz w:val="24"/>
          <w:szCs w:val="24"/>
        </w:rPr>
        <w:t>uxhetor</w:t>
      </w:r>
      <w:proofErr w:type="spellEnd"/>
      <w:r w:rsidRPr="00121D15">
        <w:rPr>
          <w:rFonts w:ascii="Times New Roman" w:hAnsi="Times New Roman"/>
          <w:color w:val="000000" w:themeColor="text1"/>
          <w:sz w:val="24"/>
          <w:szCs w:val="24"/>
        </w:rPr>
        <w:t xml:space="preserve"> </w:t>
      </w:r>
      <w:r w:rsidRPr="00121D15">
        <w:rPr>
          <w:rFonts w:ascii="Times New Roman" w:hAnsi="Times New Roman"/>
          <w:i/>
          <w:iCs/>
          <w:color w:val="000000" w:themeColor="text1"/>
          <w:sz w:val="24"/>
          <w:szCs w:val="24"/>
        </w:rPr>
        <w:t>“</w:t>
      </w:r>
      <w:proofErr w:type="spellStart"/>
      <w:r w:rsidRPr="00121D15">
        <w:rPr>
          <w:rFonts w:ascii="Times New Roman" w:hAnsi="Times New Roman"/>
          <w:i/>
          <w:iCs/>
          <w:color w:val="000000" w:themeColor="text1"/>
          <w:sz w:val="24"/>
          <w:szCs w:val="24"/>
        </w:rPr>
        <w:t>Zhvillimi</w:t>
      </w:r>
      <w:proofErr w:type="spellEnd"/>
      <w:r w:rsidRPr="00121D15">
        <w:rPr>
          <w:rFonts w:ascii="Times New Roman" w:hAnsi="Times New Roman"/>
          <w:i/>
          <w:iCs/>
          <w:color w:val="000000" w:themeColor="text1"/>
          <w:sz w:val="24"/>
          <w:szCs w:val="24"/>
        </w:rPr>
        <w:t xml:space="preserve"> </w:t>
      </w:r>
      <w:r w:rsidR="00121D15" w:rsidRPr="00121D15">
        <w:rPr>
          <w:rFonts w:ascii="Times New Roman" w:hAnsi="Times New Roman"/>
          <w:i/>
          <w:iCs/>
          <w:color w:val="000000" w:themeColor="text1"/>
          <w:sz w:val="24"/>
          <w:szCs w:val="24"/>
        </w:rPr>
        <w:t xml:space="preserve">rural </w:t>
      </w:r>
      <w:proofErr w:type="spellStart"/>
      <w:r w:rsidR="00121D15" w:rsidRPr="00121D15">
        <w:rPr>
          <w:rFonts w:ascii="Times New Roman" w:hAnsi="Times New Roman"/>
          <w:i/>
          <w:iCs/>
          <w:color w:val="000000" w:themeColor="text1"/>
          <w:sz w:val="24"/>
          <w:szCs w:val="24"/>
        </w:rPr>
        <w:t>në</w:t>
      </w:r>
      <w:proofErr w:type="spellEnd"/>
      <w:r w:rsidR="00121D15" w:rsidRPr="00121D15">
        <w:rPr>
          <w:rFonts w:ascii="Times New Roman" w:hAnsi="Times New Roman"/>
          <w:i/>
          <w:iCs/>
          <w:color w:val="000000" w:themeColor="text1"/>
          <w:sz w:val="24"/>
          <w:szCs w:val="24"/>
        </w:rPr>
        <w:t xml:space="preserve"> </w:t>
      </w:r>
      <w:proofErr w:type="spellStart"/>
      <w:r w:rsidR="00121D15" w:rsidRPr="00121D15">
        <w:rPr>
          <w:rFonts w:ascii="Times New Roman" w:hAnsi="Times New Roman"/>
          <w:i/>
          <w:iCs/>
          <w:color w:val="000000" w:themeColor="text1"/>
          <w:sz w:val="24"/>
          <w:szCs w:val="24"/>
        </w:rPr>
        <w:t>mbështetje</w:t>
      </w:r>
      <w:proofErr w:type="spellEnd"/>
      <w:r w:rsidR="00121D15" w:rsidRPr="00121D15">
        <w:rPr>
          <w:rFonts w:ascii="Times New Roman" w:hAnsi="Times New Roman"/>
          <w:i/>
          <w:iCs/>
          <w:color w:val="000000" w:themeColor="text1"/>
          <w:sz w:val="24"/>
          <w:szCs w:val="24"/>
        </w:rPr>
        <w:t xml:space="preserve"> </w:t>
      </w:r>
      <w:proofErr w:type="spellStart"/>
      <w:r w:rsidR="00121D15" w:rsidRPr="00121D15">
        <w:rPr>
          <w:rFonts w:ascii="Times New Roman" w:hAnsi="Times New Roman"/>
          <w:i/>
          <w:iCs/>
          <w:color w:val="000000" w:themeColor="text1"/>
          <w:sz w:val="24"/>
          <w:szCs w:val="24"/>
        </w:rPr>
        <w:t>të</w:t>
      </w:r>
      <w:proofErr w:type="spellEnd"/>
      <w:r w:rsidR="00121D15" w:rsidRPr="00121D15">
        <w:rPr>
          <w:rFonts w:ascii="Times New Roman" w:hAnsi="Times New Roman"/>
          <w:i/>
          <w:iCs/>
          <w:color w:val="000000" w:themeColor="text1"/>
          <w:sz w:val="24"/>
          <w:szCs w:val="24"/>
        </w:rPr>
        <w:t xml:space="preserve"> </w:t>
      </w:r>
      <w:proofErr w:type="spellStart"/>
      <w:r w:rsidR="00121D15" w:rsidRPr="00121D15">
        <w:rPr>
          <w:rFonts w:ascii="Times New Roman" w:hAnsi="Times New Roman"/>
          <w:i/>
          <w:iCs/>
          <w:color w:val="000000" w:themeColor="text1"/>
          <w:sz w:val="24"/>
          <w:szCs w:val="24"/>
        </w:rPr>
        <w:t>bujqësisë</w:t>
      </w:r>
      <w:proofErr w:type="spellEnd"/>
      <w:r w:rsidR="00121D15" w:rsidRPr="00121D15">
        <w:rPr>
          <w:rFonts w:ascii="Times New Roman" w:hAnsi="Times New Roman"/>
          <w:i/>
          <w:iCs/>
          <w:color w:val="000000" w:themeColor="text1"/>
          <w:sz w:val="24"/>
          <w:szCs w:val="24"/>
        </w:rPr>
        <w:t xml:space="preserve"> </w:t>
      </w:r>
      <w:proofErr w:type="spellStart"/>
      <w:r w:rsidR="00121D15" w:rsidRPr="00121D15">
        <w:rPr>
          <w:rFonts w:ascii="Times New Roman" w:hAnsi="Times New Roman"/>
          <w:i/>
          <w:iCs/>
          <w:color w:val="000000" w:themeColor="text1"/>
          <w:sz w:val="24"/>
          <w:szCs w:val="24"/>
        </w:rPr>
        <w:t>blegtorisë</w:t>
      </w:r>
      <w:proofErr w:type="spellEnd"/>
      <w:r w:rsidR="00121D15" w:rsidRPr="00121D15">
        <w:rPr>
          <w:rFonts w:ascii="Times New Roman" w:hAnsi="Times New Roman"/>
          <w:i/>
          <w:iCs/>
          <w:color w:val="000000" w:themeColor="text1"/>
          <w:sz w:val="24"/>
          <w:szCs w:val="24"/>
        </w:rPr>
        <w:t xml:space="preserve">, </w:t>
      </w:r>
      <w:proofErr w:type="spellStart"/>
      <w:r w:rsidR="00121D15" w:rsidRPr="00121D15">
        <w:rPr>
          <w:rFonts w:ascii="Times New Roman" w:hAnsi="Times New Roman"/>
          <w:i/>
          <w:iCs/>
          <w:color w:val="000000" w:themeColor="text1"/>
          <w:sz w:val="24"/>
          <w:szCs w:val="24"/>
        </w:rPr>
        <w:t>agroindustrisë</w:t>
      </w:r>
      <w:proofErr w:type="spellEnd"/>
      <w:r w:rsidR="00121D15" w:rsidRPr="00121D15">
        <w:rPr>
          <w:rFonts w:ascii="Times New Roman" w:hAnsi="Times New Roman"/>
          <w:i/>
          <w:iCs/>
          <w:color w:val="000000" w:themeColor="text1"/>
          <w:sz w:val="24"/>
          <w:szCs w:val="24"/>
        </w:rPr>
        <w:t xml:space="preserve"> </w:t>
      </w:r>
      <w:proofErr w:type="spellStart"/>
      <w:r w:rsidR="00121D15" w:rsidRPr="00121D15">
        <w:rPr>
          <w:rFonts w:ascii="Times New Roman" w:hAnsi="Times New Roman"/>
          <w:i/>
          <w:iCs/>
          <w:color w:val="000000" w:themeColor="text1"/>
          <w:sz w:val="24"/>
          <w:szCs w:val="24"/>
        </w:rPr>
        <w:t>dhe</w:t>
      </w:r>
      <w:proofErr w:type="spellEnd"/>
      <w:r w:rsidR="00121D15" w:rsidRPr="00121D15">
        <w:rPr>
          <w:rFonts w:ascii="Times New Roman" w:hAnsi="Times New Roman"/>
          <w:i/>
          <w:iCs/>
          <w:color w:val="000000" w:themeColor="text1"/>
          <w:sz w:val="24"/>
          <w:szCs w:val="24"/>
        </w:rPr>
        <w:t xml:space="preserve"> </w:t>
      </w:r>
      <w:proofErr w:type="spellStart"/>
      <w:r w:rsidR="00121D15" w:rsidRPr="00121D15">
        <w:rPr>
          <w:rFonts w:ascii="Times New Roman" w:hAnsi="Times New Roman"/>
          <w:i/>
          <w:iCs/>
          <w:color w:val="000000" w:themeColor="text1"/>
          <w:sz w:val="24"/>
          <w:szCs w:val="24"/>
        </w:rPr>
        <w:t>marketingut</w:t>
      </w:r>
      <w:proofErr w:type="spellEnd"/>
      <w:r w:rsidRPr="00121D15">
        <w:rPr>
          <w:rFonts w:ascii="Times New Roman" w:hAnsi="Times New Roman"/>
          <w:i/>
          <w:iCs/>
          <w:color w:val="000000" w:themeColor="text1"/>
          <w:sz w:val="24"/>
          <w:szCs w:val="24"/>
        </w:rPr>
        <w:t>”,</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vitin</w:t>
      </w:r>
      <w:proofErr w:type="spellEnd"/>
      <w:r w:rsidRPr="00121D15">
        <w:rPr>
          <w:rFonts w:ascii="Times New Roman" w:hAnsi="Times New Roman"/>
          <w:color w:val="000000" w:themeColor="text1"/>
          <w:sz w:val="24"/>
          <w:szCs w:val="24"/>
        </w:rPr>
        <w:t xml:space="preserve"> 2026, pas </w:t>
      </w:r>
      <w:proofErr w:type="spellStart"/>
      <w:r w:rsidRPr="00121D15">
        <w:rPr>
          <w:rFonts w:ascii="Times New Roman" w:hAnsi="Times New Roman"/>
          <w:color w:val="000000" w:themeColor="text1"/>
          <w:sz w:val="24"/>
          <w:szCs w:val="24"/>
        </w:rPr>
        <w:t>ndryshimeve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kishte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dispozicion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gjithsej</w:t>
      </w:r>
      <w:proofErr w:type="spellEnd"/>
      <w:r w:rsidRPr="00121D15">
        <w:rPr>
          <w:rFonts w:ascii="Times New Roman" w:hAnsi="Times New Roman"/>
          <w:color w:val="000000" w:themeColor="text1"/>
          <w:sz w:val="24"/>
          <w:szCs w:val="24"/>
        </w:rPr>
        <w:t xml:space="preserve"> </w:t>
      </w:r>
      <w:r w:rsidRPr="00121D15">
        <w:rPr>
          <w:rFonts w:ascii="Times New Roman" w:hAnsi="Times New Roman"/>
          <w:b/>
          <w:color w:val="000000" w:themeColor="text1"/>
          <w:sz w:val="24"/>
          <w:szCs w:val="24"/>
        </w:rPr>
        <w:t xml:space="preserve">7,691,973,000 </w:t>
      </w:r>
      <w:proofErr w:type="spellStart"/>
      <w:r w:rsidRPr="00121D15">
        <w:rPr>
          <w:rFonts w:ascii="Times New Roman" w:hAnsi="Times New Roman"/>
          <w:b/>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cilat</w:t>
      </w:r>
      <w:proofErr w:type="spellEnd"/>
      <w:r w:rsidRPr="00121D15">
        <w:rPr>
          <w:rFonts w:ascii="Times New Roman" w:hAnsi="Times New Roman"/>
          <w:color w:val="000000" w:themeColor="text1"/>
          <w:sz w:val="24"/>
          <w:szCs w:val="24"/>
        </w:rPr>
        <w:t>:</w:t>
      </w:r>
    </w:p>
    <w:p w14:paraId="75D375E6" w14:textId="30BA75CA" w:rsidR="0078354B" w:rsidRPr="00121D15" w:rsidRDefault="0078354B" w:rsidP="00121D15">
      <w:pPr>
        <w:numPr>
          <w:ilvl w:val="0"/>
          <w:numId w:val="3"/>
        </w:num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Shpenzime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korrente</w:t>
      </w:r>
      <w:proofErr w:type="spellEnd"/>
      <w:r w:rsidRPr="00121D15">
        <w:rPr>
          <w:rFonts w:ascii="Times New Roman" w:hAnsi="Times New Roman"/>
          <w:color w:val="000000" w:themeColor="text1"/>
          <w:sz w:val="24"/>
          <w:szCs w:val="24"/>
        </w:rPr>
        <w:tab/>
        <w:t xml:space="preserve">5,836,809,000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00121D15">
        <w:rPr>
          <w:rFonts w:ascii="Times New Roman" w:hAnsi="Times New Roman"/>
          <w:color w:val="000000" w:themeColor="text1"/>
          <w:sz w:val="24"/>
          <w:szCs w:val="24"/>
        </w:rPr>
        <w:t>;</w:t>
      </w:r>
    </w:p>
    <w:p w14:paraId="4C5F01E6" w14:textId="120D0B54" w:rsidR="0078354B" w:rsidRPr="00121D15" w:rsidRDefault="0078354B" w:rsidP="00121D15">
      <w:pPr>
        <w:numPr>
          <w:ilvl w:val="0"/>
          <w:numId w:val="3"/>
        </w:num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Shpenzime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kapitale</w:t>
      </w:r>
      <w:proofErr w:type="spellEnd"/>
      <w:r w:rsidRPr="00121D15">
        <w:rPr>
          <w:rFonts w:ascii="Times New Roman" w:hAnsi="Times New Roman"/>
          <w:color w:val="000000" w:themeColor="text1"/>
          <w:sz w:val="24"/>
          <w:szCs w:val="24"/>
        </w:rPr>
        <w:tab/>
        <w:t xml:space="preserve">1,855,164,000 </w:t>
      </w:r>
      <w:proofErr w:type="spellStart"/>
      <w:r w:rsidRPr="00121D15">
        <w:rPr>
          <w:rFonts w:ascii="Times New Roman" w:hAnsi="Times New Roman"/>
          <w:color w:val="000000" w:themeColor="text1"/>
          <w:sz w:val="24"/>
          <w:szCs w:val="24"/>
        </w:rPr>
        <w:t>lekë</w:t>
      </w:r>
      <w:proofErr w:type="spellEnd"/>
      <w:r w:rsidR="00121D15">
        <w:rPr>
          <w:rFonts w:ascii="Times New Roman" w:hAnsi="Times New Roman"/>
          <w:color w:val="000000" w:themeColor="text1"/>
          <w:sz w:val="24"/>
          <w:szCs w:val="24"/>
        </w:rPr>
        <w:t>.</w:t>
      </w:r>
    </w:p>
    <w:p w14:paraId="73D8AC71" w14:textId="77777777" w:rsidR="0078354B" w:rsidRPr="00121D15" w:rsidRDefault="0078354B" w:rsidP="00121D15">
      <w:pPr>
        <w:spacing w:after="0"/>
        <w:jc w:val="both"/>
        <w:rPr>
          <w:rFonts w:ascii="Times New Roman" w:hAnsi="Times New Roman"/>
          <w:color w:val="000000" w:themeColor="text1"/>
          <w:sz w:val="24"/>
          <w:szCs w:val="24"/>
        </w:rPr>
      </w:pPr>
    </w:p>
    <w:p w14:paraId="5A5C6DB9" w14:textId="367E0AFB" w:rsidR="0078354B" w:rsidRPr="00121D15" w:rsidRDefault="0078354B" w:rsidP="00121D15">
      <w:pPr>
        <w:spacing w:after="0"/>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Nga ana e </w:t>
      </w:r>
      <w:proofErr w:type="spellStart"/>
      <w:r w:rsidRPr="00121D15">
        <w:rPr>
          <w:rFonts w:ascii="Times New Roman" w:hAnsi="Times New Roman"/>
          <w:color w:val="000000" w:themeColor="text1"/>
          <w:sz w:val="24"/>
          <w:szCs w:val="24"/>
        </w:rPr>
        <w:t>institucioneve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pjesë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programit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4</w:t>
      </w:r>
      <w:r w:rsidR="00121D15">
        <w:rPr>
          <w:rFonts w:ascii="Times New Roman" w:hAnsi="Times New Roman"/>
          <w:color w:val="000000" w:themeColor="text1"/>
          <w:sz w:val="24"/>
          <w:szCs w:val="24"/>
        </w:rPr>
        <w:t>-</w:t>
      </w:r>
      <w:r w:rsidRPr="00121D15">
        <w:rPr>
          <w:rFonts w:ascii="Times New Roman" w:hAnsi="Times New Roman"/>
          <w:color w:val="000000" w:themeColor="text1"/>
          <w:sz w:val="24"/>
          <w:szCs w:val="24"/>
        </w:rPr>
        <w:t xml:space="preserve">mujorin e </w:t>
      </w:r>
      <w:proofErr w:type="spellStart"/>
      <w:r w:rsidRPr="00121D15">
        <w:rPr>
          <w:rFonts w:ascii="Times New Roman" w:hAnsi="Times New Roman"/>
          <w:color w:val="000000" w:themeColor="text1"/>
          <w:sz w:val="24"/>
          <w:szCs w:val="24"/>
        </w:rPr>
        <w:t>parë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marrë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gjitha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masat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altivitetet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planifikuara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kohë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cilësi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cilat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rendisim</w:t>
      </w:r>
      <w:proofErr w:type="spellEnd"/>
      <w:r w:rsidRPr="00121D15">
        <w:rPr>
          <w:rFonts w:ascii="Times New Roman" w:hAnsi="Times New Roman"/>
          <w:color w:val="000000" w:themeColor="text1"/>
          <w:sz w:val="24"/>
          <w:szCs w:val="24"/>
        </w:rPr>
        <w:t>:</w:t>
      </w:r>
    </w:p>
    <w:p w14:paraId="26EA4A05" w14:textId="26DBB6DD" w:rsidR="0078354B" w:rsidRPr="00121D15" w:rsidRDefault="0078354B" w:rsidP="00121D15">
      <w:pPr>
        <w:numPr>
          <w:ilvl w:val="0"/>
          <w:numId w:val="2"/>
        </w:num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Miratimi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bazës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ligjore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masat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mbështetëse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Zhvillimit</w:t>
      </w:r>
      <w:proofErr w:type="spellEnd"/>
      <w:r w:rsidRPr="00121D15">
        <w:rPr>
          <w:rFonts w:ascii="Times New Roman" w:hAnsi="Times New Roman"/>
          <w:color w:val="000000" w:themeColor="text1"/>
          <w:sz w:val="24"/>
          <w:szCs w:val="24"/>
        </w:rPr>
        <w:t xml:space="preserve"> Rural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vitin</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Miratuar</w:t>
      </w:r>
      <w:proofErr w:type="spellEnd"/>
      <w:r w:rsidRPr="00121D15">
        <w:rPr>
          <w:rFonts w:ascii="Times New Roman" w:hAnsi="Times New Roman"/>
          <w:color w:val="000000" w:themeColor="text1"/>
          <w:sz w:val="24"/>
          <w:szCs w:val="24"/>
        </w:rPr>
        <w:t xml:space="preserve"> VKM</w:t>
      </w:r>
      <w:r w:rsidR="00121D15">
        <w:rPr>
          <w:rFonts w:ascii="Times New Roman" w:hAnsi="Times New Roman"/>
          <w:color w:val="000000" w:themeColor="text1"/>
          <w:sz w:val="24"/>
          <w:szCs w:val="24"/>
        </w:rPr>
        <w:t>-ja</w:t>
      </w:r>
      <w:r w:rsidRPr="00121D15">
        <w:rPr>
          <w:rFonts w:ascii="Times New Roman" w:hAnsi="Times New Roman"/>
          <w:color w:val="000000" w:themeColor="text1"/>
          <w:sz w:val="24"/>
          <w:szCs w:val="24"/>
        </w:rPr>
        <w:t xml:space="preserve"> nr. 2025</w:t>
      </w:r>
      <w:r w:rsid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datë</w:t>
      </w:r>
      <w:proofErr w:type="spellEnd"/>
      <w:r w:rsidRPr="00121D15">
        <w:rPr>
          <w:rFonts w:ascii="Times New Roman" w:hAnsi="Times New Roman"/>
          <w:color w:val="000000" w:themeColor="text1"/>
          <w:sz w:val="24"/>
          <w:szCs w:val="24"/>
        </w:rPr>
        <w:t xml:space="preserve"> 30.3.2026, </w:t>
      </w:r>
      <w:proofErr w:type="spellStart"/>
      <w:r w:rsidRPr="00121D15">
        <w:rPr>
          <w:rFonts w:ascii="Times New Roman" w:hAnsi="Times New Roman"/>
          <w:color w:val="000000" w:themeColor="text1"/>
          <w:sz w:val="24"/>
          <w:szCs w:val="24"/>
        </w:rPr>
        <w:t>Udhëzimi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përbashkët</w:t>
      </w:r>
      <w:proofErr w:type="spellEnd"/>
      <w:r w:rsidRPr="00121D15">
        <w:rPr>
          <w:rFonts w:ascii="Times New Roman" w:hAnsi="Times New Roman"/>
          <w:color w:val="000000" w:themeColor="text1"/>
          <w:sz w:val="24"/>
          <w:szCs w:val="24"/>
        </w:rPr>
        <w:t xml:space="preserve"> nr. 8</w:t>
      </w:r>
      <w:r w:rsid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datë</w:t>
      </w:r>
      <w:proofErr w:type="spellEnd"/>
      <w:r w:rsidRPr="00121D15">
        <w:rPr>
          <w:rFonts w:ascii="Times New Roman" w:hAnsi="Times New Roman"/>
          <w:color w:val="000000" w:themeColor="text1"/>
          <w:sz w:val="24"/>
          <w:szCs w:val="24"/>
        </w:rPr>
        <w:t xml:space="preserve"> 14.5.2026;</w:t>
      </w:r>
    </w:p>
    <w:p w14:paraId="0526664E" w14:textId="77777777" w:rsidR="0078354B" w:rsidRPr="00121D15" w:rsidRDefault="0078354B" w:rsidP="00121D15">
      <w:pPr>
        <w:numPr>
          <w:ilvl w:val="0"/>
          <w:numId w:val="2"/>
        </w:num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Hapur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thirrja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skemën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mbështetjes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kombëtare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vijon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aplikimi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skemat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kombëtare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skemën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investimeve</w:t>
      </w:r>
      <w:proofErr w:type="spellEnd"/>
      <w:r w:rsidRPr="00121D15">
        <w:rPr>
          <w:rFonts w:ascii="Times New Roman" w:hAnsi="Times New Roman"/>
          <w:color w:val="000000" w:themeColor="text1"/>
          <w:sz w:val="24"/>
          <w:szCs w:val="24"/>
        </w:rPr>
        <w:t xml:space="preserve">; </w:t>
      </w:r>
    </w:p>
    <w:p w14:paraId="2D2F7290" w14:textId="77777777" w:rsidR="0078354B" w:rsidRPr="00121D15" w:rsidRDefault="0078354B" w:rsidP="00121D15">
      <w:pPr>
        <w:numPr>
          <w:ilvl w:val="0"/>
          <w:numId w:val="2"/>
        </w:num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Degustimi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rreth</w:t>
      </w:r>
      <w:proofErr w:type="spellEnd"/>
      <w:r w:rsidRPr="00121D15">
        <w:rPr>
          <w:rFonts w:ascii="Times New Roman" w:hAnsi="Times New Roman"/>
          <w:color w:val="000000" w:themeColor="text1"/>
          <w:sz w:val="24"/>
          <w:szCs w:val="24"/>
        </w:rPr>
        <w:t xml:space="preserve"> 20 </w:t>
      </w:r>
      <w:proofErr w:type="spellStart"/>
      <w:r w:rsidRPr="00121D15">
        <w:rPr>
          <w:rFonts w:ascii="Times New Roman" w:hAnsi="Times New Roman"/>
          <w:color w:val="000000" w:themeColor="text1"/>
          <w:sz w:val="24"/>
          <w:szCs w:val="24"/>
        </w:rPr>
        <w:t>mostrave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duhanit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44 puro;</w:t>
      </w:r>
    </w:p>
    <w:p w14:paraId="104AC8F2" w14:textId="16D7498B" w:rsidR="0078354B" w:rsidRPr="00121D15" w:rsidRDefault="0078354B" w:rsidP="00121D15">
      <w:pPr>
        <w:numPr>
          <w:ilvl w:val="0"/>
          <w:numId w:val="2"/>
        </w:num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Promovuar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bizneset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produktet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shqiptare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3 </w:t>
      </w:r>
      <w:proofErr w:type="spellStart"/>
      <w:r w:rsidRPr="00121D15">
        <w:rPr>
          <w:rFonts w:ascii="Times New Roman" w:hAnsi="Times New Roman"/>
          <w:color w:val="000000" w:themeColor="text1"/>
          <w:sz w:val="24"/>
          <w:szCs w:val="24"/>
        </w:rPr>
        <w:t>aktivitete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ndërkombëtare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r w:rsidR="00121D15">
        <w:rPr>
          <w:rFonts w:ascii="Times New Roman" w:hAnsi="Times New Roman"/>
          <w:color w:val="000000" w:themeColor="text1"/>
          <w:sz w:val="24"/>
          <w:szCs w:val="24"/>
        </w:rPr>
        <w:t xml:space="preserve">                         </w:t>
      </w:r>
      <w:r w:rsidRPr="00121D15">
        <w:rPr>
          <w:rFonts w:ascii="Times New Roman" w:hAnsi="Times New Roman"/>
          <w:color w:val="000000" w:themeColor="text1"/>
          <w:sz w:val="24"/>
          <w:szCs w:val="24"/>
        </w:rPr>
        <w:t xml:space="preserve">2 </w:t>
      </w:r>
      <w:proofErr w:type="spellStart"/>
      <w:r w:rsidRPr="00121D15">
        <w:rPr>
          <w:rFonts w:ascii="Times New Roman" w:hAnsi="Times New Roman"/>
          <w:color w:val="000000" w:themeColor="text1"/>
          <w:sz w:val="24"/>
          <w:szCs w:val="24"/>
        </w:rPr>
        <w:t>kombëtare</w:t>
      </w:r>
      <w:proofErr w:type="spellEnd"/>
      <w:r w:rsidRPr="00121D15">
        <w:rPr>
          <w:rFonts w:ascii="Times New Roman" w:hAnsi="Times New Roman"/>
          <w:color w:val="000000" w:themeColor="text1"/>
          <w:sz w:val="24"/>
          <w:szCs w:val="24"/>
        </w:rPr>
        <w:t xml:space="preserve">; </w:t>
      </w:r>
    </w:p>
    <w:p w14:paraId="200B9C18" w14:textId="77777777" w:rsidR="0078354B" w:rsidRPr="00121D15" w:rsidRDefault="0078354B" w:rsidP="00121D15">
      <w:pPr>
        <w:numPr>
          <w:ilvl w:val="0"/>
          <w:numId w:val="2"/>
        </w:num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Kryer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vrojtimi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statistikor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vitin</w:t>
      </w:r>
      <w:proofErr w:type="spellEnd"/>
      <w:r w:rsidRPr="00121D15">
        <w:rPr>
          <w:rFonts w:ascii="Times New Roman" w:hAnsi="Times New Roman"/>
          <w:color w:val="000000" w:themeColor="text1"/>
          <w:sz w:val="24"/>
          <w:szCs w:val="24"/>
        </w:rPr>
        <w:t xml:space="preserve"> 2025,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agroindustrinë</w:t>
      </w:r>
      <w:proofErr w:type="spellEnd"/>
      <w:r w:rsidRPr="00121D15">
        <w:rPr>
          <w:rFonts w:ascii="Times New Roman" w:hAnsi="Times New Roman"/>
          <w:color w:val="000000" w:themeColor="text1"/>
          <w:sz w:val="24"/>
          <w:szCs w:val="24"/>
        </w:rPr>
        <w:t>;</w:t>
      </w:r>
    </w:p>
    <w:p w14:paraId="787016B0" w14:textId="460CED00" w:rsidR="0078354B" w:rsidRPr="00121D15" w:rsidRDefault="0078354B" w:rsidP="00121D15">
      <w:pPr>
        <w:numPr>
          <w:ilvl w:val="0"/>
          <w:numId w:val="2"/>
        </w:num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fazë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implementimi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aktivitetet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00121D15" w:rsidRPr="00121D15">
        <w:rPr>
          <w:rFonts w:ascii="Times New Roman" w:hAnsi="Times New Roman"/>
          <w:color w:val="000000" w:themeColor="text1"/>
          <w:sz w:val="24"/>
          <w:szCs w:val="24"/>
        </w:rPr>
        <w:t>projektet</w:t>
      </w:r>
      <w:proofErr w:type="spellEnd"/>
      <w:r w:rsidR="00121D15" w:rsidRPr="00121D15">
        <w:rPr>
          <w:rFonts w:ascii="Times New Roman" w:hAnsi="Times New Roman"/>
          <w:color w:val="000000" w:themeColor="text1"/>
          <w:sz w:val="24"/>
          <w:szCs w:val="24"/>
        </w:rPr>
        <w:t xml:space="preserve"> e </w:t>
      </w:r>
      <w:proofErr w:type="spellStart"/>
      <w:r w:rsidR="00121D15" w:rsidRPr="00121D15">
        <w:rPr>
          <w:rFonts w:ascii="Times New Roman" w:hAnsi="Times New Roman"/>
          <w:color w:val="000000" w:themeColor="text1"/>
          <w:sz w:val="24"/>
          <w:szCs w:val="24"/>
        </w:rPr>
        <w:t>huaja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etj</w:t>
      </w:r>
      <w:proofErr w:type="spellEnd"/>
      <w:r w:rsidRPr="00121D15">
        <w:rPr>
          <w:rFonts w:ascii="Times New Roman" w:hAnsi="Times New Roman"/>
          <w:color w:val="000000" w:themeColor="text1"/>
          <w:sz w:val="24"/>
          <w:szCs w:val="24"/>
        </w:rPr>
        <w:t>.</w:t>
      </w:r>
    </w:p>
    <w:p w14:paraId="7F235332" w14:textId="77777777" w:rsidR="0078354B" w:rsidRPr="00121D15" w:rsidRDefault="0078354B" w:rsidP="00121D15">
      <w:pPr>
        <w:spacing w:after="0"/>
        <w:jc w:val="both"/>
        <w:rPr>
          <w:rFonts w:ascii="Times New Roman" w:hAnsi="Times New Roman"/>
          <w:color w:val="000000" w:themeColor="text1"/>
          <w:sz w:val="24"/>
          <w:szCs w:val="24"/>
        </w:rPr>
      </w:pPr>
    </w:p>
    <w:p w14:paraId="093BAFB6" w14:textId="3723FD25" w:rsidR="0078354B" w:rsidRPr="00121D15" w:rsidRDefault="0078354B" w:rsidP="00121D15">
      <w:p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Nisur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faktik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rezulton</w:t>
      </w:r>
      <w:proofErr w:type="spellEnd"/>
      <w:r w:rsidRPr="00121D15">
        <w:rPr>
          <w:rFonts w:ascii="Times New Roman" w:hAnsi="Times New Roman"/>
          <w:color w:val="000000" w:themeColor="text1"/>
          <w:sz w:val="24"/>
          <w:szCs w:val="24"/>
        </w:rPr>
        <w:t xml:space="preserve"> se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shpenzuar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rreth</w:t>
      </w:r>
      <w:proofErr w:type="spellEnd"/>
      <w:r w:rsidRPr="00121D15">
        <w:rPr>
          <w:rFonts w:ascii="Times New Roman" w:hAnsi="Times New Roman"/>
          <w:color w:val="000000" w:themeColor="text1"/>
          <w:sz w:val="24"/>
          <w:szCs w:val="24"/>
        </w:rPr>
        <w:t xml:space="preserve"> 10 %, e </w:t>
      </w:r>
      <w:proofErr w:type="spellStart"/>
      <w:r w:rsidRPr="00121D15">
        <w:rPr>
          <w:rFonts w:ascii="Times New Roman" w:hAnsi="Times New Roman"/>
          <w:color w:val="000000" w:themeColor="text1"/>
          <w:sz w:val="24"/>
          <w:szCs w:val="24"/>
        </w:rPr>
        <w:t>fondit</w:t>
      </w:r>
      <w:proofErr w:type="spellEnd"/>
      <w:r w:rsidRPr="00121D15">
        <w:rPr>
          <w:rFonts w:ascii="Times New Roman" w:hAnsi="Times New Roman"/>
          <w:color w:val="000000" w:themeColor="text1"/>
          <w:sz w:val="24"/>
          <w:szCs w:val="24"/>
        </w:rPr>
        <w:t xml:space="preserve"> total </w:t>
      </w:r>
      <w:proofErr w:type="spellStart"/>
      <w:r w:rsidRPr="00121D15">
        <w:rPr>
          <w:rFonts w:ascii="Times New Roman" w:hAnsi="Times New Roman"/>
          <w:color w:val="000000" w:themeColor="text1"/>
          <w:sz w:val="24"/>
          <w:szCs w:val="24"/>
        </w:rPr>
        <w:t>vjetor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planifikuar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Kjo</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arsye</w:t>
      </w:r>
      <w:proofErr w:type="spellEnd"/>
      <w:r w:rsidRPr="00121D15">
        <w:rPr>
          <w:rFonts w:ascii="Times New Roman" w:hAnsi="Times New Roman"/>
          <w:color w:val="000000" w:themeColor="text1"/>
          <w:sz w:val="24"/>
          <w:szCs w:val="24"/>
        </w:rPr>
        <w:t xml:space="preserve"> se </w:t>
      </w:r>
      <w:proofErr w:type="spellStart"/>
      <w:r w:rsidRPr="00121D15">
        <w:rPr>
          <w:rFonts w:ascii="Times New Roman" w:hAnsi="Times New Roman"/>
          <w:color w:val="000000" w:themeColor="text1"/>
          <w:sz w:val="24"/>
          <w:szCs w:val="24"/>
        </w:rPr>
        <w:t>nuk</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filluar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disbursimi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fondeve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skemave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kombëtare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investimet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procedura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prokurimi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projektet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huaja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nuk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filluar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ende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disbursimi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pjesë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pagesave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kryhet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4 </w:t>
      </w:r>
      <w:proofErr w:type="spellStart"/>
      <w:r w:rsidRPr="00121D15">
        <w:rPr>
          <w:rFonts w:ascii="Times New Roman" w:hAnsi="Times New Roman"/>
          <w:color w:val="000000" w:themeColor="text1"/>
          <w:sz w:val="24"/>
          <w:szCs w:val="24"/>
        </w:rPr>
        <w:t>mujorin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fundit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Fondet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planifikuara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shpenzime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korrente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detyrime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energji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tel</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mirëmbajtje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karburant</w:t>
      </w:r>
      <w:proofErr w:type="spellEnd"/>
      <w:r w:rsidRPr="00121D15">
        <w:rPr>
          <w:rFonts w:ascii="Times New Roman" w:hAnsi="Times New Roman"/>
          <w:color w:val="000000" w:themeColor="text1"/>
          <w:sz w:val="24"/>
          <w:szCs w:val="24"/>
        </w:rPr>
        <w:t xml:space="preserve">; transport; </w:t>
      </w:r>
      <w:proofErr w:type="spellStart"/>
      <w:r w:rsidRPr="00121D15">
        <w:rPr>
          <w:rFonts w:ascii="Times New Roman" w:hAnsi="Times New Roman"/>
          <w:color w:val="000000" w:themeColor="text1"/>
          <w:sz w:val="24"/>
          <w:szCs w:val="24"/>
        </w:rPr>
        <w:t>etj</w:t>
      </w:r>
      <w:proofErr w:type="spellEnd"/>
      <w:r w:rsidR="00121D15">
        <w:rPr>
          <w:rFonts w:ascii="Times New Roman" w:hAnsi="Times New Roman"/>
          <w:color w:val="000000" w:themeColor="text1"/>
          <w:sz w:val="24"/>
          <w:szCs w:val="24"/>
        </w:rPr>
        <w:t>.</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gjitha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institucionet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varësisë</w:t>
      </w:r>
      <w:proofErr w:type="spellEnd"/>
      <w:r w:rsidRPr="00121D15">
        <w:rPr>
          <w:rFonts w:ascii="Times New Roman" w:hAnsi="Times New Roman"/>
          <w:color w:val="000000" w:themeColor="text1"/>
          <w:sz w:val="24"/>
          <w:szCs w:val="24"/>
        </w:rPr>
        <w:t xml:space="preserve">. </w:t>
      </w:r>
    </w:p>
    <w:p w14:paraId="51D0870C" w14:textId="77777777" w:rsidR="0078354B" w:rsidRPr="00121D15" w:rsidRDefault="0078354B" w:rsidP="00121D15">
      <w:pPr>
        <w:spacing w:after="0"/>
        <w:jc w:val="both"/>
        <w:rPr>
          <w:rFonts w:ascii="Times New Roman" w:hAnsi="Times New Roman"/>
          <w:color w:val="000000" w:themeColor="text1"/>
          <w:sz w:val="24"/>
          <w:szCs w:val="24"/>
        </w:rPr>
      </w:pPr>
    </w:p>
    <w:p w14:paraId="4CE8A527" w14:textId="77777777" w:rsidR="00121D15" w:rsidRDefault="00121D15" w:rsidP="00121D15">
      <w:pPr>
        <w:spacing w:after="0"/>
        <w:jc w:val="both"/>
        <w:rPr>
          <w:rFonts w:ascii="Times New Roman" w:hAnsi="Times New Roman"/>
          <w:color w:val="000000" w:themeColor="text1"/>
          <w:sz w:val="24"/>
          <w:szCs w:val="24"/>
        </w:rPr>
      </w:pPr>
    </w:p>
    <w:p w14:paraId="7964B6E0" w14:textId="77777777" w:rsidR="00121D15" w:rsidRDefault="00121D15" w:rsidP="00121D15">
      <w:pPr>
        <w:spacing w:after="0"/>
        <w:jc w:val="both"/>
        <w:rPr>
          <w:rFonts w:ascii="Times New Roman" w:hAnsi="Times New Roman"/>
          <w:color w:val="000000" w:themeColor="text1"/>
          <w:sz w:val="24"/>
          <w:szCs w:val="24"/>
        </w:rPr>
      </w:pPr>
    </w:p>
    <w:p w14:paraId="47D9BE76" w14:textId="1414B4B1" w:rsidR="0078354B" w:rsidRPr="00121D15" w:rsidRDefault="0078354B" w:rsidP="00121D15">
      <w:p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Lidhur</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indikatorin</w:t>
      </w:r>
      <w:proofErr w:type="spellEnd"/>
      <w:r w:rsidRPr="00121D15">
        <w:rPr>
          <w:rFonts w:ascii="Times New Roman" w:hAnsi="Times New Roman"/>
          <w:color w:val="000000" w:themeColor="text1"/>
          <w:sz w:val="24"/>
          <w:szCs w:val="24"/>
        </w:rPr>
        <w:t xml:space="preserve"> gender, </w:t>
      </w:r>
      <w:r w:rsidRPr="00121D15">
        <w:rPr>
          <w:rFonts w:ascii="Times New Roman" w:hAnsi="Times New Roman"/>
          <w:i/>
          <w:iCs/>
          <w:color w:val="000000" w:themeColor="text1"/>
          <w:sz w:val="24"/>
          <w:szCs w:val="24"/>
        </w:rPr>
        <w:t>“</w:t>
      </w:r>
      <w:proofErr w:type="spellStart"/>
      <w:r w:rsidRPr="00121D15">
        <w:rPr>
          <w:rFonts w:ascii="Times New Roman" w:hAnsi="Times New Roman"/>
          <w:i/>
          <w:iCs/>
          <w:color w:val="000000" w:themeColor="text1"/>
          <w:sz w:val="24"/>
          <w:szCs w:val="24"/>
        </w:rPr>
        <w:t>Numër</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përfituesish</w:t>
      </w:r>
      <w:proofErr w:type="spellEnd"/>
      <w:r w:rsidRPr="00121D15">
        <w:rPr>
          <w:rFonts w:ascii="Times New Roman" w:hAnsi="Times New Roman"/>
          <w:i/>
          <w:iCs/>
          <w:color w:val="000000" w:themeColor="text1"/>
          <w:sz w:val="24"/>
          <w:szCs w:val="24"/>
        </w:rPr>
        <w:t xml:space="preserve"> burra </w:t>
      </w:r>
      <w:proofErr w:type="spellStart"/>
      <w:r w:rsidRPr="00121D15">
        <w:rPr>
          <w:rFonts w:ascii="Times New Roman" w:hAnsi="Times New Roman"/>
          <w:i/>
          <w:iCs/>
          <w:color w:val="000000" w:themeColor="text1"/>
          <w:sz w:val="24"/>
          <w:szCs w:val="24"/>
        </w:rPr>
        <w:t>dhe</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gra</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nga</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skemat</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i/>
          <w:iCs/>
          <w:color w:val="000000" w:themeColor="text1"/>
          <w:sz w:val="24"/>
          <w:szCs w:val="24"/>
        </w:rPr>
        <w:t>kombëtare</w:t>
      </w:r>
      <w:proofErr w:type="spellEnd"/>
      <w:r w:rsidRPr="00121D15">
        <w:rPr>
          <w:rFonts w:ascii="Times New Roman" w:hAnsi="Times New Roman"/>
          <w:i/>
          <w:iCs/>
          <w:color w:val="000000" w:themeColor="text1"/>
          <w:sz w:val="24"/>
          <w:szCs w:val="24"/>
        </w:rPr>
        <w:t xml:space="preserve">”, </w:t>
      </w:r>
      <w:proofErr w:type="spellStart"/>
      <w:r w:rsidRPr="00121D15">
        <w:rPr>
          <w:rFonts w:ascii="Times New Roman" w:hAnsi="Times New Roman"/>
          <w:color w:val="000000" w:themeColor="text1"/>
          <w:sz w:val="24"/>
          <w:szCs w:val="24"/>
        </w:rPr>
        <w:t>akoma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nuk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kemi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shifër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jemi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akoma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fazën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aplikimit</w:t>
      </w:r>
      <w:proofErr w:type="spellEnd"/>
      <w:r w:rsidRPr="00121D15">
        <w:rPr>
          <w:rFonts w:ascii="Times New Roman" w:hAnsi="Times New Roman"/>
          <w:color w:val="000000" w:themeColor="text1"/>
          <w:sz w:val="24"/>
          <w:szCs w:val="24"/>
        </w:rPr>
        <w:t>.</w:t>
      </w:r>
    </w:p>
    <w:p w14:paraId="076C8C50" w14:textId="77777777" w:rsidR="0078354B" w:rsidRPr="00121D15" w:rsidRDefault="0078354B" w:rsidP="00121D15">
      <w:pPr>
        <w:spacing w:after="0"/>
        <w:jc w:val="both"/>
        <w:rPr>
          <w:rFonts w:ascii="Times New Roman" w:hAnsi="Times New Roman"/>
          <w:color w:val="000000" w:themeColor="text1"/>
          <w:sz w:val="24"/>
          <w:szCs w:val="24"/>
        </w:rPr>
      </w:pPr>
    </w:p>
    <w:p w14:paraId="6A4F8B90" w14:textId="77777777" w:rsidR="0078354B" w:rsidRPr="00121D15" w:rsidRDefault="0078354B" w:rsidP="00121D15">
      <w:pPr>
        <w:spacing w:after="0"/>
        <w:jc w:val="both"/>
        <w:rPr>
          <w:rFonts w:ascii="Times New Roman" w:hAnsi="Times New Roman"/>
          <w:color w:val="000000" w:themeColor="text1"/>
          <w:sz w:val="24"/>
          <w:szCs w:val="24"/>
        </w:rPr>
      </w:pPr>
      <w:proofErr w:type="spellStart"/>
      <w:r w:rsidRPr="00121D15">
        <w:rPr>
          <w:rFonts w:ascii="Times New Roman" w:hAnsi="Times New Roman"/>
          <w:b/>
          <w:color w:val="000000" w:themeColor="text1"/>
          <w:sz w:val="24"/>
          <w:szCs w:val="24"/>
          <w:u w:val="single"/>
        </w:rPr>
        <w:t>Ecuria</w:t>
      </w:r>
      <w:proofErr w:type="spellEnd"/>
      <w:r w:rsidRPr="00121D15">
        <w:rPr>
          <w:rFonts w:ascii="Times New Roman" w:hAnsi="Times New Roman"/>
          <w:b/>
          <w:color w:val="000000" w:themeColor="text1"/>
          <w:sz w:val="24"/>
          <w:szCs w:val="24"/>
          <w:u w:val="single"/>
        </w:rPr>
        <w:t xml:space="preserve"> e </w:t>
      </w:r>
      <w:proofErr w:type="spellStart"/>
      <w:r w:rsidRPr="00121D15">
        <w:rPr>
          <w:rFonts w:ascii="Times New Roman" w:hAnsi="Times New Roman"/>
          <w:b/>
          <w:color w:val="000000" w:themeColor="text1"/>
          <w:sz w:val="24"/>
          <w:szCs w:val="24"/>
          <w:u w:val="single"/>
        </w:rPr>
        <w:t>disa</w:t>
      </w:r>
      <w:proofErr w:type="spellEnd"/>
      <w:r w:rsidRPr="00121D15">
        <w:rPr>
          <w:rFonts w:ascii="Times New Roman" w:hAnsi="Times New Roman"/>
          <w:b/>
          <w:color w:val="000000" w:themeColor="text1"/>
          <w:sz w:val="24"/>
          <w:szCs w:val="24"/>
          <w:u w:val="single"/>
        </w:rPr>
        <w:t xml:space="preserve"> </w:t>
      </w:r>
      <w:proofErr w:type="spellStart"/>
      <w:r w:rsidRPr="00121D15">
        <w:rPr>
          <w:rFonts w:ascii="Times New Roman" w:hAnsi="Times New Roman"/>
          <w:b/>
          <w:color w:val="000000" w:themeColor="text1"/>
          <w:sz w:val="24"/>
          <w:szCs w:val="24"/>
          <w:u w:val="single"/>
        </w:rPr>
        <w:t>produkteve</w:t>
      </w:r>
      <w:proofErr w:type="spellEnd"/>
      <w:r w:rsidRPr="00121D15">
        <w:rPr>
          <w:rFonts w:ascii="Times New Roman" w:hAnsi="Times New Roman"/>
          <w:b/>
          <w:color w:val="000000" w:themeColor="text1"/>
          <w:sz w:val="24"/>
          <w:szCs w:val="24"/>
          <w:u w:val="single"/>
        </w:rPr>
        <w:t xml:space="preserve"> </w:t>
      </w:r>
      <w:proofErr w:type="spellStart"/>
      <w:r w:rsidRPr="00121D15">
        <w:rPr>
          <w:rFonts w:ascii="Times New Roman" w:hAnsi="Times New Roman"/>
          <w:b/>
          <w:color w:val="000000" w:themeColor="text1"/>
          <w:sz w:val="24"/>
          <w:szCs w:val="24"/>
          <w:u w:val="single"/>
        </w:rPr>
        <w:t>kryesore</w:t>
      </w:r>
      <w:proofErr w:type="spellEnd"/>
      <w:r w:rsidRPr="00121D15">
        <w:rPr>
          <w:rFonts w:ascii="Times New Roman" w:hAnsi="Times New Roman"/>
          <w:color w:val="000000" w:themeColor="text1"/>
          <w:sz w:val="24"/>
          <w:szCs w:val="24"/>
        </w:rPr>
        <w:t>:</w:t>
      </w:r>
    </w:p>
    <w:p w14:paraId="08A9FD7D" w14:textId="22724319" w:rsidR="0078354B" w:rsidRPr="00121D15" w:rsidRDefault="0078354B" w:rsidP="00121D15">
      <w:pPr>
        <w:spacing w:after="0"/>
        <w:jc w:val="both"/>
        <w:rPr>
          <w:rFonts w:ascii="Times New Roman" w:hAnsi="Times New Roman"/>
          <w:color w:val="000000" w:themeColor="text1"/>
          <w:sz w:val="24"/>
          <w:szCs w:val="24"/>
        </w:rPr>
      </w:pPr>
      <w:proofErr w:type="spellStart"/>
      <w:r w:rsidRPr="00121D15">
        <w:rPr>
          <w:rFonts w:ascii="Times New Roman" w:hAnsi="Times New Roman"/>
          <w:b/>
          <w:color w:val="000000" w:themeColor="text1"/>
          <w:sz w:val="24"/>
          <w:szCs w:val="24"/>
        </w:rPr>
        <w:t>Masat</w:t>
      </w:r>
      <w:proofErr w:type="spellEnd"/>
      <w:r w:rsidRPr="00121D15">
        <w:rPr>
          <w:rFonts w:ascii="Times New Roman" w:hAnsi="Times New Roman"/>
          <w:b/>
          <w:color w:val="000000" w:themeColor="text1"/>
          <w:sz w:val="24"/>
          <w:szCs w:val="24"/>
        </w:rPr>
        <w:t xml:space="preserve"> </w:t>
      </w:r>
      <w:proofErr w:type="spellStart"/>
      <w:r w:rsidRPr="00121D15">
        <w:rPr>
          <w:rFonts w:ascii="Times New Roman" w:hAnsi="Times New Roman"/>
          <w:b/>
          <w:color w:val="000000" w:themeColor="text1"/>
          <w:sz w:val="24"/>
          <w:szCs w:val="24"/>
        </w:rPr>
        <w:t>mbështetëse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Gjatë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kësaj</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hartuar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baza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ligjore</w:t>
      </w:r>
      <w:proofErr w:type="spellEnd"/>
      <w:r w:rsidRPr="00121D15">
        <w:rPr>
          <w:rFonts w:ascii="Times New Roman" w:hAnsi="Times New Roman"/>
          <w:color w:val="000000" w:themeColor="text1"/>
          <w:sz w:val="24"/>
          <w:szCs w:val="24"/>
        </w:rPr>
        <w:t xml:space="preserve"> VKM</w:t>
      </w:r>
      <w:r w:rsidR="00121D15">
        <w:rPr>
          <w:rFonts w:ascii="Times New Roman" w:hAnsi="Times New Roman"/>
          <w:color w:val="000000" w:themeColor="text1"/>
          <w:sz w:val="24"/>
          <w:szCs w:val="24"/>
        </w:rPr>
        <w:t>-ja</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udhëzim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përbashkët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hapur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thirrja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do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vazhdojë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deri</w:t>
      </w:r>
      <w:proofErr w:type="spellEnd"/>
      <w:r w:rsidRPr="00121D15">
        <w:rPr>
          <w:rFonts w:ascii="Times New Roman" w:hAnsi="Times New Roman"/>
          <w:color w:val="000000" w:themeColor="text1"/>
          <w:sz w:val="24"/>
          <w:szCs w:val="24"/>
        </w:rPr>
        <w:t xml:space="preserve"> </w:t>
      </w:r>
      <w:proofErr w:type="spellStart"/>
      <w:r w:rsidR="00121D15">
        <w:rPr>
          <w:rFonts w:ascii="Times New Roman" w:hAnsi="Times New Roman"/>
          <w:color w:val="000000" w:themeColor="text1"/>
          <w:sz w:val="24"/>
          <w:szCs w:val="24"/>
        </w:rPr>
        <w:t>m</w:t>
      </w:r>
      <w:r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datë</w:t>
      </w:r>
      <w:proofErr w:type="spellEnd"/>
      <w:r w:rsidRPr="00121D15">
        <w:rPr>
          <w:rFonts w:ascii="Times New Roman" w:hAnsi="Times New Roman"/>
          <w:color w:val="000000" w:themeColor="text1"/>
          <w:sz w:val="24"/>
          <w:szCs w:val="24"/>
        </w:rPr>
        <w:t xml:space="preserve"> 26 </w:t>
      </w:r>
      <w:proofErr w:type="spellStart"/>
      <w:r w:rsidRPr="00121D15">
        <w:rPr>
          <w:rFonts w:ascii="Times New Roman" w:hAnsi="Times New Roman"/>
          <w:color w:val="000000" w:themeColor="text1"/>
          <w:sz w:val="24"/>
          <w:szCs w:val="24"/>
        </w:rPr>
        <w:t>qershor</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procesi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aplikimit</w:t>
      </w:r>
      <w:proofErr w:type="spellEnd"/>
      <w:r w:rsidRPr="00121D15">
        <w:rPr>
          <w:rFonts w:ascii="Times New Roman" w:hAnsi="Times New Roman"/>
          <w:color w:val="000000" w:themeColor="text1"/>
          <w:sz w:val="24"/>
          <w:szCs w:val="24"/>
        </w:rPr>
        <w:t>.</w:t>
      </w:r>
    </w:p>
    <w:p w14:paraId="7C6E66A5" w14:textId="77777777" w:rsidR="0078354B" w:rsidRPr="00121D15" w:rsidRDefault="0078354B" w:rsidP="00121D15">
      <w:pPr>
        <w:spacing w:after="0"/>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 </w:t>
      </w:r>
    </w:p>
    <w:p w14:paraId="5CE6A1A3" w14:textId="542EAA5E" w:rsidR="0078354B" w:rsidRPr="00121D15" w:rsidRDefault="0078354B" w:rsidP="00121D15">
      <w:pPr>
        <w:spacing w:after="120"/>
        <w:jc w:val="both"/>
        <w:rPr>
          <w:rFonts w:ascii="Times New Roman" w:hAnsi="Times New Roman"/>
          <w:color w:val="000000" w:themeColor="text1"/>
          <w:sz w:val="24"/>
          <w:szCs w:val="24"/>
        </w:rPr>
      </w:pPr>
      <w:proofErr w:type="spellStart"/>
      <w:r w:rsidRPr="00121D15">
        <w:rPr>
          <w:rFonts w:ascii="Times New Roman" w:hAnsi="Times New Roman"/>
          <w:b/>
          <w:color w:val="000000" w:themeColor="text1"/>
          <w:sz w:val="24"/>
          <w:szCs w:val="24"/>
        </w:rPr>
        <w:t>Aktivitete</w:t>
      </w:r>
      <w:proofErr w:type="spellEnd"/>
      <w:r w:rsidRPr="00121D15">
        <w:rPr>
          <w:rFonts w:ascii="Times New Roman" w:hAnsi="Times New Roman"/>
          <w:b/>
          <w:color w:val="000000" w:themeColor="text1"/>
          <w:sz w:val="24"/>
          <w:szCs w:val="24"/>
        </w:rPr>
        <w:t xml:space="preserve"> </w:t>
      </w:r>
      <w:proofErr w:type="spellStart"/>
      <w:r w:rsidRPr="00121D15">
        <w:rPr>
          <w:rFonts w:ascii="Times New Roman" w:hAnsi="Times New Roman"/>
          <w:b/>
          <w:color w:val="000000" w:themeColor="text1"/>
          <w:sz w:val="24"/>
          <w:szCs w:val="24"/>
        </w:rPr>
        <w:t>promovuese</w:t>
      </w:r>
      <w:proofErr w:type="spellEnd"/>
      <w:r w:rsidRPr="00121D15">
        <w:rPr>
          <w:rFonts w:ascii="Times New Roman" w:hAnsi="Times New Roman"/>
          <w:b/>
          <w:color w:val="000000" w:themeColor="text1"/>
          <w:sz w:val="24"/>
          <w:szCs w:val="24"/>
        </w:rPr>
        <w:t xml:space="preserve">. </w:t>
      </w:r>
      <w:proofErr w:type="spellStart"/>
      <w:r w:rsidRPr="00121D15">
        <w:rPr>
          <w:rFonts w:ascii="Times New Roman" w:hAnsi="Times New Roman"/>
          <w:color w:val="000000" w:themeColor="text1"/>
          <w:sz w:val="24"/>
          <w:szCs w:val="24"/>
        </w:rPr>
        <w:t>Gjatë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periudhës</w:t>
      </w:r>
      <w:proofErr w:type="spellEnd"/>
      <w:r w:rsidRPr="00121D15">
        <w:rPr>
          <w:rFonts w:ascii="Times New Roman" w:hAnsi="Times New Roman"/>
          <w:color w:val="000000" w:themeColor="text1"/>
          <w:sz w:val="24"/>
          <w:szCs w:val="24"/>
        </w:rPr>
        <w:t xml:space="preserve"> </w:t>
      </w:r>
      <w:proofErr w:type="spellStart"/>
      <w:r w:rsidR="00121D15" w:rsidRPr="00121D15">
        <w:rPr>
          <w:rFonts w:ascii="Times New Roman" w:hAnsi="Times New Roman"/>
          <w:color w:val="000000" w:themeColor="text1"/>
          <w:sz w:val="24"/>
          <w:szCs w:val="24"/>
        </w:rPr>
        <w:t>janar</w:t>
      </w:r>
      <w:proofErr w:type="spellEnd"/>
      <w:r w:rsidR="00121D15" w:rsidRPr="00121D15">
        <w:rPr>
          <w:rFonts w:ascii="Times New Roman" w:hAnsi="Times New Roman"/>
          <w:color w:val="000000" w:themeColor="text1"/>
          <w:sz w:val="24"/>
          <w:szCs w:val="24"/>
        </w:rPr>
        <w:t xml:space="preserve"> – </w:t>
      </w:r>
      <w:proofErr w:type="spellStart"/>
      <w:r w:rsidR="00121D15" w:rsidRPr="00121D15">
        <w:rPr>
          <w:rFonts w:ascii="Times New Roman" w:hAnsi="Times New Roman"/>
          <w:color w:val="000000" w:themeColor="text1"/>
          <w:sz w:val="24"/>
          <w:szCs w:val="24"/>
        </w:rPr>
        <w:t>prill</w:t>
      </w:r>
      <w:proofErr w:type="spellEnd"/>
      <w:r w:rsidR="00121D15" w:rsidRPr="00121D15">
        <w:rPr>
          <w:rFonts w:ascii="Times New Roman" w:hAnsi="Times New Roman"/>
          <w:color w:val="000000" w:themeColor="text1"/>
          <w:sz w:val="24"/>
          <w:szCs w:val="24"/>
        </w:rPr>
        <w:t xml:space="preserve"> </w:t>
      </w:r>
      <w:r w:rsidRPr="00121D15">
        <w:rPr>
          <w:rFonts w:ascii="Times New Roman" w:hAnsi="Times New Roman"/>
          <w:color w:val="000000" w:themeColor="text1"/>
          <w:sz w:val="24"/>
          <w:szCs w:val="24"/>
        </w:rPr>
        <w:t xml:space="preserve">2026, Sektori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Promovimit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Marketingut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angazhuar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organizimin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realizimin</w:t>
      </w:r>
      <w:proofErr w:type="spellEnd"/>
      <w:r w:rsidRPr="00121D15">
        <w:rPr>
          <w:rFonts w:ascii="Times New Roman" w:hAnsi="Times New Roman"/>
          <w:color w:val="000000" w:themeColor="text1"/>
          <w:sz w:val="24"/>
          <w:szCs w:val="24"/>
        </w:rPr>
        <w:t xml:space="preserve"> e 5 </w:t>
      </w:r>
      <w:proofErr w:type="spellStart"/>
      <w:r w:rsidRPr="00121D15">
        <w:rPr>
          <w:rFonts w:ascii="Times New Roman" w:hAnsi="Times New Roman"/>
          <w:color w:val="000000" w:themeColor="text1"/>
          <w:sz w:val="24"/>
          <w:szCs w:val="24"/>
        </w:rPr>
        <w:t>aktiviteteve</w:t>
      </w:r>
      <w:proofErr w:type="spellEnd"/>
      <w:r w:rsidRPr="00121D15">
        <w:rPr>
          <w:rFonts w:ascii="Times New Roman" w:hAnsi="Times New Roman"/>
          <w:color w:val="000000" w:themeColor="text1"/>
          <w:sz w:val="24"/>
          <w:szCs w:val="24"/>
        </w:rPr>
        <w:t xml:space="preserve"> (3 </w:t>
      </w:r>
      <w:proofErr w:type="spellStart"/>
      <w:r w:rsidRPr="00121D15">
        <w:rPr>
          <w:rFonts w:ascii="Times New Roman" w:hAnsi="Times New Roman"/>
          <w:color w:val="000000" w:themeColor="text1"/>
          <w:sz w:val="24"/>
          <w:szCs w:val="24"/>
        </w:rPr>
        <w:t>panaire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ndërkombëtare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2 </w:t>
      </w:r>
      <w:proofErr w:type="spellStart"/>
      <w:r w:rsidRPr="00121D15">
        <w:rPr>
          <w:rFonts w:ascii="Times New Roman" w:hAnsi="Times New Roman"/>
          <w:color w:val="000000" w:themeColor="text1"/>
          <w:sz w:val="24"/>
          <w:szCs w:val="24"/>
        </w:rPr>
        <w:t>panaire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kombëtare</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synim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promovimin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produkteve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shqiptare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brenda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vendit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prezantimin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arritjeve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institucioneve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fusha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ndryshme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që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lidhen</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bujqësinë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zhvillimin</w:t>
      </w:r>
      <w:proofErr w:type="spellEnd"/>
      <w:r w:rsidRPr="00121D15">
        <w:rPr>
          <w:rFonts w:ascii="Times New Roman" w:hAnsi="Times New Roman"/>
          <w:color w:val="000000" w:themeColor="text1"/>
          <w:sz w:val="24"/>
          <w:szCs w:val="24"/>
        </w:rPr>
        <w:t xml:space="preserve"> rural. </w:t>
      </w:r>
      <w:proofErr w:type="spellStart"/>
      <w:r w:rsidRPr="00121D15">
        <w:rPr>
          <w:rFonts w:ascii="Times New Roman" w:hAnsi="Times New Roman"/>
          <w:color w:val="000000" w:themeColor="text1"/>
          <w:sz w:val="24"/>
          <w:szCs w:val="24"/>
        </w:rPr>
        <w:t>Aktivitetet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zhvilluara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rezultuar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suksesshme</w:t>
      </w:r>
      <w:proofErr w:type="spellEnd"/>
      <w:r w:rsidRPr="00121D15">
        <w:rPr>
          <w:rFonts w:ascii="Times New Roman" w:hAnsi="Times New Roman"/>
          <w:color w:val="000000" w:themeColor="text1"/>
          <w:sz w:val="24"/>
          <w:szCs w:val="24"/>
        </w:rPr>
        <w:t xml:space="preserve">, duke </w:t>
      </w:r>
      <w:proofErr w:type="spellStart"/>
      <w:r w:rsidRPr="00121D15">
        <w:rPr>
          <w:rFonts w:ascii="Times New Roman" w:hAnsi="Times New Roman"/>
          <w:color w:val="000000" w:themeColor="text1"/>
          <w:sz w:val="24"/>
          <w:szCs w:val="24"/>
        </w:rPr>
        <w:t>kontribuar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rritjen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performancës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institucionit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forcimin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bashkëpunimit</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aktorë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ndryshëm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sektorit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përfshirjen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aktive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subjekteve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fermerëve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aktivitetet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promovuese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Numri</w:t>
      </w:r>
      <w:proofErr w:type="spellEnd"/>
      <w:r w:rsidRPr="00121D15">
        <w:rPr>
          <w:rFonts w:ascii="Times New Roman" w:hAnsi="Times New Roman"/>
          <w:color w:val="000000" w:themeColor="text1"/>
          <w:sz w:val="24"/>
          <w:szCs w:val="24"/>
        </w:rPr>
        <w:t xml:space="preserve"> </w:t>
      </w:r>
      <w:proofErr w:type="spellStart"/>
      <w:r w:rsidR="00C10DB1"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grave </w:t>
      </w:r>
      <w:proofErr w:type="spellStart"/>
      <w:r w:rsidRPr="00121D15">
        <w:rPr>
          <w:rFonts w:ascii="Times New Roman" w:hAnsi="Times New Roman"/>
          <w:color w:val="000000" w:themeColor="text1"/>
          <w:sz w:val="24"/>
          <w:szCs w:val="24"/>
        </w:rPr>
        <w:t>pjesëmarrëse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këto</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aktivitete</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qenë</w:t>
      </w:r>
      <w:proofErr w:type="spellEnd"/>
      <w:r w:rsidRPr="00121D15">
        <w:rPr>
          <w:rFonts w:ascii="Times New Roman" w:hAnsi="Times New Roman"/>
          <w:color w:val="000000" w:themeColor="text1"/>
          <w:sz w:val="24"/>
          <w:szCs w:val="24"/>
        </w:rPr>
        <w:t xml:space="preserve"> 15.</w:t>
      </w:r>
    </w:p>
    <w:p w14:paraId="59B2899B" w14:textId="1D4ABF07" w:rsidR="0078354B" w:rsidRPr="00121D15" w:rsidRDefault="0078354B" w:rsidP="00121D15">
      <w:pPr>
        <w:pStyle w:val="BodyText2"/>
        <w:spacing w:after="240" w:line="276" w:lineRule="auto"/>
        <w:jc w:val="both"/>
        <w:rPr>
          <w:color w:val="000000" w:themeColor="text1"/>
        </w:rPr>
      </w:pPr>
      <w:proofErr w:type="spellStart"/>
      <w:r w:rsidRPr="00121D15">
        <w:rPr>
          <w:b/>
          <w:color w:val="000000" w:themeColor="text1"/>
        </w:rPr>
        <w:t>Mostra</w:t>
      </w:r>
      <w:proofErr w:type="spellEnd"/>
      <w:r w:rsidRPr="00121D15">
        <w:rPr>
          <w:b/>
          <w:color w:val="000000" w:themeColor="text1"/>
        </w:rPr>
        <w:t xml:space="preserve"> </w:t>
      </w:r>
      <w:proofErr w:type="spellStart"/>
      <w:r w:rsidRPr="00121D15">
        <w:rPr>
          <w:b/>
          <w:color w:val="000000" w:themeColor="text1"/>
        </w:rPr>
        <w:t>të</w:t>
      </w:r>
      <w:proofErr w:type="spellEnd"/>
      <w:r w:rsidRPr="00121D15">
        <w:rPr>
          <w:b/>
          <w:color w:val="000000" w:themeColor="text1"/>
        </w:rPr>
        <w:t xml:space="preserve"> </w:t>
      </w:r>
      <w:proofErr w:type="spellStart"/>
      <w:r w:rsidRPr="00121D15">
        <w:rPr>
          <w:b/>
          <w:color w:val="000000" w:themeColor="text1"/>
        </w:rPr>
        <w:t>degustuara</w:t>
      </w:r>
      <w:proofErr w:type="spellEnd"/>
      <w:r w:rsidRPr="00121D15">
        <w:rPr>
          <w:b/>
          <w:color w:val="000000" w:themeColor="text1"/>
        </w:rPr>
        <w:t xml:space="preserve"> </w:t>
      </w:r>
      <w:proofErr w:type="spellStart"/>
      <w:r w:rsidRPr="00121D15">
        <w:rPr>
          <w:b/>
          <w:color w:val="000000" w:themeColor="text1"/>
        </w:rPr>
        <w:t>të</w:t>
      </w:r>
      <w:proofErr w:type="spellEnd"/>
      <w:r w:rsidRPr="00121D15">
        <w:rPr>
          <w:b/>
          <w:color w:val="000000" w:themeColor="text1"/>
        </w:rPr>
        <w:t xml:space="preserve"> </w:t>
      </w:r>
      <w:proofErr w:type="spellStart"/>
      <w:r w:rsidRPr="00121D15">
        <w:rPr>
          <w:b/>
          <w:color w:val="000000" w:themeColor="text1"/>
        </w:rPr>
        <w:t>duhanit</w:t>
      </w:r>
      <w:proofErr w:type="spellEnd"/>
      <w:r w:rsidRPr="00121D15">
        <w:rPr>
          <w:b/>
          <w:color w:val="000000" w:themeColor="text1"/>
        </w:rPr>
        <w:t xml:space="preserve"> </w:t>
      </w:r>
      <w:proofErr w:type="spellStart"/>
      <w:r w:rsidRPr="00121D15">
        <w:rPr>
          <w:b/>
          <w:color w:val="000000" w:themeColor="text1"/>
        </w:rPr>
        <w:t>për</w:t>
      </w:r>
      <w:proofErr w:type="spellEnd"/>
      <w:r w:rsidRPr="00121D15">
        <w:rPr>
          <w:b/>
          <w:color w:val="000000" w:themeColor="text1"/>
        </w:rPr>
        <w:t xml:space="preserve"> </w:t>
      </w:r>
      <w:proofErr w:type="spellStart"/>
      <w:r w:rsidRPr="00121D15">
        <w:rPr>
          <w:b/>
          <w:color w:val="000000" w:themeColor="text1"/>
        </w:rPr>
        <w:t>ruajtjen</w:t>
      </w:r>
      <w:proofErr w:type="spellEnd"/>
      <w:r w:rsidRPr="00121D15">
        <w:rPr>
          <w:b/>
          <w:color w:val="000000" w:themeColor="text1"/>
        </w:rPr>
        <w:t xml:space="preserve"> e </w:t>
      </w:r>
      <w:proofErr w:type="spellStart"/>
      <w:r w:rsidRPr="00121D15">
        <w:rPr>
          <w:b/>
          <w:color w:val="000000" w:themeColor="text1"/>
        </w:rPr>
        <w:t>shëndetit</w:t>
      </w:r>
      <w:proofErr w:type="spellEnd"/>
      <w:r w:rsidRPr="00121D15">
        <w:rPr>
          <w:b/>
          <w:color w:val="000000" w:themeColor="text1"/>
        </w:rPr>
        <w:t xml:space="preserve"> </w:t>
      </w:r>
      <w:proofErr w:type="spellStart"/>
      <w:r w:rsidRPr="00121D15">
        <w:rPr>
          <w:b/>
          <w:color w:val="000000" w:themeColor="text1"/>
        </w:rPr>
        <w:t>të</w:t>
      </w:r>
      <w:proofErr w:type="spellEnd"/>
      <w:r w:rsidRPr="00121D15">
        <w:rPr>
          <w:b/>
          <w:color w:val="000000" w:themeColor="text1"/>
        </w:rPr>
        <w:t xml:space="preserve"> </w:t>
      </w:r>
      <w:proofErr w:type="spellStart"/>
      <w:r w:rsidRPr="00121D15">
        <w:rPr>
          <w:b/>
          <w:color w:val="000000" w:themeColor="text1"/>
        </w:rPr>
        <w:t>konsumatorëve</w:t>
      </w:r>
      <w:proofErr w:type="spellEnd"/>
      <w:r w:rsidRPr="00121D15">
        <w:rPr>
          <w:b/>
          <w:color w:val="000000" w:themeColor="text1"/>
        </w:rPr>
        <w:t xml:space="preserve">. </w:t>
      </w:r>
      <w:r w:rsidRPr="00121D15">
        <w:rPr>
          <w:color w:val="000000" w:themeColor="text1"/>
        </w:rPr>
        <w:t>Nga ana e AKDC-</w:t>
      </w:r>
      <w:proofErr w:type="spellStart"/>
      <w:r w:rsidRPr="00121D15">
        <w:rPr>
          <w:color w:val="000000" w:themeColor="text1"/>
        </w:rPr>
        <w:t>së</w:t>
      </w:r>
      <w:proofErr w:type="spellEnd"/>
      <w:r w:rsidRPr="00121D15">
        <w:rPr>
          <w:color w:val="000000" w:themeColor="text1"/>
        </w:rPr>
        <w:t xml:space="preserve">, </w:t>
      </w:r>
      <w:proofErr w:type="spellStart"/>
      <w:r w:rsidRPr="00121D15">
        <w:rPr>
          <w:color w:val="000000" w:themeColor="text1"/>
        </w:rPr>
        <w:t>gjatë</w:t>
      </w:r>
      <w:proofErr w:type="spellEnd"/>
      <w:r w:rsidRPr="00121D15">
        <w:rPr>
          <w:color w:val="000000" w:themeColor="text1"/>
        </w:rPr>
        <w:t xml:space="preserve"> </w:t>
      </w:r>
      <w:proofErr w:type="spellStart"/>
      <w:r w:rsidRPr="00121D15">
        <w:rPr>
          <w:color w:val="000000" w:themeColor="text1"/>
        </w:rPr>
        <w:t>kësaj</w:t>
      </w:r>
      <w:proofErr w:type="spellEnd"/>
      <w:r w:rsidRPr="00121D15">
        <w:rPr>
          <w:color w:val="000000" w:themeColor="text1"/>
        </w:rPr>
        <w:t xml:space="preserve"> </w:t>
      </w:r>
      <w:proofErr w:type="spellStart"/>
      <w:r w:rsidRPr="00121D15">
        <w:rPr>
          <w:color w:val="000000" w:themeColor="text1"/>
        </w:rPr>
        <w:t>periudhe</w:t>
      </w:r>
      <w:proofErr w:type="spellEnd"/>
      <w:r w:rsidRPr="00121D15">
        <w:rPr>
          <w:color w:val="000000" w:themeColor="text1"/>
        </w:rPr>
        <w:t xml:space="preserve"> </w:t>
      </w:r>
      <w:proofErr w:type="spellStart"/>
      <w:r w:rsidRPr="00121D15">
        <w:rPr>
          <w:color w:val="000000" w:themeColor="text1"/>
        </w:rPr>
        <w:t>janë</w:t>
      </w:r>
      <w:proofErr w:type="spellEnd"/>
      <w:r w:rsidRPr="00121D15">
        <w:rPr>
          <w:color w:val="000000" w:themeColor="text1"/>
        </w:rPr>
        <w:t xml:space="preserve"> </w:t>
      </w:r>
      <w:proofErr w:type="spellStart"/>
      <w:r w:rsidRPr="00121D15">
        <w:rPr>
          <w:color w:val="000000" w:themeColor="text1"/>
        </w:rPr>
        <w:t>degustuar</w:t>
      </w:r>
      <w:proofErr w:type="spellEnd"/>
      <w:r w:rsidRPr="00121D15">
        <w:rPr>
          <w:color w:val="000000" w:themeColor="text1"/>
        </w:rPr>
        <w:t xml:space="preserve"> 20 </w:t>
      </w:r>
      <w:proofErr w:type="spellStart"/>
      <w:r w:rsidRPr="00121D15">
        <w:rPr>
          <w:color w:val="000000" w:themeColor="text1"/>
        </w:rPr>
        <w:t>mostra</w:t>
      </w:r>
      <w:proofErr w:type="spellEnd"/>
      <w:r w:rsidRPr="00121D15">
        <w:rPr>
          <w:color w:val="000000" w:themeColor="text1"/>
        </w:rPr>
        <w:t xml:space="preserve"> </w:t>
      </w:r>
      <w:proofErr w:type="spellStart"/>
      <w:r w:rsidRPr="00121D15">
        <w:rPr>
          <w:color w:val="000000" w:themeColor="text1"/>
        </w:rPr>
        <w:t>dhe</w:t>
      </w:r>
      <w:proofErr w:type="spellEnd"/>
      <w:r w:rsidRPr="00121D15">
        <w:rPr>
          <w:color w:val="000000" w:themeColor="text1"/>
        </w:rPr>
        <w:t xml:space="preserve"> </w:t>
      </w:r>
      <w:proofErr w:type="spellStart"/>
      <w:r w:rsidRPr="00121D15">
        <w:rPr>
          <w:color w:val="000000" w:themeColor="text1"/>
        </w:rPr>
        <w:t>analizuar</w:t>
      </w:r>
      <w:proofErr w:type="spellEnd"/>
      <w:r w:rsidRPr="00121D15">
        <w:rPr>
          <w:color w:val="000000" w:themeColor="text1"/>
        </w:rPr>
        <w:t xml:space="preserve"> 44 puro/</w:t>
      </w:r>
      <w:proofErr w:type="spellStart"/>
      <w:r w:rsidRPr="00121D15">
        <w:rPr>
          <w:color w:val="000000" w:themeColor="text1"/>
        </w:rPr>
        <w:t>duhan</w:t>
      </w:r>
      <w:proofErr w:type="spellEnd"/>
      <w:r w:rsidRPr="00121D15">
        <w:rPr>
          <w:color w:val="000000" w:themeColor="text1"/>
        </w:rPr>
        <w:t xml:space="preserve"> </w:t>
      </w:r>
      <w:proofErr w:type="spellStart"/>
      <w:r w:rsidRPr="00121D15">
        <w:rPr>
          <w:color w:val="000000" w:themeColor="text1"/>
        </w:rPr>
        <w:t>i</w:t>
      </w:r>
      <w:proofErr w:type="spellEnd"/>
      <w:r w:rsidRPr="00121D15">
        <w:rPr>
          <w:color w:val="000000" w:themeColor="text1"/>
        </w:rPr>
        <w:t xml:space="preserve"> </w:t>
      </w:r>
      <w:proofErr w:type="spellStart"/>
      <w:r w:rsidRPr="00121D15">
        <w:rPr>
          <w:color w:val="000000" w:themeColor="text1"/>
        </w:rPr>
        <w:t>grirë</w:t>
      </w:r>
      <w:proofErr w:type="spellEnd"/>
      <w:r w:rsidRPr="00121D15">
        <w:rPr>
          <w:color w:val="000000" w:themeColor="text1"/>
        </w:rPr>
        <w:t xml:space="preserve"> </w:t>
      </w:r>
      <w:proofErr w:type="spellStart"/>
      <w:r w:rsidRPr="00121D15">
        <w:rPr>
          <w:color w:val="000000" w:themeColor="text1"/>
        </w:rPr>
        <w:t>dhe</w:t>
      </w:r>
      <w:proofErr w:type="spellEnd"/>
      <w:r w:rsidRPr="00121D15">
        <w:rPr>
          <w:color w:val="000000" w:themeColor="text1"/>
        </w:rPr>
        <w:t xml:space="preserve"> </w:t>
      </w:r>
      <w:proofErr w:type="spellStart"/>
      <w:r w:rsidRPr="00121D15">
        <w:rPr>
          <w:color w:val="000000" w:themeColor="text1"/>
        </w:rPr>
        <w:t>cigare</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gjeneratës</w:t>
      </w:r>
      <w:proofErr w:type="spellEnd"/>
      <w:r w:rsidRPr="00121D15">
        <w:rPr>
          <w:color w:val="000000" w:themeColor="text1"/>
        </w:rPr>
        <w:t xml:space="preserve"> </w:t>
      </w:r>
      <w:proofErr w:type="spellStart"/>
      <w:r w:rsidRPr="00121D15">
        <w:rPr>
          <w:color w:val="000000" w:themeColor="text1"/>
        </w:rPr>
        <w:t>së</w:t>
      </w:r>
      <w:proofErr w:type="spellEnd"/>
      <w:r w:rsidRPr="00121D15">
        <w:rPr>
          <w:color w:val="000000" w:themeColor="text1"/>
        </w:rPr>
        <w:t xml:space="preserve"> re. Po </w:t>
      </w:r>
      <w:proofErr w:type="spellStart"/>
      <w:r w:rsidRPr="00121D15">
        <w:rPr>
          <w:color w:val="000000" w:themeColor="text1"/>
        </w:rPr>
        <w:t>ashtu</w:t>
      </w:r>
      <w:proofErr w:type="spellEnd"/>
      <w:r w:rsidRPr="00121D15">
        <w:rPr>
          <w:color w:val="000000" w:themeColor="text1"/>
        </w:rPr>
        <w:t xml:space="preserve"> </w:t>
      </w:r>
      <w:proofErr w:type="spellStart"/>
      <w:r w:rsidRPr="00121D15">
        <w:rPr>
          <w:color w:val="000000" w:themeColor="text1"/>
        </w:rPr>
        <w:t>nga</w:t>
      </w:r>
      <w:proofErr w:type="spellEnd"/>
      <w:r w:rsidRPr="00121D15">
        <w:rPr>
          <w:color w:val="000000" w:themeColor="text1"/>
        </w:rPr>
        <w:t xml:space="preserve"> ana e AKDC-</w:t>
      </w:r>
      <w:proofErr w:type="spellStart"/>
      <w:r w:rsidRPr="00121D15">
        <w:rPr>
          <w:color w:val="000000" w:themeColor="text1"/>
        </w:rPr>
        <w:t>së</w:t>
      </w:r>
      <w:proofErr w:type="spellEnd"/>
      <w:r w:rsidRPr="00121D15">
        <w:rPr>
          <w:color w:val="000000" w:themeColor="text1"/>
        </w:rPr>
        <w:t xml:space="preserve"> </w:t>
      </w:r>
      <w:proofErr w:type="spellStart"/>
      <w:r w:rsidRPr="00121D15">
        <w:rPr>
          <w:color w:val="000000" w:themeColor="text1"/>
        </w:rPr>
        <w:t>janë</w:t>
      </w:r>
      <w:proofErr w:type="spellEnd"/>
      <w:r w:rsidRPr="00121D15">
        <w:rPr>
          <w:color w:val="000000" w:themeColor="text1"/>
        </w:rPr>
        <w:t xml:space="preserve"> </w:t>
      </w:r>
      <w:proofErr w:type="spellStart"/>
      <w:r w:rsidRPr="00121D15">
        <w:rPr>
          <w:color w:val="000000" w:themeColor="text1"/>
        </w:rPr>
        <w:t>trajnuar</w:t>
      </w:r>
      <w:proofErr w:type="spellEnd"/>
      <w:r w:rsidRPr="00121D15">
        <w:rPr>
          <w:color w:val="000000" w:themeColor="text1"/>
        </w:rPr>
        <w:t xml:space="preserve"> </w:t>
      </w:r>
      <w:proofErr w:type="spellStart"/>
      <w:r w:rsidRPr="00121D15">
        <w:rPr>
          <w:color w:val="000000" w:themeColor="text1"/>
        </w:rPr>
        <w:t>fermerët</w:t>
      </w:r>
      <w:proofErr w:type="spellEnd"/>
      <w:r w:rsidRPr="00121D15">
        <w:rPr>
          <w:color w:val="000000" w:themeColor="text1"/>
        </w:rPr>
        <w:t xml:space="preserve"> </w:t>
      </w:r>
      <w:proofErr w:type="spellStart"/>
      <w:r w:rsidRPr="00121D15">
        <w:rPr>
          <w:color w:val="000000" w:themeColor="text1"/>
        </w:rPr>
        <w:t>kultivues</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duhanit</w:t>
      </w:r>
      <w:proofErr w:type="spellEnd"/>
      <w:r w:rsidRPr="00121D15">
        <w:rPr>
          <w:color w:val="000000" w:themeColor="text1"/>
        </w:rPr>
        <w:t xml:space="preserve"> </w:t>
      </w:r>
      <w:proofErr w:type="spellStart"/>
      <w:r w:rsidRPr="00121D15">
        <w:rPr>
          <w:color w:val="000000" w:themeColor="text1"/>
        </w:rPr>
        <w:t>lidhur</w:t>
      </w:r>
      <w:proofErr w:type="spellEnd"/>
      <w:r w:rsidRPr="00121D15">
        <w:rPr>
          <w:color w:val="000000" w:themeColor="text1"/>
        </w:rPr>
        <w:t xml:space="preserve"> me </w:t>
      </w:r>
      <w:proofErr w:type="spellStart"/>
      <w:r w:rsidRPr="00121D15">
        <w:rPr>
          <w:color w:val="000000" w:themeColor="text1"/>
        </w:rPr>
        <w:t>metodat</w:t>
      </w:r>
      <w:proofErr w:type="spellEnd"/>
      <w:r w:rsidRPr="00121D15">
        <w:rPr>
          <w:color w:val="000000" w:themeColor="text1"/>
        </w:rPr>
        <w:t xml:space="preserve"> </w:t>
      </w:r>
      <w:proofErr w:type="spellStart"/>
      <w:r w:rsidRPr="00121D15">
        <w:rPr>
          <w:color w:val="000000" w:themeColor="text1"/>
        </w:rPr>
        <w:t>dhe</w:t>
      </w:r>
      <w:proofErr w:type="spellEnd"/>
      <w:r w:rsidRPr="00121D15">
        <w:rPr>
          <w:color w:val="000000" w:themeColor="text1"/>
        </w:rPr>
        <w:t xml:space="preserve"> </w:t>
      </w:r>
      <w:proofErr w:type="spellStart"/>
      <w:r w:rsidRPr="00121D15">
        <w:rPr>
          <w:color w:val="000000" w:themeColor="text1"/>
        </w:rPr>
        <w:t>teknologjitë</w:t>
      </w:r>
      <w:proofErr w:type="spellEnd"/>
      <w:r w:rsidRPr="00121D15">
        <w:rPr>
          <w:color w:val="000000" w:themeColor="text1"/>
        </w:rPr>
        <w:t xml:space="preserve"> </w:t>
      </w:r>
      <w:proofErr w:type="spellStart"/>
      <w:r w:rsidRPr="00121D15">
        <w:rPr>
          <w:color w:val="000000" w:themeColor="text1"/>
        </w:rPr>
        <w:t>më</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fundit</w:t>
      </w:r>
      <w:proofErr w:type="spellEnd"/>
      <w:r w:rsidRPr="00121D15">
        <w:rPr>
          <w:color w:val="000000" w:themeColor="text1"/>
        </w:rPr>
        <w:t xml:space="preserve">. </w:t>
      </w:r>
    </w:p>
    <w:p w14:paraId="4489C336" w14:textId="0F5ECB75" w:rsidR="0078354B" w:rsidRPr="00121D15" w:rsidRDefault="0078354B" w:rsidP="00121D15">
      <w:pPr>
        <w:spacing w:after="120"/>
        <w:jc w:val="both"/>
        <w:rPr>
          <w:rFonts w:ascii="Times New Roman" w:hAnsi="Times New Roman"/>
          <w:color w:val="000000" w:themeColor="text1"/>
          <w:sz w:val="24"/>
          <w:szCs w:val="24"/>
        </w:rPr>
      </w:pPr>
      <w:proofErr w:type="spellStart"/>
      <w:r w:rsidRPr="00121D15">
        <w:rPr>
          <w:rFonts w:ascii="Times New Roman" w:hAnsi="Times New Roman"/>
          <w:b/>
          <w:color w:val="000000" w:themeColor="text1"/>
          <w:sz w:val="24"/>
          <w:szCs w:val="24"/>
        </w:rPr>
        <w:t>Vrojtime</w:t>
      </w:r>
      <w:proofErr w:type="spellEnd"/>
      <w:r w:rsidRPr="00121D15">
        <w:rPr>
          <w:rFonts w:ascii="Times New Roman" w:hAnsi="Times New Roman"/>
          <w:b/>
          <w:color w:val="000000" w:themeColor="text1"/>
          <w:sz w:val="24"/>
          <w:szCs w:val="24"/>
        </w:rPr>
        <w:t xml:space="preserve"> </w:t>
      </w:r>
      <w:proofErr w:type="spellStart"/>
      <w:r w:rsidRPr="00121D15">
        <w:rPr>
          <w:rFonts w:ascii="Times New Roman" w:hAnsi="Times New Roman"/>
          <w:b/>
          <w:color w:val="000000" w:themeColor="text1"/>
          <w:sz w:val="24"/>
          <w:szCs w:val="24"/>
        </w:rPr>
        <w:t>statistikore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Gjatë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kësaj</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Sektori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Statistikave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vrojtimi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vjetor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vitin</w:t>
      </w:r>
      <w:proofErr w:type="spellEnd"/>
      <w:r w:rsidRPr="00121D15">
        <w:rPr>
          <w:rFonts w:ascii="Times New Roman" w:hAnsi="Times New Roman"/>
          <w:color w:val="000000" w:themeColor="text1"/>
          <w:sz w:val="24"/>
          <w:szCs w:val="24"/>
        </w:rPr>
        <w:t xml:space="preserve"> 2025,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vrojtimi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agroindustrisë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Këto</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vrojtime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kryhen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bashkëpunim</w:t>
      </w:r>
      <w:proofErr w:type="spellEnd"/>
      <w:r w:rsidRPr="00121D15">
        <w:rPr>
          <w:rFonts w:ascii="Times New Roman" w:hAnsi="Times New Roman"/>
          <w:color w:val="000000" w:themeColor="text1"/>
          <w:sz w:val="24"/>
          <w:szCs w:val="24"/>
        </w:rPr>
        <w:t xml:space="preserve"> me INSTAT</w:t>
      </w:r>
      <w:r w:rsidR="00121D15">
        <w:rPr>
          <w:rFonts w:ascii="Times New Roman" w:hAnsi="Times New Roman"/>
          <w:color w:val="000000" w:themeColor="text1"/>
          <w:sz w:val="24"/>
          <w:szCs w:val="24"/>
        </w:rPr>
        <w:t>-in</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sipas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metodologjisë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përcaktuar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prej</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tyre</w:t>
      </w:r>
      <w:proofErr w:type="spellEnd"/>
      <w:r w:rsidRPr="00121D15">
        <w:rPr>
          <w:rFonts w:ascii="Times New Roman" w:hAnsi="Times New Roman"/>
          <w:color w:val="000000" w:themeColor="text1"/>
          <w:sz w:val="24"/>
          <w:szCs w:val="24"/>
        </w:rPr>
        <w:t>.</w:t>
      </w:r>
    </w:p>
    <w:p w14:paraId="7412C4C8" w14:textId="42B001F3" w:rsidR="0078354B" w:rsidRDefault="0078354B" w:rsidP="00121D15">
      <w:pPr>
        <w:pStyle w:val="NormalWeb"/>
        <w:spacing w:before="0" w:beforeAutospacing="0" w:after="0" w:afterAutospacing="0" w:line="276" w:lineRule="auto"/>
        <w:jc w:val="both"/>
        <w:rPr>
          <w:color w:val="000000" w:themeColor="text1"/>
        </w:rPr>
      </w:pPr>
      <w:proofErr w:type="spellStart"/>
      <w:r w:rsidRPr="00121D15">
        <w:rPr>
          <w:b/>
          <w:color w:val="000000" w:themeColor="text1"/>
        </w:rPr>
        <w:t>Njësi</w:t>
      </w:r>
      <w:proofErr w:type="spellEnd"/>
      <w:r w:rsidRPr="00121D15">
        <w:rPr>
          <w:b/>
          <w:color w:val="000000" w:themeColor="text1"/>
        </w:rPr>
        <w:t xml:space="preserve"> </w:t>
      </w:r>
      <w:proofErr w:type="spellStart"/>
      <w:r w:rsidRPr="00121D15">
        <w:rPr>
          <w:b/>
          <w:color w:val="000000" w:themeColor="text1"/>
        </w:rPr>
        <w:t>vreshti</w:t>
      </w:r>
      <w:proofErr w:type="spellEnd"/>
      <w:r w:rsidRPr="00121D15">
        <w:rPr>
          <w:b/>
          <w:color w:val="000000" w:themeColor="text1"/>
        </w:rPr>
        <w:t xml:space="preserve"> </w:t>
      </w:r>
      <w:proofErr w:type="spellStart"/>
      <w:r w:rsidRPr="00121D15">
        <w:rPr>
          <w:b/>
          <w:color w:val="000000" w:themeColor="text1"/>
        </w:rPr>
        <w:t>dhe</w:t>
      </w:r>
      <w:proofErr w:type="spellEnd"/>
      <w:r w:rsidRPr="00121D15">
        <w:rPr>
          <w:b/>
          <w:color w:val="000000" w:themeColor="text1"/>
        </w:rPr>
        <w:t xml:space="preserve"> </w:t>
      </w:r>
      <w:proofErr w:type="spellStart"/>
      <w:r w:rsidRPr="00121D15">
        <w:rPr>
          <w:b/>
          <w:color w:val="000000" w:themeColor="text1"/>
        </w:rPr>
        <w:t>ullishte</w:t>
      </w:r>
      <w:proofErr w:type="spellEnd"/>
      <w:r w:rsidRPr="00121D15">
        <w:rPr>
          <w:b/>
          <w:color w:val="000000" w:themeColor="text1"/>
        </w:rPr>
        <w:t xml:space="preserve"> </w:t>
      </w:r>
      <w:proofErr w:type="spellStart"/>
      <w:r w:rsidRPr="00121D15">
        <w:rPr>
          <w:b/>
          <w:color w:val="000000" w:themeColor="text1"/>
        </w:rPr>
        <w:t>të</w:t>
      </w:r>
      <w:proofErr w:type="spellEnd"/>
      <w:r w:rsidRPr="00121D15">
        <w:rPr>
          <w:b/>
          <w:color w:val="000000" w:themeColor="text1"/>
        </w:rPr>
        <w:t xml:space="preserve"> </w:t>
      </w:r>
      <w:proofErr w:type="spellStart"/>
      <w:r w:rsidRPr="00121D15">
        <w:rPr>
          <w:b/>
          <w:color w:val="000000" w:themeColor="text1"/>
        </w:rPr>
        <w:t>regjistruara</w:t>
      </w:r>
      <w:proofErr w:type="spellEnd"/>
      <w:r w:rsidRPr="00121D15">
        <w:rPr>
          <w:color w:val="000000" w:themeColor="text1"/>
        </w:rPr>
        <w:t xml:space="preserve">. </w:t>
      </w:r>
      <w:proofErr w:type="spellStart"/>
      <w:r w:rsidRPr="00121D15">
        <w:rPr>
          <w:color w:val="000000" w:themeColor="text1"/>
        </w:rPr>
        <w:t>Për</w:t>
      </w:r>
      <w:proofErr w:type="spellEnd"/>
      <w:r w:rsidRPr="00121D15">
        <w:rPr>
          <w:color w:val="000000" w:themeColor="text1"/>
        </w:rPr>
        <w:t xml:space="preserve"> </w:t>
      </w:r>
      <w:proofErr w:type="spellStart"/>
      <w:r w:rsidRPr="00121D15">
        <w:rPr>
          <w:color w:val="000000" w:themeColor="text1"/>
        </w:rPr>
        <w:t>programin</w:t>
      </w:r>
      <w:proofErr w:type="spellEnd"/>
      <w:r w:rsidRPr="00121D15">
        <w:rPr>
          <w:color w:val="000000" w:themeColor="text1"/>
        </w:rPr>
        <w:t xml:space="preserve"> “</w:t>
      </w:r>
      <w:proofErr w:type="spellStart"/>
      <w:r w:rsidRPr="00121D15">
        <w:rPr>
          <w:color w:val="000000" w:themeColor="text1"/>
        </w:rPr>
        <w:t>Krijimi</w:t>
      </w:r>
      <w:proofErr w:type="spellEnd"/>
      <w:r w:rsidRPr="00121D15">
        <w:rPr>
          <w:color w:val="000000" w:themeColor="text1"/>
        </w:rPr>
        <w:t xml:space="preserve"> </w:t>
      </w:r>
      <w:proofErr w:type="spellStart"/>
      <w:r w:rsidRPr="00121D15">
        <w:rPr>
          <w:color w:val="000000" w:themeColor="text1"/>
        </w:rPr>
        <w:t>i</w:t>
      </w:r>
      <w:proofErr w:type="spellEnd"/>
      <w:r w:rsidRPr="00121D15">
        <w:rPr>
          <w:color w:val="000000" w:themeColor="text1"/>
        </w:rPr>
        <w:t xml:space="preserve"> </w:t>
      </w:r>
      <w:proofErr w:type="spellStart"/>
      <w:r w:rsidRPr="00121D15">
        <w:rPr>
          <w:color w:val="000000" w:themeColor="text1"/>
        </w:rPr>
        <w:t>Kadastrës</w:t>
      </w:r>
      <w:proofErr w:type="spellEnd"/>
      <w:r w:rsidRPr="00121D15">
        <w:rPr>
          <w:color w:val="000000" w:themeColor="text1"/>
        </w:rPr>
        <w:t xml:space="preserve"> </w:t>
      </w:r>
      <w:proofErr w:type="spellStart"/>
      <w:r w:rsidRPr="00121D15">
        <w:rPr>
          <w:color w:val="000000" w:themeColor="text1"/>
        </w:rPr>
        <w:t>së</w:t>
      </w:r>
      <w:proofErr w:type="spellEnd"/>
      <w:r w:rsidRPr="00121D15">
        <w:rPr>
          <w:color w:val="000000" w:themeColor="text1"/>
        </w:rPr>
        <w:t xml:space="preserve"> </w:t>
      </w:r>
      <w:proofErr w:type="spellStart"/>
      <w:r w:rsidRPr="00121D15">
        <w:rPr>
          <w:color w:val="000000" w:themeColor="text1"/>
        </w:rPr>
        <w:t>Ullirit</w:t>
      </w:r>
      <w:proofErr w:type="spellEnd"/>
      <w:r w:rsidRPr="00121D15">
        <w:rPr>
          <w:color w:val="000000" w:themeColor="text1"/>
        </w:rPr>
        <w:t xml:space="preserve">”, </w:t>
      </w:r>
      <w:proofErr w:type="spellStart"/>
      <w:r w:rsidR="000F4276" w:rsidRPr="00121D15">
        <w:rPr>
          <w:color w:val="000000" w:themeColor="text1"/>
        </w:rPr>
        <w:t>ë</w:t>
      </w:r>
      <w:r w:rsidRPr="00121D15">
        <w:rPr>
          <w:color w:val="000000" w:themeColor="text1"/>
        </w:rPr>
        <w:t>shtë</w:t>
      </w:r>
      <w:proofErr w:type="spellEnd"/>
      <w:r w:rsidRPr="00121D15">
        <w:rPr>
          <w:color w:val="000000" w:themeColor="text1"/>
        </w:rPr>
        <w:t xml:space="preserve"> </w:t>
      </w:r>
      <w:proofErr w:type="spellStart"/>
      <w:r w:rsidRPr="00121D15">
        <w:rPr>
          <w:color w:val="000000" w:themeColor="text1"/>
        </w:rPr>
        <w:t>përgatitur</w:t>
      </w:r>
      <w:proofErr w:type="spellEnd"/>
      <w:r w:rsidRPr="00121D15">
        <w:rPr>
          <w:color w:val="000000" w:themeColor="text1"/>
        </w:rPr>
        <w:t xml:space="preserve"> </w:t>
      </w:r>
      <w:proofErr w:type="spellStart"/>
      <w:r w:rsidRPr="00121D15">
        <w:rPr>
          <w:color w:val="000000" w:themeColor="text1"/>
        </w:rPr>
        <w:t>dhe</w:t>
      </w:r>
      <w:proofErr w:type="spellEnd"/>
      <w:r w:rsidRPr="00121D15">
        <w:rPr>
          <w:color w:val="000000" w:themeColor="text1"/>
        </w:rPr>
        <w:t xml:space="preserve"> </w:t>
      </w:r>
      <w:proofErr w:type="spellStart"/>
      <w:r w:rsidRPr="00121D15">
        <w:rPr>
          <w:color w:val="000000" w:themeColor="text1"/>
        </w:rPr>
        <w:t>miratuar</w:t>
      </w:r>
      <w:proofErr w:type="spellEnd"/>
      <w:r w:rsidRPr="00121D15">
        <w:rPr>
          <w:color w:val="000000" w:themeColor="text1"/>
        </w:rPr>
        <w:t xml:space="preserve"> </w:t>
      </w:r>
      <w:proofErr w:type="spellStart"/>
      <w:r w:rsidRPr="00121D15">
        <w:rPr>
          <w:color w:val="000000" w:themeColor="text1"/>
        </w:rPr>
        <w:t>programi</w:t>
      </w:r>
      <w:proofErr w:type="spellEnd"/>
      <w:r w:rsidRPr="00121D15">
        <w:rPr>
          <w:color w:val="000000" w:themeColor="text1"/>
        </w:rPr>
        <w:t xml:space="preserve"> me </w:t>
      </w:r>
      <w:proofErr w:type="spellStart"/>
      <w:r w:rsidRPr="00121D15">
        <w:rPr>
          <w:color w:val="000000" w:themeColor="text1"/>
        </w:rPr>
        <w:t>objektivat</w:t>
      </w:r>
      <w:proofErr w:type="spellEnd"/>
      <w:r w:rsidRPr="00121D15">
        <w:rPr>
          <w:color w:val="000000" w:themeColor="text1"/>
        </w:rPr>
        <w:t xml:space="preserve">, </w:t>
      </w:r>
      <w:proofErr w:type="spellStart"/>
      <w:r w:rsidRPr="00121D15">
        <w:rPr>
          <w:color w:val="000000" w:themeColor="text1"/>
        </w:rPr>
        <w:t>rezultatet</w:t>
      </w:r>
      <w:proofErr w:type="spellEnd"/>
      <w:r w:rsidRPr="00121D15">
        <w:rPr>
          <w:color w:val="000000" w:themeColor="text1"/>
        </w:rPr>
        <w:t xml:space="preserve"> e </w:t>
      </w:r>
      <w:proofErr w:type="spellStart"/>
      <w:r w:rsidRPr="00121D15">
        <w:rPr>
          <w:color w:val="000000" w:themeColor="text1"/>
        </w:rPr>
        <w:t>pritshme</w:t>
      </w:r>
      <w:proofErr w:type="spellEnd"/>
      <w:r w:rsidRPr="00121D15">
        <w:rPr>
          <w:color w:val="000000" w:themeColor="text1"/>
        </w:rPr>
        <w:t xml:space="preserve">, </w:t>
      </w:r>
      <w:proofErr w:type="spellStart"/>
      <w:r w:rsidRPr="00121D15">
        <w:rPr>
          <w:color w:val="000000" w:themeColor="text1"/>
        </w:rPr>
        <w:t>shpenzimet</w:t>
      </w:r>
      <w:proofErr w:type="spellEnd"/>
      <w:r w:rsidRPr="00121D15">
        <w:rPr>
          <w:color w:val="000000" w:themeColor="text1"/>
        </w:rPr>
        <w:t xml:space="preserve"> e </w:t>
      </w:r>
      <w:proofErr w:type="spellStart"/>
      <w:r w:rsidRPr="00121D15">
        <w:rPr>
          <w:color w:val="000000" w:themeColor="text1"/>
        </w:rPr>
        <w:t>planifikuara</w:t>
      </w:r>
      <w:proofErr w:type="spellEnd"/>
      <w:r w:rsidRPr="00121D15">
        <w:rPr>
          <w:color w:val="000000" w:themeColor="text1"/>
        </w:rPr>
        <w:t xml:space="preserve">, </w:t>
      </w:r>
      <w:proofErr w:type="spellStart"/>
      <w:r w:rsidRPr="00121D15">
        <w:rPr>
          <w:color w:val="000000" w:themeColor="text1"/>
        </w:rPr>
        <w:t>si</w:t>
      </w:r>
      <w:proofErr w:type="spellEnd"/>
      <w:r w:rsidRPr="00121D15">
        <w:rPr>
          <w:color w:val="000000" w:themeColor="text1"/>
        </w:rPr>
        <w:t xml:space="preserve"> </w:t>
      </w:r>
      <w:proofErr w:type="spellStart"/>
      <w:r w:rsidRPr="00121D15">
        <w:rPr>
          <w:color w:val="000000" w:themeColor="text1"/>
        </w:rPr>
        <w:t>dhe</w:t>
      </w:r>
      <w:proofErr w:type="spellEnd"/>
      <w:r w:rsidRPr="00121D15">
        <w:rPr>
          <w:color w:val="000000" w:themeColor="text1"/>
        </w:rPr>
        <w:t xml:space="preserve"> </w:t>
      </w:r>
      <w:proofErr w:type="spellStart"/>
      <w:r w:rsidRPr="00121D15">
        <w:rPr>
          <w:color w:val="000000" w:themeColor="text1"/>
        </w:rPr>
        <w:t>grafiku</w:t>
      </w:r>
      <w:proofErr w:type="spellEnd"/>
      <w:r w:rsidRPr="00121D15">
        <w:rPr>
          <w:color w:val="000000" w:themeColor="text1"/>
        </w:rPr>
        <w:t xml:space="preserve"> </w:t>
      </w:r>
      <w:proofErr w:type="spellStart"/>
      <w:r w:rsidRPr="00121D15">
        <w:rPr>
          <w:color w:val="000000" w:themeColor="text1"/>
        </w:rPr>
        <w:t>i</w:t>
      </w:r>
      <w:proofErr w:type="spellEnd"/>
      <w:r w:rsidRPr="00121D15">
        <w:rPr>
          <w:color w:val="000000" w:themeColor="text1"/>
        </w:rPr>
        <w:t xml:space="preserve"> </w:t>
      </w:r>
      <w:proofErr w:type="spellStart"/>
      <w:r w:rsidRPr="00121D15">
        <w:rPr>
          <w:color w:val="000000" w:themeColor="text1"/>
        </w:rPr>
        <w:t>aktiviteteve</w:t>
      </w:r>
      <w:proofErr w:type="spellEnd"/>
      <w:r w:rsidRPr="00121D15">
        <w:rPr>
          <w:color w:val="000000" w:themeColor="text1"/>
        </w:rPr>
        <w:t xml:space="preserve"> </w:t>
      </w:r>
      <w:proofErr w:type="spellStart"/>
      <w:r w:rsidRPr="00121D15">
        <w:rPr>
          <w:color w:val="000000" w:themeColor="text1"/>
        </w:rPr>
        <w:t>për</w:t>
      </w:r>
      <w:proofErr w:type="spellEnd"/>
      <w:r w:rsidRPr="00121D15">
        <w:rPr>
          <w:color w:val="000000" w:themeColor="text1"/>
        </w:rPr>
        <w:t xml:space="preserve"> </w:t>
      </w:r>
      <w:proofErr w:type="spellStart"/>
      <w:r w:rsidRPr="00121D15">
        <w:rPr>
          <w:color w:val="000000" w:themeColor="text1"/>
        </w:rPr>
        <w:t>realizimin</w:t>
      </w:r>
      <w:proofErr w:type="spellEnd"/>
      <w:r w:rsidRPr="00121D15">
        <w:rPr>
          <w:color w:val="000000" w:themeColor="text1"/>
        </w:rPr>
        <w:t xml:space="preserve"> e </w:t>
      </w:r>
      <w:proofErr w:type="spellStart"/>
      <w:r w:rsidRPr="00121D15">
        <w:rPr>
          <w:color w:val="000000" w:themeColor="text1"/>
        </w:rPr>
        <w:t>objektivave</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planifikuar</w:t>
      </w:r>
      <w:proofErr w:type="spellEnd"/>
      <w:r w:rsidRPr="00121D15">
        <w:rPr>
          <w:color w:val="000000" w:themeColor="text1"/>
        </w:rPr>
        <w:t xml:space="preserve">. </w:t>
      </w:r>
    </w:p>
    <w:p w14:paraId="562562C7" w14:textId="77777777" w:rsidR="00121D15" w:rsidRPr="00121D15" w:rsidRDefault="00121D15" w:rsidP="00121D15">
      <w:pPr>
        <w:pStyle w:val="NormalWeb"/>
        <w:spacing w:before="0" w:beforeAutospacing="0" w:after="0" w:afterAutospacing="0" w:line="276" w:lineRule="auto"/>
        <w:jc w:val="both"/>
        <w:rPr>
          <w:color w:val="000000" w:themeColor="text1"/>
        </w:rPr>
      </w:pPr>
    </w:p>
    <w:p w14:paraId="0F142884" w14:textId="7D47B948" w:rsidR="0078354B" w:rsidRDefault="0078354B" w:rsidP="00121D15">
      <w:p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bërë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organizimi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orthophotove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bazuar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rrjetin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kombëtar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modeluar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Kadastrën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Ullirit</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shkallë</w:t>
      </w:r>
      <w:proofErr w:type="spellEnd"/>
      <w:r w:rsidRPr="00121D15">
        <w:rPr>
          <w:rFonts w:ascii="Times New Roman" w:hAnsi="Times New Roman"/>
          <w:color w:val="000000" w:themeColor="text1"/>
          <w:sz w:val="24"/>
          <w:szCs w:val="24"/>
        </w:rPr>
        <w:t xml:space="preserve"> 1:5000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zonat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kultivuara</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ullishte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njësitë</w:t>
      </w:r>
      <w:proofErr w:type="spellEnd"/>
      <w:r w:rsidRPr="00121D15">
        <w:rPr>
          <w:rFonts w:ascii="Times New Roman" w:hAnsi="Times New Roman"/>
          <w:color w:val="000000" w:themeColor="text1"/>
          <w:sz w:val="24"/>
          <w:szCs w:val="24"/>
        </w:rPr>
        <w:t xml:space="preserve"> administrative: Strum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bashkisë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Roskovec</w:t>
      </w:r>
      <w:proofErr w:type="spellEnd"/>
      <w:r w:rsidRPr="00121D15">
        <w:rPr>
          <w:rFonts w:ascii="Times New Roman" w:hAnsi="Times New Roman"/>
          <w:color w:val="000000" w:themeColor="text1"/>
          <w:sz w:val="24"/>
          <w:szCs w:val="24"/>
        </w:rPr>
        <w:t xml:space="preserve">, </w:t>
      </w:r>
      <w:proofErr w:type="spellStart"/>
      <w:r w:rsidR="00121D15">
        <w:rPr>
          <w:rFonts w:ascii="Times New Roman" w:hAnsi="Times New Roman"/>
          <w:color w:val="000000" w:themeColor="text1"/>
          <w:sz w:val="24"/>
          <w:szCs w:val="24"/>
        </w:rPr>
        <w:t>b</w:t>
      </w:r>
      <w:r w:rsidRPr="00121D15">
        <w:rPr>
          <w:rFonts w:ascii="Times New Roman" w:hAnsi="Times New Roman"/>
          <w:color w:val="000000" w:themeColor="text1"/>
          <w:sz w:val="24"/>
          <w:szCs w:val="24"/>
        </w:rPr>
        <w:t>ashkisë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Roskovec</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Dërmenas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bashkia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Fier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përgatitur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dorëzuar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Termat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Referencës</w:t>
      </w:r>
      <w:proofErr w:type="spellEnd"/>
      <w:r w:rsidRPr="00121D15">
        <w:rPr>
          <w:rFonts w:ascii="Times New Roman" w:hAnsi="Times New Roman"/>
          <w:color w:val="000000" w:themeColor="text1"/>
          <w:sz w:val="24"/>
          <w:szCs w:val="24"/>
        </w:rPr>
        <w:t xml:space="preserve"> (TOR)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objektin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prokurimit</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dy</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lote</w:t>
      </w:r>
      <w:proofErr w:type="spellEnd"/>
      <w:r w:rsidRPr="00121D15">
        <w:rPr>
          <w:rFonts w:ascii="Times New Roman" w:hAnsi="Times New Roman"/>
          <w:color w:val="000000" w:themeColor="text1"/>
          <w:sz w:val="24"/>
          <w:szCs w:val="24"/>
        </w:rPr>
        <w:t>: "</w:t>
      </w:r>
      <w:proofErr w:type="spellStart"/>
      <w:r w:rsidRPr="00121D15">
        <w:rPr>
          <w:rFonts w:ascii="Times New Roman" w:hAnsi="Times New Roman"/>
          <w:color w:val="000000" w:themeColor="text1"/>
          <w:sz w:val="24"/>
          <w:szCs w:val="24"/>
        </w:rPr>
        <w:t>Studim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fushor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identifikimin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regjistrimin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dixhitalizimin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Kadastra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Ullirit</w:t>
      </w:r>
      <w:proofErr w:type="spellEnd"/>
      <w:r w:rsidRPr="00121D15">
        <w:rPr>
          <w:rFonts w:ascii="Times New Roman" w:hAnsi="Times New Roman"/>
          <w:color w:val="000000" w:themeColor="text1"/>
          <w:sz w:val="24"/>
          <w:szCs w:val="24"/>
        </w:rPr>
        <w:t>” e 6 000 (</w:t>
      </w:r>
      <w:proofErr w:type="spellStart"/>
      <w:r w:rsidRPr="00121D15">
        <w:rPr>
          <w:rFonts w:ascii="Times New Roman" w:hAnsi="Times New Roman"/>
          <w:color w:val="000000" w:themeColor="text1"/>
          <w:sz w:val="24"/>
          <w:szCs w:val="24"/>
        </w:rPr>
        <w:t>gjashtë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5 500 (</w:t>
      </w:r>
      <w:proofErr w:type="spellStart"/>
      <w:r w:rsidRPr="00121D15">
        <w:rPr>
          <w:rFonts w:ascii="Times New Roman" w:hAnsi="Times New Roman"/>
          <w:color w:val="000000" w:themeColor="text1"/>
          <w:sz w:val="24"/>
          <w:szCs w:val="24"/>
        </w:rPr>
        <w:t>pesë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mijë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pesëqind</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njësive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reja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ullirit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njësitë</w:t>
      </w:r>
      <w:proofErr w:type="spellEnd"/>
      <w:r w:rsidRPr="00121D15">
        <w:rPr>
          <w:rFonts w:ascii="Times New Roman" w:hAnsi="Times New Roman"/>
          <w:color w:val="000000" w:themeColor="text1"/>
          <w:sz w:val="24"/>
          <w:szCs w:val="24"/>
        </w:rPr>
        <w:t xml:space="preserve"> administrative; </w:t>
      </w:r>
      <w:proofErr w:type="spellStart"/>
      <w:r w:rsidRPr="00121D15">
        <w:rPr>
          <w:rFonts w:ascii="Times New Roman" w:hAnsi="Times New Roman"/>
          <w:color w:val="000000" w:themeColor="text1"/>
          <w:sz w:val="24"/>
          <w:szCs w:val="24"/>
        </w:rPr>
        <w:t>Topojë</w:t>
      </w:r>
      <w:proofErr w:type="spellEnd"/>
      <w:r w:rsidRPr="00121D15">
        <w:rPr>
          <w:rFonts w:ascii="Times New Roman" w:hAnsi="Times New Roman"/>
          <w:color w:val="000000" w:themeColor="text1"/>
          <w:sz w:val="24"/>
          <w:szCs w:val="24"/>
        </w:rPr>
        <w:t xml:space="preserve">, Patos, </w:t>
      </w:r>
      <w:proofErr w:type="spellStart"/>
      <w:r w:rsidRPr="00121D15">
        <w:rPr>
          <w:rFonts w:ascii="Times New Roman" w:hAnsi="Times New Roman"/>
          <w:color w:val="000000" w:themeColor="text1"/>
          <w:sz w:val="24"/>
          <w:szCs w:val="24"/>
        </w:rPr>
        <w:t>Ruzhdie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Qendër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Fratar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Allkaj</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Bubullimë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Fier</w:t>
      </w:r>
      <w:proofErr w:type="spellEnd"/>
      <w:r w:rsidRPr="00121D15">
        <w:rPr>
          <w:rFonts w:ascii="Times New Roman" w:hAnsi="Times New Roman"/>
          <w:color w:val="000000" w:themeColor="text1"/>
          <w:sz w:val="24"/>
          <w:szCs w:val="24"/>
        </w:rPr>
        <w:t xml:space="preserve"> </w:t>
      </w:r>
      <w:r w:rsidR="00121D15">
        <w:rPr>
          <w:rFonts w:ascii="Times New Roman" w:hAnsi="Times New Roman"/>
          <w:color w:val="000000" w:themeColor="text1"/>
          <w:sz w:val="24"/>
          <w:szCs w:val="24"/>
        </w:rPr>
        <w:t>-</w:t>
      </w:r>
      <w:r w:rsidRPr="00121D15">
        <w:rPr>
          <w:rFonts w:ascii="Times New Roman" w:hAnsi="Times New Roman"/>
          <w:color w:val="000000" w:themeColor="text1"/>
          <w:sz w:val="24"/>
          <w:szCs w:val="24"/>
        </w:rPr>
        <w:t xml:space="preserve"> Shegan, </w:t>
      </w:r>
      <w:proofErr w:type="spellStart"/>
      <w:r w:rsidRPr="00121D15">
        <w:rPr>
          <w:rFonts w:ascii="Times New Roman" w:hAnsi="Times New Roman"/>
          <w:color w:val="000000" w:themeColor="text1"/>
          <w:sz w:val="24"/>
          <w:szCs w:val="24"/>
        </w:rPr>
        <w:t>Krutje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Kolonjë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Divjakë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Tërbuf</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Grabjan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Gradisht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Rremas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qarkun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Fier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Shushicë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Himarë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Vlorë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Selenicë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qarkun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Vlorë</w:t>
      </w:r>
      <w:proofErr w:type="spellEnd"/>
      <w:r w:rsidRPr="00121D15">
        <w:rPr>
          <w:rFonts w:ascii="Times New Roman" w:hAnsi="Times New Roman"/>
          <w:color w:val="000000" w:themeColor="text1"/>
          <w:sz w:val="24"/>
          <w:szCs w:val="24"/>
        </w:rPr>
        <w:t xml:space="preserve">. </w:t>
      </w:r>
    </w:p>
    <w:p w14:paraId="51A9094A" w14:textId="77777777" w:rsidR="00121D15" w:rsidRDefault="00121D15" w:rsidP="00121D15">
      <w:pPr>
        <w:spacing w:after="0"/>
        <w:jc w:val="both"/>
        <w:rPr>
          <w:rFonts w:ascii="Times New Roman" w:hAnsi="Times New Roman"/>
          <w:color w:val="000000" w:themeColor="text1"/>
          <w:sz w:val="24"/>
          <w:szCs w:val="24"/>
        </w:rPr>
      </w:pPr>
    </w:p>
    <w:p w14:paraId="233090DA" w14:textId="77777777" w:rsidR="00121D15" w:rsidRDefault="00121D15" w:rsidP="00121D15">
      <w:pPr>
        <w:spacing w:after="0"/>
        <w:jc w:val="both"/>
        <w:rPr>
          <w:rFonts w:ascii="Times New Roman" w:hAnsi="Times New Roman"/>
          <w:color w:val="000000" w:themeColor="text1"/>
          <w:sz w:val="24"/>
          <w:szCs w:val="24"/>
        </w:rPr>
      </w:pPr>
    </w:p>
    <w:p w14:paraId="251D4A98" w14:textId="77777777" w:rsidR="00121D15" w:rsidRDefault="00121D15" w:rsidP="00121D15">
      <w:pPr>
        <w:spacing w:after="0"/>
        <w:jc w:val="both"/>
        <w:rPr>
          <w:rFonts w:ascii="Times New Roman" w:hAnsi="Times New Roman"/>
          <w:color w:val="000000" w:themeColor="text1"/>
          <w:sz w:val="24"/>
          <w:szCs w:val="24"/>
        </w:rPr>
      </w:pPr>
    </w:p>
    <w:p w14:paraId="375A2CB9" w14:textId="77777777" w:rsidR="00121D15" w:rsidRPr="00121D15" w:rsidRDefault="00121D15" w:rsidP="00121D15">
      <w:pPr>
        <w:spacing w:after="0"/>
        <w:jc w:val="both"/>
        <w:rPr>
          <w:rFonts w:ascii="Times New Roman" w:hAnsi="Times New Roman"/>
          <w:color w:val="000000" w:themeColor="text1"/>
          <w:sz w:val="24"/>
          <w:szCs w:val="24"/>
        </w:rPr>
      </w:pPr>
    </w:p>
    <w:p w14:paraId="13630D2C" w14:textId="72499DD4" w:rsidR="0078354B" w:rsidRPr="00121D15" w:rsidRDefault="0078354B" w:rsidP="00121D15">
      <w:pPr>
        <w:spacing w:after="0"/>
        <w:jc w:val="both"/>
        <w:rPr>
          <w:rFonts w:ascii="Times New Roman" w:hAnsi="Times New Roman"/>
          <w:b/>
          <w:color w:val="000000" w:themeColor="text1"/>
          <w:sz w:val="24"/>
          <w:szCs w:val="24"/>
        </w:rPr>
      </w:pP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Kadastra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Vreshtit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përgatitur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drafti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programit</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objektivat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rezultatet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pritshme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shpenzimet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planifikuara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miratuar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MBZHR,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grafiku</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aktiviteteve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objektivave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planifikuar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bërë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përditësimi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poligoneve</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vreshta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identifikimi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vreshtave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reja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identifikimi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vreshtave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shkulura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abandonuara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mbjellura</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kultura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tjera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referuar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imazheve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satelitore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bashkinë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Malësi</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Madhe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qarku</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Shkodër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organizuar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dy</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seminare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trajnimi</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specialistë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AREB </w:t>
      </w:r>
      <w:proofErr w:type="spellStart"/>
      <w:r w:rsidRPr="00121D15">
        <w:rPr>
          <w:rFonts w:ascii="Times New Roman" w:hAnsi="Times New Roman"/>
          <w:color w:val="000000" w:themeColor="text1"/>
          <w:sz w:val="24"/>
          <w:szCs w:val="24"/>
        </w:rPr>
        <w:t>Lushnjë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Tiranë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informimin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specialistëve</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Ligjin</w:t>
      </w:r>
      <w:proofErr w:type="spellEnd"/>
      <w:r w:rsidRPr="00121D15">
        <w:rPr>
          <w:rFonts w:ascii="Times New Roman" w:hAnsi="Times New Roman"/>
          <w:color w:val="000000" w:themeColor="text1"/>
          <w:sz w:val="24"/>
          <w:szCs w:val="24"/>
        </w:rPr>
        <w:t xml:space="preserve"> </w:t>
      </w:r>
      <w:r w:rsidR="00121D15">
        <w:rPr>
          <w:rFonts w:ascii="Times New Roman" w:hAnsi="Times New Roman"/>
          <w:color w:val="000000" w:themeColor="text1"/>
          <w:sz w:val="24"/>
          <w:szCs w:val="24"/>
        </w:rPr>
        <w:t>n</w:t>
      </w:r>
      <w:r w:rsidRPr="00121D15">
        <w:rPr>
          <w:rFonts w:ascii="Times New Roman" w:hAnsi="Times New Roman"/>
          <w:color w:val="000000" w:themeColor="text1"/>
          <w:sz w:val="24"/>
          <w:szCs w:val="24"/>
        </w:rPr>
        <w:t>r. 86/22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vreshtarinë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verën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nënligjore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lidhur</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përgjegjësitë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zbatimin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ligjit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Pjesë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trajnim</w:t>
      </w:r>
      <w:r w:rsidR="000F4276" w:rsidRPr="00121D15">
        <w:rPr>
          <w:rFonts w:ascii="Times New Roman" w:hAnsi="Times New Roman"/>
          <w:color w:val="000000" w:themeColor="text1"/>
          <w:sz w:val="24"/>
          <w:szCs w:val="24"/>
        </w:rPr>
        <w:t>e</w:t>
      </w:r>
      <w:r w:rsidRPr="00121D15">
        <w:rPr>
          <w:rFonts w:ascii="Times New Roman" w:hAnsi="Times New Roman"/>
          <w:color w:val="000000" w:themeColor="text1"/>
          <w:sz w:val="24"/>
          <w:szCs w:val="24"/>
        </w:rPr>
        <w:t>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regjistrimi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sistem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vreshtave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reja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ç’regjistrimi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vreshtave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dëmtuara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bazuar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vetëdeklarimin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fermerit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interpretimin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regjistrit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mbajtjen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kontaktit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vazhdueshëm</w:t>
      </w:r>
      <w:proofErr w:type="spellEnd"/>
      <w:r w:rsidRPr="00121D15">
        <w:rPr>
          <w:rFonts w:ascii="Times New Roman" w:hAnsi="Times New Roman"/>
          <w:color w:val="000000" w:themeColor="text1"/>
          <w:sz w:val="24"/>
          <w:szCs w:val="24"/>
        </w:rPr>
        <w:t xml:space="preserve"> me QTTB</w:t>
      </w:r>
      <w:r w:rsidR="00121D15">
        <w:rPr>
          <w:rFonts w:ascii="Times New Roman" w:hAnsi="Times New Roman"/>
          <w:color w:val="000000" w:themeColor="text1"/>
          <w:sz w:val="24"/>
          <w:szCs w:val="24"/>
        </w:rPr>
        <w:t>-</w:t>
      </w:r>
      <w:proofErr w:type="spellStart"/>
      <w:r w:rsid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Fushë</w:t>
      </w:r>
      <w:r w:rsidR="00121D15">
        <w:rPr>
          <w:rFonts w:ascii="Times New Roman" w:hAnsi="Times New Roman"/>
          <w:color w:val="000000" w:themeColor="text1"/>
          <w:sz w:val="24"/>
          <w:szCs w:val="24"/>
        </w:rPr>
        <w:t>-</w:t>
      </w:r>
      <w:r w:rsidRPr="00121D15">
        <w:rPr>
          <w:rFonts w:ascii="Times New Roman" w:hAnsi="Times New Roman"/>
          <w:color w:val="000000" w:themeColor="text1"/>
          <w:sz w:val="24"/>
          <w:szCs w:val="24"/>
        </w:rPr>
        <w:t>Krujë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raportimin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dhënave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pasqyrimin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ndryshimeve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që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ndodhin</w:t>
      </w:r>
      <w:proofErr w:type="spellEnd"/>
      <w:r w:rsidRPr="00121D15">
        <w:rPr>
          <w:rFonts w:ascii="Times New Roman" w:hAnsi="Times New Roman"/>
          <w:color w:val="000000" w:themeColor="text1"/>
          <w:sz w:val="24"/>
          <w:szCs w:val="24"/>
        </w:rPr>
        <w:t>.</w:t>
      </w:r>
    </w:p>
    <w:p w14:paraId="59FD13D2" w14:textId="77777777" w:rsidR="0078354B" w:rsidRPr="00121D15" w:rsidRDefault="0078354B" w:rsidP="00121D15">
      <w:pPr>
        <w:spacing w:after="0"/>
        <w:jc w:val="both"/>
        <w:rPr>
          <w:rFonts w:ascii="Times New Roman" w:hAnsi="Times New Roman"/>
          <w:color w:val="000000" w:themeColor="text1"/>
          <w:sz w:val="24"/>
          <w:szCs w:val="24"/>
        </w:rPr>
      </w:pPr>
    </w:p>
    <w:p w14:paraId="5CEE3A07" w14:textId="77777777" w:rsidR="0078354B" w:rsidRDefault="0078354B" w:rsidP="00121D15">
      <w:pPr>
        <w:spacing w:after="0"/>
        <w:jc w:val="both"/>
        <w:rPr>
          <w:rFonts w:ascii="Times New Roman" w:hAnsi="Times New Roman"/>
          <w:color w:val="000000" w:themeColor="text1"/>
          <w:sz w:val="24"/>
          <w:szCs w:val="24"/>
        </w:rPr>
      </w:pPr>
      <w:proofErr w:type="spellStart"/>
      <w:r w:rsidRPr="00121D15">
        <w:rPr>
          <w:rFonts w:ascii="Times New Roman" w:hAnsi="Times New Roman"/>
          <w:b/>
          <w:color w:val="000000" w:themeColor="text1"/>
          <w:sz w:val="24"/>
          <w:szCs w:val="24"/>
        </w:rPr>
        <w:t>Përfitues</w:t>
      </w:r>
      <w:proofErr w:type="spellEnd"/>
      <w:r w:rsidRPr="00121D15">
        <w:rPr>
          <w:rFonts w:ascii="Times New Roman" w:hAnsi="Times New Roman"/>
          <w:b/>
          <w:color w:val="000000" w:themeColor="text1"/>
          <w:sz w:val="24"/>
          <w:szCs w:val="24"/>
        </w:rPr>
        <w:t xml:space="preserve"> </w:t>
      </w:r>
      <w:proofErr w:type="spellStart"/>
      <w:r w:rsidRPr="00121D15">
        <w:rPr>
          <w:rFonts w:ascii="Times New Roman" w:hAnsi="Times New Roman"/>
          <w:b/>
          <w:color w:val="000000" w:themeColor="text1"/>
          <w:sz w:val="24"/>
          <w:szCs w:val="24"/>
        </w:rPr>
        <w:t>nga</w:t>
      </w:r>
      <w:proofErr w:type="spellEnd"/>
      <w:r w:rsidRPr="00121D15">
        <w:rPr>
          <w:rFonts w:ascii="Times New Roman" w:hAnsi="Times New Roman"/>
          <w:b/>
          <w:color w:val="000000" w:themeColor="text1"/>
          <w:sz w:val="24"/>
          <w:szCs w:val="24"/>
        </w:rPr>
        <w:t xml:space="preserve"> </w:t>
      </w:r>
      <w:proofErr w:type="spellStart"/>
      <w:r w:rsidRPr="00121D15">
        <w:rPr>
          <w:rFonts w:ascii="Times New Roman" w:hAnsi="Times New Roman"/>
          <w:b/>
          <w:color w:val="000000" w:themeColor="text1"/>
          <w:sz w:val="24"/>
          <w:szCs w:val="24"/>
        </w:rPr>
        <w:t>projektet</w:t>
      </w:r>
      <w:proofErr w:type="spellEnd"/>
      <w:r w:rsidRPr="00121D15">
        <w:rPr>
          <w:rFonts w:ascii="Times New Roman" w:hAnsi="Times New Roman"/>
          <w:b/>
          <w:color w:val="000000" w:themeColor="text1"/>
          <w:sz w:val="24"/>
          <w:szCs w:val="24"/>
        </w:rPr>
        <w:t xml:space="preserve"> e </w:t>
      </w:r>
      <w:proofErr w:type="spellStart"/>
      <w:r w:rsidRPr="00121D15">
        <w:rPr>
          <w:rFonts w:ascii="Times New Roman" w:hAnsi="Times New Roman"/>
          <w:b/>
          <w:color w:val="000000" w:themeColor="text1"/>
          <w:sz w:val="24"/>
          <w:szCs w:val="24"/>
        </w:rPr>
        <w:t>tjera</w:t>
      </w:r>
      <w:proofErr w:type="spellEnd"/>
      <w:r w:rsidRPr="00121D15">
        <w:rPr>
          <w:rFonts w:ascii="Times New Roman" w:hAnsi="Times New Roman"/>
          <w:b/>
          <w:color w:val="000000" w:themeColor="text1"/>
          <w:sz w:val="24"/>
          <w:szCs w:val="24"/>
        </w:rPr>
        <w:t xml:space="preserve"> </w:t>
      </w:r>
      <w:proofErr w:type="spellStart"/>
      <w:r w:rsidRPr="00121D15">
        <w:rPr>
          <w:rFonts w:ascii="Times New Roman" w:hAnsi="Times New Roman"/>
          <w:b/>
          <w:color w:val="000000" w:themeColor="text1"/>
          <w:sz w:val="24"/>
          <w:szCs w:val="24"/>
        </w:rPr>
        <w:t>të</w:t>
      </w:r>
      <w:proofErr w:type="spellEnd"/>
      <w:r w:rsidRPr="00121D15">
        <w:rPr>
          <w:rFonts w:ascii="Times New Roman" w:hAnsi="Times New Roman"/>
          <w:b/>
          <w:color w:val="000000" w:themeColor="text1"/>
          <w:sz w:val="24"/>
          <w:szCs w:val="24"/>
        </w:rPr>
        <w:t xml:space="preserve"> </w:t>
      </w:r>
      <w:proofErr w:type="spellStart"/>
      <w:r w:rsidRPr="00121D15">
        <w:rPr>
          <w:rFonts w:ascii="Times New Roman" w:hAnsi="Times New Roman"/>
          <w:b/>
          <w:color w:val="000000" w:themeColor="text1"/>
          <w:sz w:val="24"/>
          <w:szCs w:val="24"/>
        </w:rPr>
        <w:t>huaja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Lidhur</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ecurinë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projekteve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huaja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informacioni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ecurinë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aktiviteteve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tyre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marrë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datë</w:t>
      </w:r>
      <w:proofErr w:type="spellEnd"/>
      <w:r w:rsidRPr="00121D15">
        <w:rPr>
          <w:rFonts w:ascii="Times New Roman" w:hAnsi="Times New Roman"/>
          <w:color w:val="000000" w:themeColor="text1"/>
          <w:sz w:val="24"/>
          <w:szCs w:val="24"/>
        </w:rPr>
        <w:t xml:space="preserve"> 28 </w:t>
      </w:r>
      <w:proofErr w:type="spellStart"/>
      <w:r w:rsidRPr="00121D15">
        <w:rPr>
          <w:rFonts w:ascii="Times New Roman" w:hAnsi="Times New Roman"/>
          <w:color w:val="000000" w:themeColor="text1"/>
          <w:sz w:val="24"/>
          <w:szCs w:val="24"/>
        </w:rPr>
        <w:t>maj</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poshtë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vijon</w:t>
      </w:r>
      <w:proofErr w:type="spellEnd"/>
      <w:r w:rsidRPr="00121D15">
        <w:rPr>
          <w:rFonts w:ascii="Times New Roman" w:hAnsi="Times New Roman"/>
          <w:color w:val="000000" w:themeColor="text1"/>
          <w:sz w:val="24"/>
          <w:szCs w:val="24"/>
        </w:rPr>
        <w:t>:</w:t>
      </w:r>
    </w:p>
    <w:p w14:paraId="0692DAF0" w14:textId="77777777" w:rsidR="00121D15" w:rsidRPr="00121D15" w:rsidRDefault="00121D15" w:rsidP="00121D15">
      <w:pPr>
        <w:spacing w:after="0"/>
        <w:jc w:val="both"/>
        <w:rPr>
          <w:rFonts w:ascii="Times New Roman" w:hAnsi="Times New Roman"/>
          <w:color w:val="000000" w:themeColor="text1"/>
          <w:sz w:val="24"/>
          <w:szCs w:val="24"/>
        </w:rPr>
      </w:pPr>
    </w:p>
    <w:p w14:paraId="3A34F71C" w14:textId="4AE5D7F1" w:rsidR="0078354B" w:rsidRDefault="0078354B" w:rsidP="00121D15">
      <w:pPr>
        <w:spacing w:after="0"/>
        <w:jc w:val="both"/>
        <w:rPr>
          <w:rFonts w:ascii="Times New Roman" w:hAnsi="Times New Roman"/>
          <w:color w:val="000000" w:themeColor="text1"/>
          <w:sz w:val="24"/>
          <w:szCs w:val="24"/>
        </w:rPr>
      </w:pPr>
      <w:proofErr w:type="spellStart"/>
      <w:r w:rsidRPr="00121D15">
        <w:rPr>
          <w:rFonts w:ascii="Times New Roman" w:hAnsi="Times New Roman"/>
          <w:b/>
          <w:bCs/>
          <w:color w:val="000000" w:themeColor="text1"/>
          <w:sz w:val="24"/>
          <w:szCs w:val="24"/>
        </w:rPr>
        <w:t>Projekti</w:t>
      </w:r>
      <w:proofErr w:type="spellEnd"/>
      <w:r w:rsidRPr="00121D15">
        <w:rPr>
          <w:rFonts w:ascii="Times New Roman" w:hAnsi="Times New Roman"/>
          <w:b/>
          <w:bCs/>
          <w:color w:val="000000" w:themeColor="text1"/>
          <w:sz w:val="24"/>
          <w:szCs w:val="24"/>
        </w:rPr>
        <w:t xml:space="preserve"> PHITO (Platform for Helping Small and Medium Farmers to Incorporate Digital Technology for Equal Opportunities)</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gjatë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aktivitetet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fokusuar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kryesisht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testimin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përmirësimin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promovimin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aplikacionit</w:t>
      </w:r>
      <w:proofErr w:type="spellEnd"/>
      <w:r w:rsidRPr="00121D15">
        <w:rPr>
          <w:rFonts w:ascii="Times New Roman" w:hAnsi="Times New Roman"/>
          <w:color w:val="000000" w:themeColor="text1"/>
          <w:sz w:val="24"/>
          <w:szCs w:val="24"/>
        </w:rPr>
        <w:t xml:space="preserve"> PHITO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terren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zhvilluar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katër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takime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virtuale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mujore</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partnerët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projektit</w:t>
      </w:r>
      <w:proofErr w:type="spellEnd"/>
      <w:r w:rsidRPr="00121D15">
        <w:rPr>
          <w:rFonts w:ascii="Times New Roman" w:hAnsi="Times New Roman"/>
          <w:color w:val="000000" w:themeColor="text1"/>
          <w:sz w:val="24"/>
          <w:szCs w:val="24"/>
        </w:rPr>
        <w:t xml:space="preserve"> (20 </w:t>
      </w:r>
      <w:proofErr w:type="spellStart"/>
      <w:r w:rsidR="00121D15" w:rsidRPr="00121D15">
        <w:rPr>
          <w:rFonts w:ascii="Times New Roman" w:hAnsi="Times New Roman"/>
          <w:color w:val="000000" w:themeColor="text1"/>
          <w:sz w:val="24"/>
          <w:szCs w:val="24"/>
        </w:rPr>
        <w:t>janar</w:t>
      </w:r>
      <w:proofErr w:type="spellEnd"/>
      <w:r w:rsidR="00121D15" w:rsidRPr="00121D15">
        <w:rPr>
          <w:rFonts w:ascii="Times New Roman" w:hAnsi="Times New Roman"/>
          <w:color w:val="000000" w:themeColor="text1"/>
          <w:sz w:val="24"/>
          <w:szCs w:val="24"/>
        </w:rPr>
        <w:t xml:space="preserve">, 17 </w:t>
      </w:r>
      <w:proofErr w:type="spellStart"/>
      <w:r w:rsidR="00121D15" w:rsidRPr="00121D15">
        <w:rPr>
          <w:rFonts w:ascii="Times New Roman" w:hAnsi="Times New Roman"/>
          <w:color w:val="000000" w:themeColor="text1"/>
          <w:sz w:val="24"/>
          <w:szCs w:val="24"/>
        </w:rPr>
        <w:t>shkurt</w:t>
      </w:r>
      <w:proofErr w:type="spellEnd"/>
      <w:r w:rsidR="00121D15" w:rsidRPr="00121D15">
        <w:rPr>
          <w:rFonts w:ascii="Times New Roman" w:hAnsi="Times New Roman"/>
          <w:color w:val="000000" w:themeColor="text1"/>
          <w:sz w:val="24"/>
          <w:szCs w:val="24"/>
        </w:rPr>
        <w:t xml:space="preserve">, 17 mars </w:t>
      </w:r>
      <w:proofErr w:type="spellStart"/>
      <w:r w:rsidR="00121D15" w:rsidRPr="00121D15">
        <w:rPr>
          <w:rFonts w:ascii="Times New Roman" w:hAnsi="Times New Roman"/>
          <w:color w:val="000000" w:themeColor="text1"/>
          <w:sz w:val="24"/>
          <w:szCs w:val="24"/>
        </w:rPr>
        <w:t>dhe</w:t>
      </w:r>
      <w:proofErr w:type="spellEnd"/>
      <w:r w:rsidR="00121D15" w:rsidRPr="00121D15">
        <w:rPr>
          <w:rFonts w:ascii="Times New Roman" w:hAnsi="Times New Roman"/>
          <w:color w:val="000000" w:themeColor="text1"/>
          <w:sz w:val="24"/>
          <w:szCs w:val="24"/>
        </w:rPr>
        <w:t xml:space="preserve"> 21 </w:t>
      </w:r>
      <w:proofErr w:type="spellStart"/>
      <w:r w:rsidR="00121D15" w:rsidRPr="00121D15">
        <w:rPr>
          <w:rFonts w:ascii="Times New Roman" w:hAnsi="Times New Roman"/>
          <w:color w:val="000000" w:themeColor="text1"/>
          <w:sz w:val="24"/>
          <w:szCs w:val="24"/>
        </w:rPr>
        <w:t>prill</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fokus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procesin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testimit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platformës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fazën</w:t>
      </w:r>
      <w:proofErr w:type="spellEnd"/>
      <w:r w:rsidRPr="00121D15">
        <w:rPr>
          <w:rFonts w:ascii="Times New Roman" w:hAnsi="Times New Roman"/>
          <w:color w:val="000000" w:themeColor="text1"/>
          <w:sz w:val="24"/>
          <w:szCs w:val="24"/>
        </w:rPr>
        <w:t xml:space="preserve"> “PHITO Branches”. </w:t>
      </w:r>
      <w:proofErr w:type="spellStart"/>
      <w:r w:rsidRPr="00121D15">
        <w:rPr>
          <w:rFonts w:ascii="Times New Roman" w:hAnsi="Times New Roman"/>
          <w:color w:val="000000" w:themeColor="text1"/>
          <w:sz w:val="24"/>
          <w:szCs w:val="24"/>
        </w:rPr>
        <w:t>Paralelisht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riinstalimi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përditësimi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aplikacionit</w:t>
      </w:r>
      <w:proofErr w:type="spellEnd"/>
      <w:r w:rsidRPr="00121D15">
        <w:rPr>
          <w:rFonts w:ascii="Times New Roman" w:hAnsi="Times New Roman"/>
          <w:color w:val="000000" w:themeColor="text1"/>
          <w:sz w:val="24"/>
          <w:szCs w:val="24"/>
        </w:rPr>
        <w:t xml:space="preserve"> PHITO,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testimi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tij</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sistemet</w:t>
      </w:r>
      <w:proofErr w:type="spellEnd"/>
      <w:r w:rsidRPr="00121D15">
        <w:rPr>
          <w:rFonts w:ascii="Times New Roman" w:hAnsi="Times New Roman"/>
          <w:color w:val="000000" w:themeColor="text1"/>
          <w:sz w:val="24"/>
          <w:szCs w:val="24"/>
        </w:rPr>
        <w:t xml:space="preserve"> Android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iPhone.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nivel</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kombëtar</w:t>
      </w:r>
      <w:proofErr w:type="spellEnd"/>
      <w:r w:rsidRPr="00121D15">
        <w:rPr>
          <w:rFonts w:ascii="Times New Roman" w:hAnsi="Times New Roman"/>
          <w:color w:val="000000" w:themeColor="text1"/>
          <w:sz w:val="24"/>
          <w:szCs w:val="24"/>
        </w:rPr>
        <w:t xml:space="preserve">, QTTB </w:t>
      </w:r>
      <w:proofErr w:type="spellStart"/>
      <w:r w:rsidRPr="00121D15">
        <w:rPr>
          <w:rFonts w:ascii="Times New Roman" w:hAnsi="Times New Roman"/>
          <w:color w:val="000000" w:themeColor="text1"/>
          <w:sz w:val="24"/>
          <w:szCs w:val="24"/>
        </w:rPr>
        <w:t>Fushë-Krujë</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zhvilluar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takimesh</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fermerë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tregtarë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inputesh</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ekstensionistë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bujqësorë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zonat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Fushëpeshkë</w:t>
      </w:r>
      <w:proofErr w:type="spellEnd"/>
      <w:r w:rsidRPr="00121D15">
        <w:rPr>
          <w:rFonts w:ascii="Times New Roman" w:hAnsi="Times New Roman"/>
          <w:color w:val="000000" w:themeColor="text1"/>
          <w:sz w:val="24"/>
          <w:szCs w:val="24"/>
        </w:rPr>
        <w:t xml:space="preserve"> (Berat), </w:t>
      </w:r>
      <w:proofErr w:type="spellStart"/>
      <w:r w:rsidRPr="00121D15">
        <w:rPr>
          <w:rFonts w:ascii="Times New Roman" w:hAnsi="Times New Roman"/>
          <w:color w:val="000000" w:themeColor="text1"/>
          <w:sz w:val="24"/>
          <w:szCs w:val="24"/>
        </w:rPr>
        <w:t>Samaticë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Lushnjë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Divjakë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Këto</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takime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shërbyer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shkarkimin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aplikacionit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regjistrimin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përdoruesve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mbledhjen</w:t>
      </w:r>
      <w:proofErr w:type="spellEnd"/>
      <w:r w:rsidRPr="00121D15">
        <w:rPr>
          <w:rFonts w:ascii="Times New Roman" w:hAnsi="Times New Roman"/>
          <w:color w:val="000000" w:themeColor="text1"/>
          <w:sz w:val="24"/>
          <w:szCs w:val="24"/>
        </w:rPr>
        <w:t xml:space="preserve"> e feedback-</w:t>
      </w:r>
      <w:proofErr w:type="spellStart"/>
      <w:r w:rsidRPr="00121D15">
        <w:rPr>
          <w:rFonts w:ascii="Times New Roman" w:hAnsi="Times New Roman"/>
          <w:color w:val="000000" w:themeColor="text1"/>
          <w:sz w:val="24"/>
          <w:szCs w:val="24"/>
        </w:rPr>
        <w:t>ut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përdorimin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praktik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platformës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Gjithashtu</w:t>
      </w:r>
      <w:proofErr w:type="spellEnd"/>
      <w:r w:rsidR="00121D15">
        <w:rPr>
          <w:rFonts w:ascii="Times New Roman" w:hAnsi="Times New Roman"/>
          <w:color w:val="000000" w:themeColor="text1"/>
          <w:sz w:val="24"/>
          <w:szCs w:val="24"/>
        </w:rPr>
        <w:t>,</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zhvilluar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aktivitete</w:t>
      </w:r>
      <w:proofErr w:type="spellEnd"/>
      <w:r w:rsidRPr="00121D15">
        <w:rPr>
          <w:rFonts w:ascii="Times New Roman" w:hAnsi="Times New Roman"/>
          <w:color w:val="000000" w:themeColor="text1"/>
          <w:sz w:val="24"/>
          <w:szCs w:val="24"/>
        </w:rPr>
        <w:t xml:space="preserve"> demonstrative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rritjen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ndërgjegjësimit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përfshirjen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aktorëve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lokalë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ekosistemin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digjital</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projektit</w:t>
      </w:r>
      <w:proofErr w:type="spellEnd"/>
      <w:r w:rsidRPr="00121D15">
        <w:rPr>
          <w:rFonts w:ascii="Times New Roman" w:hAnsi="Times New Roman"/>
          <w:color w:val="000000" w:themeColor="text1"/>
          <w:sz w:val="24"/>
          <w:szCs w:val="24"/>
        </w:rPr>
        <w:t xml:space="preserve">. Po </w:t>
      </w:r>
      <w:proofErr w:type="spellStart"/>
      <w:r w:rsidRPr="00121D15">
        <w:rPr>
          <w:rFonts w:ascii="Times New Roman" w:hAnsi="Times New Roman"/>
          <w:color w:val="000000" w:themeColor="text1"/>
          <w:sz w:val="24"/>
          <w:szCs w:val="24"/>
        </w:rPr>
        <w:t>ashtu</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kuadër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r w:rsidR="000F4276" w:rsidRPr="00121D15">
        <w:rPr>
          <w:rFonts w:ascii="Times New Roman" w:hAnsi="Times New Roman"/>
          <w:color w:val="000000" w:themeColor="text1"/>
          <w:sz w:val="24"/>
          <w:szCs w:val="24"/>
        </w:rPr>
        <w:t>W</w:t>
      </w:r>
      <w:r w:rsidRPr="00121D15">
        <w:rPr>
          <w:rFonts w:ascii="Times New Roman" w:hAnsi="Times New Roman"/>
          <w:color w:val="000000" w:themeColor="text1"/>
          <w:sz w:val="24"/>
          <w:szCs w:val="24"/>
        </w:rPr>
        <w:t xml:space="preserve">P7 “Communication and Dissemination”, </w:t>
      </w:r>
      <w:proofErr w:type="spellStart"/>
      <w:r w:rsidRPr="00121D15">
        <w:rPr>
          <w:rFonts w:ascii="Times New Roman" w:hAnsi="Times New Roman"/>
          <w:color w:val="000000" w:themeColor="text1"/>
          <w:sz w:val="24"/>
          <w:szCs w:val="24"/>
        </w:rPr>
        <w:t>projekti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promovuar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dy</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evente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ndërkombëtare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kombëtare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panairin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Agrotica</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Selanik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Ditët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Bujqësisë</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Lushnjë</w:t>
      </w:r>
      <w:proofErr w:type="spellEnd"/>
      <w:r w:rsidRPr="00121D15">
        <w:rPr>
          <w:rFonts w:ascii="Times New Roman" w:hAnsi="Times New Roman"/>
          <w:color w:val="000000" w:themeColor="text1"/>
          <w:sz w:val="24"/>
          <w:szCs w:val="24"/>
        </w:rPr>
        <w:t xml:space="preserve">, duke </w:t>
      </w:r>
      <w:proofErr w:type="spellStart"/>
      <w:r w:rsidRPr="00121D15">
        <w:rPr>
          <w:rFonts w:ascii="Times New Roman" w:hAnsi="Times New Roman"/>
          <w:color w:val="000000" w:themeColor="text1"/>
          <w:sz w:val="24"/>
          <w:szCs w:val="24"/>
        </w:rPr>
        <w:t>rritur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dukshmërinë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përfshirjen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aktorëve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sektorit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bujqësor</w:t>
      </w:r>
      <w:proofErr w:type="spellEnd"/>
      <w:r w:rsidRPr="00121D15">
        <w:rPr>
          <w:rFonts w:ascii="Times New Roman" w:hAnsi="Times New Roman"/>
          <w:color w:val="000000" w:themeColor="text1"/>
          <w:sz w:val="24"/>
          <w:szCs w:val="24"/>
        </w:rPr>
        <w:t xml:space="preserve">. Nga ana </w:t>
      </w:r>
      <w:proofErr w:type="spellStart"/>
      <w:r w:rsidRPr="00121D15">
        <w:rPr>
          <w:rFonts w:ascii="Times New Roman" w:hAnsi="Times New Roman"/>
          <w:color w:val="000000" w:themeColor="text1"/>
          <w:sz w:val="24"/>
          <w:szCs w:val="24"/>
        </w:rPr>
        <w:t>financiare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buxhetit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raportuese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69%, </w:t>
      </w:r>
      <w:proofErr w:type="spellStart"/>
      <w:r w:rsidRPr="00121D15">
        <w:rPr>
          <w:rFonts w:ascii="Times New Roman" w:hAnsi="Times New Roman"/>
          <w:color w:val="000000" w:themeColor="text1"/>
          <w:sz w:val="24"/>
          <w:szCs w:val="24"/>
        </w:rPr>
        <w:t>ku</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shpenzimet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kryesore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lidhen</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personelin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materialet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promovuese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projektit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gjitha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sipas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pakaluara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akoma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thesar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raportuese</w:t>
      </w:r>
      <w:proofErr w:type="spellEnd"/>
      <w:r w:rsidRPr="00121D15">
        <w:rPr>
          <w:rFonts w:ascii="Times New Roman" w:hAnsi="Times New Roman"/>
          <w:color w:val="000000" w:themeColor="text1"/>
          <w:sz w:val="24"/>
          <w:szCs w:val="24"/>
        </w:rPr>
        <w:t>.</w:t>
      </w:r>
    </w:p>
    <w:p w14:paraId="29BA413E" w14:textId="77777777" w:rsidR="00121D15" w:rsidRPr="00121D15" w:rsidRDefault="00121D15" w:rsidP="00121D15">
      <w:pPr>
        <w:spacing w:after="0"/>
        <w:jc w:val="both"/>
        <w:rPr>
          <w:rFonts w:ascii="Times New Roman" w:hAnsi="Times New Roman"/>
          <w:color w:val="000000" w:themeColor="text1"/>
          <w:sz w:val="24"/>
          <w:szCs w:val="24"/>
        </w:rPr>
      </w:pPr>
    </w:p>
    <w:p w14:paraId="1953D708" w14:textId="219394DE" w:rsidR="00121D15" w:rsidRPr="00121D15" w:rsidRDefault="0078354B" w:rsidP="00121D15">
      <w:pPr>
        <w:jc w:val="both"/>
        <w:rPr>
          <w:rFonts w:ascii="Times New Roman" w:hAnsi="Times New Roman"/>
          <w:color w:val="000000" w:themeColor="text1"/>
          <w:sz w:val="24"/>
          <w:szCs w:val="24"/>
        </w:rPr>
      </w:pPr>
      <w:proofErr w:type="spellStart"/>
      <w:r w:rsidRPr="00121D15">
        <w:rPr>
          <w:rFonts w:ascii="Times New Roman" w:hAnsi="Times New Roman"/>
          <w:b/>
          <w:color w:val="000000" w:themeColor="text1"/>
          <w:sz w:val="24"/>
          <w:szCs w:val="24"/>
        </w:rPr>
        <w:t>Programi</w:t>
      </w:r>
      <w:proofErr w:type="spellEnd"/>
      <w:r w:rsidRPr="00121D15">
        <w:rPr>
          <w:rFonts w:ascii="Times New Roman" w:hAnsi="Times New Roman"/>
          <w:b/>
          <w:color w:val="000000" w:themeColor="text1"/>
          <w:sz w:val="24"/>
          <w:szCs w:val="24"/>
        </w:rPr>
        <w:t xml:space="preserve"> </w:t>
      </w:r>
      <w:r w:rsidRPr="00121D15">
        <w:rPr>
          <w:rFonts w:ascii="Times New Roman" w:hAnsi="Times New Roman"/>
          <w:b/>
          <w:bCs/>
          <w:color w:val="000000" w:themeColor="text1"/>
          <w:sz w:val="24"/>
          <w:szCs w:val="24"/>
        </w:rPr>
        <w:t>“INSIST-VAT”</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Gjatë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periudhës</w:t>
      </w:r>
      <w:proofErr w:type="spellEnd"/>
      <w:r w:rsidRPr="00121D15">
        <w:rPr>
          <w:rFonts w:ascii="Times New Roman" w:hAnsi="Times New Roman"/>
          <w:color w:val="000000" w:themeColor="text1"/>
          <w:sz w:val="24"/>
          <w:szCs w:val="24"/>
        </w:rPr>
        <w:t xml:space="preserve"> </w:t>
      </w:r>
      <w:proofErr w:type="spellStart"/>
      <w:r w:rsidR="00121D15" w:rsidRPr="00121D15">
        <w:rPr>
          <w:rFonts w:ascii="Times New Roman" w:hAnsi="Times New Roman"/>
          <w:color w:val="000000" w:themeColor="text1"/>
          <w:sz w:val="24"/>
          <w:szCs w:val="24"/>
        </w:rPr>
        <w:t>janar</w:t>
      </w:r>
      <w:r w:rsidR="00121D15">
        <w:rPr>
          <w:rFonts w:ascii="Times New Roman" w:hAnsi="Times New Roman"/>
          <w:color w:val="000000" w:themeColor="text1"/>
          <w:sz w:val="24"/>
          <w:szCs w:val="24"/>
        </w:rPr>
        <w:t>-</w:t>
      </w:r>
      <w:r w:rsidR="00121D15" w:rsidRPr="00121D15">
        <w:rPr>
          <w:rFonts w:ascii="Times New Roman" w:hAnsi="Times New Roman"/>
          <w:color w:val="000000" w:themeColor="text1"/>
          <w:sz w:val="24"/>
          <w:szCs w:val="24"/>
        </w:rPr>
        <w:t>prill</w:t>
      </w:r>
      <w:proofErr w:type="spellEnd"/>
      <w:r w:rsidR="00121D15" w:rsidRPr="00121D15">
        <w:rPr>
          <w:rFonts w:ascii="Times New Roman" w:hAnsi="Times New Roman"/>
          <w:color w:val="000000" w:themeColor="text1"/>
          <w:sz w:val="24"/>
          <w:szCs w:val="24"/>
        </w:rPr>
        <w:t xml:space="preserve"> </w:t>
      </w:r>
      <w:r w:rsidRPr="00121D15">
        <w:rPr>
          <w:rFonts w:ascii="Times New Roman" w:hAnsi="Times New Roman"/>
          <w:color w:val="000000" w:themeColor="text1"/>
          <w:sz w:val="24"/>
          <w:szCs w:val="24"/>
        </w:rPr>
        <w:t xml:space="preserve">2026,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zhvilluar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takime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virtuale</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partnerët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fokus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grupe</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Agjencinë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Rajonale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Ekstensionit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fermerët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Lushnjës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plotësuar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pyetësori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kapacitetet</w:t>
      </w:r>
      <w:proofErr w:type="spellEnd"/>
      <w:r w:rsidRPr="00121D15">
        <w:rPr>
          <w:rFonts w:ascii="Times New Roman" w:hAnsi="Times New Roman"/>
          <w:color w:val="000000" w:themeColor="text1"/>
          <w:sz w:val="24"/>
          <w:szCs w:val="24"/>
        </w:rPr>
        <w:t xml:space="preserve"> e QTTB</w:t>
      </w:r>
      <w:r w:rsidR="00121D15">
        <w:rPr>
          <w:rFonts w:ascii="Times New Roman" w:hAnsi="Times New Roman"/>
          <w:color w:val="000000" w:themeColor="text1"/>
          <w:sz w:val="24"/>
          <w:szCs w:val="24"/>
        </w:rPr>
        <w:t>-</w:t>
      </w:r>
      <w:proofErr w:type="spellStart"/>
      <w:r w:rsid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bCs/>
          <w:color w:val="000000" w:themeColor="text1"/>
          <w:sz w:val="24"/>
          <w:szCs w:val="24"/>
        </w:rPr>
        <w:t>Shpenzimet</w:t>
      </w:r>
      <w:proofErr w:type="spellEnd"/>
      <w:r w:rsidRPr="00121D15">
        <w:rPr>
          <w:rFonts w:ascii="Times New Roman" w:hAnsi="Times New Roman"/>
          <w:bCs/>
          <w:color w:val="000000" w:themeColor="text1"/>
          <w:sz w:val="24"/>
          <w:szCs w:val="24"/>
        </w:rPr>
        <w:t xml:space="preserve"> e </w:t>
      </w:r>
      <w:proofErr w:type="spellStart"/>
      <w:r w:rsidRPr="00121D15">
        <w:rPr>
          <w:rFonts w:ascii="Times New Roman" w:hAnsi="Times New Roman"/>
          <w:bCs/>
          <w:color w:val="000000" w:themeColor="text1"/>
          <w:sz w:val="24"/>
          <w:szCs w:val="24"/>
        </w:rPr>
        <w:t>realizuara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52% e </w:t>
      </w:r>
      <w:proofErr w:type="spellStart"/>
      <w:r w:rsidRPr="00121D15">
        <w:rPr>
          <w:rFonts w:ascii="Times New Roman" w:hAnsi="Times New Roman"/>
          <w:color w:val="000000" w:themeColor="text1"/>
          <w:sz w:val="24"/>
          <w:szCs w:val="24"/>
        </w:rPr>
        <w:t>planit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kryesisht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kosto</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personeli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ndërsa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nuk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blerë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pajisje</w:t>
      </w:r>
      <w:proofErr w:type="spellEnd"/>
      <w:r w:rsidRPr="00121D15">
        <w:rPr>
          <w:rFonts w:ascii="Times New Roman" w:hAnsi="Times New Roman"/>
          <w:color w:val="000000" w:themeColor="text1"/>
          <w:sz w:val="24"/>
          <w:szCs w:val="24"/>
        </w:rPr>
        <w:t xml:space="preserve">. Po </w:t>
      </w:r>
      <w:proofErr w:type="spellStart"/>
      <w:r w:rsidRPr="00121D15">
        <w:rPr>
          <w:rFonts w:ascii="Times New Roman" w:hAnsi="Times New Roman"/>
          <w:color w:val="000000" w:themeColor="text1"/>
          <w:sz w:val="24"/>
          <w:szCs w:val="24"/>
        </w:rPr>
        <w:t>ashtu</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fondet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nuk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kaluar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thesar</w:t>
      </w:r>
      <w:proofErr w:type="spellEnd"/>
      <w:r w:rsidRPr="00121D15">
        <w:rPr>
          <w:rFonts w:ascii="Times New Roman" w:hAnsi="Times New Roman"/>
          <w:color w:val="000000" w:themeColor="text1"/>
          <w:sz w:val="24"/>
          <w:szCs w:val="24"/>
        </w:rPr>
        <w:t>.</w:t>
      </w:r>
    </w:p>
    <w:p w14:paraId="0D3CE3AE" w14:textId="41D5F632" w:rsidR="0078354B" w:rsidRPr="00121D15" w:rsidRDefault="0078354B" w:rsidP="00121D15">
      <w:pPr>
        <w:jc w:val="both"/>
        <w:rPr>
          <w:rFonts w:ascii="Times New Roman" w:hAnsi="Times New Roman"/>
          <w:bCs/>
          <w:color w:val="000000" w:themeColor="text1"/>
          <w:sz w:val="24"/>
          <w:szCs w:val="24"/>
        </w:rPr>
      </w:pPr>
      <w:proofErr w:type="spellStart"/>
      <w:r w:rsidRPr="00121D15">
        <w:rPr>
          <w:rFonts w:ascii="Times New Roman" w:hAnsi="Times New Roman"/>
          <w:b/>
          <w:bCs/>
          <w:color w:val="000000" w:themeColor="text1"/>
          <w:sz w:val="24"/>
          <w:szCs w:val="24"/>
        </w:rPr>
        <w:lastRenderedPageBreak/>
        <w:t>Projekti</w:t>
      </w:r>
      <w:proofErr w:type="spellEnd"/>
      <w:r w:rsidRPr="00121D15">
        <w:rPr>
          <w:rFonts w:ascii="Times New Roman" w:hAnsi="Times New Roman"/>
          <w:b/>
          <w:bCs/>
          <w:color w:val="000000" w:themeColor="text1"/>
          <w:sz w:val="24"/>
          <w:szCs w:val="24"/>
        </w:rPr>
        <w:t xml:space="preserve"> CRAD</w:t>
      </w:r>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Gjatë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periudhës</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lidhur</w:t>
      </w:r>
      <w:proofErr w:type="spellEnd"/>
      <w:r w:rsidRPr="00121D15">
        <w:rPr>
          <w:rFonts w:ascii="Times New Roman" w:hAnsi="Times New Roman"/>
          <w:bCs/>
          <w:color w:val="000000" w:themeColor="text1"/>
          <w:sz w:val="24"/>
          <w:szCs w:val="24"/>
        </w:rPr>
        <w:t xml:space="preserve"> me </w:t>
      </w:r>
      <w:proofErr w:type="spellStart"/>
      <w:r w:rsidRPr="00121D15">
        <w:rPr>
          <w:rFonts w:ascii="Times New Roman" w:hAnsi="Times New Roman"/>
          <w:bCs/>
          <w:color w:val="000000" w:themeColor="text1"/>
          <w:sz w:val="24"/>
          <w:szCs w:val="24"/>
        </w:rPr>
        <w:t>komponentin</w:t>
      </w:r>
      <w:proofErr w:type="spellEnd"/>
      <w:r w:rsidRPr="00121D15">
        <w:rPr>
          <w:rFonts w:ascii="Times New Roman" w:hAnsi="Times New Roman"/>
          <w:bCs/>
          <w:color w:val="000000" w:themeColor="text1"/>
          <w:sz w:val="24"/>
          <w:szCs w:val="24"/>
        </w:rPr>
        <w:t xml:space="preserve"> e </w:t>
      </w:r>
      <w:proofErr w:type="spellStart"/>
      <w:r w:rsidRPr="00121D15">
        <w:rPr>
          <w:rFonts w:ascii="Times New Roman" w:hAnsi="Times New Roman"/>
          <w:bCs/>
          <w:color w:val="000000" w:themeColor="text1"/>
          <w:sz w:val="24"/>
          <w:szCs w:val="24"/>
        </w:rPr>
        <w:t>zhvillimit</w:t>
      </w:r>
      <w:proofErr w:type="spellEnd"/>
      <w:r w:rsidRPr="00121D15">
        <w:rPr>
          <w:rFonts w:ascii="Times New Roman" w:hAnsi="Times New Roman"/>
          <w:bCs/>
          <w:color w:val="000000" w:themeColor="text1"/>
          <w:sz w:val="24"/>
          <w:szCs w:val="24"/>
        </w:rPr>
        <w:t xml:space="preserve"> rural, </w:t>
      </w:r>
      <w:proofErr w:type="spellStart"/>
      <w:r w:rsidRPr="00121D15">
        <w:rPr>
          <w:rFonts w:ascii="Times New Roman" w:hAnsi="Times New Roman"/>
          <w:bCs/>
          <w:color w:val="000000" w:themeColor="text1"/>
          <w:sz w:val="24"/>
          <w:szCs w:val="24"/>
        </w:rPr>
        <w:t>aktivitetet</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kryesore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janë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fokusuar</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në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vijimin</w:t>
      </w:r>
      <w:proofErr w:type="spellEnd"/>
      <w:r w:rsidRPr="00121D15">
        <w:rPr>
          <w:rFonts w:ascii="Times New Roman" w:hAnsi="Times New Roman"/>
          <w:bCs/>
          <w:color w:val="000000" w:themeColor="text1"/>
          <w:sz w:val="24"/>
          <w:szCs w:val="24"/>
        </w:rPr>
        <w:t xml:space="preserve"> e </w:t>
      </w:r>
      <w:proofErr w:type="spellStart"/>
      <w:r w:rsidRPr="00121D15">
        <w:rPr>
          <w:rFonts w:ascii="Times New Roman" w:hAnsi="Times New Roman"/>
          <w:bCs/>
          <w:color w:val="000000" w:themeColor="text1"/>
          <w:sz w:val="24"/>
          <w:szCs w:val="24"/>
        </w:rPr>
        <w:t>punës</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konsulente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në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kuadër</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të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kontratave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aktive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përfshirë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Klasterin</w:t>
      </w:r>
      <w:proofErr w:type="spellEnd"/>
      <w:r w:rsidRPr="00121D15">
        <w:rPr>
          <w:rFonts w:ascii="Times New Roman" w:hAnsi="Times New Roman"/>
          <w:bCs/>
          <w:color w:val="000000" w:themeColor="text1"/>
          <w:sz w:val="24"/>
          <w:szCs w:val="24"/>
        </w:rPr>
        <w:t xml:space="preserve"> e </w:t>
      </w:r>
      <w:proofErr w:type="spellStart"/>
      <w:r w:rsidRPr="00121D15">
        <w:rPr>
          <w:rFonts w:ascii="Times New Roman" w:hAnsi="Times New Roman"/>
          <w:bCs/>
          <w:color w:val="000000" w:themeColor="text1"/>
          <w:sz w:val="24"/>
          <w:szCs w:val="24"/>
        </w:rPr>
        <w:t>Vajit</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të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Ullirit</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në</w:t>
      </w:r>
      <w:proofErr w:type="spellEnd"/>
      <w:r w:rsidRPr="00121D15">
        <w:rPr>
          <w:rFonts w:ascii="Times New Roman" w:hAnsi="Times New Roman"/>
          <w:bCs/>
          <w:color w:val="000000" w:themeColor="text1"/>
          <w:sz w:val="24"/>
          <w:szCs w:val="24"/>
        </w:rPr>
        <w:t xml:space="preserve"> Berat </w:t>
      </w:r>
      <w:proofErr w:type="spellStart"/>
      <w:r w:rsidRPr="00121D15">
        <w:rPr>
          <w:rFonts w:ascii="Times New Roman" w:hAnsi="Times New Roman"/>
          <w:bCs/>
          <w:color w:val="000000" w:themeColor="text1"/>
          <w:sz w:val="24"/>
          <w:szCs w:val="24"/>
        </w:rPr>
        <w:t>dhe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Klasterin</w:t>
      </w:r>
      <w:proofErr w:type="spellEnd"/>
      <w:r w:rsidRPr="00121D15">
        <w:rPr>
          <w:rFonts w:ascii="Times New Roman" w:hAnsi="Times New Roman"/>
          <w:bCs/>
          <w:color w:val="000000" w:themeColor="text1"/>
          <w:sz w:val="24"/>
          <w:szCs w:val="24"/>
        </w:rPr>
        <w:t xml:space="preserve"> e </w:t>
      </w:r>
      <w:proofErr w:type="spellStart"/>
      <w:r w:rsidRPr="00121D15">
        <w:rPr>
          <w:rFonts w:ascii="Times New Roman" w:hAnsi="Times New Roman"/>
          <w:bCs/>
          <w:color w:val="000000" w:themeColor="text1"/>
          <w:sz w:val="24"/>
          <w:szCs w:val="24"/>
        </w:rPr>
        <w:t>Frutave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dhe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Perimeve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në</w:t>
      </w:r>
      <w:proofErr w:type="spellEnd"/>
      <w:r w:rsidRPr="00121D15">
        <w:rPr>
          <w:rFonts w:ascii="Times New Roman" w:hAnsi="Times New Roman"/>
          <w:bCs/>
          <w:color w:val="000000" w:themeColor="text1"/>
          <w:sz w:val="24"/>
          <w:szCs w:val="24"/>
        </w:rPr>
        <w:t xml:space="preserve"> Dibër, </w:t>
      </w:r>
      <w:proofErr w:type="spellStart"/>
      <w:r w:rsidRPr="00121D15">
        <w:rPr>
          <w:rFonts w:ascii="Times New Roman" w:hAnsi="Times New Roman"/>
          <w:bCs/>
          <w:color w:val="000000" w:themeColor="text1"/>
          <w:sz w:val="24"/>
          <w:szCs w:val="24"/>
        </w:rPr>
        <w:t>përmes</w:t>
      </w:r>
      <w:proofErr w:type="spellEnd"/>
      <w:r w:rsidRPr="00121D15">
        <w:rPr>
          <w:rFonts w:ascii="Times New Roman" w:hAnsi="Times New Roman"/>
          <w:bCs/>
          <w:color w:val="000000" w:themeColor="text1"/>
          <w:sz w:val="24"/>
          <w:szCs w:val="24"/>
        </w:rPr>
        <w:t xml:space="preserve"> </w:t>
      </w:r>
      <w:r w:rsidR="00121D15">
        <w:rPr>
          <w:rFonts w:ascii="Times New Roman" w:hAnsi="Times New Roman"/>
          <w:bCs/>
          <w:color w:val="000000" w:themeColor="text1"/>
          <w:sz w:val="24"/>
          <w:szCs w:val="24"/>
        </w:rPr>
        <w:t>w</w:t>
      </w:r>
      <w:r w:rsidRPr="00121D15">
        <w:rPr>
          <w:rFonts w:ascii="Times New Roman" w:hAnsi="Times New Roman"/>
          <w:bCs/>
          <w:color w:val="000000" w:themeColor="text1"/>
          <w:sz w:val="24"/>
          <w:szCs w:val="24"/>
        </w:rPr>
        <w:t xml:space="preserve">orkshop-it </w:t>
      </w:r>
      <w:proofErr w:type="spellStart"/>
      <w:r w:rsidRPr="00121D15">
        <w:rPr>
          <w:rFonts w:ascii="Times New Roman" w:hAnsi="Times New Roman"/>
          <w:bCs/>
          <w:color w:val="000000" w:themeColor="text1"/>
          <w:sz w:val="24"/>
          <w:szCs w:val="24"/>
        </w:rPr>
        <w:t>dhe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trajnimeve</w:t>
      </w:r>
      <w:proofErr w:type="spellEnd"/>
      <w:r w:rsidRPr="00121D15">
        <w:rPr>
          <w:rFonts w:ascii="Times New Roman" w:hAnsi="Times New Roman"/>
          <w:bCs/>
          <w:color w:val="000000" w:themeColor="text1"/>
          <w:sz w:val="24"/>
          <w:szCs w:val="24"/>
        </w:rPr>
        <w:t xml:space="preserve">, duke </w:t>
      </w:r>
      <w:proofErr w:type="spellStart"/>
      <w:r w:rsidRPr="00121D15">
        <w:rPr>
          <w:rFonts w:ascii="Times New Roman" w:hAnsi="Times New Roman"/>
          <w:bCs/>
          <w:color w:val="000000" w:themeColor="text1"/>
          <w:sz w:val="24"/>
          <w:szCs w:val="24"/>
        </w:rPr>
        <w:t>përfshirë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një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trajnim</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agronomik</w:t>
      </w:r>
      <w:proofErr w:type="spellEnd"/>
      <w:r w:rsidRPr="00121D15">
        <w:rPr>
          <w:rFonts w:ascii="Times New Roman" w:hAnsi="Times New Roman"/>
          <w:bCs/>
          <w:color w:val="000000" w:themeColor="text1"/>
          <w:sz w:val="24"/>
          <w:szCs w:val="24"/>
        </w:rPr>
        <w:t xml:space="preserve"> me </w:t>
      </w:r>
      <w:proofErr w:type="spellStart"/>
      <w:r w:rsidRPr="00121D15">
        <w:rPr>
          <w:rFonts w:ascii="Times New Roman" w:hAnsi="Times New Roman"/>
          <w:bCs/>
          <w:color w:val="000000" w:themeColor="text1"/>
          <w:sz w:val="24"/>
          <w:szCs w:val="24"/>
        </w:rPr>
        <w:t>pjesëmarrjen</w:t>
      </w:r>
      <w:proofErr w:type="spellEnd"/>
      <w:r w:rsidRPr="00121D15">
        <w:rPr>
          <w:rFonts w:ascii="Times New Roman" w:hAnsi="Times New Roman"/>
          <w:bCs/>
          <w:color w:val="000000" w:themeColor="text1"/>
          <w:sz w:val="24"/>
          <w:szCs w:val="24"/>
        </w:rPr>
        <w:t xml:space="preserve"> e </w:t>
      </w:r>
      <w:proofErr w:type="spellStart"/>
      <w:r w:rsidRPr="00121D15">
        <w:rPr>
          <w:rFonts w:ascii="Times New Roman" w:hAnsi="Times New Roman"/>
          <w:bCs/>
          <w:color w:val="000000" w:themeColor="text1"/>
          <w:sz w:val="24"/>
          <w:szCs w:val="24"/>
        </w:rPr>
        <w:t>anëtarëve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të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shoqatës</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së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ullirit</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Në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lidhje</w:t>
      </w:r>
      <w:proofErr w:type="spellEnd"/>
      <w:r w:rsidRPr="00121D15">
        <w:rPr>
          <w:rFonts w:ascii="Times New Roman" w:hAnsi="Times New Roman"/>
          <w:bCs/>
          <w:color w:val="000000" w:themeColor="text1"/>
          <w:sz w:val="24"/>
          <w:szCs w:val="24"/>
        </w:rPr>
        <w:t xml:space="preserve"> me </w:t>
      </w:r>
      <w:proofErr w:type="spellStart"/>
      <w:r w:rsidRPr="00121D15">
        <w:rPr>
          <w:rFonts w:ascii="Times New Roman" w:hAnsi="Times New Roman"/>
          <w:bCs/>
          <w:color w:val="000000" w:themeColor="text1"/>
          <w:sz w:val="24"/>
          <w:szCs w:val="24"/>
        </w:rPr>
        <w:t>klasterin</w:t>
      </w:r>
      <w:proofErr w:type="spellEnd"/>
      <w:r w:rsidRPr="00121D15">
        <w:rPr>
          <w:rFonts w:ascii="Times New Roman" w:hAnsi="Times New Roman"/>
          <w:bCs/>
          <w:color w:val="000000" w:themeColor="text1"/>
          <w:sz w:val="24"/>
          <w:szCs w:val="24"/>
        </w:rPr>
        <w:t xml:space="preserve"> e </w:t>
      </w:r>
      <w:proofErr w:type="spellStart"/>
      <w:r w:rsidRPr="00121D15">
        <w:rPr>
          <w:rFonts w:ascii="Times New Roman" w:hAnsi="Times New Roman"/>
          <w:bCs/>
          <w:color w:val="000000" w:themeColor="text1"/>
          <w:sz w:val="24"/>
          <w:szCs w:val="24"/>
        </w:rPr>
        <w:t>Dibrës</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përfaqësues</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të</w:t>
      </w:r>
      <w:proofErr w:type="spellEnd"/>
      <w:r w:rsidRPr="00121D15">
        <w:rPr>
          <w:rFonts w:ascii="Times New Roman" w:hAnsi="Times New Roman"/>
          <w:bCs/>
          <w:color w:val="000000" w:themeColor="text1"/>
          <w:sz w:val="24"/>
          <w:szCs w:val="24"/>
        </w:rPr>
        <w:t xml:space="preserve"> </w:t>
      </w:r>
      <w:r w:rsidR="00121D15">
        <w:rPr>
          <w:rFonts w:ascii="Times New Roman" w:hAnsi="Times New Roman"/>
          <w:bCs/>
          <w:color w:val="000000" w:themeColor="text1"/>
          <w:sz w:val="24"/>
          <w:szCs w:val="24"/>
        </w:rPr>
        <w:t xml:space="preserve">                </w:t>
      </w:r>
      <w:r w:rsidRPr="00121D15">
        <w:rPr>
          <w:rFonts w:ascii="Times New Roman" w:hAnsi="Times New Roman"/>
          <w:bCs/>
          <w:color w:val="000000" w:themeColor="text1"/>
          <w:sz w:val="24"/>
          <w:szCs w:val="24"/>
        </w:rPr>
        <w:t>MBZHR-</w:t>
      </w:r>
      <w:proofErr w:type="spellStart"/>
      <w:r w:rsidRPr="00121D15">
        <w:rPr>
          <w:rFonts w:ascii="Times New Roman" w:hAnsi="Times New Roman"/>
          <w:bCs/>
          <w:color w:val="000000" w:themeColor="text1"/>
          <w:sz w:val="24"/>
          <w:szCs w:val="24"/>
        </w:rPr>
        <w:t>së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morën</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pjesë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në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një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vizitë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studimore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strategjike</w:t>
      </w:r>
      <w:proofErr w:type="spellEnd"/>
      <w:r w:rsidRPr="00121D15">
        <w:rPr>
          <w:rFonts w:ascii="Times New Roman" w:hAnsi="Times New Roman"/>
          <w:bCs/>
          <w:color w:val="000000" w:themeColor="text1"/>
          <w:sz w:val="24"/>
          <w:szCs w:val="24"/>
        </w:rPr>
        <w:t xml:space="preserve"> me </w:t>
      </w:r>
      <w:proofErr w:type="spellStart"/>
      <w:r w:rsidRPr="00121D15">
        <w:rPr>
          <w:rFonts w:ascii="Times New Roman" w:hAnsi="Times New Roman"/>
          <w:bCs/>
          <w:color w:val="000000" w:themeColor="text1"/>
          <w:sz w:val="24"/>
          <w:szCs w:val="24"/>
        </w:rPr>
        <w:t>qëllim</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forcimin</w:t>
      </w:r>
      <w:proofErr w:type="spellEnd"/>
      <w:r w:rsidRPr="00121D15">
        <w:rPr>
          <w:rFonts w:ascii="Times New Roman" w:hAnsi="Times New Roman"/>
          <w:bCs/>
          <w:color w:val="000000" w:themeColor="text1"/>
          <w:sz w:val="24"/>
          <w:szCs w:val="24"/>
        </w:rPr>
        <w:t xml:space="preserve"> e </w:t>
      </w:r>
      <w:proofErr w:type="spellStart"/>
      <w:r w:rsidRPr="00121D15">
        <w:rPr>
          <w:rFonts w:ascii="Times New Roman" w:hAnsi="Times New Roman"/>
          <w:bCs/>
          <w:color w:val="000000" w:themeColor="text1"/>
          <w:sz w:val="24"/>
          <w:szCs w:val="24"/>
        </w:rPr>
        <w:t>modelit</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të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qeverisjes</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dhe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funksionimit</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të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klasterit</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Gjatë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kësaj</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periudhe</w:t>
      </w:r>
      <w:proofErr w:type="spellEnd"/>
      <w:r w:rsidRPr="00121D15">
        <w:rPr>
          <w:rFonts w:ascii="Times New Roman" w:hAnsi="Times New Roman"/>
          <w:bCs/>
          <w:color w:val="000000" w:themeColor="text1"/>
          <w:sz w:val="24"/>
          <w:szCs w:val="24"/>
        </w:rPr>
        <w:t xml:space="preserve"> u </w:t>
      </w:r>
      <w:proofErr w:type="spellStart"/>
      <w:r w:rsidRPr="00121D15">
        <w:rPr>
          <w:rFonts w:ascii="Times New Roman" w:hAnsi="Times New Roman"/>
          <w:bCs/>
          <w:color w:val="000000" w:themeColor="text1"/>
          <w:sz w:val="24"/>
          <w:szCs w:val="24"/>
        </w:rPr>
        <w:t>përfundua</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procedura</w:t>
      </w:r>
      <w:proofErr w:type="spellEnd"/>
      <w:r w:rsidRPr="00121D15">
        <w:rPr>
          <w:rFonts w:ascii="Times New Roman" w:hAnsi="Times New Roman"/>
          <w:bCs/>
          <w:color w:val="000000" w:themeColor="text1"/>
          <w:sz w:val="24"/>
          <w:szCs w:val="24"/>
        </w:rPr>
        <w:t xml:space="preserve"> e </w:t>
      </w:r>
      <w:proofErr w:type="spellStart"/>
      <w:r w:rsidRPr="00121D15">
        <w:rPr>
          <w:rFonts w:ascii="Times New Roman" w:hAnsi="Times New Roman"/>
          <w:bCs/>
          <w:color w:val="000000" w:themeColor="text1"/>
          <w:sz w:val="24"/>
          <w:szCs w:val="24"/>
        </w:rPr>
        <w:t>prokurimit</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për</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studimin</w:t>
      </w:r>
      <w:proofErr w:type="spellEnd"/>
      <w:r w:rsidRPr="00121D15">
        <w:rPr>
          <w:rFonts w:ascii="Times New Roman" w:hAnsi="Times New Roman"/>
          <w:bCs/>
          <w:color w:val="000000" w:themeColor="text1"/>
          <w:sz w:val="24"/>
          <w:szCs w:val="24"/>
        </w:rPr>
        <w:t xml:space="preserve"> e </w:t>
      </w:r>
      <w:proofErr w:type="spellStart"/>
      <w:r w:rsidRPr="00121D15">
        <w:rPr>
          <w:rFonts w:ascii="Times New Roman" w:hAnsi="Times New Roman"/>
          <w:bCs/>
          <w:color w:val="000000" w:themeColor="text1"/>
          <w:sz w:val="24"/>
          <w:szCs w:val="24"/>
        </w:rPr>
        <w:t>fizibilitetit</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për</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klasterët</w:t>
      </w:r>
      <w:proofErr w:type="spellEnd"/>
      <w:r w:rsidRPr="00121D15">
        <w:rPr>
          <w:rFonts w:ascii="Times New Roman" w:hAnsi="Times New Roman"/>
          <w:bCs/>
          <w:color w:val="000000" w:themeColor="text1"/>
          <w:sz w:val="24"/>
          <w:szCs w:val="24"/>
        </w:rPr>
        <w:t xml:space="preserve"> e </w:t>
      </w:r>
      <w:proofErr w:type="spellStart"/>
      <w:r w:rsidRPr="00121D15">
        <w:rPr>
          <w:rFonts w:ascii="Times New Roman" w:hAnsi="Times New Roman"/>
          <w:bCs/>
          <w:color w:val="000000" w:themeColor="text1"/>
          <w:sz w:val="24"/>
          <w:szCs w:val="24"/>
        </w:rPr>
        <w:t>përpunimit</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agroushqimor</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në</w:t>
      </w:r>
      <w:proofErr w:type="spellEnd"/>
      <w:r w:rsidRPr="00121D15">
        <w:rPr>
          <w:rFonts w:ascii="Times New Roman" w:hAnsi="Times New Roman"/>
          <w:bCs/>
          <w:color w:val="000000" w:themeColor="text1"/>
          <w:sz w:val="24"/>
          <w:szCs w:val="24"/>
        </w:rPr>
        <w:t xml:space="preserve"> Berat </w:t>
      </w:r>
      <w:proofErr w:type="spellStart"/>
      <w:r w:rsidRPr="00121D15">
        <w:rPr>
          <w:rFonts w:ascii="Times New Roman" w:hAnsi="Times New Roman"/>
          <w:bCs/>
          <w:color w:val="000000" w:themeColor="text1"/>
          <w:sz w:val="24"/>
          <w:szCs w:val="24"/>
        </w:rPr>
        <w:t>dhe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Dibër</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përfshirë</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projektimin</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teknologjik</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dhe</w:t>
      </w:r>
      <w:proofErr w:type="spellEnd"/>
      <w:r w:rsidRPr="00121D15">
        <w:rPr>
          <w:rFonts w:ascii="Times New Roman" w:hAnsi="Times New Roman"/>
          <w:bCs/>
          <w:color w:val="000000" w:themeColor="text1"/>
          <w:sz w:val="24"/>
          <w:szCs w:val="24"/>
        </w:rPr>
        <w:t xml:space="preserve"> layout-in e </w:t>
      </w:r>
      <w:proofErr w:type="spellStart"/>
      <w:r w:rsidRPr="00121D15">
        <w:rPr>
          <w:rFonts w:ascii="Times New Roman" w:hAnsi="Times New Roman"/>
          <w:bCs/>
          <w:color w:val="000000" w:themeColor="text1"/>
          <w:sz w:val="24"/>
          <w:szCs w:val="24"/>
        </w:rPr>
        <w:t>proceseve</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si</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dhe</w:t>
      </w:r>
      <w:proofErr w:type="spellEnd"/>
      <w:r w:rsidRPr="00121D15">
        <w:rPr>
          <w:rFonts w:ascii="Times New Roman" w:hAnsi="Times New Roman"/>
          <w:bCs/>
          <w:color w:val="000000" w:themeColor="text1"/>
          <w:sz w:val="24"/>
          <w:szCs w:val="24"/>
        </w:rPr>
        <w:t xml:space="preserve"> u </w:t>
      </w:r>
      <w:proofErr w:type="spellStart"/>
      <w:r w:rsidRPr="00121D15">
        <w:rPr>
          <w:rFonts w:ascii="Times New Roman" w:hAnsi="Times New Roman"/>
          <w:bCs/>
          <w:color w:val="000000" w:themeColor="text1"/>
          <w:sz w:val="24"/>
          <w:szCs w:val="24"/>
        </w:rPr>
        <w:t>firmos</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kontrata</w:t>
      </w:r>
      <w:proofErr w:type="spellEnd"/>
      <w:r w:rsidRPr="00121D15">
        <w:rPr>
          <w:rFonts w:ascii="Times New Roman" w:hAnsi="Times New Roman"/>
          <w:bCs/>
          <w:color w:val="000000" w:themeColor="text1"/>
          <w:sz w:val="24"/>
          <w:szCs w:val="24"/>
        </w:rPr>
        <w:t xml:space="preserve"> me </w:t>
      </w:r>
      <w:proofErr w:type="spellStart"/>
      <w:r w:rsidRPr="00121D15">
        <w:rPr>
          <w:rFonts w:ascii="Times New Roman" w:hAnsi="Times New Roman"/>
          <w:bCs/>
          <w:color w:val="000000" w:themeColor="text1"/>
          <w:sz w:val="24"/>
          <w:szCs w:val="24"/>
        </w:rPr>
        <w:t>subjektin</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fitues</w:t>
      </w:r>
      <w:proofErr w:type="spellEnd"/>
      <w:r w:rsidRPr="00121D15">
        <w:rPr>
          <w:rFonts w:ascii="Times New Roman" w:hAnsi="Times New Roman"/>
          <w:bCs/>
          <w:color w:val="000000" w:themeColor="text1"/>
          <w:sz w:val="24"/>
          <w:szCs w:val="24"/>
        </w:rPr>
        <w:t>.</w:t>
      </w:r>
    </w:p>
    <w:p w14:paraId="73F75210" w14:textId="77777777" w:rsidR="0078354B" w:rsidRPr="00121D15" w:rsidRDefault="0078354B" w:rsidP="00121D15">
      <w:pPr>
        <w:spacing w:after="0"/>
        <w:jc w:val="both"/>
        <w:rPr>
          <w:rFonts w:ascii="Times New Roman" w:hAnsi="Times New Roman"/>
          <w:color w:val="000000" w:themeColor="text1"/>
          <w:sz w:val="24"/>
          <w:szCs w:val="24"/>
        </w:rPr>
      </w:pPr>
      <w:r w:rsidRPr="00121D15">
        <w:rPr>
          <w:rFonts w:ascii="Times New Roman" w:hAnsi="Times New Roman"/>
          <w:b/>
          <w:color w:val="000000" w:themeColor="text1"/>
          <w:sz w:val="24"/>
          <w:szCs w:val="24"/>
        </w:rPr>
        <w:t xml:space="preserve">Projekte </w:t>
      </w:r>
      <w:proofErr w:type="spellStart"/>
      <w:r w:rsidRPr="00121D15">
        <w:rPr>
          <w:rFonts w:ascii="Times New Roman" w:hAnsi="Times New Roman"/>
          <w:b/>
          <w:color w:val="000000" w:themeColor="text1"/>
          <w:sz w:val="24"/>
          <w:szCs w:val="24"/>
        </w:rPr>
        <w:t>investimesh</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b/>
          <w:color w:val="000000" w:themeColor="text1"/>
          <w:sz w:val="24"/>
          <w:szCs w:val="24"/>
        </w:rPr>
        <w:t>të</w:t>
      </w:r>
      <w:proofErr w:type="spellEnd"/>
      <w:r w:rsidRPr="00121D15">
        <w:rPr>
          <w:rFonts w:ascii="Times New Roman" w:hAnsi="Times New Roman"/>
          <w:b/>
          <w:color w:val="000000" w:themeColor="text1"/>
          <w:sz w:val="24"/>
          <w:szCs w:val="24"/>
        </w:rPr>
        <w:t xml:space="preserve"> </w:t>
      </w:r>
      <w:proofErr w:type="spellStart"/>
      <w:r w:rsidRPr="00121D15">
        <w:rPr>
          <w:rFonts w:ascii="Times New Roman" w:hAnsi="Times New Roman"/>
          <w:b/>
          <w:color w:val="000000" w:themeColor="text1"/>
          <w:sz w:val="24"/>
          <w:szCs w:val="24"/>
        </w:rPr>
        <w:t>brendshme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Projektet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investimeve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çelur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akoma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nuk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filluar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procedurat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tenderimit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pagesë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20 </w:t>
      </w:r>
      <w:proofErr w:type="spellStart"/>
      <w:r w:rsidRPr="00121D15">
        <w:rPr>
          <w:rFonts w:ascii="Times New Roman" w:hAnsi="Times New Roman"/>
          <w:color w:val="000000" w:themeColor="text1"/>
          <w:sz w:val="24"/>
          <w:szCs w:val="24"/>
        </w:rPr>
        <w:t>subjekte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37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listuara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BE,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procedurat</w:t>
      </w:r>
      <w:proofErr w:type="spellEnd"/>
      <w:r w:rsidRPr="00121D15">
        <w:rPr>
          <w:rFonts w:ascii="Times New Roman" w:hAnsi="Times New Roman"/>
          <w:color w:val="000000" w:themeColor="text1"/>
          <w:sz w:val="24"/>
          <w:szCs w:val="24"/>
        </w:rPr>
        <w:t xml:space="preserve"> e </w:t>
      </w:r>
      <w:r w:rsidR="00E24D78" w:rsidRPr="00121D15">
        <w:rPr>
          <w:rFonts w:ascii="Times New Roman" w:hAnsi="Times New Roman"/>
          <w:color w:val="000000" w:themeColor="text1"/>
          <w:sz w:val="24"/>
          <w:szCs w:val="24"/>
        </w:rPr>
        <w:t>w</w:t>
      </w:r>
      <w:r w:rsidRPr="00121D15">
        <w:rPr>
          <w:rFonts w:ascii="Times New Roman" w:hAnsi="Times New Roman"/>
          <w:color w:val="000000" w:themeColor="text1"/>
          <w:sz w:val="24"/>
          <w:szCs w:val="24"/>
        </w:rPr>
        <w:t xml:space="preserve">ritten off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kuadër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programit</w:t>
      </w:r>
      <w:proofErr w:type="spellEnd"/>
      <w:r w:rsidRPr="00121D15">
        <w:rPr>
          <w:rFonts w:ascii="Times New Roman" w:hAnsi="Times New Roman"/>
          <w:color w:val="000000" w:themeColor="text1"/>
          <w:sz w:val="24"/>
          <w:szCs w:val="24"/>
        </w:rPr>
        <w:t xml:space="preserve"> IPARD II,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vitin</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bazuar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marrëveshjen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përkatëse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manualet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procedurave</w:t>
      </w:r>
      <w:proofErr w:type="spellEnd"/>
      <w:r w:rsidRPr="00121D15">
        <w:rPr>
          <w:rFonts w:ascii="Times New Roman" w:hAnsi="Times New Roman"/>
          <w:color w:val="000000" w:themeColor="text1"/>
          <w:sz w:val="24"/>
          <w:szCs w:val="24"/>
        </w:rPr>
        <w:t>.</w:t>
      </w:r>
    </w:p>
    <w:p w14:paraId="4B241A16" w14:textId="77777777" w:rsidR="00326CFB" w:rsidRPr="00121D15" w:rsidRDefault="00326CFB" w:rsidP="00121D15">
      <w:pPr>
        <w:spacing w:after="0"/>
        <w:jc w:val="both"/>
        <w:rPr>
          <w:rFonts w:ascii="Times New Roman" w:hAnsi="Times New Roman"/>
          <w:color w:val="000000" w:themeColor="text1"/>
          <w:sz w:val="24"/>
          <w:szCs w:val="24"/>
          <w:highlight w:val="yellow"/>
        </w:rPr>
      </w:pPr>
    </w:p>
    <w:p w14:paraId="0C9F6E7A" w14:textId="77777777" w:rsidR="0032021F" w:rsidRPr="00121D15" w:rsidRDefault="003D7451" w:rsidP="00121D15">
      <w:pPr>
        <w:ind w:firstLine="720"/>
        <w:jc w:val="both"/>
        <w:rPr>
          <w:rFonts w:ascii="Times New Roman" w:hAnsi="Times New Roman"/>
          <w:b/>
          <w:bCs/>
          <w:color w:val="000000" w:themeColor="text1"/>
          <w:sz w:val="24"/>
          <w:szCs w:val="24"/>
          <w:u w:val="single"/>
        </w:rPr>
      </w:pPr>
      <w:r w:rsidRPr="00121D15">
        <w:rPr>
          <w:rFonts w:ascii="Times New Roman" w:hAnsi="Times New Roman"/>
          <w:b/>
          <w:bCs/>
          <w:color w:val="000000" w:themeColor="text1"/>
          <w:sz w:val="24"/>
          <w:szCs w:val="24"/>
        </w:rPr>
        <w:t xml:space="preserve">2.  </w:t>
      </w:r>
      <w:proofErr w:type="spellStart"/>
      <w:r w:rsidR="0032021F" w:rsidRPr="00121D15">
        <w:rPr>
          <w:rFonts w:ascii="Times New Roman" w:hAnsi="Times New Roman"/>
          <w:b/>
          <w:bCs/>
          <w:color w:val="000000" w:themeColor="text1"/>
          <w:sz w:val="24"/>
          <w:szCs w:val="24"/>
          <w:u w:val="single"/>
        </w:rPr>
        <w:t>P</w:t>
      </w:r>
      <w:r w:rsidR="0032021F" w:rsidRPr="00121D15">
        <w:rPr>
          <w:rFonts w:ascii="Times New Roman" w:hAnsi="Times New Roman"/>
          <w:b/>
          <w:bCs/>
          <w:color w:val="000000" w:themeColor="text1"/>
          <w:spacing w:val="-1"/>
          <w:sz w:val="24"/>
          <w:szCs w:val="24"/>
          <w:u w:val="single"/>
        </w:rPr>
        <w:t>r</w:t>
      </w:r>
      <w:r w:rsidR="0032021F" w:rsidRPr="00121D15">
        <w:rPr>
          <w:rFonts w:ascii="Times New Roman" w:hAnsi="Times New Roman"/>
          <w:b/>
          <w:bCs/>
          <w:color w:val="000000" w:themeColor="text1"/>
          <w:sz w:val="24"/>
          <w:szCs w:val="24"/>
          <w:u w:val="single"/>
        </w:rPr>
        <w:t>og</w:t>
      </w:r>
      <w:r w:rsidR="0032021F" w:rsidRPr="00121D15">
        <w:rPr>
          <w:rFonts w:ascii="Times New Roman" w:hAnsi="Times New Roman"/>
          <w:b/>
          <w:bCs/>
          <w:color w:val="000000" w:themeColor="text1"/>
          <w:spacing w:val="-1"/>
          <w:sz w:val="24"/>
          <w:szCs w:val="24"/>
          <w:u w:val="single"/>
        </w:rPr>
        <w:t>r</w:t>
      </w:r>
      <w:r w:rsidR="0032021F" w:rsidRPr="00121D15">
        <w:rPr>
          <w:rFonts w:ascii="Times New Roman" w:hAnsi="Times New Roman"/>
          <w:b/>
          <w:bCs/>
          <w:color w:val="000000" w:themeColor="text1"/>
          <w:spacing w:val="2"/>
          <w:sz w:val="24"/>
          <w:szCs w:val="24"/>
          <w:u w:val="single"/>
        </w:rPr>
        <w:t>a</w:t>
      </w:r>
      <w:r w:rsidR="0032021F" w:rsidRPr="00121D15">
        <w:rPr>
          <w:rFonts w:ascii="Times New Roman" w:hAnsi="Times New Roman"/>
          <w:b/>
          <w:bCs/>
          <w:color w:val="000000" w:themeColor="text1"/>
          <w:spacing w:val="-3"/>
          <w:sz w:val="24"/>
          <w:szCs w:val="24"/>
          <w:u w:val="single"/>
        </w:rPr>
        <w:t>m</w:t>
      </w:r>
      <w:r w:rsidR="0032021F" w:rsidRPr="00121D15">
        <w:rPr>
          <w:rFonts w:ascii="Times New Roman" w:hAnsi="Times New Roman"/>
          <w:b/>
          <w:bCs/>
          <w:color w:val="000000" w:themeColor="text1"/>
          <w:sz w:val="24"/>
          <w:szCs w:val="24"/>
          <w:u w:val="single"/>
        </w:rPr>
        <w:t>i</w:t>
      </w:r>
      <w:proofErr w:type="spellEnd"/>
      <w:r w:rsidR="0032021F" w:rsidRPr="00121D15">
        <w:rPr>
          <w:rFonts w:ascii="Times New Roman" w:hAnsi="Times New Roman"/>
          <w:b/>
          <w:bCs/>
          <w:color w:val="000000" w:themeColor="text1"/>
          <w:sz w:val="24"/>
          <w:szCs w:val="24"/>
          <w:u w:val="single"/>
        </w:rPr>
        <w:t xml:space="preserve"> 04220, “</w:t>
      </w:r>
      <w:proofErr w:type="spellStart"/>
      <w:r w:rsidR="0032021F" w:rsidRPr="00121D15">
        <w:rPr>
          <w:rFonts w:ascii="Times New Roman" w:hAnsi="Times New Roman"/>
          <w:b/>
          <w:bCs/>
          <w:i/>
          <w:iCs/>
          <w:color w:val="000000" w:themeColor="text1"/>
          <w:spacing w:val="1"/>
          <w:sz w:val="24"/>
          <w:szCs w:val="24"/>
          <w:u w:val="single"/>
        </w:rPr>
        <w:t>S</w:t>
      </w:r>
      <w:r w:rsidR="0032021F" w:rsidRPr="00121D15">
        <w:rPr>
          <w:rFonts w:ascii="Times New Roman" w:hAnsi="Times New Roman"/>
          <w:b/>
          <w:bCs/>
          <w:i/>
          <w:iCs/>
          <w:color w:val="000000" w:themeColor="text1"/>
          <w:sz w:val="24"/>
          <w:szCs w:val="24"/>
          <w:u w:val="single"/>
        </w:rPr>
        <w:t>ig</w:t>
      </w:r>
      <w:r w:rsidR="0032021F" w:rsidRPr="00121D15">
        <w:rPr>
          <w:rFonts w:ascii="Times New Roman" w:hAnsi="Times New Roman"/>
          <w:b/>
          <w:bCs/>
          <w:i/>
          <w:iCs/>
          <w:color w:val="000000" w:themeColor="text1"/>
          <w:spacing w:val="1"/>
          <w:sz w:val="24"/>
          <w:szCs w:val="24"/>
          <w:u w:val="single"/>
        </w:rPr>
        <w:t>u</w:t>
      </w:r>
      <w:r w:rsidR="0032021F" w:rsidRPr="00121D15">
        <w:rPr>
          <w:rFonts w:ascii="Times New Roman" w:hAnsi="Times New Roman"/>
          <w:b/>
          <w:bCs/>
          <w:i/>
          <w:iCs/>
          <w:color w:val="000000" w:themeColor="text1"/>
          <w:spacing w:val="-1"/>
          <w:sz w:val="24"/>
          <w:szCs w:val="24"/>
          <w:u w:val="single"/>
        </w:rPr>
        <w:t>r</w:t>
      </w:r>
      <w:r w:rsidR="0032021F" w:rsidRPr="00121D15">
        <w:rPr>
          <w:rFonts w:ascii="Times New Roman" w:hAnsi="Times New Roman"/>
          <w:b/>
          <w:bCs/>
          <w:i/>
          <w:iCs/>
          <w:color w:val="000000" w:themeColor="text1"/>
          <w:sz w:val="24"/>
          <w:szCs w:val="24"/>
          <w:u w:val="single"/>
        </w:rPr>
        <w:t>ia</w:t>
      </w:r>
      <w:proofErr w:type="spellEnd"/>
      <w:r w:rsidR="0032021F" w:rsidRPr="00121D15">
        <w:rPr>
          <w:rFonts w:ascii="Times New Roman" w:hAnsi="Times New Roman"/>
          <w:b/>
          <w:bCs/>
          <w:i/>
          <w:iCs/>
          <w:color w:val="000000" w:themeColor="text1"/>
          <w:sz w:val="24"/>
          <w:szCs w:val="24"/>
          <w:u w:val="single"/>
        </w:rPr>
        <w:t xml:space="preserve"> </w:t>
      </w:r>
      <w:proofErr w:type="spellStart"/>
      <w:r w:rsidR="0032021F" w:rsidRPr="00121D15">
        <w:rPr>
          <w:rFonts w:ascii="Times New Roman" w:hAnsi="Times New Roman"/>
          <w:b/>
          <w:bCs/>
          <w:i/>
          <w:iCs/>
          <w:color w:val="000000" w:themeColor="text1"/>
          <w:sz w:val="24"/>
          <w:szCs w:val="24"/>
          <w:u w:val="single"/>
        </w:rPr>
        <w:t>Us</w:t>
      </w:r>
      <w:r w:rsidR="0032021F" w:rsidRPr="00121D15">
        <w:rPr>
          <w:rFonts w:ascii="Times New Roman" w:hAnsi="Times New Roman"/>
          <w:b/>
          <w:bCs/>
          <w:i/>
          <w:iCs/>
          <w:color w:val="000000" w:themeColor="text1"/>
          <w:spacing w:val="1"/>
          <w:sz w:val="24"/>
          <w:szCs w:val="24"/>
          <w:u w:val="single"/>
        </w:rPr>
        <w:t>hq</w:t>
      </w:r>
      <w:r w:rsidR="0032021F" w:rsidRPr="00121D15">
        <w:rPr>
          <w:rFonts w:ascii="Times New Roman" w:hAnsi="Times New Roman"/>
          <w:b/>
          <w:bCs/>
          <w:i/>
          <w:iCs/>
          <w:color w:val="000000" w:themeColor="text1"/>
          <w:sz w:val="24"/>
          <w:szCs w:val="24"/>
          <w:u w:val="single"/>
        </w:rPr>
        <w:t>i</w:t>
      </w:r>
      <w:r w:rsidR="0032021F" w:rsidRPr="00121D15">
        <w:rPr>
          <w:rFonts w:ascii="Times New Roman" w:hAnsi="Times New Roman"/>
          <w:b/>
          <w:bCs/>
          <w:i/>
          <w:iCs/>
          <w:color w:val="000000" w:themeColor="text1"/>
          <w:spacing w:val="-3"/>
          <w:sz w:val="24"/>
          <w:szCs w:val="24"/>
          <w:u w:val="single"/>
        </w:rPr>
        <w:t>m</w:t>
      </w:r>
      <w:r w:rsidR="0032021F" w:rsidRPr="00121D15">
        <w:rPr>
          <w:rFonts w:ascii="Times New Roman" w:hAnsi="Times New Roman"/>
          <w:b/>
          <w:bCs/>
          <w:i/>
          <w:iCs/>
          <w:color w:val="000000" w:themeColor="text1"/>
          <w:sz w:val="24"/>
          <w:szCs w:val="24"/>
          <w:u w:val="single"/>
        </w:rPr>
        <w:t>o</w:t>
      </w:r>
      <w:r w:rsidR="0032021F" w:rsidRPr="00121D15">
        <w:rPr>
          <w:rFonts w:ascii="Times New Roman" w:hAnsi="Times New Roman"/>
          <w:b/>
          <w:bCs/>
          <w:i/>
          <w:iCs/>
          <w:color w:val="000000" w:themeColor="text1"/>
          <w:spacing w:val="-1"/>
          <w:sz w:val="24"/>
          <w:szCs w:val="24"/>
          <w:u w:val="single"/>
        </w:rPr>
        <w:t>re</w:t>
      </w:r>
      <w:proofErr w:type="spellEnd"/>
      <w:r w:rsidR="0032021F" w:rsidRPr="00121D15">
        <w:rPr>
          <w:rFonts w:ascii="Times New Roman" w:hAnsi="Times New Roman"/>
          <w:b/>
          <w:bCs/>
          <w:i/>
          <w:iCs/>
          <w:color w:val="000000" w:themeColor="text1"/>
          <w:spacing w:val="-1"/>
          <w:sz w:val="24"/>
          <w:szCs w:val="24"/>
          <w:u w:val="single"/>
        </w:rPr>
        <w:t xml:space="preserve"> </w:t>
      </w:r>
      <w:proofErr w:type="spellStart"/>
      <w:r w:rsidR="0032021F" w:rsidRPr="00121D15">
        <w:rPr>
          <w:rFonts w:ascii="Times New Roman" w:hAnsi="Times New Roman"/>
          <w:b/>
          <w:bCs/>
          <w:i/>
          <w:iCs/>
          <w:color w:val="000000" w:themeColor="text1"/>
          <w:spacing w:val="-1"/>
          <w:sz w:val="24"/>
          <w:szCs w:val="24"/>
          <w:u w:val="single"/>
        </w:rPr>
        <w:t>dhe</w:t>
      </w:r>
      <w:proofErr w:type="spellEnd"/>
      <w:r w:rsidR="0032021F" w:rsidRPr="00121D15">
        <w:rPr>
          <w:rFonts w:ascii="Times New Roman" w:hAnsi="Times New Roman"/>
          <w:b/>
          <w:bCs/>
          <w:i/>
          <w:iCs/>
          <w:color w:val="000000" w:themeColor="text1"/>
          <w:spacing w:val="-1"/>
          <w:sz w:val="24"/>
          <w:szCs w:val="24"/>
          <w:u w:val="single"/>
        </w:rPr>
        <w:t xml:space="preserve"> </w:t>
      </w:r>
      <w:proofErr w:type="spellStart"/>
      <w:r w:rsidR="0032021F" w:rsidRPr="00121D15">
        <w:rPr>
          <w:rFonts w:ascii="Times New Roman" w:hAnsi="Times New Roman"/>
          <w:b/>
          <w:bCs/>
          <w:i/>
          <w:iCs/>
          <w:color w:val="000000" w:themeColor="text1"/>
          <w:spacing w:val="-1"/>
          <w:sz w:val="24"/>
          <w:szCs w:val="24"/>
          <w:u w:val="single"/>
        </w:rPr>
        <w:t>Mbrojtja</w:t>
      </w:r>
      <w:proofErr w:type="spellEnd"/>
      <w:r w:rsidR="0032021F" w:rsidRPr="00121D15">
        <w:rPr>
          <w:rFonts w:ascii="Times New Roman" w:hAnsi="Times New Roman"/>
          <w:b/>
          <w:bCs/>
          <w:i/>
          <w:iCs/>
          <w:color w:val="000000" w:themeColor="text1"/>
          <w:spacing w:val="-1"/>
          <w:sz w:val="24"/>
          <w:szCs w:val="24"/>
          <w:u w:val="single"/>
        </w:rPr>
        <w:t xml:space="preserve"> e </w:t>
      </w:r>
      <w:proofErr w:type="spellStart"/>
      <w:r w:rsidR="0032021F" w:rsidRPr="00121D15">
        <w:rPr>
          <w:rFonts w:ascii="Times New Roman" w:hAnsi="Times New Roman"/>
          <w:b/>
          <w:bCs/>
          <w:i/>
          <w:iCs/>
          <w:color w:val="000000" w:themeColor="text1"/>
          <w:spacing w:val="-1"/>
          <w:sz w:val="24"/>
          <w:szCs w:val="24"/>
          <w:u w:val="single"/>
        </w:rPr>
        <w:t>Konsumatorit</w:t>
      </w:r>
      <w:proofErr w:type="spellEnd"/>
      <w:r w:rsidR="0032021F" w:rsidRPr="00121D15">
        <w:rPr>
          <w:rFonts w:ascii="Times New Roman" w:hAnsi="Times New Roman"/>
          <w:b/>
          <w:bCs/>
          <w:color w:val="000000" w:themeColor="text1"/>
          <w:sz w:val="24"/>
          <w:szCs w:val="24"/>
          <w:u w:val="single"/>
        </w:rPr>
        <w:t>”</w:t>
      </w:r>
    </w:p>
    <w:p w14:paraId="5B5DE701" w14:textId="284B13F8" w:rsidR="0032021F" w:rsidRPr="00121D15" w:rsidRDefault="0032021F" w:rsidP="00121D15">
      <w:pPr>
        <w:spacing w:after="0"/>
        <w:ind w:right="20"/>
        <w:jc w:val="both"/>
        <w:rPr>
          <w:rFonts w:ascii="Times New Roman" w:hAnsi="Times New Roman"/>
          <w:color w:val="000000" w:themeColor="text1"/>
          <w:position w:val="-1"/>
          <w:sz w:val="24"/>
          <w:szCs w:val="24"/>
        </w:rPr>
      </w:pPr>
      <w:proofErr w:type="spellStart"/>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ea</w:t>
      </w:r>
      <w:r w:rsidRPr="00121D15">
        <w:rPr>
          <w:rFonts w:ascii="Times New Roman" w:hAnsi="Times New Roman"/>
          <w:color w:val="000000" w:themeColor="text1"/>
          <w:sz w:val="24"/>
          <w:szCs w:val="24"/>
        </w:rPr>
        <w:t>l</w:t>
      </w:r>
      <w:r w:rsidRPr="00121D15">
        <w:rPr>
          <w:rFonts w:ascii="Times New Roman" w:hAnsi="Times New Roman"/>
          <w:color w:val="000000" w:themeColor="text1"/>
          <w:spacing w:val="1"/>
          <w:sz w:val="24"/>
          <w:szCs w:val="24"/>
        </w:rPr>
        <w:t>iz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shpe</w:t>
      </w:r>
      <w:r w:rsidRPr="00121D15">
        <w:rPr>
          <w:rFonts w:ascii="Times New Roman" w:hAnsi="Times New Roman"/>
          <w:color w:val="000000" w:themeColor="text1"/>
          <w:spacing w:val="-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pacing w:val="-2"/>
          <w:sz w:val="24"/>
          <w:szCs w:val="24"/>
        </w:rPr>
        <w:t>i</w:t>
      </w:r>
      <w:r w:rsidRPr="00121D15">
        <w:rPr>
          <w:rFonts w:ascii="Times New Roman" w:hAnsi="Times New Roman"/>
          <w:color w:val="000000" w:themeColor="text1"/>
          <w:sz w:val="24"/>
          <w:szCs w:val="24"/>
        </w:rPr>
        <w:t>meve</w:t>
      </w:r>
      <w:proofErr w:type="spellEnd"/>
      <w:r w:rsidRPr="00121D15">
        <w:rPr>
          <w:rFonts w:ascii="Times New Roman" w:hAnsi="Times New Roman"/>
          <w:color w:val="000000" w:themeColor="text1"/>
          <w:spacing w:val="21"/>
          <w:sz w:val="24"/>
          <w:szCs w:val="24"/>
        </w:rPr>
        <w:t xml:space="preserve"> </w:t>
      </w:r>
      <w:proofErr w:type="spellStart"/>
      <w:r w:rsidR="00833BC2" w:rsidRPr="00121D15">
        <w:rPr>
          <w:rFonts w:ascii="Times New Roman" w:hAnsi="Times New Roman"/>
          <w:color w:val="000000" w:themeColor="text1"/>
          <w:spacing w:val="21"/>
          <w:sz w:val="24"/>
          <w:szCs w:val="24"/>
        </w:rPr>
        <w:t>për</w:t>
      </w:r>
      <w:proofErr w:type="spellEnd"/>
      <w:r w:rsidR="00833BC2" w:rsidRPr="00121D15">
        <w:rPr>
          <w:rFonts w:ascii="Times New Roman" w:hAnsi="Times New Roman"/>
          <w:color w:val="000000" w:themeColor="text1"/>
          <w:spacing w:val="21"/>
          <w:sz w:val="24"/>
          <w:szCs w:val="24"/>
        </w:rPr>
        <w:t xml:space="preserve"> </w:t>
      </w:r>
      <w:r w:rsidR="0095448A" w:rsidRPr="00121D15">
        <w:rPr>
          <w:rFonts w:ascii="Times New Roman" w:hAnsi="Times New Roman"/>
          <w:color w:val="000000" w:themeColor="text1"/>
          <w:spacing w:val="21"/>
          <w:sz w:val="24"/>
          <w:szCs w:val="24"/>
        </w:rPr>
        <w:t>4</w:t>
      </w:r>
      <w:r w:rsidR="00121D15">
        <w:rPr>
          <w:rFonts w:ascii="Times New Roman" w:hAnsi="Times New Roman"/>
          <w:color w:val="000000" w:themeColor="text1"/>
          <w:spacing w:val="21"/>
          <w:sz w:val="24"/>
          <w:szCs w:val="24"/>
        </w:rPr>
        <w:t>-</w:t>
      </w:r>
      <w:r w:rsidR="0095448A" w:rsidRPr="00121D15">
        <w:rPr>
          <w:rFonts w:ascii="Times New Roman" w:hAnsi="Times New Roman"/>
          <w:color w:val="000000" w:themeColor="text1"/>
          <w:spacing w:val="21"/>
          <w:sz w:val="24"/>
          <w:szCs w:val="24"/>
        </w:rPr>
        <w:t xml:space="preserve">mujorin e </w:t>
      </w:r>
      <w:proofErr w:type="spellStart"/>
      <w:r w:rsidR="004E27B4" w:rsidRPr="00121D15">
        <w:rPr>
          <w:rFonts w:ascii="Times New Roman" w:hAnsi="Times New Roman"/>
          <w:color w:val="000000" w:themeColor="text1"/>
          <w:spacing w:val="21"/>
          <w:sz w:val="24"/>
          <w:szCs w:val="24"/>
        </w:rPr>
        <w:t>viti</w:t>
      </w:r>
      <w:r w:rsidR="0095448A" w:rsidRPr="00121D15">
        <w:rPr>
          <w:rFonts w:ascii="Times New Roman" w:hAnsi="Times New Roman"/>
          <w:color w:val="000000" w:themeColor="text1"/>
          <w:spacing w:val="21"/>
          <w:sz w:val="24"/>
          <w:szCs w:val="24"/>
        </w:rPr>
        <w:t>t</w:t>
      </w:r>
      <w:proofErr w:type="spellEnd"/>
      <w:r w:rsidRPr="00121D15">
        <w:rPr>
          <w:rFonts w:ascii="Times New Roman" w:hAnsi="Times New Roman"/>
          <w:color w:val="000000" w:themeColor="text1"/>
          <w:spacing w:val="2"/>
          <w:sz w:val="24"/>
          <w:szCs w:val="24"/>
        </w:rPr>
        <w:t xml:space="preserve"> 202</w:t>
      </w:r>
      <w:r w:rsidR="00A9761C" w:rsidRPr="00121D15">
        <w:rPr>
          <w:rFonts w:ascii="Times New Roman" w:hAnsi="Times New Roman"/>
          <w:color w:val="000000" w:themeColor="text1"/>
          <w:spacing w:val="2"/>
          <w:sz w:val="24"/>
          <w:szCs w:val="24"/>
        </w:rPr>
        <w:t>6</w:t>
      </w:r>
      <w:r w:rsidRPr="00121D15">
        <w:rPr>
          <w:rFonts w:ascii="Times New Roman" w:hAnsi="Times New Roman"/>
          <w:color w:val="000000" w:themeColor="text1"/>
          <w:sz w:val="24"/>
          <w:szCs w:val="24"/>
        </w:rPr>
        <w:t>,</w:t>
      </w:r>
      <w:r w:rsidRPr="00121D15">
        <w:rPr>
          <w:rFonts w:ascii="Times New Roman" w:hAnsi="Times New Roman"/>
          <w:color w:val="000000" w:themeColor="text1"/>
          <w:spacing w:val="21"/>
          <w:sz w:val="24"/>
          <w:szCs w:val="24"/>
        </w:rPr>
        <w:t xml:space="preserve"> </w:t>
      </w:r>
      <w:proofErr w:type="spellStart"/>
      <w:r w:rsidR="00833BC2"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pacing w:val="21"/>
          <w:sz w:val="24"/>
          <w:szCs w:val="24"/>
        </w:rPr>
        <w:t xml:space="preserve"> </w:t>
      </w:r>
      <w:proofErr w:type="spellStart"/>
      <w:r w:rsidRPr="00121D15">
        <w:rPr>
          <w:rFonts w:ascii="Times New Roman" w:hAnsi="Times New Roman"/>
          <w:color w:val="000000" w:themeColor="text1"/>
          <w:sz w:val="24"/>
          <w:szCs w:val="24"/>
        </w:rPr>
        <w:t>këtë</w:t>
      </w:r>
      <w:proofErr w:type="spellEnd"/>
      <w:r w:rsidRPr="00121D15">
        <w:rPr>
          <w:rFonts w:ascii="Times New Roman" w:hAnsi="Times New Roman"/>
          <w:color w:val="000000" w:themeColor="text1"/>
          <w:spacing w:val="21"/>
          <w:sz w:val="24"/>
          <w:szCs w:val="24"/>
        </w:rPr>
        <w:t xml:space="preserve"> </w:t>
      </w:r>
      <w:r w:rsidRPr="00121D15">
        <w:rPr>
          <w:rFonts w:ascii="Times New Roman" w:hAnsi="Times New Roman"/>
          <w:color w:val="000000" w:themeColor="text1"/>
          <w:spacing w:val="2"/>
          <w:sz w:val="24"/>
          <w:szCs w:val="24"/>
        </w:rPr>
        <w:t>p</w:t>
      </w:r>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o</w:t>
      </w:r>
      <w:r w:rsidRPr="00121D15">
        <w:rPr>
          <w:rFonts w:ascii="Times New Roman" w:hAnsi="Times New Roman"/>
          <w:color w:val="000000" w:themeColor="text1"/>
          <w:spacing w:val="-2"/>
          <w:sz w:val="24"/>
          <w:szCs w:val="24"/>
        </w:rPr>
        <w:t>g</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m,</w:t>
      </w:r>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që</w:t>
      </w:r>
      <w:proofErr w:type="spellEnd"/>
      <w:r w:rsidRPr="00121D15">
        <w:rPr>
          <w:rFonts w:ascii="Times New Roman" w:hAnsi="Times New Roman"/>
          <w:color w:val="000000" w:themeColor="text1"/>
          <w:spacing w:val="20"/>
          <w:sz w:val="24"/>
          <w:szCs w:val="24"/>
        </w:rPr>
        <w:t xml:space="preserve"> </w:t>
      </w:r>
      <w:proofErr w:type="spellStart"/>
      <w:r w:rsidRPr="00121D15">
        <w:rPr>
          <w:rFonts w:ascii="Times New Roman" w:hAnsi="Times New Roman"/>
          <w:color w:val="000000" w:themeColor="text1"/>
          <w:sz w:val="24"/>
          <w:szCs w:val="24"/>
        </w:rPr>
        <w:t>p</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fa</w:t>
      </w:r>
      <w:r w:rsidRPr="00121D15">
        <w:rPr>
          <w:rFonts w:ascii="Times New Roman" w:hAnsi="Times New Roman"/>
          <w:color w:val="000000" w:themeColor="text1"/>
          <w:spacing w:val="2"/>
          <w:sz w:val="24"/>
          <w:szCs w:val="24"/>
        </w:rPr>
        <w:t>q</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son</w:t>
      </w:r>
      <w:proofErr w:type="spellEnd"/>
      <w:r w:rsidRPr="00121D15">
        <w:rPr>
          <w:rFonts w:ascii="Times New Roman" w:hAnsi="Times New Roman"/>
          <w:color w:val="000000" w:themeColor="text1"/>
          <w:sz w:val="24"/>
          <w:szCs w:val="24"/>
        </w:rPr>
        <w:t xml:space="preserve"> </w:t>
      </w:r>
      <w:r w:rsidR="00A9761C" w:rsidRPr="00121D15">
        <w:rPr>
          <w:rFonts w:ascii="Times New Roman" w:hAnsi="Times New Roman"/>
          <w:b/>
          <w:bCs/>
          <w:color w:val="000000" w:themeColor="text1"/>
          <w:sz w:val="24"/>
          <w:szCs w:val="24"/>
        </w:rPr>
        <w:t>17.81</w:t>
      </w:r>
      <w:r w:rsidRPr="00121D15">
        <w:rPr>
          <w:rFonts w:ascii="Times New Roman" w:hAnsi="Times New Roman"/>
          <w:b/>
          <w:bCs/>
          <w:color w:val="000000" w:themeColor="text1"/>
          <w:sz w:val="24"/>
          <w:szCs w:val="24"/>
        </w:rPr>
        <w:t>%</w:t>
      </w:r>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z w:val="24"/>
          <w:szCs w:val="24"/>
        </w:rPr>
        <w:t>to</w:t>
      </w:r>
      <w:r w:rsidRPr="00121D15">
        <w:rPr>
          <w:rFonts w:ascii="Times New Roman" w:hAnsi="Times New Roman"/>
          <w:color w:val="000000" w:themeColor="text1"/>
          <w:spacing w:val="1"/>
          <w:sz w:val="24"/>
          <w:szCs w:val="24"/>
        </w:rPr>
        <w:t>t</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l</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z w:val="24"/>
          <w:szCs w:val="24"/>
        </w:rPr>
        <w:t>b</w:t>
      </w:r>
      <w:r w:rsidRPr="00121D15">
        <w:rPr>
          <w:rFonts w:ascii="Times New Roman" w:hAnsi="Times New Roman"/>
          <w:color w:val="000000" w:themeColor="text1"/>
          <w:spacing w:val="-2"/>
          <w:sz w:val="24"/>
          <w:szCs w:val="24"/>
        </w:rPr>
        <w:t>u</w:t>
      </w:r>
      <w:r w:rsidRPr="00121D15">
        <w:rPr>
          <w:rFonts w:ascii="Times New Roman" w:hAnsi="Times New Roman"/>
          <w:color w:val="000000" w:themeColor="text1"/>
          <w:spacing w:val="2"/>
          <w:sz w:val="24"/>
          <w:szCs w:val="24"/>
        </w:rPr>
        <w:t>x</w:t>
      </w:r>
      <w:r w:rsidRPr="00121D15">
        <w:rPr>
          <w:rFonts w:ascii="Times New Roman" w:hAnsi="Times New Roman"/>
          <w:color w:val="000000" w:themeColor="text1"/>
          <w:sz w:val="24"/>
          <w:szCs w:val="24"/>
        </w:rPr>
        <w:t>h</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f</w:t>
      </w:r>
      <w:r w:rsidRPr="00121D15">
        <w:rPr>
          <w:rFonts w:ascii="Times New Roman" w:hAnsi="Times New Roman"/>
          <w:color w:val="000000" w:themeColor="text1"/>
          <w:spacing w:val="-2"/>
          <w:sz w:val="24"/>
          <w:szCs w:val="24"/>
        </w:rPr>
        <w:t>a</w:t>
      </w:r>
      <w:r w:rsidRPr="00121D15">
        <w:rPr>
          <w:rFonts w:ascii="Times New Roman" w:hAnsi="Times New Roman"/>
          <w:color w:val="000000" w:themeColor="text1"/>
          <w:sz w:val="24"/>
          <w:szCs w:val="24"/>
        </w:rPr>
        <w:t>kt</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z w:val="24"/>
          <w:szCs w:val="24"/>
        </w:rPr>
        <w:t>k</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s</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j</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m</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nis</w:t>
      </w:r>
      <w:r w:rsidRPr="00121D15">
        <w:rPr>
          <w:rFonts w:ascii="Times New Roman" w:hAnsi="Times New Roman"/>
          <w:color w:val="000000" w:themeColor="text1"/>
          <w:spacing w:val="1"/>
          <w:sz w:val="24"/>
          <w:szCs w:val="24"/>
        </w:rPr>
        <w:t>t</w:t>
      </w:r>
      <w:r w:rsidRPr="00121D15">
        <w:rPr>
          <w:rFonts w:ascii="Times New Roman" w:hAnsi="Times New Roman"/>
          <w:color w:val="000000" w:themeColor="text1"/>
          <w:sz w:val="24"/>
          <w:szCs w:val="24"/>
        </w:rPr>
        <w:t>ri</w:t>
      </w:r>
      <w:r w:rsidRPr="00121D15">
        <w:rPr>
          <w:rFonts w:ascii="Times New Roman" w:hAnsi="Times New Roman"/>
          <w:color w:val="000000" w:themeColor="text1"/>
          <w:spacing w:val="-1"/>
          <w:sz w:val="24"/>
          <w:szCs w:val="24"/>
        </w:rPr>
        <w:t>e</w:t>
      </w:r>
      <w:proofErr w:type="spellEnd"/>
      <w:r w:rsidRPr="00121D15">
        <w:rPr>
          <w:rFonts w:ascii="Times New Roman" w:hAnsi="Times New Roman"/>
          <w:color w:val="000000" w:themeColor="text1"/>
          <w:spacing w:val="-1"/>
          <w:sz w:val="24"/>
          <w:szCs w:val="24"/>
        </w:rPr>
        <w:t>,</w:t>
      </w:r>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pacing w:val="5"/>
          <w:sz w:val="24"/>
          <w:szCs w:val="24"/>
        </w:rPr>
        <w:t>s</w:t>
      </w:r>
      <w:r w:rsidRPr="00121D15">
        <w:rPr>
          <w:rFonts w:ascii="Times New Roman" w:hAnsi="Times New Roman"/>
          <w:color w:val="000000" w:themeColor="text1"/>
          <w:sz w:val="24"/>
          <w:szCs w:val="24"/>
        </w:rPr>
        <w:t>ipas</w:t>
      </w:r>
      <w:proofErr w:type="spellEnd"/>
      <w:r w:rsidRPr="00121D15">
        <w:rPr>
          <w:rFonts w:ascii="Times New Roman" w:hAnsi="Times New Roman"/>
          <w:color w:val="000000" w:themeColor="text1"/>
          <w:spacing w:val="2"/>
          <w:sz w:val="24"/>
          <w:szCs w:val="24"/>
        </w:rPr>
        <w:t xml:space="preserve"> </w:t>
      </w:r>
      <w:proofErr w:type="spellStart"/>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r</w:t>
      </w:r>
      <w:r w:rsidRPr="00121D15">
        <w:rPr>
          <w:rFonts w:ascii="Times New Roman" w:hAnsi="Times New Roman"/>
          <w:color w:val="000000" w:themeColor="text1"/>
          <w:spacing w:val="-2"/>
          <w:sz w:val="24"/>
          <w:szCs w:val="24"/>
        </w:rPr>
        <w:t>a</w:t>
      </w:r>
      <w:r w:rsidRPr="00121D15">
        <w:rPr>
          <w:rFonts w:ascii="Times New Roman" w:hAnsi="Times New Roman"/>
          <w:color w:val="000000" w:themeColor="text1"/>
          <w:sz w:val="24"/>
          <w:szCs w:val="24"/>
        </w:rPr>
        <w:t>ve</w:t>
      </w:r>
      <w:proofErr w:type="spellEnd"/>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pacing w:val="2"/>
          <w:sz w:val="24"/>
          <w:szCs w:val="24"/>
        </w:rPr>
        <w:t>k</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pacing w:val="-5"/>
          <w:sz w:val="24"/>
          <w:szCs w:val="24"/>
        </w:rPr>
        <w:t>y</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sor</w:t>
      </w:r>
      <w:r w:rsidRPr="00121D15">
        <w:rPr>
          <w:rFonts w:ascii="Times New Roman" w:hAnsi="Times New Roman"/>
          <w:color w:val="000000" w:themeColor="text1"/>
          <w:spacing w:val="-1"/>
          <w:sz w:val="24"/>
          <w:szCs w:val="24"/>
        </w:rPr>
        <w:t>ë</w:t>
      </w:r>
      <w:proofErr w:type="spellEnd"/>
      <w:r w:rsidRPr="00121D15">
        <w:rPr>
          <w:rFonts w:ascii="Times New Roman" w:hAnsi="Times New Roman"/>
          <w:color w:val="000000" w:themeColor="text1"/>
          <w:sz w:val="24"/>
          <w:szCs w:val="24"/>
        </w:rPr>
        <w:t>,</w:t>
      </w:r>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k</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h</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s</w:t>
      </w:r>
      <w:r w:rsidRPr="00121D15">
        <w:rPr>
          <w:rFonts w:ascii="Times New Roman" w:hAnsi="Times New Roman"/>
          <w:color w:val="000000" w:themeColor="text1"/>
          <w:spacing w:val="2"/>
          <w:sz w:val="24"/>
          <w:szCs w:val="24"/>
        </w:rPr>
        <w:t>u</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r</w:t>
      </w:r>
      <w:proofErr w:type="spellEnd"/>
      <w:r w:rsidRPr="00121D15">
        <w:rPr>
          <w:rFonts w:ascii="Times New Roman" w:hAnsi="Times New Roman"/>
          <w:color w:val="000000" w:themeColor="text1"/>
          <w:sz w:val="24"/>
          <w:szCs w:val="24"/>
        </w:rPr>
        <w:t xml:space="preserve"> </w:t>
      </w:r>
      <w:r w:rsidRPr="00121D15">
        <w:rPr>
          <w:rFonts w:ascii="Times New Roman" w:hAnsi="Times New Roman"/>
          <w:color w:val="000000" w:themeColor="text1"/>
          <w:position w:val="-1"/>
          <w:sz w:val="24"/>
          <w:szCs w:val="24"/>
        </w:rPr>
        <w:t xml:space="preserve">me </w:t>
      </w:r>
      <w:proofErr w:type="spellStart"/>
      <w:r w:rsidRPr="00121D15">
        <w:rPr>
          <w:rFonts w:ascii="Times New Roman" w:hAnsi="Times New Roman"/>
          <w:color w:val="000000" w:themeColor="text1"/>
          <w:position w:val="-1"/>
          <w:sz w:val="24"/>
          <w:szCs w:val="24"/>
        </w:rPr>
        <w:t>pl</w:t>
      </w:r>
      <w:r w:rsidRPr="00121D15">
        <w:rPr>
          <w:rFonts w:ascii="Times New Roman" w:hAnsi="Times New Roman"/>
          <w:color w:val="000000" w:themeColor="text1"/>
          <w:spacing w:val="-1"/>
          <w:position w:val="-1"/>
          <w:sz w:val="24"/>
          <w:szCs w:val="24"/>
        </w:rPr>
        <w:t>a</w:t>
      </w:r>
      <w:r w:rsidRPr="00121D15">
        <w:rPr>
          <w:rFonts w:ascii="Times New Roman" w:hAnsi="Times New Roman"/>
          <w:color w:val="000000" w:themeColor="text1"/>
          <w:position w:val="-1"/>
          <w:sz w:val="24"/>
          <w:szCs w:val="24"/>
        </w:rPr>
        <w:t>nin</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v</w:t>
      </w:r>
      <w:r w:rsidRPr="00121D15">
        <w:rPr>
          <w:rFonts w:ascii="Times New Roman" w:hAnsi="Times New Roman"/>
          <w:color w:val="000000" w:themeColor="text1"/>
          <w:spacing w:val="1"/>
          <w:position w:val="-1"/>
          <w:sz w:val="24"/>
          <w:szCs w:val="24"/>
        </w:rPr>
        <w:t>j</w:t>
      </w:r>
      <w:r w:rsidRPr="00121D15">
        <w:rPr>
          <w:rFonts w:ascii="Times New Roman" w:hAnsi="Times New Roman"/>
          <w:color w:val="000000" w:themeColor="text1"/>
          <w:spacing w:val="-1"/>
          <w:position w:val="-1"/>
          <w:sz w:val="24"/>
          <w:szCs w:val="24"/>
        </w:rPr>
        <w:t>e</w:t>
      </w:r>
      <w:r w:rsidRPr="00121D15">
        <w:rPr>
          <w:rFonts w:ascii="Times New Roman" w:hAnsi="Times New Roman"/>
          <w:color w:val="000000" w:themeColor="text1"/>
          <w:position w:val="-1"/>
          <w:sz w:val="24"/>
          <w:szCs w:val="24"/>
        </w:rPr>
        <w:t>tor</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të</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rishikuar</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spacing w:val="-1"/>
          <w:position w:val="-1"/>
          <w:sz w:val="24"/>
          <w:szCs w:val="24"/>
        </w:rPr>
        <w:t>re</w:t>
      </w:r>
      <w:r w:rsidRPr="00121D15">
        <w:rPr>
          <w:rFonts w:ascii="Times New Roman" w:hAnsi="Times New Roman"/>
          <w:color w:val="000000" w:themeColor="text1"/>
          <w:spacing w:val="1"/>
          <w:position w:val="-1"/>
          <w:sz w:val="24"/>
          <w:szCs w:val="24"/>
        </w:rPr>
        <w:t>z</w:t>
      </w:r>
      <w:r w:rsidRPr="00121D15">
        <w:rPr>
          <w:rFonts w:ascii="Times New Roman" w:hAnsi="Times New Roman"/>
          <w:color w:val="000000" w:themeColor="text1"/>
          <w:position w:val="-1"/>
          <w:sz w:val="24"/>
          <w:szCs w:val="24"/>
        </w:rPr>
        <w:t>ul</w:t>
      </w:r>
      <w:r w:rsidRPr="00121D15">
        <w:rPr>
          <w:rFonts w:ascii="Times New Roman" w:hAnsi="Times New Roman"/>
          <w:color w:val="000000" w:themeColor="text1"/>
          <w:spacing w:val="1"/>
          <w:position w:val="-1"/>
          <w:sz w:val="24"/>
          <w:szCs w:val="24"/>
        </w:rPr>
        <w:t>t</w:t>
      </w:r>
      <w:r w:rsidRPr="00121D15">
        <w:rPr>
          <w:rFonts w:ascii="Times New Roman" w:hAnsi="Times New Roman"/>
          <w:color w:val="000000" w:themeColor="text1"/>
          <w:position w:val="-1"/>
          <w:sz w:val="24"/>
          <w:szCs w:val="24"/>
        </w:rPr>
        <w:t>on</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si</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më</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posht</w:t>
      </w:r>
      <w:r w:rsidRPr="00121D15">
        <w:rPr>
          <w:rFonts w:ascii="Times New Roman" w:hAnsi="Times New Roman"/>
          <w:color w:val="000000" w:themeColor="text1"/>
          <w:spacing w:val="-1"/>
          <w:position w:val="-1"/>
          <w:sz w:val="24"/>
          <w:szCs w:val="24"/>
        </w:rPr>
        <w:t>ë</w:t>
      </w:r>
      <w:proofErr w:type="spellEnd"/>
      <w:r w:rsidRPr="00121D15">
        <w:rPr>
          <w:rFonts w:ascii="Times New Roman" w:hAnsi="Times New Roman"/>
          <w:color w:val="000000" w:themeColor="text1"/>
          <w:position w:val="-1"/>
          <w:sz w:val="24"/>
          <w:szCs w:val="24"/>
        </w:rPr>
        <w:t>:</w:t>
      </w:r>
    </w:p>
    <w:tbl>
      <w:tblPr>
        <w:tblW w:w="0" w:type="auto"/>
        <w:tblInd w:w="360" w:type="dxa"/>
        <w:tblLayout w:type="fixed"/>
        <w:tblCellMar>
          <w:left w:w="0" w:type="dxa"/>
          <w:right w:w="0" w:type="dxa"/>
        </w:tblCellMar>
        <w:tblLook w:val="01E0" w:firstRow="1" w:lastRow="1" w:firstColumn="1" w:lastColumn="1" w:noHBand="0" w:noVBand="0"/>
      </w:tblPr>
      <w:tblGrid>
        <w:gridCol w:w="20"/>
        <w:gridCol w:w="2597"/>
        <w:gridCol w:w="1092"/>
        <w:gridCol w:w="1057"/>
      </w:tblGrid>
      <w:tr w:rsidR="0032021F" w:rsidRPr="00121D15" w14:paraId="5C08FC56" w14:textId="77777777" w:rsidTr="008125E6">
        <w:trPr>
          <w:trHeight w:hRule="exact" w:val="437"/>
        </w:trPr>
        <w:tc>
          <w:tcPr>
            <w:tcW w:w="20" w:type="dxa"/>
            <w:tcBorders>
              <w:top w:val="nil"/>
              <w:left w:val="nil"/>
              <w:bottom w:val="nil"/>
              <w:right w:val="nil"/>
            </w:tcBorders>
          </w:tcPr>
          <w:p w14:paraId="3C740368" w14:textId="77777777" w:rsidR="0032021F" w:rsidRPr="00121D15" w:rsidRDefault="0032021F" w:rsidP="00121D15">
            <w:pPr>
              <w:spacing w:before="55" w:after="0"/>
              <w:ind w:left="40" w:right="-20"/>
              <w:jc w:val="both"/>
              <w:rPr>
                <w:rFonts w:ascii="Times New Roman" w:eastAsia="Symbol" w:hAnsi="Times New Roman"/>
                <w:color w:val="000000" w:themeColor="text1"/>
                <w:sz w:val="24"/>
                <w:szCs w:val="24"/>
              </w:rPr>
            </w:pPr>
            <w:r w:rsidRPr="00121D15">
              <w:rPr>
                <w:rFonts w:ascii="Times New Roman" w:eastAsia="Symbol" w:hAnsi="Times New Roman"/>
                <w:color w:val="000000" w:themeColor="text1"/>
                <w:sz w:val="24"/>
                <w:szCs w:val="24"/>
              </w:rPr>
              <w:t></w:t>
            </w:r>
          </w:p>
        </w:tc>
        <w:tc>
          <w:tcPr>
            <w:tcW w:w="2597" w:type="dxa"/>
            <w:tcBorders>
              <w:top w:val="nil"/>
              <w:left w:val="nil"/>
              <w:bottom w:val="nil"/>
              <w:right w:val="nil"/>
            </w:tcBorders>
          </w:tcPr>
          <w:p w14:paraId="49B371CA" w14:textId="77777777" w:rsidR="0032021F" w:rsidRPr="00121D15" w:rsidRDefault="0032021F" w:rsidP="00121D15">
            <w:pPr>
              <w:numPr>
                <w:ilvl w:val="0"/>
                <w:numId w:val="4"/>
              </w:numPr>
              <w:spacing w:before="73" w:after="0"/>
              <w:ind w:right="-20"/>
              <w:jc w:val="center"/>
              <w:rPr>
                <w:rFonts w:ascii="Times New Roman" w:hAnsi="Times New Roman"/>
                <w:color w:val="000000" w:themeColor="text1"/>
                <w:sz w:val="24"/>
                <w:szCs w:val="24"/>
              </w:rPr>
            </w:pP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hp</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korr</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nte</w:t>
            </w:r>
            <w:proofErr w:type="spellEnd"/>
          </w:p>
        </w:tc>
        <w:tc>
          <w:tcPr>
            <w:tcW w:w="1092" w:type="dxa"/>
            <w:tcBorders>
              <w:top w:val="nil"/>
              <w:left w:val="nil"/>
              <w:bottom w:val="nil"/>
              <w:right w:val="nil"/>
            </w:tcBorders>
          </w:tcPr>
          <w:p w14:paraId="04213764" w14:textId="77777777" w:rsidR="0032021F" w:rsidRPr="00121D15" w:rsidRDefault="0032021F" w:rsidP="00121D15">
            <w:pPr>
              <w:spacing w:before="73" w:after="0"/>
              <w:ind w:right="-251"/>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 </w:t>
            </w:r>
            <w:r w:rsidR="0032672D" w:rsidRPr="00121D15">
              <w:rPr>
                <w:rFonts w:ascii="Times New Roman" w:hAnsi="Times New Roman"/>
                <w:color w:val="000000" w:themeColor="text1"/>
                <w:sz w:val="24"/>
                <w:szCs w:val="24"/>
              </w:rPr>
              <w:t xml:space="preserve">  </w:t>
            </w:r>
            <w:r w:rsidR="0035553B" w:rsidRPr="00121D15">
              <w:rPr>
                <w:rFonts w:ascii="Times New Roman" w:hAnsi="Times New Roman"/>
                <w:color w:val="000000" w:themeColor="text1"/>
                <w:sz w:val="24"/>
                <w:szCs w:val="24"/>
              </w:rPr>
              <w:t>27</w:t>
            </w:r>
            <w:r w:rsidR="00400A1B" w:rsidRPr="00121D15">
              <w:rPr>
                <w:rFonts w:ascii="Times New Roman" w:hAnsi="Times New Roman"/>
                <w:color w:val="000000" w:themeColor="text1"/>
                <w:sz w:val="24"/>
                <w:szCs w:val="24"/>
              </w:rPr>
              <w:t>.7</w:t>
            </w:r>
            <w:r w:rsidRPr="00121D15">
              <w:rPr>
                <w:rFonts w:ascii="Times New Roman" w:hAnsi="Times New Roman"/>
                <w:color w:val="000000" w:themeColor="text1"/>
                <w:sz w:val="24"/>
                <w:szCs w:val="24"/>
              </w:rPr>
              <w:t>%</w:t>
            </w:r>
          </w:p>
        </w:tc>
        <w:tc>
          <w:tcPr>
            <w:tcW w:w="1057" w:type="dxa"/>
            <w:tcBorders>
              <w:top w:val="nil"/>
              <w:left w:val="nil"/>
              <w:bottom w:val="nil"/>
              <w:right w:val="nil"/>
            </w:tcBorders>
          </w:tcPr>
          <w:p w14:paraId="0956A51D" w14:textId="77777777" w:rsidR="0032021F" w:rsidRPr="00121D15" w:rsidRDefault="0032021F" w:rsidP="00121D15">
            <w:pPr>
              <w:spacing w:before="73" w:after="0"/>
              <w:ind w:right="-20"/>
              <w:jc w:val="both"/>
              <w:rPr>
                <w:rFonts w:ascii="Times New Roman" w:hAnsi="Times New Roman"/>
                <w:color w:val="000000" w:themeColor="text1"/>
                <w:sz w:val="24"/>
                <w:szCs w:val="24"/>
              </w:rPr>
            </w:pPr>
          </w:p>
        </w:tc>
      </w:tr>
      <w:tr w:rsidR="0032021F" w:rsidRPr="00121D15" w14:paraId="5AEE0A9F" w14:textId="77777777" w:rsidTr="008125E6">
        <w:trPr>
          <w:trHeight w:hRule="exact" w:val="433"/>
        </w:trPr>
        <w:tc>
          <w:tcPr>
            <w:tcW w:w="20" w:type="dxa"/>
            <w:tcBorders>
              <w:top w:val="nil"/>
              <w:left w:val="nil"/>
              <w:bottom w:val="nil"/>
              <w:right w:val="nil"/>
            </w:tcBorders>
          </w:tcPr>
          <w:p w14:paraId="5FC54EED" w14:textId="77777777" w:rsidR="0032021F" w:rsidRPr="00121D15" w:rsidRDefault="0032021F" w:rsidP="00121D15">
            <w:pPr>
              <w:spacing w:before="48" w:after="0"/>
              <w:ind w:left="40" w:right="-20"/>
              <w:jc w:val="both"/>
              <w:rPr>
                <w:rFonts w:ascii="Times New Roman" w:eastAsia="Symbol" w:hAnsi="Times New Roman"/>
                <w:color w:val="000000" w:themeColor="text1"/>
                <w:sz w:val="24"/>
                <w:szCs w:val="24"/>
                <w:highlight w:val="yellow"/>
              </w:rPr>
            </w:pPr>
            <w:r w:rsidRPr="00121D15">
              <w:rPr>
                <w:rFonts w:ascii="Times New Roman" w:eastAsia="Symbol" w:hAnsi="Times New Roman"/>
                <w:color w:val="000000" w:themeColor="text1"/>
                <w:sz w:val="24"/>
                <w:szCs w:val="24"/>
                <w:highlight w:val="yellow"/>
              </w:rPr>
              <w:t></w:t>
            </w:r>
          </w:p>
        </w:tc>
        <w:tc>
          <w:tcPr>
            <w:tcW w:w="2597" w:type="dxa"/>
            <w:tcBorders>
              <w:top w:val="nil"/>
              <w:left w:val="nil"/>
              <w:bottom w:val="nil"/>
              <w:right w:val="nil"/>
            </w:tcBorders>
          </w:tcPr>
          <w:p w14:paraId="2F71B237" w14:textId="77777777" w:rsidR="0032021F" w:rsidRPr="00121D15" w:rsidRDefault="0032021F" w:rsidP="00121D15">
            <w:pPr>
              <w:numPr>
                <w:ilvl w:val="0"/>
                <w:numId w:val="4"/>
              </w:numPr>
              <w:spacing w:before="65" w:after="0"/>
              <w:ind w:left="974" w:right="-20" w:hanging="317"/>
              <w:jc w:val="center"/>
              <w:rPr>
                <w:rFonts w:ascii="Times New Roman" w:hAnsi="Times New Roman"/>
                <w:color w:val="000000" w:themeColor="text1"/>
                <w:sz w:val="24"/>
                <w:szCs w:val="24"/>
              </w:rPr>
            </w:pPr>
            <w:proofErr w:type="spellStart"/>
            <w:r w:rsidRPr="00121D15">
              <w:rPr>
                <w:rFonts w:ascii="Times New Roman" w:hAnsi="Times New Roman"/>
                <w:color w:val="000000" w:themeColor="text1"/>
                <w:spacing w:val="1"/>
                <w:sz w:val="24"/>
                <w:szCs w:val="24"/>
              </w:rPr>
              <w:t>Investimet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kapitale</w:t>
            </w:r>
            <w:proofErr w:type="spellEnd"/>
          </w:p>
        </w:tc>
        <w:tc>
          <w:tcPr>
            <w:tcW w:w="1092" w:type="dxa"/>
            <w:tcBorders>
              <w:top w:val="nil"/>
              <w:left w:val="nil"/>
              <w:bottom w:val="nil"/>
              <w:right w:val="nil"/>
            </w:tcBorders>
          </w:tcPr>
          <w:p w14:paraId="37CEB2D6" w14:textId="77777777" w:rsidR="0032021F" w:rsidRPr="00121D15" w:rsidRDefault="0032021F" w:rsidP="00121D15">
            <w:pPr>
              <w:spacing w:before="65" w:after="0"/>
              <w:ind w:right="149"/>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  </w:t>
            </w:r>
            <w:r w:rsidR="00AA2116" w:rsidRPr="00121D15">
              <w:rPr>
                <w:rFonts w:ascii="Times New Roman" w:hAnsi="Times New Roman"/>
                <w:color w:val="000000" w:themeColor="text1"/>
                <w:sz w:val="24"/>
                <w:szCs w:val="24"/>
              </w:rPr>
              <w:t xml:space="preserve">     0</w:t>
            </w:r>
            <w:r w:rsidRPr="00121D15">
              <w:rPr>
                <w:rFonts w:ascii="Times New Roman" w:hAnsi="Times New Roman"/>
                <w:color w:val="000000" w:themeColor="text1"/>
                <w:sz w:val="24"/>
                <w:szCs w:val="24"/>
              </w:rPr>
              <w:t>%    11.2% %</w:t>
            </w:r>
          </w:p>
        </w:tc>
        <w:tc>
          <w:tcPr>
            <w:tcW w:w="1057" w:type="dxa"/>
            <w:tcBorders>
              <w:top w:val="nil"/>
              <w:left w:val="nil"/>
              <w:bottom w:val="nil"/>
              <w:right w:val="nil"/>
            </w:tcBorders>
          </w:tcPr>
          <w:p w14:paraId="0FAF80D4" w14:textId="77777777" w:rsidR="0032021F" w:rsidRPr="00121D15" w:rsidRDefault="0032021F" w:rsidP="00121D15">
            <w:pPr>
              <w:spacing w:before="65" w:after="0"/>
              <w:ind w:left="191" w:right="-20"/>
              <w:jc w:val="both"/>
              <w:rPr>
                <w:rFonts w:ascii="Times New Roman" w:hAnsi="Times New Roman"/>
                <w:color w:val="000000" w:themeColor="text1"/>
                <w:sz w:val="24"/>
                <w:szCs w:val="24"/>
                <w:highlight w:val="yellow"/>
              </w:rPr>
            </w:pPr>
          </w:p>
        </w:tc>
      </w:tr>
      <w:tr w:rsidR="0032021F" w:rsidRPr="00121D15" w14:paraId="10BD32E8" w14:textId="77777777" w:rsidTr="008125E6">
        <w:trPr>
          <w:trHeight w:hRule="exact" w:val="440"/>
        </w:trPr>
        <w:tc>
          <w:tcPr>
            <w:tcW w:w="20" w:type="dxa"/>
            <w:tcBorders>
              <w:top w:val="nil"/>
              <w:left w:val="nil"/>
              <w:bottom w:val="nil"/>
              <w:right w:val="nil"/>
            </w:tcBorders>
          </w:tcPr>
          <w:p w14:paraId="791A6C25" w14:textId="77777777" w:rsidR="0032021F" w:rsidRPr="00121D15" w:rsidRDefault="0032021F" w:rsidP="00121D15">
            <w:pPr>
              <w:spacing w:before="52" w:after="0"/>
              <w:ind w:left="40" w:right="-20"/>
              <w:jc w:val="both"/>
              <w:rPr>
                <w:rFonts w:ascii="Times New Roman" w:eastAsia="Symbol" w:hAnsi="Times New Roman"/>
                <w:color w:val="000000" w:themeColor="text1"/>
                <w:sz w:val="24"/>
                <w:szCs w:val="24"/>
                <w:highlight w:val="yellow"/>
              </w:rPr>
            </w:pPr>
            <w:r w:rsidRPr="00121D15">
              <w:rPr>
                <w:rFonts w:ascii="Times New Roman" w:eastAsia="Symbol" w:hAnsi="Times New Roman"/>
                <w:color w:val="000000" w:themeColor="text1"/>
                <w:sz w:val="24"/>
                <w:szCs w:val="24"/>
                <w:highlight w:val="yellow"/>
              </w:rPr>
              <w:t></w:t>
            </w:r>
          </w:p>
        </w:tc>
        <w:tc>
          <w:tcPr>
            <w:tcW w:w="2597" w:type="dxa"/>
            <w:tcBorders>
              <w:top w:val="nil"/>
              <w:left w:val="nil"/>
              <w:bottom w:val="nil"/>
              <w:right w:val="nil"/>
            </w:tcBorders>
          </w:tcPr>
          <w:p w14:paraId="05B3C759" w14:textId="77777777" w:rsidR="0032021F" w:rsidRPr="00121D15" w:rsidRDefault="0032021F" w:rsidP="00121D15">
            <w:pPr>
              <w:spacing w:before="69" w:after="0"/>
              <w:ind w:left="125" w:right="-20"/>
              <w:jc w:val="center"/>
              <w:rPr>
                <w:rFonts w:ascii="Times New Roman" w:hAnsi="Times New Roman"/>
                <w:color w:val="000000" w:themeColor="text1"/>
                <w:sz w:val="24"/>
                <w:szCs w:val="24"/>
              </w:rPr>
            </w:pPr>
            <w:r w:rsidRPr="00121D15">
              <w:rPr>
                <w:rFonts w:ascii="Times New Roman" w:hAnsi="Times New Roman"/>
                <w:b/>
                <w:bCs/>
                <w:color w:val="000000" w:themeColor="text1"/>
                <w:spacing w:val="-2"/>
                <w:sz w:val="24"/>
                <w:szCs w:val="24"/>
              </w:rPr>
              <w:t xml:space="preserve">         </w:t>
            </w:r>
            <w:proofErr w:type="spellStart"/>
            <w:r w:rsidRPr="00121D15">
              <w:rPr>
                <w:rFonts w:ascii="Times New Roman" w:hAnsi="Times New Roman"/>
                <w:b/>
                <w:bCs/>
                <w:color w:val="000000" w:themeColor="text1"/>
                <w:spacing w:val="-2"/>
                <w:sz w:val="24"/>
                <w:szCs w:val="24"/>
              </w:rPr>
              <w:t>G</w:t>
            </w:r>
            <w:r w:rsidRPr="00121D15">
              <w:rPr>
                <w:rFonts w:ascii="Times New Roman" w:hAnsi="Times New Roman"/>
                <w:b/>
                <w:bCs/>
                <w:color w:val="000000" w:themeColor="text1"/>
                <w:sz w:val="24"/>
                <w:szCs w:val="24"/>
              </w:rPr>
              <w:t>ji</w:t>
            </w:r>
            <w:r w:rsidRPr="00121D15">
              <w:rPr>
                <w:rFonts w:ascii="Times New Roman" w:hAnsi="Times New Roman"/>
                <w:b/>
                <w:bCs/>
                <w:color w:val="000000" w:themeColor="text1"/>
                <w:spacing w:val="-1"/>
                <w:sz w:val="24"/>
                <w:szCs w:val="24"/>
              </w:rPr>
              <w:t>t</w:t>
            </w:r>
            <w:r w:rsidRPr="00121D15">
              <w:rPr>
                <w:rFonts w:ascii="Times New Roman" w:hAnsi="Times New Roman"/>
                <w:b/>
                <w:bCs/>
                <w:color w:val="000000" w:themeColor="text1"/>
                <w:spacing w:val="1"/>
                <w:sz w:val="24"/>
                <w:szCs w:val="24"/>
              </w:rPr>
              <w:t>h</w:t>
            </w:r>
            <w:r w:rsidRPr="00121D15">
              <w:rPr>
                <w:rFonts w:ascii="Times New Roman" w:hAnsi="Times New Roman"/>
                <w:b/>
                <w:bCs/>
                <w:color w:val="000000" w:themeColor="text1"/>
                <w:sz w:val="24"/>
                <w:szCs w:val="24"/>
              </w:rPr>
              <w:t>s</w:t>
            </w:r>
            <w:r w:rsidRPr="00121D15">
              <w:rPr>
                <w:rFonts w:ascii="Times New Roman" w:hAnsi="Times New Roman"/>
                <w:b/>
                <w:bCs/>
                <w:color w:val="000000" w:themeColor="text1"/>
                <w:spacing w:val="-1"/>
                <w:sz w:val="24"/>
                <w:szCs w:val="24"/>
              </w:rPr>
              <w:t>e</w:t>
            </w:r>
            <w:r w:rsidRPr="00121D15">
              <w:rPr>
                <w:rFonts w:ascii="Times New Roman" w:hAnsi="Times New Roman"/>
                <w:b/>
                <w:bCs/>
                <w:color w:val="000000" w:themeColor="text1"/>
                <w:sz w:val="24"/>
                <w:szCs w:val="24"/>
              </w:rPr>
              <w:t>j</w:t>
            </w:r>
            <w:proofErr w:type="spellEnd"/>
          </w:p>
        </w:tc>
        <w:tc>
          <w:tcPr>
            <w:tcW w:w="1092" w:type="dxa"/>
            <w:tcBorders>
              <w:top w:val="nil"/>
              <w:left w:val="nil"/>
              <w:bottom w:val="nil"/>
              <w:right w:val="nil"/>
            </w:tcBorders>
          </w:tcPr>
          <w:p w14:paraId="5CF35734" w14:textId="77777777" w:rsidR="0032021F" w:rsidRPr="00121D15" w:rsidRDefault="0032021F" w:rsidP="00121D15">
            <w:pPr>
              <w:spacing w:before="69" w:after="0"/>
              <w:ind w:right="-20"/>
              <w:rPr>
                <w:rFonts w:ascii="Times New Roman" w:hAnsi="Times New Roman"/>
                <w:b/>
                <w:color w:val="000000" w:themeColor="text1"/>
                <w:sz w:val="24"/>
                <w:szCs w:val="24"/>
              </w:rPr>
            </w:pPr>
            <w:r w:rsidRPr="00121D15">
              <w:rPr>
                <w:rFonts w:ascii="Times New Roman" w:hAnsi="Times New Roman"/>
                <w:b/>
                <w:color w:val="000000" w:themeColor="text1"/>
                <w:sz w:val="24"/>
                <w:szCs w:val="24"/>
              </w:rPr>
              <w:t xml:space="preserve"> </w:t>
            </w:r>
            <w:r w:rsidR="0032672D" w:rsidRPr="00121D15">
              <w:rPr>
                <w:rFonts w:ascii="Times New Roman" w:hAnsi="Times New Roman"/>
                <w:b/>
                <w:color w:val="000000" w:themeColor="text1"/>
                <w:sz w:val="24"/>
                <w:szCs w:val="24"/>
              </w:rPr>
              <w:t xml:space="preserve"> </w:t>
            </w:r>
            <w:r w:rsidR="00A240B9" w:rsidRPr="00121D15">
              <w:rPr>
                <w:rFonts w:ascii="Times New Roman" w:hAnsi="Times New Roman"/>
                <w:b/>
                <w:color w:val="000000" w:themeColor="text1"/>
                <w:sz w:val="24"/>
                <w:szCs w:val="24"/>
              </w:rPr>
              <w:t>23.17</w:t>
            </w:r>
            <w:r w:rsidRPr="00121D15">
              <w:rPr>
                <w:rFonts w:ascii="Times New Roman" w:hAnsi="Times New Roman"/>
                <w:b/>
                <w:color w:val="000000" w:themeColor="text1"/>
                <w:sz w:val="24"/>
                <w:szCs w:val="24"/>
              </w:rPr>
              <w:t>%</w:t>
            </w:r>
          </w:p>
        </w:tc>
        <w:tc>
          <w:tcPr>
            <w:tcW w:w="1057" w:type="dxa"/>
            <w:tcBorders>
              <w:top w:val="nil"/>
              <w:left w:val="nil"/>
              <w:bottom w:val="nil"/>
              <w:right w:val="nil"/>
            </w:tcBorders>
          </w:tcPr>
          <w:p w14:paraId="7E6556BB" w14:textId="77777777" w:rsidR="0032021F" w:rsidRPr="00121D15" w:rsidRDefault="0032021F" w:rsidP="00121D15">
            <w:pPr>
              <w:spacing w:before="69" w:after="0"/>
              <w:ind w:left="203" w:right="-20"/>
              <w:jc w:val="both"/>
              <w:rPr>
                <w:rFonts w:ascii="Times New Roman" w:hAnsi="Times New Roman"/>
                <w:b/>
                <w:color w:val="000000" w:themeColor="text1"/>
                <w:sz w:val="24"/>
                <w:szCs w:val="24"/>
              </w:rPr>
            </w:pPr>
          </w:p>
        </w:tc>
      </w:tr>
    </w:tbl>
    <w:p w14:paraId="4556A235" w14:textId="77777777" w:rsidR="0032021F" w:rsidRPr="00121D15" w:rsidRDefault="0032021F" w:rsidP="00121D15">
      <w:pPr>
        <w:pStyle w:val="NoSpacing"/>
        <w:spacing w:line="276" w:lineRule="auto"/>
        <w:rPr>
          <w:color w:val="000000" w:themeColor="text1"/>
          <w:highlight w:val="yellow"/>
        </w:rPr>
      </w:pPr>
    </w:p>
    <w:p w14:paraId="4BAA438A" w14:textId="6349CEE8" w:rsidR="00650793" w:rsidRPr="00121D15" w:rsidRDefault="00650793" w:rsidP="00121D15">
      <w:pPr>
        <w:spacing w:after="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Politika në fushën e sigurisë ushqimore dhe mbrojtjes së konsumatorit synon përmirësimin e kuadrit ligjor duke e përshtatur atë me legjislacionin e BE-së, hartimin dhe zbatimin e programeve kombëtare të kontrollit të sëmundjeve në kafshë e dëmtuesve në bimë, programeve te monitorimit të sëmundjeve, mbetjeve në kafshë dhe në produktet ushqimore me origjinë shtazore, monitorimit të ujërave e molusqeve bivale, identifikimin e kafshëve dhe regjistrimin e fermave blegtorale, forcimin e karantinës veterinare e fitosanitare, përdorimin e praktikave të mira në mbrojtjen e shëndetit të bimëve, fuqizimin e rrjetit laboratorik, fuqizimin e inspektimeve mbi sigurinë ushqimore, vendosjen e sistemit të vetëkontrollit dhe informimin në kohë të konsumatorit.</w:t>
      </w:r>
    </w:p>
    <w:p w14:paraId="0828784C" w14:textId="22875AAA" w:rsidR="00DE7EA0" w:rsidRPr="00671223" w:rsidRDefault="00650793" w:rsidP="00671223">
      <w:pPr>
        <w:spacing w:after="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Për vitin 2026 janë në proces aktivitetet mbi masat profilaktike veterinare fitosanitare, programi i monitorimit të mbetjeve në kafshët e gjalla dhe produktet me origjinë prej tyre, monitorimi i ujërave e molusqeve bivalve, monitorimi i dëmtuesve në bimë dhe produkte bimore, identifikimi i kafshëve dhe hedhja e të dhënave në sistemin e informacionit blegtoral dhe veterinar RUDA, luftimi i dëmtuesve në bujqësi dhe mbështetja e të gjithë aktiviteteve të Autoritetit Kombëtar të Veterinarisë dhe Mbrojtjes të Bimëve (AKVMB), Institutit të Sigurisë Ushqimore dhe Veterinarisë (ISUV) dhe Autoritetit Kombëtar të Ushqimit (AKU) me 12 Drejtoritë Rajonale të AKU si dhe analizimi, testimi dhe certifikimi i farave dhe fidanëve të certifikuar nga Enti Shtetëror i Farave dhe Fidanëve.</w:t>
      </w:r>
    </w:p>
    <w:p w14:paraId="139BBF0C" w14:textId="77777777" w:rsidR="00650793" w:rsidRDefault="00650793" w:rsidP="00121D15">
      <w:pPr>
        <w:spacing w:after="0"/>
        <w:jc w:val="both"/>
        <w:rPr>
          <w:rFonts w:ascii="Times New Roman" w:hAnsi="Times New Roman"/>
          <w:bCs/>
          <w:color w:val="000000" w:themeColor="text1"/>
          <w:sz w:val="24"/>
          <w:szCs w:val="24"/>
          <w:lang w:val="sq-AL"/>
        </w:rPr>
      </w:pPr>
    </w:p>
    <w:p w14:paraId="45FD2219" w14:textId="77777777" w:rsidR="007C6454" w:rsidRPr="00121D15" w:rsidRDefault="007C6454" w:rsidP="00121D15">
      <w:pPr>
        <w:spacing w:after="0"/>
        <w:jc w:val="both"/>
        <w:rPr>
          <w:rFonts w:ascii="Times New Roman" w:hAnsi="Times New Roman"/>
          <w:bCs/>
          <w:color w:val="000000" w:themeColor="text1"/>
          <w:sz w:val="24"/>
          <w:szCs w:val="24"/>
          <w:lang w:val="sq-AL"/>
        </w:rPr>
      </w:pPr>
    </w:p>
    <w:p w14:paraId="58FCF51E" w14:textId="77777777" w:rsidR="00650793" w:rsidRPr="00121D15" w:rsidRDefault="00650793" w:rsidP="00121D15">
      <w:pPr>
        <w:spacing w:after="0"/>
        <w:jc w:val="both"/>
        <w:rPr>
          <w:rFonts w:ascii="Times New Roman" w:hAnsi="Times New Roman"/>
          <w:b/>
          <w:color w:val="000000" w:themeColor="text1"/>
          <w:sz w:val="24"/>
          <w:szCs w:val="24"/>
          <w:u w:val="single"/>
          <w:lang w:val="sq-AL"/>
        </w:rPr>
      </w:pPr>
      <w:r w:rsidRPr="00121D15">
        <w:rPr>
          <w:rFonts w:ascii="Times New Roman" w:hAnsi="Times New Roman"/>
          <w:b/>
          <w:color w:val="000000" w:themeColor="text1"/>
          <w:sz w:val="24"/>
          <w:szCs w:val="24"/>
          <w:u w:val="single"/>
          <w:lang w:val="sq-AL"/>
        </w:rPr>
        <w:t>Produktet e përfituara, parashikuar në PBA-në e vitit 2026, janë realizuar si më poshtë:</w:t>
      </w:r>
    </w:p>
    <w:p w14:paraId="7B545DDB" w14:textId="77777777" w:rsidR="00650793" w:rsidRPr="00121D15" w:rsidRDefault="00650793" w:rsidP="00121D15">
      <w:pPr>
        <w:spacing w:after="0"/>
        <w:jc w:val="both"/>
        <w:rPr>
          <w:rFonts w:ascii="Times New Roman" w:hAnsi="Times New Roman"/>
          <w:bCs/>
          <w:color w:val="000000" w:themeColor="text1"/>
          <w:sz w:val="24"/>
          <w:szCs w:val="24"/>
          <w:lang w:val="sq-AL"/>
        </w:rPr>
      </w:pPr>
    </w:p>
    <w:p w14:paraId="6EA19237" w14:textId="0BA95E70" w:rsidR="00650793" w:rsidRPr="00121D15" w:rsidRDefault="00650793" w:rsidP="00671223">
      <w:pPr>
        <w:numPr>
          <w:ilvl w:val="0"/>
          <w:numId w:val="9"/>
        </w:numPr>
        <w:spacing w:after="120"/>
        <w:ind w:left="425" w:hanging="425"/>
        <w:jc w:val="both"/>
        <w:rPr>
          <w:rFonts w:ascii="Times New Roman" w:hAnsi="Times New Roman"/>
          <w:bCs/>
          <w:color w:val="000000" w:themeColor="text1"/>
          <w:sz w:val="24"/>
          <w:szCs w:val="24"/>
          <w:lang w:val="sq-AL"/>
        </w:rPr>
      </w:pPr>
      <w:r w:rsidRPr="00121D15">
        <w:rPr>
          <w:rFonts w:ascii="Times New Roman" w:hAnsi="Times New Roman"/>
          <w:b/>
          <w:color w:val="000000" w:themeColor="text1"/>
          <w:sz w:val="24"/>
          <w:szCs w:val="24"/>
          <w:lang w:val="sq-AL"/>
        </w:rPr>
        <w:t>90502AA “</w:t>
      </w:r>
      <w:r w:rsidRPr="00121D15">
        <w:rPr>
          <w:rFonts w:ascii="Times New Roman" w:hAnsi="Times New Roman"/>
          <w:b/>
          <w:i/>
          <w:iCs/>
          <w:color w:val="000000" w:themeColor="text1"/>
          <w:sz w:val="24"/>
          <w:szCs w:val="24"/>
          <w:lang w:val="sq-AL"/>
        </w:rPr>
        <w:t>Kafshë të vaksinuara dhe të gjurmuara</w:t>
      </w:r>
      <w:r w:rsidRPr="00121D15">
        <w:rPr>
          <w:rFonts w:ascii="Times New Roman" w:hAnsi="Times New Roman"/>
          <w:b/>
          <w:color w:val="000000" w:themeColor="text1"/>
          <w:sz w:val="24"/>
          <w:szCs w:val="24"/>
          <w:lang w:val="sq-AL"/>
        </w:rPr>
        <w:t>”:</w:t>
      </w:r>
      <w:r w:rsidRPr="00121D15">
        <w:rPr>
          <w:rFonts w:ascii="Times New Roman" w:hAnsi="Times New Roman"/>
          <w:bCs/>
          <w:color w:val="000000" w:themeColor="text1"/>
          <w:sz w:val="24"/>
          <w:szCs w:val="24"/>
          <w:lang w:val="sq-AL"/>
        </w:rPr>
        <w:t xml:space="preserve"> Vaksinimi është një proces në zbatim të strategjive të miratuar dhe kryhet me vaksinë të blerë që mbulohet nga buxheti i Ministrisë të Bujqësisë dhe Zhvillimit Rural (MBZHR). Për periudhën </w:t>
      </w:r>
      <w:r w:rsidR="00121D15" w:rsidRPr="00121D15">
        <w:rPr>
          <w:rFonts w:ascii="Times New Roman" w:hAnsi="Times New Roman"/>
          <w:bCs/>
          <w:color w:val="000000" w:themeColor="text1"/>
          <w:sz w:val="24"/>
          <w:szCs w:val="24"/>
          <w:lang w:val="sq-AL"/>
        </w:rPr>
        <w:t xml:space="preserve">janar - prill </w:t>
      </w:r>
      <w:r w:rsidRPr="00121D15">
        <w:rPr>
          <w:rFonts w:ascii="Times New Roman" w:hAnsi="Times New Roman"/>
          <w:bCs/>
          <w:color w:val="000000" w:themeColor="text1"/>
          <w:sz w:val="24"/>
          <w:szCs w:val="24"/>
          <w:lang w:val="sq-AL"/>
        </w:rPr>
        <w:t xml:space="preserve">2026 janë vaksinuar:  </w:t>
      </w:r>
    </w:p>
    <w:p w14:paraId="47734B54" w14:textId="295E3942" w:rsidR="00650793" w:rsidRPr="00121D15" w:rsidRDefault="00650793" w:rsidP="00671223">
      <w:pPr>
        <w:numPr>
          <w:ilvl w:val="0"/>
          <w:numId w:val="25"/>
        </w:numPr>
        <w:spacing w:after="0"/>
        <w:jc w:val="both"/>
        <w:rPr>
          <w:rFonts w:ascii="Times New Roman" w:hAnsi="Times New Roman"/>
          <w:bCs/>
          <w:color w:val="000000" w:themeColor="text1"/>
          <w:sz w:val="24"/>
          <w:szCs w:val="24"/>
          <w:lang w:val="sq-AL"/>
        </w:rPr>
      </w:pPr>
      <w:r w:rsidRPr="00121D15">
        <w:rPr>
          <w:rFonts w:ascii="Times New Roman" w:hAnsi="Times New Roman"/>
          <w:b/>
          <w:color w:val="000000" w:themeColor="text1"/>
          <w:sz w:val="24"/>
          <w:szCs w:val="24"/>
          <w:lang w:val="sq-AL"/>
        </w:rPr>
        <w:t>35,705</w:t>
      </w:r>
      <w:r w:rsidRPr="00121D15">
        <w:rPr>
          <w:rFonts w:ascii="Times New Roman" w:hAnsi="Times New Roman"/>
          <w:bCs/>
          <w:color w:val="000000" w:themeColor="text1"/>
          <w:sz w:val="24"/>
          <w:szCs w:val="24"/>
          <w:lang w:val="sq-AL"/>
        </w:rPr>
        <w:t xml:space="preserve"> krerë kafshë kundër sëmundjes të </w:t>
      </w:r>
      <w:r w:rsidR="00121D15">
        <w:rPr>
          <w:rFonts w:ascii="Times New Roman" w:hAnsi="Times New Roman"/>
          <w:bCs/>
          <w:color w:val="000000" w:themeColor="text1"/>
          <w:sz w:val="24"/>
          <w:szCs w:val="24"/>
          <w:lang w:val="sq-AL"/>
        </w:rPr>
        <w:t>p</w:t>
      </w:r>
      <w:r w:rsidRPr="00121D15">
        <w:rPr>
          <w:rFonts w:ascii="Times New Roman" w:hAnsi="Times New Roman"/>
          <w:bCs/>
          <w:color w:val="000000" w:themeColor="text1"/>
          <w:sz w:val="24"/>
          <w:szCs w:val="24"/>
          <w:lang w:val="sq-AL"/>
        </w:rPr>
        <w:t xml:space="preserve">lasjes; </w:t>
      </w:r>
    </w:p>
    <w:p w14:paraId="2D1DBF64" w14:textId="641992C5" w:rsidR="00650793" w:rsidRPr="00121D15" w:rsidRDefault="00650793" w:rsidP="00671223">
      <w:pPr>
        <w:numPr>
          <w:ilvl w:val="0"/>
          <w:numId w:val="25"/>
        </w:numPr>
        <w:spacing w:after="0"/>
        <w:jc w:val="both"/>
        <w:rPr>
          <w:rFonts w:ascii="Times New Roman" w:hAnsi="Times New Roman"/>
          <w:bCs/>
          <w:color w:val="000000" w:themeColor="text1"/>
          <w:sz w:val="24"/>
          <w:szCs w:val="24"/>
          <w:lang w:val="sq-AL"/>
        </w:rPr>
      </w:pPr>
      <w:r w:rsidRPr="00121D15">
        <w:rPr>
          <w:rFonts w:ascii="Times New Roman" w:hAnsi="Times New Roman"/>
          <w:b/>
          <w:color w:val="000000" w:themeColor="text1"/>
          <w:sz w:val="24"/>
          <w:szCs w:val="24"/>
          <w:lang w:val="sq-AL"/>
        </w:rPr>
        <w:t xml:space="preserve">19,349 </w:t>
      </w:r>
      <w:r w:rsidRPr="00121D15">
        <w:rPr>
          <w:rFonts w:ascii="Times New Roman" w:hAnsi="Times New Roman"/>
          <w:bCs/>
          <w:color w:val="000000" w:themeColor="text1"/>
          <w:sz w:val="24"/>
          <w:szCs w:val="24"/>
          <w:lang w:val="sq-AL"/>
        </w:rPr>
        <w:t xml:space="preserve"> krerë kafshë të imta kundër sëmundjes së </w:t>
      </w:r>
      <w:r w:rsidR="00121D15">
        <w:rPr>
          <w:rFonts w:ascii="Times New Roman" w:hAnsi="Times New Roman"/>
          <w:bCs/>
          <w:color w:val="000000" w:themeColor="text1"/>
          <w:sz w:val="24"/>
          <w:szCs w:val="24"/>
          <w:lang w:val="sq-AL"/>
        </w:rPr>
        <w:t>b</w:t>
      </w:r>
      <w:r w:rsidRPr="00121D15">
        <w:rPr>
          <w:rFonts w:ascii="Times New Roman" w:hAnsi="Times New Roman"/>
          <w:bCs/>
          <w:color w:val="000000" w:themeColor="text1"/>
          <w:sz w:val="24"/>
          <w:szCs w:val="24"/>
          <w:lang w:val="sq-AL"/>
        </w:rPr>
        <w:t>rucelozës;</w:t>
      </w:r>
    </w:p>
    <w:p w14:paraId="69442C0D" w14:textId="2C1C3993" w:rsidR="00650793" w:rsidRPr="00121D15" w:rsidRDefault="00650793" w:rsidP="00121D15">
      <w:pPr>
        <w:numPr>
          <w:ilvl w:val="0"/>
          <w:numId w:val="25"/>
        </w:numPr>
        <w:spacing w:after="120"/>
        <w:jc w:val="both"/>
        <w:rPr>
          <w:rFonts w:ascii="Times New Roman" w:hAnsi="Times New Roman"/>
          <w:bCs/>
          <w:color w:val="000000" w:themeColor="text1"/>
          <w:sz w:val="24"/>
          <w:szCs w:val="24"/>
          <w:lang w:val="sq-AL"/>
        </w:rPr>
      </w:pPr>
      <w:r w:rsidRPr="00121D15">
        <w:rPr>
          <w:rFonts w:ascii="Times New Roman" w:hAnsi="Times New Roman"/>
          <w:b/>
          <w:color w:val="000000" w:themeColor="text1"/>
          <w:sz w:val="24"/>
          <w:szCs w:val="24"/>
          <w:lang w:val="sq-AL"/>
        </w:rPr>
        <w:t>13,521</w:t>
      </w:r>
      <w:r w:rsidRPr="00121D15">
        <w:rPr>
          <w:rFonts w:ascii="Times New Roman" w:hAnsi="Times New Roman"/>
          <w:bCs/>
          <w:color w:val="000000" w:themeColor="text1"/>
          <w:sz w:val="24"/>
          <w:szCs w:val="24"/>
          <w:lang w:val="sq-AL"/>
        </w:rPr>
        <w:t xml:space="preserve"> krerë janë gjurmuar për </w:t>
      </w:r>
      <w:r w:rsidR="00121D15">
        <w:rPr>
          <w:rFonts w:ascii="Times New Roman" w:hAnsi="Times New Roman"/>
          <w:bCs/>
          <w:color w:val="000000" w:themeColor="text1"/>
          <w:sz w:val="24"/>
          <w:szCs w:val="24"/>
          <w:lang w:val="sq-AL"/>
        </w:rPr>
        <w:t>t</w:t>
      </w:r>
      <w:r w:rsidRPr="00121D15">
        <w:rPr>
          <w:rFonts w:ascii="Times New Roman" w:hAnsi="Times New Roman"/>
          <w:bCs/>
          <w:color w:val="000000" w:themeColor="text1"/>
          <w:sz w:val="24"/>
          <w:szCs w:val="24"/>
          <w:lang w:val="sq-AL"/>
        </w:rPr>
        <w:t xml:space="preserve">uberkulozin. </w:t>
      </w:r>
    </w:p>
    <w:p w14:paraId="768CCBC4" w14:textId="3A2BC2E3" w:rsidR="00650793" w:rsidRPr="00671223" w:rsidRDefault="00650793" w:rsidP="007C6454">
      <w:pPr>
        <w:spacing w:after="0"/>
        <w:ind w:left="425"/>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Në këtë zë janë përfshirë edhe shpenzimet veterinare të katër Drejtorive Rajonale të AKVMB-së (</w:t>
      </w:r>
      <w:r w:rsidRPr="00121D15">
        <w:rPr>
          <w:rFonts w:ascii="Times New Roman" w:hAnsi="Times New Roman"/>
          <w:bCs/>
          <w:i/>
          <w:iCs/>
          <w:color w:val="000000" w:themeColor="text1"/>
          <w:sz w:val="24"/>
          <w:szCs w:val="24"/>
          <w:lang w:val="sq-AL"/>
        </w:rPr>
        <w:t>blerja e bazës materiale, certifikatat që lëshohen në thertore, baza materiale për sistemin RUDA, blerja e dezinfektantëve, dërgimi i mostrave në ISUV, dhe dëmshpërblimi</w:t>
      </w:r>
      <w:r w:rsidRPr="00121D15">
        <w:rPr>
          <w:rFonts w:ascii="Times New Roman" w:hAnsi="Times New Roman"/>
          <w:bCs/>
          <w:color w:val="000000" w:themeColor="text1"/>
          <w:sz w:val="24"/>
          <w:szCs w:val="24"/>
          <w:lang w:val="sq-AL"/>
        </w:rPr>
        <w:t>).</w:t>
      </w:r>
    </w:p>
    <w:p w14:paraId="12721E1C" w14:textId="76E7EAE8" w:rsidR="00650793" w:rsidRPr="00121D15" w:rsidRDefault="00650793" w:rsidP="00121D15">
      <w:pPr>
        <w:spacing w:after="120"/>
        <w:ind w:left="425"/>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 xml:space="preserve">Fondi i planifikuar (në total për 4 DRVMB-të) për shpenzimet veterinare, për periudhën </w:t>
      </w:r>
      <w:r w:rsidR="00671223" w:rsidRPr="00121D15">
        <w:rPr>
          <w:rFonts w:ascii="Times New Roman" w:hAnsi="Times New Roman"/>
          <w:bCs/>
          <w:color w:val="000000" w:themeColor="text1"/>
          <w:sz w:val="24"/>
          <w:szCs w:val="24"/>
          <w:lang w:val="sq-AL"/>
        </w:rPr>
        <w:t xml:space="preserve">janar - prill </w:t>
      </w:r>
      <w:r w:rsidRPr="00121D15">
        <w:rPr>
          <w:rFonts w:ascii="Times New Roman" w:hAnsi="Times New Roman"/>
          <w:bCs/>
          <w:color w:val="000000" w:themeColor="text1"/>
          <w:sz w:val="24"/>
          <w:szCs w:val="24"/>
          <w:lang w:val="sq-AL"/>
        </w:rPr>
        <w:t xml:space="preserve">2026 është në vlerën 42,000,000 lekë. Janë realizuar shpenzime në vlerën 16,985,000 lekë ose 40%. Në fondin e planifikuar për 4 DRVMB-të, vlera 20,400,000 lekë i përket zërit të dëmshpërblimeve dhe për këtë zë, për periudhën </w:t>
      </w:r>
      <w:bookmarkStart w:id="0" w:name="_Hlk209452323"/>
      <w:r w:rsidR="00671223" w:rsidRPr="00121D15">
        <w:rPr>
          <w:rFonts w:ascii="Times New Roman" w:hAnsi="Times New Roman"/>
          <w:bCs/>
          <w:color w:val="000000" w:themeColor="text1"/>
          <w:sz w:val="24"/>
          <w:szCs w:val="24"/>
          <w:lang w:val="sq-AL"/>
        </w:rPr>
        <w:t xml:space="preserve">janar </w:t>
      </w:r>
      <w:r w:rsidR="00671223">
        <w:rPr>
          <w:rFonts w:ascii="Times New Roman" w:hAnsi="Times New Roman"/>
          <w:bCs/>
          <w:color w:val="000000" w:themeColor="text1"/>
          <w:sz w:val="24"/>
          <w:szCs w:val="24"/>
          <w:lang w:val="sq-AL"/>
        </w:rPr>
        <w:t>-</w:t>
      </w:r>
      <w:r w:rsidR="00671223" w:rsidRPr="00121D15">
        <w:rPr>
          <w:rFonts w:ascii="Times New Roman" w:hAnsi="Times New Roman"/>
          <w:bCs/>
          <w:color w:val="000000" w:themeColor="text1"/>
          <w:sz w:val="24"/>
          <w:szCs w:val="24"/>
          <w:lang w:val="sq-AL"/>
        </w:rPr>
        <w:t xml:space="preserve"> </w:t>
      </w:r>
      <w:bookmarkEnd w:id="0"/>
      <w:r w:rsidR="00671223" w:rsidRPr="00121D15">
        <w:rPr>
          <w:rFonts w:ascii="Times New Roman" w:hAnsi="Times New Roman"/>
          <w:bCs/>
          <w:color w:val="000000" w:themeColor="text1"/>
          <w:sz w:val="24"/>
          <w:szCs w:val="24"/>
          <w:lang w:val="sq-AL"/>
        </w:rPr>
        <w:t xml:space="preserve">prill </w:t>
      </w:r>
      <w:r w:rsidRPr="00121D15">
        <w:rPr>
          <w:rFonts w:ascii="Times New Roman" w:hAnsi="Times New Roman"/>
          <w:bCs/>
          <w:color w:val="000000" w:themeColor="text1"/>
          <w:sz w:val="24"/>
          <w:szCs w:val="24"/>
          <w:lang w:val="sq-AL"/>
        </w:rPr>
        <w:t xml:space="preserve">2026, kemi realizim në vlerën 16,985,000 lekë. </w:t>
      </w:r>
    </w:p>
    <w:p w14:paraId="3EF9CE0C" w14:textId="77777777" w:rsidR="00650793" w:rsidRPr="00121D15" w:rsidRDefault="00650793" w:rsidP="00121D15">
      <w:pPr>
        <w:spacing w:after="120"/>
        <w:ind w:left="425"/>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 xml:space="preserve">Për periudhën raportuese, janë dëmshpërblyer </w:t>
      </w:r>
      <w:r w:rsidRPr="00121D15">
        <w:rPr>
          <w:rFonts w:ascii="Times New Roman" w:hAnsi="Times New Roman"/>
          <w:b/>
          <w:bCs/>
          <w:color w:val="000000" w:themeColor="text1"/>
          <w:sz w:val="24"/>
          <w:szCs w:val="24"/>
          <w:lang w:val="sq-AL"/>
        </w:rPr>
        <w:t>21</w:t>
      </w:r>
      <w:r w:rsidRPr="00121D15">
        <w:rPr>
          <w:rFonts w:ascii="Times New Roman" w:hAnsi="Times New Roman"/>
          <w:bCs/>
          <w:color w:val="000000" w:themeColor="text1"/>
          <w:sz w:val="24"/>
          <w:szCs w:val="24"/>
          <w:lang w:val="sq-AL"/>
        </w:rPr>
        <w:t xml:space="preserve"> fermerë për </w:t>
      </w:r>
      <w:r w:rsidRPr="00121D15">
        <w:rPr>
          <w:rFonts w:ascii="Times New Roman" w:hAnsi="Times New Roman"/>
          <w:b/>
          <w:bCs/>
          <w:color w:val="000000" w:themeColor="text1"/>
          <w:sz w:val="24"/>
          <w:szCs w:val="24"/>
          <w:lang w:val="sq-AL"/>
        </w:rPr>
        <w:t>80</w:t>
      </w:r>
      <w:r w:rsidRPr="00121D15">
        <w:rPr>
          <w:rFonts w:ascii="Times New Roman" w:hAnsi="Times New Roman"/>
          <w:b/>
          <w:color w:val="000000" w:themeColor="text1"/>
          <w:sz w:val="24"/>
          <w:szCs w:val="24"/>
          <w:lang w:val="sq-AL"/>
        </w:rPr>
        <w:t xml:space="preserve"> </w:t>
      </w:r>
      <w:r w:rsidRPr="00121D15">
        <w:rPr>
          <w:rFonts w:ascii="Times New Roman" w:hAnsi="Times New Roman"/>
          <w:bCs/>
          <w:color w:val="000000" w:themeColor="text1"/>
          <w:sz w:val="24"/>
          <w:szCs w:val="24"/>
          <w:lang w:val="sq-AL"/>
        </w:rPr>
        <w:t xml:space="preserve">kafshë të ngrodhura/të eleminuara, nga të cilët </w:t>
      </w:r>
      <w:r w:rsidRPr="00121D15">
        <w:rPr>
          <w:rFonts w:ascii="Times New Roman" w:hAnsi="Times New Roman"/>
          <w:b/>
          <w:bCs/>
          <w:color w:val="000000" w:themeColor="text1"/>
          <w:sz w:val="24"/>
          <w:szCs w:val="24"/>
          <w:lang w:val="sq-AL"/>
        </w:rPr>
        <w:t xml:space="preserve">4 </w:t>
      </w:r>
      <w:r w:rsidRPr="00121D15">
        <w:rPr>
          <w:rFonts w:ascii="Times New Roman" w:hAnsi="Times New Roman"/>
          <w:bCs/>
          <w:color w:val="000000" w:themeColor="text1"/>
          <w:sz w:val="24"/>
          <w:szCs w:val="24"/>
          <w:lang w:val="sq-AL"/>
        </w:rPr>
        <w:t xml:space="preserve">krerë gjedhë janë eleminuar për shkak të sëmundjes së tuberkulozit, </w:t>
      </w:r>
      <w:r w:rsidRPr="00121D15">
        <w:rPr>
          <w:rFonts w:ascii="Times New Roman" w:hAnsi="Times New Roman"/>
          <w:b/>
          <w:color w:val="000000" w:themeColor="text1"/>
          <w:sz w:val="24"/>
          <w:szCs w:val="24"/>
          <w:lang w:val="sq-AL"/>
        </w:rPr>
        <w:t>73</w:t>
      </w:r>
      <w:r w:rsidRPr="00121D15">
        <w:rPr>
          <w:rFonts w:ascii="Times New Roman" w:hAnsi="Times New Roman"/>
          <w:bCs/>
          <w:color w:val="000000" w:themeColor="text1"/>
          <w:sz w:val="24"/>
          <w:szCs w:val="24"/>
          <w:lang w:val="sq-AL"/>
        </w:rPr>
        <w:t xml:space="preserve"> krerë gjedhë për shkak të sëmundjes së brucelozës,</w:t>
      </w:r>
      <w:r w:rsidRPr="00121D15">
        <w:rPr>
          <w:rFonts w:ascii="Times New Roman" w:hAnsi="Times New Roman"/>
          <w:b/>
          <w:color w:val="000000" w:themeColor="text1"/>
          <w:sz w:val="24"/>
          <w:szCs w:val="24"/>
          <w:lang w:val="sq-AL"/>
        </w:rPr>
        <w:t xml:space="preserve"> 0</w:t>
      </w:r>
      <w:r w:rsidRPr="00121D15">
        <w:rPr>
          <w:rFonts w:ascii="Times New Roman" w:hAnsi="Times New Roman"/>
          <w:bCs/>
          <w:color w:val="000000" w:themeColor="text1"/>
          <w:sz w:val="24"/>
          <w:szCs w:val="24"/>
          <w:lang w:val="sq-AL"/>
        </w:rPr>
        <w:t xml:space="preserve"> krerë të imta për shkak të sëmundjes së brucelozës, </w:t>
      </w:r>
      <w:r w:rsidRPr="00121D15">
        <w:rPr>
          <w:rFonts w:ascii="Times New Roman" w:hAnsi="Times New Roman"/>
          <w:b/>
          <w:color w:val="000000" w:themeColor="text1"/>
          <w:sz w:val="24"/>
          <w:szCs w:val="24"/>
          <w:lang w:val="sq-AL"/>
        </w:rPr>
        <w:t xml:space="preserve">3 </w:t>
      </w:r>
      <w:r w:rsidRPr="00121D15">
        <w:rPr>
          <w:rFonts w:ascii="Times New Roman" w:hAnsi="Times New Roman"/>
          <w:color w:val="000000" w:themeColor="text1"/>
          <w:sz w:val="24"/>
          <w:szCs w:val="24"/>
          <w:lang w:val="sq-AL"/>
        </w:rPr>
        <w:t>krerë gjedhë</w:t>
      </w:r>
      <w:r w:rsidRPr="00121D15">
        <w:rPr>
          <w:rFonts w:ascii="Times New Roman" w:hAnsi="Times New Roman"/>
          <w:b/>
          <w:color w:val="000000" w:themeColor="text1"/>
          <w:sz w:val="24"/>
          <w:szCs w:val="24"/>
          <w:lang w:val="sq-AL"/>
        </w:rPr>
        <w:t xml:space="preserve"> </w:t>
      </w:r>
      <w:r w:rsidRPr="00121D15">
        <w:rPr>
          <w:rFonts w:ascii="Times New Roman" w:hAnsi="Times New Roman"/>
          <w:bCs/>
          <w:color w:val="000000" w:themeColor="text1"/>
          <w:sz w:val="24"/>
          <w:szCs w:val="24"/>
          <w:lang w:val="sq-AL"/>
        </w:rPr>
        <w:t xml:space="preserve">për shkak të sëmundjes së plasjes dhe </w:t>
      </w:r>
      <w:r w:rsidRPr="00121D15">
        <w:rPr>
          <w:rFonts w:ascii="Times New Roman" w:hAnsi="Times New Roman"/>
          <w:b/>
          <w:color w:val="000000" w:themeColor="text1"/>
          <w:sz w:val="24"/>
          <w:szCs w:val="24"/>
          <w:lang w:val="sq-AL"/>
        </w:rPr>
        <w:t xml:space="preserve">0 </w:t>
      </w:r>
      <w:r w:rsidRPr="00121D15">
        <w:rPr>
          <w:rFonts w:ascii="Times New Roman" w:hAnsi="Times New Roman"/>
          <w:color w:val="000000" w:themeColor="text1"/>
          <w:sz w:val="24"/>
          <w:szCs w:val="24"/>
          <w:lang w:val="sq-AL"/>
        </w:rPr>
        <w:t>krerë të imta</w:t>
      </w:r>
      <w:r w:rsidRPr="00121D15">
        <w:rPr>
          <w:rFonts w:ascii="Times New Roman" w:hAnsi="Times New Roman"/>
          <w:b/>
          <w:color w:val="000000" w:themeColor="text1"/>
          <w:sz w:val="24"/>
          <w:szCs w:val="24"/>
          <w:lang w:val="sq-AL"/>
        </w:rPr>
        <w:t xml:space="preserve"> </w:t>
      </w:r>
      <w:r w:rsidRPr="00121D15">
        <w:rPr>
          <w:rFonts w:ascii="Times New Roman" w:hAnsi="Times New Roman"/>
          <w:bCs/>
          <w:color w:val="000000" w:themeColor="text1"/>
          <w:sz w:val="24"/>
          <w:szCs w:val="24"/>
          <w:lang w:val="sq-AL"/>
        </w:rPr>
        <w:t xml:space="preserve">për shkak të sëmundjes së plasjes, </w:t>
      </w:r>
      <w:r w:rsidRPr="00121D15">
        <w:rPr>
          <w:rFonts w:ascii="Times New Roman" w:hAnsi="Times New Roman"/>
          <w:b/>
          <w:bCs/>
          <w:color w:val="000000" w:themeColor="text1"/>
          <w:sz w:val="24"/>
          <w:szCs w:val="24"/>
          <w:lang w:val="sq-AL"/>
        </w:rPr>
        <w:t>0</w:t>
      </w:r>
      <w:r w:rsidRPr="00121D15">
        <w:rPr>
          <w:rFonts w:ascii="Times New Roman" w:hAnsi="Times New Roman"/>
          <w:bCs/>
          <w:color w:val="000000" w:themeColor="text1"/>
          <w:sz w:val="24"/>
          <w:szCs w:val="24"/>
          <w:lang w:val="sq-AL"/>
        </w:rPr>
        <w:t xml:space="preserve"> krerë njëthundrakë për shkak të sëmundjes së plasjes.</w:t>
      </w:r>
    </w:p>
    <w:p w14:paraId="10626CD7" w14:textId="5D25A1DA" w:rsidR="00650793" w:rsidRPr="00121D15" w:rsidRDefault="00650793" w:rsidP="00671223">
      <w:pPr>
        <w:numPr>
          <w:ilvl w:val="0"/>
          <w:numId w:val="9"/>
        </w:numPr>
        <w:spacing w:after="120"/>
        <w:ind w:left="360"/>
        <w:jc w:val="both"/>
        <w:rPr>
          <w:rFonts w:ascii="Times New Roman" w:hAnsi="Times New Roman"/>
          <w:bCs/>
          <w:color w:val="000000" w:themeColor="text1"/>
          <w:sz w:val="24"/>
          <w:szCs w:val="24"/>
          <w:lang w:val="sq-AL"/>
        </w:rPr>
      </w:pPr>
      <w:r w:rsidRPr="00121D15">
        <w:rPr>
          <w:rFonts w:ascii="Times New Roman" w:hAnsi="Times New Roman"/>
          <w:b/>
          <w:color w:val="000000" w:themeColor="text1"/>
          <w:sz w:val="24"/>
          <w:szCs w:val="24"/>
          <w:lang w:val="sq-AL"/>
        </w:rPr>
        <w:t>90502AB “</w:t>
      </w:r>
      <w:r w:rsidRPr="00121D15">
        <w:rPr>
          <w:rFonts w:ascii="Times New Roman" w:hAnsi="Times New Roman"/>
          <w:b/>
          <w:i/>
          <w:iCs/>
          <w:color w:val="000000" w:themeColor="text1"/>
          <w:sz w:val="24"/>
          <w:szCs w:val="24"/>
          <w:lang w:val="sq-AL"/>
        </w:rPr>
        <w:t>Kafshë të shëndetshme dhe të kontrolluara</w:t>
      </w:r>
      <w:r w:rsidRPr="00121D15">
        <w:rPr>
          <w:rFonts w:ascii="Times New Roman" w:hAnsi="Times New Roman"/>
          <w:b/>
          <w:color w:val="000000" w:themeColor="text1"/>
          <w:sz w:val="24"/>
          <w:szCs w:val="24"/>
          <w:lang w:val="sq-AL"/>
        </w:rPr>
        <w:t>”:</w:t>
      </w:r>
      <w:r w:rsidRPr="00121D15">
        <w:rPr>
          <w:rFonts w:ascii="Times New Roman" w:hAnsi="Times New Roman"/>
          <w:b/>
          <w:bCs/>
          <w:color w:val="000000" w:themeColor="text1"/>
          <w:sz w:val="24"/>
          <w:szCs w:val="24"/>
          <w:lang w:val="sq-AL"/>
        </w:rPr>
        <w:t xml:space="preserve"> </w:t>
      </w:r>
      <w:r w:rsidRPr="00121D15">
        <w:rPr>
          <w:rFonts w:ascii="Times New Roman" w:hAnsi="Times New Roman"/>
          <w:bCs/>
          <w:color w:val="000000" w:themeColor="text1"/>
          <w:sz w:val="24"/>
          <w:szCs w:val="24"/>
          <w:lang w:val="sq-AL"/>
        </w:rPr>
        <w:t xml:space="preserve">Janë realizuar kontrolle në fermat e kafshëve të gjalla, në farmacitë veterinare, depot farmaceutike, kontrolli i bimëve dhe produkteve bimore si dhe monitorime fitosanitare rreth </w:t>
      </w:r>
      <w:r w:rsidRPr="00121D15">
        <w:rPr>
          <w:rFonts w:ascii="Times New Roman" w:hAnsi="Times New Roman"/>
          <w:b/>
          <w:bCs/>
          <w:color w:val="000000" w:themeColor="text1"/>
          <w:sz w:val="24"/>
          <w:szCs w:val="24"/>
          <w:lang w:val="sq-AL"/>
        </w:rPr>
        <w:t>6,765 kontrolle</w:t>
      </w:r>
      <w:r w:rsidRPr="00121D15">
        <w:rPr>
          <w:rFonts w:ascii="Times New Roman" w:hAnsi="Times New Roman"/>
          <w:bCs/>
          <w:color w:val="000000" w:themeColor="text1"/>
          <w:sz w:val="24"/>
          <w:szCs w:val="24"/>
          <w:lang w:val="sq-AL"/>
        </w:rPr>
        <w:t xml:space="preserve"> gjatë periudhës </w:t>
      </w:r>
      <w:r w:rsidR="007C6454" w:rsidRPr="00121D15">
        <w:rPr>
          <w:rFonts w:ascii="Times New Roman" w:hAnsi="Times New Roman"/>
          <w:bCs/>
          <w:color w:val="000000" w:themeColor="text1"/>
          <w:sz w:val="24"/>
          <w:szCs w:val="24"/>
          <w:lang w:val="sq-AL"/>
        </w:rPr>
        <w:t xml:space="preserve">janar - prill </w:t>
      </w:r>
      <w:r w:rsidRPr="00121D15">
        <w:rPr>
          <w:rFonts w:ascii="Times New Roman" w:hAnsi="Times New Roman"/>
          <w:bCs/>
          <w:color w:val="000000" w:themeColor="text1"/>
          <w:sz w:val="24"/>
          <w:szCs w:val="24"/>
          <w:lang w:val="sq-AL"/>
        </w:rPr>
        <w:t xml:space="preserve">2026. Është realizuar gjurmimi i sëmundjes të </w:t>
      </w:r>
      <w:r w:rsidR="007C6454">
        <w:rPr>
          <w:rFonts w:ascii="Times New Roman" w:hAnsi="Times New Roman"/>
          <w:bCs/>
          <w:color w:val="000000" w:themeColor="text1"/>
          <w:sz w:val="24"/>
          <w:szCs w:val="24"/>
          <w:lang w:val="sq-AL"/>
        </w:rPr>
        <w:t>b</w:t>
      </w:r>
      <w:r w:rsidRPr="00121D15">
        <w:rPr>
          <w:rFonts w:ascii="Times New Roman" w:hAnsi="Times New Roman"/>
          <w:bCs/>
          <w:color w:val="000000" w:themeColor="text1"/>
          <w:sz w:val="24"/>
          <w:szCs w:val="24"/>
          <w:lang w:val="sq-AL"/>
        </w:rPr>
        <w:t xml:space="preserve">rucelozës në </w:t>
      </w:r>
      <w:r w:rsidRPr="00121D15">
        <w:rPr>
          <w:rFonts w:ascii="Times New Roman" w:hAnsi="Times New Roman"/>
          <w:b/>
          <w:bCs/>
          <w:color w:val="000000" w:themeColor="text1"/>
          <w:sz w:val="24"/>
          <w:szCs w:val="24"/>
          <w:lang w:val="sq-AL"/>
        </w:rPr>
        <w:t xml:space="preserve">40,166 krerë gjedhë </w:t>
      </w:r>
      <w:r w:rsidRPr="00121D15">
        <w:rPr>
          <w:rFonts w:ascii="Times New Roman" w:hAnsi="Times New Roman"/>
          <w:color w:val="000000" w:themeColor="text1"/>
          <w:sz w:val="24"/>
          <w:szCs w:val="24"/>
          <w:lang w:val="sq-AL"/>
        </w:rPr>
        <w:t xml:space="preserve">dhe gjurmimi i sëmundjes së TBC në </w:t>
      </w:r>
      <w:r w:rsidRPr="00121D15">
        <w:rPr>
          <w:rFonts w:ascii="Times New Roman" w:hAnsi="Times New Roman"/>
          <w:b/>
          <w:bCs/>
          <w:color w:val="000000" w:themeColor="text1"/>
          <w:sz w:val="24"/>
          <w:szCs w:val="24"/>
          <w:lang w:val="sq-AL"/>
        </w:rPr>
        <w:t>13,521 krerë gjedhë</w:t>
      </w:r>
      <w:r w:rsidRPr="00121D15">
        <w:rPr>
          <w:rFonts w:ascii="Times New Roman" w:hAnsi="Times New Roman"/>
          <w:bCs/>
          <w:color w:val="000000" w:themeColor="text1"/>
          <w:sz w:val="24"/>
          <w:szCs w:val="24"/>
          <w:lang w:val="sq-AL"/>
        </w:rPr>
        <w:t>. Janë realizuar shpenzimet për pagat dhe sigurimet shoqërore dhe shëndetësore (</w:t>
      </w:r>
      <w:r w:rsidRPr="00121D15">
        <w:rPr>
          <w:rFonts w:ascii="Times New Roman" w:hAnsi="Times New Roman"/>
          <w:bCs/>
          <w:i/>
          <w:iCs/>
          <w:color w:val="000000" w:themeColor="text1"/>
          <w:sz w:val="24"/>
          <w:szCs w:val="24"/>
          <w:lang w:val="sq-AL"/>
        </w:rPr>
        <w:t>llogaria ekonomike 600+601</w:t>
      </w:r>
      <w:r w:rsidRPr="00121D15">
        <w:rPr>
          <w:rFonts w:ascii="Times New Roman" w:hAnsi="Times New Roman"/>
          <w:bCs/>
          <w:color w:val="000000" w:themeColor="text1"/>
          <w:sz w:val="24"/>
          <w:szCs w:val="24"/>
          <w:lang w:val="sq-AL"/>
        </w:rPr>
        <w:t>) në vlerën 300,231,416 (34%) lekë, shpenzimet për mallra dhe shërbime (</w:t>
      </w:r>
      <w:r w:rsidRPr="00121D15">
        <w:rPr>
          <w:rFonts w:ascii="Times New Roman" w:hAnsi="Times New Roman"/>
          <w:bCs/>
          <w:i/>
          <w:iCs/>
          <w:color w:val="000000" w:themeColor="text1"/>
          <w:sz w:val="24"/>
          <w:szCs w:val="24"/>
          <w:lang w:val="sq-AL"/>
        </w:rPr>
        <w:t>llogaria ekonomike 602</w:t>
      </w:r>
      <w:r w:rsidRPr="00121D15">
        <w:rPr>
          <w:rFonts w:ascii="Times New Roman" w:hAnsi="Times New Roman"/>
          <w:bCs/>
          <w:color w:val="000000" w:themeColor="text1"/>
          <w:sz w:val="24"/>
          <w:szCs w:val="24"/>
          <w:lang w:val="sq-AL"/>
        </w:rPr>
        <w:t>) në vlerën 3,891,695 (11%) lekë dhe transfertat për familjet dhe individët (</w:t>
      </w:r>
      <w:r w:rsidRPr="00121D15">
        <w:rPr>
          <w:rFonts w:ascii="Times New Roman" w:hAnsi="Times New Roman"/>
          <w:bCs/>
          <w:i/>
          <w:iCs/>
          <w:color w:val="000000" w:themeColor="text1"/>
          <w:sz w:val="24"/>
          <w:szCs w:val="24"/>
          <w:lang w:val="sq-AL"/>
        </w:rPr>
        <w:t>llogaria ekonomike 606</w:t>
      </w:r>
      <w:r w:rsidRPr="00121D15">
        <w:rPr>
          <w:rFonts w:ascii="Times New Roman" w:hAnsi="Times New Roman"/>
          <w:bCs/>
          <w:color w:val="000000" w:themeColor="text1"/>
          <w:sz w:val="24"/>
          <w:szCs w:val="24"/>
          <w:lang w:val="sq-AL"/>
        </w:rPr>
        <w:t>) në vlerën 72,792 (71%) lekë.</w:t>
      </w:r>
    </w:p>
    <w:p w14:paraId="07CD32D7" w14:textId="3BBE18CA" w:rsidR="007C6454" w:rsidRPr="007C6454" w:rsidRDefault="00650793" w:rsidP="007C6454">
      <w:pPr>
        <w:numPr>
          <w:ilvl w:val="0"/>
          <w:numId w:val="9"/>
        </w:numPr>
        <w:spacing w:after="240"/>
        <w:ind w:left="360"/>
        <w:contextualSpacing/>
        <w:jc w:val="both"/>
        <w:rPr>
          <w:rFonts w:ascii="Times New Roman" w:hAnsi="Times New Roman"/>
          <w:b/>
          <w:bCs/>
          <w:color w:val="000000" w:themeColor="text1"/>
          <w:sz w:val="24"/>
          <w:szCs w:val="24"/>
          <w:lang w:val="sq-AL"/>
        </w:rPr>
      </w:pPr>
      <w:r w:rsidRPr="00121D15">
        <w:rPr>
          <w:rFonts w:ascii="Times New Roman" w:hAnsi="Times New Roman"/>
          <w:b/>
          <w:bCs/>
          <w:color w:val="000000" w:themeColor="text1"/>
          <w:sz w:val="24"/>
          <w:szCs w:val="24"/>
          <w:lang w:val="sq-AL"/>
        </w:rPr>
        <w:t>90502AC “</w:t>
      </w:r>
      <w:r w:rsidRPr="00121D15">
        <w:rPr>
          <w:rFonts w:ascii="Times New Roman" w:hAnsi="Times New Roman"/>
          <w:b/>
          <w:bCs/>
          <w:i/>
          <w:iCs/>
          <w:color w:val="000000" w:themeColor="text1"/>
          <w:sz w:val="24"/>
          <w:szCs w:val="24"/>
          <w:lang w:val="sq-AL"/>
        </w:rPr>
        <w:t>Matrikuj të blerë për kafshët</w:t>
      </w:r>
      <w:r w:rsidRPr="00121D15">
        <w:rPr>
          <w:rFonts w:ascii="Times New Roman" w:hAnsi="Times New Roman"/>
          <w:b/>
          <w:bCs/>
          <w:color w:val="000000" w:themeColor="text1"/>
          <w:sz w:val="24"/>
          <w:szCs w:val="24"/>
          <w:lang w:val="sq-AL"/>
        </w:rPr>
        <w:t xml:space="preserve">”: </w:t>
      </w:r>
      <w:r w:rsidRPr="00121D15">
        <w:rPr>
          <w:rFonts w:ascii="Times New Roman" w:hAnsi="Times New Roman"/>
          <w:bCs/>
          <w:color w:val="000000" w:themeColor="text1"/>
          <w:sz w:val="24"/>
          <w:szCs w:val="24"/>
          <w:lang w:val="sq-AL"/>
        </w:rPr>
        <w:t xml:space="preserve">Për Drejtorinë e Përgjithshme është alokuar fondi me vlerë </w:t>
      </w:r>
      <w:r w:rsidRPr="00121D15">
        <w:rPr>
          <w:rFonts w:ascii="Times New Roman" w:hAnsi="Times New Roman"/>
          <w:color w:val="000000" w:themeColor="text1"/>
          <w:sz w:val="24"/>
          <w:szCs w:val="24"/>
          <w:lang w:val="sq-AL"/>
        </w:rPr>
        <w:t>39,000,000 lekë dhe është realizuar fondi në total 944,496 lekë ose 2%</w:t>
      </w:r>
      <w:r w:rsidRPr="00121D15">
        <w:rPr>
          <w:rFonts w:ascii="Times New Roman" w:hAnsi="Times New Roman"/>
          <w:b/>
          <w:bCs/>
          <w:color w:val="000000" w:themeColor="text1"/>
          <w:sz w:val="24"/>
          <w:szCs w:val="24"/>
          <w:lang w:val="sq-AL"/>
        </w:rPr>
        <w:t xml:space="preserve"> </w:t>
      </w:r>
      <w:r w:rsidRPr="00121D15">
        <w:rPr>
          <w:rFonts w:ascii="Times New Roman" w:hAnsi="Times New Roman"/>
          <w:color w:val="000000" w:themeColor="text1"/>
          <w:sz w:val="24"/>
          <w:szCs w:val="24"/>
          <w:lang w:val="sq-AL"/>
        </w:rPr>
        <w:t xml:space="preserve">e planit për periudhën </w:t>
      </w:r>
      <w:r w:rsidR="00671223" w:rsidRPr="00121D15">
        <w:rPr>
          <w:rFonts w:ascii="Times New Roman" w:hAnsi="Times New Roman"/>
          <w:color w:val="000000" w:themeColor="text1"/>
          <w:sz w:val="24"/>
          <w:szCs w:val="24"/>
          <w:lang w:val="sq-AL"/>
        </w:rPr>
        <w:t xml:space="preserve">janar - prill </w:t>
      </w:r>
      <w:r w:rsidRPr="00121D15">
        <w:rPr>
          <w:rFonts w:ascii="Times New Roman" w:hAnsi="Times New Roman"/>
          <w:color w:val="000000" w:themeColor="text1"/>
          <w:sz w:val="24"/>
          <w:szCs w:val="24"/>
          <w:lang w:val="sq-AL"/>
        </w:rPr>
        <w:t>2026 si vijon:</w:t>
      </w:r>
    </w:p>
    <w:p w14:paraId="1879323D" w14:textId="77777777" w:rsidR="007C6454" w:rsidRDefault="007C6454" w:rsidP="007C6454">
      <w:pPr>
        <w:spacing w:after="240"/>
        <w:ind w:left="360"/>
        <w:contextualSpacing/>
        <w:jc w:val="both"/>
        <w:rPr>
          <w:rFonts w:ascii="Times New Roman" w:hAnsi="Times New Roman"/>
          <w:b/>
          <w:bCs/>
          <w:color w:val="000000" w:themeColor="text1"/>
          <w:sz w:val="24"/>
          <w:szCs w:val="24"/>
          <w:lang w:val="sq-AL"/>
        </w:rPr>
      </w:pPr>
    </w:p>
    <w:p w14:paraId="32973348" w14:textId="77777777" w:rsidR="007C6454" w:rsidRDefault="007C6454" w:rsidP="007C6454">
      <w:pPr>
        <w:spacing w:after="240"/>
        <w:ind w:left="360"/>
        <w:contextualSpacing/>
        <w:jc w:val="both"/>
        <w:rPr>
          <w:rFonts w:ascii="Times New Roman" w:hAnsi="Times New Roman"/>
          <w:b/>
          <w:bCs/>
          <w:color w:val="000000" w:themeColor="text1"/>
          <w:sz w:val="24"/>
          <w:szCs w:val="24"/>
          <w:lang w:val="sq-AL"/>
        </w:rPr>
      </w:pPr>
    </w:p>
    <w:p w14:paraId="12A3FD46" w14:textId="77777777" w:rsidR="007C6454" w:rsidRPr="007C6454" w:rsidRDefault="007C6454" w:rsidP="007C6454">
      <w:pPr>
        <w:spacing w:after="240"/>
        <w:ind w:left="360"/>
        <w:contextualSpacing/>
        <w:jc w:val="both"/>
        <w:rPr>
          <w:rFonts w:ascii="Times New Roman" w:hAnsi="Times New Roman"/>
          <w:b/>
          <w:bCs/>
          <w:color w:val="000000" w:themeColor="text1"/>
          <w:sz w:val="24"/>
          <w:szCs w:val="24"/>
          <w:lang w:val="sq-AL"/>
        </w:rPr>
      </w:pPr>
    </w:p>
    <w:p w14:paraId="058E8D89" w14:textId="6E0468B5" w:rsidR="00671223" w:rsidRPr="00671223" w:rsidRDefault="00650793" w:rsidP="00671223">
      <w:pPr>
        <w:numPr>
          <w:ilvl w:val="0"/>
          <w:numId w:val="35"/>
        </w:numPr>
        <w:spacing w:after="0"/>
        <w:contextualSpacing/>
        <w:jc w:val="both"/>
        <w:rPr>
          <w:rFonts w:ascii="Times New Roman" w:hAnsi="Times New Roman"/>
          <w:b/>
          <w:bCs/>
          <w:color w:val="000000" w:themeColor="text1"/>
          <w:sz w:val="24"/>
          <w:szCs w:val="24"/>
          <w:lang w:val="sq-AL"/>
        </w:rPr>
      </w:pPr>
      <w:r w:rsidRPr="00121D15">
        <w:rPr>
          <w:rFonts w:ascii="Times New Roman" w:hAnsi="Times New Roman"/>
          <w:color w:val="000000" w:themeColor="text1"/>
          <w:sz w:val="24"/>
          <w:szCs w:val="24"/>
          <w:lang w:val="sq-AL"/>
        </w:rPr>
        <w:t xml:space="preserve">Në bazë të Urdhrit të Ministrit me nr. 343, datë 31.3.2026 </w:t>
      </w:r>
      <w:r w:rsidR="00977D22" w:rsidRPr="00121D15">
        <w:rPr>
          <w:rFonts w:ascii="Times New Roman" w:hAnsi="Times New Roman"/>
          <w:color w:val="000000" w:themeColor="text1"/>
          <w:sz w:val="24"/>
          <w:szCs w:val="24"/>
          <w:lang w:val="sq-AL"/>
        </w:rPr>
        <w:t>“</w:t>
      </w:r>
      <w:r w:rsidRPr="00121D15">
        <w:rPr>
          <w:rFonts w:ascii="Times New Roman" w:hAnsi="Times New Roman"/>
          <w:color w:val="000000" w:themeColor="text1"/>
          <w:sz w:val="24"/>
          <w:szCs w:val="24"/>
          <w:lang w:val="sq-AL"/>
        </w:rPr>
        <w:t>Për përdorimin dhe shpërndarjen e burimeve financiare të programit buxhetor, sigur</w:t>
      </w:r>
      <w:r w:rsidR="00977D22" w:rsidRPr="00121D15">
        <w:rPr>
          <w:rFonts w:ascii="Times New Roman" w:hAnsi="Times New Roman"/>
          <w:color w:val="000000" w:themeColor="text1"/>
          <w:sz w:val="24"/>
          <w:szCs w:val="24"/>
          <w:lang w:val="sq-AL"/>
        </w:rPr>
        <w:t>i</w:t>
      </w:r>
      <w:r w:rsidRPr="00121D15">
        <w:rPr>
          <w:rFonts w:ascii="Times New Roman" w:hAnsi="Times New Roman"/>
          <w:color w:val="000000" w:themeColor="text1"/>
          <w:sz w:val="24"/>
          <w:szCs w:val="24"/>
          <w:lang w:val="sq-AL"/>
        </w:rPr>
        <w:t>a ushqimore dhe mbrojtja e konsumatorit për ISUV-in dhe AKVMB-në, për vitin 2026</w:t>
      </w:r>
      <w:r w:rsidR="0043453D" w:rsidRPr="00121D15">
        <w:rPr>
          <w:rFonts w:ascii="Times New Roman" w:hAnsi="Times New Roman"/>
          <w:color w:val="000000" w:themeColor="text1"/>
          <w:sz w:val="24"/>
          <w:szCs w:val="24"/>
          <w:lang w:val="sq-AL"/>
        </w:rPr>
        <w:t>”</w:t>
      </w:r>
      <w:r w:rsidRPr="00121D15">
        <w:rPr>
          <w:rFonts w:ascii="Times New Roman" w:hAnsi="Times New Roman"/>
          <w:color w:val="000000" w:themeColor="text1"/>
          <w:sz w:val="24"/>
          <w:szCs w:val="24"/>
          <w:lang w:val="sq-AL"/>
        </w:rPr>
        <w:t xml:space="preserve">, dhe nisur nga nevojat e parashikuara nga AKVMB për matrikuj, është në poces procedura e prokurimit me </w:t>
      </w:r>
      <w:r w:rsidRPr="00121D15">
        <w:rPr>
          <w:rFonts w:ascii="Times New Roman" w:hAnsi="Times New Roman"/>
          <w:i/>
          <w:iCs/>
          <w:color w:val="000000" w:themeColor="text1"/>
          <w:sz w:val="24"/>
          <w:szCs w:val="24"/>
          <w:lang w:val="sq-AL"/>
        </w:rPr>
        <w:t>Operatorin e Blerjeve të Përqendruara</w:t>
      </w:r>
      <w:r w:rsidRPr="00121D15">
        <w:rPr>
          <w:rFonts w:ascii="Times New Roman" w:hAnsi="Times New Roman"/>
          <w:color w:val="000000" w:themeColor="text1"/>
          <w:sz w:val="24"/>
          <w:szCs w:val="24"/>
          <w:lang w:val="sq-AL"/>
        </w:rPr>
        <w:t xml:space="preserve">, me emërtim </w:t>
      </w:r>
      <w:r w:rsidRPr="00121D15">
        <w:rPr>
          <w:rFonts w:ascii="Times New Roman" w:hAnsi="Times New Roman"/>
          <w:i/>
          <w:iCs/>
          <w:color w:val="000000" w:themeColor="text1"/>
          <w:sz w:val="24"/>
          <w:szCs w:val="24"/>
          <w:lang w:val="sq-AL"/>
        </w:rPr>
        <w:t>“Blerje matrikujsh për kafshët e gjalla</w:t>
      </w:r>
      <w:r w:rsidRPr="00121D15">
        <w:rPr>
          <w:rFonts w:ascii="Times New Roman" w:hAnsi="Times New Roman"/>
          <w:b/>
          <w:bCs/>
          <w:color w:val="000000" w:themeColor="text1"/>
          <w:sz w:val="24"/>
          <w:szCs w:val="24"/>
          <w:lang w:val="sq-AL"/>
        </w:rPr>
        <w:t xml:space="preserve"> </w:t>
      </w:r>
      <w:r w:rsidRPr="00121D15">
        <w:rPr>
          <w:rFonts w:ascii="Times New Roman" w:hAnsi="Times New Roman"/>
          <w:i/>
          <w:iCs/>
          <w:color w:val="000000" w:themeColor="text1"/>
          <w:sz w:val="24"/>
          <w:szCs w:val="24"/>
          <w:lang w:val="sq-AL"/>
        </w:rPr>
        <w:t>për AKVMB për vitin 2026”</w:t>
      </w:r>
      <w:r w:rsidRPr="00121D15">
        <w:rPr>
          <w:rFonts w:ascii="Times New Roman" w:hAnsi="Times New Roman"/>
          <w:color w:val="000000" w:themeColor="text1"/>
          <w:sz w:val="24"/>
          <w:szCs w:val="24"/>
          <w:lang w:val="sq-AL"/>
        </w:rPr>
        <w:t>.</w:t>
      </w:r>
    </w:p>
    <w:p w14:paraId="437F9548" w14:textId="77777777" w:rsidR="00671223" w:rsidRPr="00671223" w:rsidRDefault="00671223" w:rsidP="00671223">
      <w:pPr>
        <w:spacing w:after="0"/>
        <w:ind w:left="785"/>
        <w:contextualSpacing/>
        <w:jc w:val="both"/>
        <w:rPr>
          <w:rFonts w:ascii="Times New Roman" w:hAnsi="Times New Roman"/>
          <w:b/>
          <w:bCs/>
          <w:color w:val="000000" w:themeColor="text1"/>
          <w:sz w:val="24"/>
          <w:szCs w:val="24"/>
          <w:lang w:val="sq-AL"/>
        </w:rPr>
      </w:pPr>
    </w:p>
    <w:p w14:paraId="653BB98F" w14:textId="22A2B05F" w:rsidR="00650793" w:rsidRPr="00671223" w:rsidRDefault="00650793" w:rsidP="00671223">
      <w:pPr>
        <w:spacing w:after="120"/>
        <w:ind w:left="425"/>
        <w:jc w:val="both"/>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Drejtoria e Përgjithshme e AKVMB-së ka realizuar pagesën e tarifës së shërbimit 2,5% të fondit limit me vlerë 944,496 lekë.</w:t>
      </w:r>
    </w:p>
    <w:p w14:paraId="3F4AA15B" w14:textId="30B6FB69" w:rsidR="00650793" w:rsidRPr="00121D15" w:rsidRDefault="00650793" w:rsidP="00671223">
      <w:pPr>
        <w:numPr>
          <w:ilvl w:val="0"/>
          <w:numId w:val="25"/>
        </w:numPr>
        <w:spacing w:after="120"/>
        <w:ind w:left="360"/>
        <w:contextualSpacing/>
        <w:jc w:val="both"/>
        <w:rPr>
          <w:rFonts w:ascii="Times New Roman" w:hAnsi="Times New Roman"/>
          <w:color w:val="000000" w:themeColor="text1"/>
          <w:sz w:val="24"/>
          <w:szCs w:val="24"/>
          <w:lang w:val="sq-AL"/>
        </w:rPr>
      </w:pPr>
      <w:r w:rsidRPr="00121D15">
        <w:rPr>
          <w:rFonts w:ascii="Times New Roman" w:hAnsi="Times New Roman"/>
          <w:b/>
          <w:bCs/>
          <w:color w:val="000000" w:themeColor="text1"/>
          <w:sz w:val="24"/>
          <w:szCs w:val="24"/>
          <w:lang w:val="sq-AL"/>
        </w:rPr>
        <w:t xml:space="preserve">90502AD </w:t>
      </w:r>
      <w:r w:rsidRPr="00121D15">
        <w:rPr>
          <w:rFonts w:ascii="Times New Roman" w:hAnsi="Times New Roman"/>
          <w:b/>
          <w:bCs/>
          <w:i/>
          <w:iCs/>
          <w:color w:val="000000" w:themeColor="text1"/>
          <w:sz w:val="24"/>
          <w:szCs w:val="24"/>
          <w:lang w:val="sq-AL"/>
        </w:rPr>
        <w:t>“Analiza të kryera në kuadër të monitorimit të mbetjeve në kafshët e gjalla dhe molusqet bivale”</w:t>
      </w:r>
      <w:r w:rsidRPr="00121D15">
        <w:rPr>
          <w:rFonts w:ascii="Times New Roman" w:hAnsi="Times New Roman"/>
          <w:b/>
          <w:bCs/>
          <w:color w:val="000000" w:themeColor="text1"/>
          <w:sz w:val="24"/>
          <w:szCs w:val="24"/>
          <w:lang w:val="sq-AL"/>
        </w:rPr>
        <w:t>:</w:t>
      </w:r>
      <w:r w:rsidRPr="00121D15">
        <w:rPr>
          <w:rFonts w:ascii="Times New Roman" w:hAnsi="Times New Roman"/>
          <w:color w:val="000000" w:themeColor="text1"/>
          <w:sz w:val="24"/>
          <w:szCs w:val="24"/>
          <w:lang w:val="sq-AL"/>
        </w:rPr>
        <w:t xml:space="preserve"> Janë testuar </w:t>
      </w:r>
      <w:r w:rsidRPr="00121D15">
        <w:rPr>
          <w:rFonts w:ascii="Times New Roman" w:hAnsi="Times New Roman"/>
          <w:b/>
          <w:bCs/>
          <w:color w:val="000000" w:themeColor="text1"/>
          <w:sz w:val="24"/>
          <w:szCs w:val="24"/>
          <w:lang w:val="sq-AL"/>
        </w:rPr>
        <w:t>6,004</w:t>
      </w:r>
      <w:r w:rsidRPr="00121D15">
        <w:rPr>
          <w:rFonts w:ascii="Times New Roman" w:hAnsi="Times New Roman"/>
          <w:color w:val="000000" w:themeColor="text1"/>
          <w:sz w:val="24"/>
          <w:szCs w:val="24"/>
          <w:lang w:val="sq-AL"/>
        </w:rPr>
        <w:t xml:space="preserve"> kampione dhe kanë kryer </w:t>
      </w:r>
      <w:r w:rsidRPr="00121D15">
        <w:rPr>
          <w:rFonts w:ascii="Times New Roman" w:hAnsi="Times New Roman"/>
          <w:b/>
          <w:bCs/>
          <w:color w:val="000000" w:themeColor="text1"/>
          <w:sz w:val="24"/>
          <w:szCs w:val="24"/>
          <w:lang w:val="sq-AL"/>
        </w:rPr>
        <w:t>7,282</w:t>
      </w:r>
      <w:r w:rsidRPr="00121D15">
        <w:rPr>
          <w:rFonts w:ascii="Times New Roman" w:hAnsi="Times New Roman"/>
          <w:color w:val="000000" w:themeColor="text1"/>
          <w:sz w:val="24"/>
          <w:szCs w:val="24"/>
          <w:lang w:val="sq-AL"/>
        </w:rPr>
        <w:t xml:space="preserve"> analiza nga ISUV, ku përfshihen dhe analiza të kryera </w:t>
      </w:r>
      <w:r w:rsidRPr="00121D15">
        <w:rPr>
          <w:rFonts w:ascii="Times New Roman" w:hAnsi="Times New Roman"/>
          <w:b/>
          <w:bCs/>
          <w:color w:val="000000" w:themeColor="text1"/>
          <w:sz w:val="24"/>
          <w:szCs w:val="24"/>
          <w:lang w:val="sq-AL"/>
        </w:rPr>
        <w:t xml:space="preserve">168 </w:t>
      </w:r>
      <w:r w:rsidRPr="00121D15">
        <w:rPr>
          <w:rFonts w:ascii="Times New Roman" w:hAnsi="Times New Roman"/>
          <w:color w:val="000000" w:themeColor="text1"/>
          <w:sz w:val="24"/>
          <w:szCs w:val="24"/>
          <w:lang w:val="sq-AL"/>
        </w:rPr>
        <w:t>analiza jashtë vendit, në laboratorë të nënkontraktuar. Kampionet janë dërguar nga veterinerët zyrtarë, inspektorët e AKU-së dhe operatorët e biznesit, të cilët eksportojnë drejt vendeve të rajonit dhe më gjerë. Janë realizuar dhe shpenzimet për pagat dhe sigurimet shoqërore dhe shëndetësore (600+601) në vlerën 58,334 mijë lekë ose 35% e planit për vitin 2026, shpenzimet për mallra dhe shërbime (602) 34,648 mijë lekë, 16% e planit për vitin 2026, investimet e brendshme (231) 0% e planit për vitin 2026 dhe transfertat për familjet dhe individët (606) në vlerën 175 mijë lekë për vitin 2026 ose 11%.</w:t>
      </w:r>
    </w:p>
    <w:p w14:paraId="2D1CE3F2" w14:textId="77777777" w:rsidR="00650793" w:rsidRPr="00121D15" w:rsidRDefault="00650793" w:rsidP="00121D15">
      <w:pPr>
        <w:spacing w:after="120"/>
        <w:ind w:left="450"/>
        <w:contextualSpacing/>
        <w:jc w:val="both"/>
        <w:rPr>
          <w:rFonts w:ascii="Times New Roman" w:hAnsi="Times New Roman"/>
          <w:color w:val="000000" w:themeColor="text1"/>
          <w:sz w:val="24"/>
          <w:szCs w:val="24"/>
          <w:lang w:val="sq-AL"/>
        </w:rPr>
      </w:pPr>
    </w:p>
    <w:p w14:paraId="4861841E" w14:textId="3406B451" w:rsidR="00650793" w:rsidRPr="00121D15" w:rsidRDefault="00650793" w:rsidP="00671223">
      <w:pPr>
        <w:numPr>
          <w:ilvl w:val="0"/>
          <w:numId w:val="25"/>
        </w:numPr>
        <w:spacing w:after="0"/>
        <w:ind w:left="360"/>
        <w:contextualSpacing/>
        <w:jc w:val="both"/>
        <w:rPr>
          <w:rFonts w:ascii="Times New Roman" w:hAnsi="Times New Roman"/>
          <w:bCs/>
          <w:color w:val="000000" w:themeColor="text1"/>
          <w:sz w:val="24"/>
          <w:szCs w:val="24"/>
          <w:lang w:val="sq-AL"/>
        </w:rPr>
      </w:pPr>
      <w:r w:rsidRPr="00121D15">
        <w:rPr>
          <w:rFonts w:ascii="Times New Roman" w:hAnsi="Times New Roman"/>
          <w:b/>
          <w:color w:val="000000" w:themeColor="text1"/>
          <w:sz w:val="24"/>
          <w:szCs w:val="24"/>
          <w:lang w:val="sq-AL"/>
        </w:rPr>
        <w:t>90502AE “</w:t>
      </w:r>
      <w:r w:rsidRPr="00121D15">
        <w:rPr>
          <w:rFonts w:ascii="Times New Roman" w:hAnsi="Times New Roman"/>
          <w:b/>
          <w:i/>
          <w:iCs/>
          <w:color w:val="000000" w:themeColor="text1"/>
          <w:sz w:val="24"/>
          <w:szCs w:val="24"/>
          <w:lang w:val="sq-AL"/>
        </w:rPr>
        <w:t>Emergjenca veterinare dhe emergjenca për sigurinë ushqimore</w:t>
      </w:r>
      <w:r w:rsidRPr="00121D15">
        <w:rPr>
          <w:rFonts w:ascii="Times New Roman" w:hAnsi="Times New Roman"/>
          <w:b/>
          <w:color w:val="000000" w:themeColor="text1"/>
          <w:sz w:val="24"/>
          <w:szCs w:val="24"/>
          <w:lang w:val="sq-AL"/>
        </w:rPr>
        <w:t>”</w:t>
      </w:r>
      <w:r w:rsidR="00CA212D" w:rsidRPr="00121D15">
        <w:rPr>
          <w:rFonts w:ascii="Times New Roman" w:hAnsi="Times New Roman"/>
          <w:b/>
          <w:color w:val="000000" w:themeColor="text1"/>
          <w:sz w:val="24"/>
          <w:szCs w:val="24"/>
          <w:lang w:val="sq-AL"/>
        </w:rPr>
        <w:t>.</w:t>
      </w:r>
      <w:r w:rsidRPr="00121D15">
        <w:rPr>
          <w:rFonts w:ascii="Times New Roman" w:hAnsi="Times New Roman"/>
          <w:bCs/>
          <w:color w:val="000000" w:themeColor="text1"/>
          <w:sz w:val="24"/>
          <w:szCs w:val="24"/>
          <w:lang w:val="sq-AL"/>
        </w:rPr>
        <w:t xml:space="preserve"> Për Drejtorinë e Përgjithshme është alokuar fondi me vlerë 23,700,000 lekë dhe është realizuar fondi në vlerën 689,534 lekë ose në masën 3% e totalit të akorduar, për periudhën </w:t>
      </w:r>
      <w:r w:rsidR="00671223" w:rsidRPr="00121D15">
        <w:rPr>
          <w:rFonts w:ascii="Times New Roman" w:hAnsi="Times New Roman"/>
          <w:bCs/>
          <w:color w:val="000000" w:themeColor="text1"/>
          <w:sz w:val="24"/>
          <w:szCs w:val="24"/>
          <w:lang w:val="sq-AL"/>
        </w:rPr>
        <w:t>janar</w:t>
      </w:r>
      <w:r w:rsidR="00671223">
        <w:rPr>
          <w:rFonts w:ascii="Times New Roman" w:hAnsi="Times New Roman"/>
          <w:bCs/>
          <w:color w:val="000000" w:themeColor="text1"/>
          <w:sz w:val="24"/>
          <w:szCs w:val="24"/>
          <w:lang w:val="sq-AL"/>
        </w:rPr>
        <w:t xml:space="preserve"> </w:t>
      </w:r>
      <w:r w:rsidR="00671223" w:rsidRPr="00121D15">
        <w:rPr>
          <w:rFonts w:ascii="Times New Roman" w:hAnsi="Times New Roman"/>
          <w:bCs/>
          <w:color w:val="000000" w:themeColor="text1"/>
          <w:sz w:val="24"/>
          <w:szCs w:val="24"/>
          <w:lang w:val="sq-AL"/>
        </w:rPr>
        <w:t>-</w:t>
      </w:r>
      <w:r w:rsidR="00671223">
        <w:rPr>
          <w:rFonts w:ascii="Times New Roman" w:hAnsi="Times New Roman"/>
          <w:bCs/>
          <w:color w:val="000000" w:themeColor="text1"/>
          <w:sz w:val="24"/>
          <w:szCs w:val="24"/>
          <w:lang w:val="sq-AL"/>
        </w:rPr>
        <w:t xml:space="preserve"> </w:t>
      </w:r>
      <w:r w:rsidR="00671223" w:rsidRPr="00121D15">
        <w:rPr>
          <w:rFonts w:ascii="Times New Roman" w:hAnsi="Times New Roman"/>
          <w:bCs/>
          <w:color w:val="000000" w:themeColor="text1"/>
          <w:sz w:val="24"/>
          <w:szCs w:val="24"/>
          <w:lang w:val="sq-AL"/>
        </w:rPr>
        <w:t xml:space="preserve">prill </w:t>
      </w:r>
      <w:r w:rsidRPr="00121D15">
        <w:rPr>
          <w:rFonts w:ascii="Times New Roman" w:hAnsi="Times New Roman"/>
          <w:bCs/>
          <w:color w:val="000000" w:themeColor="text1"/>
          <w:sz w:val="24"/>
          <w:szCs w:val="24"/>
          <w:lang w:val="sq-AL"/>
        </w:rPr>
        <w:t>2026, për:</w:t>
      </w:r>
    </w:p>
    <w:p w14:paraId="60165E7E" w14:textId="77777777" w:rsidR="00650793" w:rsidRPr="00121D15" w:rsidRDefault="00650793" w:rsidP="00671223">
      <w:pPr>
        <w:spacing w:after="0"/>
        <w:ind w:left="450"/>
        <w:contextualSpacing/>
        <w:jc w:val="both"/>
        <w:rPr>
          <w:rFonts w:ascii="Times New Roman" w:hAnsi="Times New Roman"/>
          <w:color w:val="000000" w:themeColor="text1"/>
          <w:sz w:val="24"/>
          <w:szCs w:val="24"/>
          <w:lang w:val="sq-AL"/>
        </w:rPr>
      </w:pPr>
    </w:p>
    <w:p w14:paraId="16662C50" w14:textId="5658B5C3" w:rsidR="00671223" w:rsidRDefault="00650793" w:rsidP="00671223">
      <w:pPr>
        <w:numPr>
          <w:ilvl w:val="0"/>
          <w:numId w:val="34"/>
        </w:numPr>
        <w:spacing w:after="120"/>
        <w:contextualSpacing/>
        <w:jc w:val="both"/>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 xml:space="preserve">Në bazë të Urdhrit të Ministrit me nr. 343, datë 31.3.2026 </w:t>
      </w:r>
      <w:r w:rsidRPr="00121D15">
        <w:rPr>
          <w:rFonts w:ascii="Times New Roman" w:hAnsi="Times New Roman"/>
          <w:i/>
          <w:iCs/>
          <w:color w:val="000000" w:themeColor="text1"/>
          <w:sz w:val="24"/>
          <w:szCs w:val="24"/>
          <w:lang w:val="sq-AL"/>
        </w:rPr>
        <w:t>“Për përdorimin dhe shpërndarjen e burimeve financiare të programit buxhetor, sigura ushqimore dhe mbrojtja e konsumatorit për ISUV-in dhe AKVMB-në, për vitin 2026”</w:t>
      </w:r>
      <w:r w:rsidRPr="00121D15">
        <w:rPr>
          <w:rFonts w:ascii="Times New Roman" w:hAnsi="Times New Roman"/>
          <w:color w:val="000000" w:themeColor="text1"/>
          <w:sz w:val="24"/>
          <w:szCs w:val="24"/>
          <w:lang w:val="sq-AL"/>
        </w:rPr>
        <w:t xml:space="preserve">, dhe nisur nga nevojat e parashikuara nga AKVMB për vaksinime, janë në proces procedurat e prokurimit nga </w:t>
      </w:r>
      <w:r w:rsidRPr="00121D15">
        <w:rPr>
          <w:rFonts w:ascii="Times New Roman" w:hAnsi="Times New Roman"/>
          <w:i/>
          <w:iCs/>
          <w:color w:val="000000" w:themeColor="text1"/>
          <w:sz w:val="24"/>
          <w:szCs w:val="24"/>
          <w:lang w:val="sq-AL"/>
        </w:rPr>
        <w:t>Operatori i Blerjeve të Përqendruara</w:t>
      </w:r>
      <w:r w:rsidRPr="00121D15">
        <w:rPr>
          <w:rFonts w:ascii="Times New Roman" w:hAnsi="Times New Roman"/>
          <w:color w:val="000000" w:themeColor="text1"/>
          <w:sz w:val="24"/>
          <w:szCs w:val="24"/>
          <w:lang w:val="sq-AL"/>
        </w:rPr>
        <w:t>, me emërtim:</w:t>
      </w:r>
    </w:p>
    <w:p w14:paraId="51087238" w14:textId="77777777" w:rsidR="00671223" w:rsidRPr="00671223" w:rsidRDefault="00671223" w:rsidP="00671223">
      <w:pPr>
        <w:spacing w:after="120"/>
        <w:ind w:left="720"/>
        <w:contextualSpacing/>
        <w:jc w:val="both"/>
        <w:rPr>
          <w:rFonts w:ascii="Times New Roman" w:hAnsi="Times New Roman"/>
          <w:color w:val="000000" w:themeColor="text1"/>
          <w:sz w:val="24"/>
          <w:szCs w:val="24"/>
          <w:lang w:val="sq-AL"/>
        </w:rPr>
      </w:pPr>
    </w:p>
    <w:p w14:paraId="4BFDA359" w14:textId="3E735B4F" w:rsidR="00650793" w:rsidRPr="00121D15" w:rsidRDefault="00CA212D" w:rsidP="00671223">
      <w:pPr>
        <w:numPr>
          <w:ilvl w:val="0"/>
          <w:numId w:val="33"/>
        </w:numPr>
        <w:spacing w:after="120"/>
        <w:jc w:val="both"/>
        <w:rPr>
          <w:rFonts w:ascii="Times New Roman" w:hAnsi="Times New Roman"/>
          <w:color w:val="000000" w:themeColor="text1"/>
          <w:sz w:val="24"/>
          <w:szCs w:val="24"/>
          <w:lang w:val="sq-AL"/>
        </w:rPr>
      </w:pPr>
      <w:r w:rsidRPr="00671223">
        <w:rPr>
          <w:rFonts w:ascii="Times New Roman" w:hAnsi="Times New Roman"/>
          <w:i/>
          <w:iCs/>
          <w:color w:val="000000" w:themeColor="text1"/>
          <w:sz w:val="24"/>
          <w:szCs w:val="24"/>
          <w:lang w:val="sq-AL"/>
        </w:rPr>
        <w:t>“</w:t>
      </w:r>
      <w:r w:rsidR="00650793" w:rsidRPr="00671223">
        <w:rPr>
          <w:rFonts w:ascii="Times New Roman" w:hAnsi="Times New Roman"/>
          <w:i/>
          <w:iCs/>
          <w:color w:val="000000" w:themeColor="text1"/>
          <w:sz w:val="24"/>
          <w:szCs w:val="24"/>
          <w:lang w:val="sq-AL"/>
        </w:rPr>
        <w:t xml:space="preserve">Blerje e vaksinave kundër sëmundjes së plasjes për AKVMB-në, për </w:t>
      </w:r>
      <w:r w:rsidRPr="00671223">
        <w:rPr>
          <w:rFonts w:ascii="Times New Roman" w:hAnsi="Times New Roman"/>
          <w:i/>
          <w:iCs/>
          <w:color w:val="000000" w:themeColor="text1"/>
          <w:sz w:val="24"/>
          <w:szCs w:val="24"/>
          <w:lang w:val="sq-AL"/>
        </w:rPr>
        <w:t>v</w:t>
      </w:r>
      <w:r w:rsidR="00650793" w:rsidRPr="00671223">
        <w:rPr>
          <w:rFonts w:ascii="Times New Roman" w:hAnsi="Times New Roman"/>
          <w:i/>
          <w:iCs/>
          <w:color w:val="000000" w:themeColor="text1"/>
          <w:sz w:val="24"/>
          <w:szCs w:val="24"/>
          <w:lang w:val="sq-AL"/>
        </w:rPr>
        <w:t>itin 2026</w:t>
      </w:r>
      <w:r w:rsidRPr="00671223">
        <w:rPr>
          <w:rFonts w:ascii="Times New Roman" w:hAnsi="Times New Roman"/>
          <w:i/>
          <w:iCs/>
          <w:color w:val="000000" w:themeColor="text1"/>
          <w:sz w:val="24"/>
          <w:szCs w:val="24"/>
          <w:lang w:val="sq-AL"/>
        </w:rPr>
        <w:t>”,</w:t>
      </w:r>
      <w:r w:rsidR="00650793" w:rsidRPr="00121D15">
        <w:rPr>
          <w:rFonts w:ascii="Times New Roman" w:hAnsi="Times New Roman"/>
          <w:color w:val="000000" w:themeColor="text1"/>
          <w:sz w:val="24"/>
          <w:szCs w:val="24"/>
          <w:lang w:val="sq-AL"/>
        </w:rPr>
        <w:t xml:space="preserve"> Drejtoria e Përgjithshme e AKVMB-së ka realizuar pagesën e tarifës së shërbimit 2,5% të fondit limit me vlerë 127,947 lekë.</w:t>
      </w:r>
    </w:p>
    <w:p w14:paraId="5C706273" w14:textId="064BBC66" w:rsidR="00650793" w:rsidRPr="00121D15" w:rsidRDefault="00CA212D" w:rsidP="00671223">
      <w:pPr>
        <w:numPr>
          <w:ilvl w:val="0"/>
          <w:numId w:val="33"/>
        </w:numPr>
        <w:spacing w:after="120"/>
        <w:jc w:val="both"/>
        <w:rPr>
          <w:rFonts w:ascii="Times New Roman" w:hAnsi="Times New Roman"/>
          <w:color w:val="000000" w:themeColor="text1"/>
          <w:sz w:val="24"/>
          <w:szCs w:val="24"/>
          <w:lang w:val="sq-AL"/>
        </w:rPr>
      </w:pPr>
      <w:r w:rsidRPr="00121D15">
        <w:rPr>
          <w:rFonts w:ascii="Times New Roman" w:hAnsi="Times New Roman"/>
          <w:i/>
          <w:iCs/>
          <w:color w:val="000000" w:themeColor="text1"/>
          <w:sz w:val="24"/>
          <w:szCs w:val="24"/>
          <w:lang w:val="sq-AL"/>
        </w:rPr>
        <w:t>“</w:t>
      </w:r>
      <w:r w:rsidR="00650793" w:rsidRPr="00121D15">
        <w:rPr>
          <w:rFonts w:ascii="Times New Roman" w:hAnsi="Times New Roman"/>
          <w:i/>
          <w:iCs/>
          <w:color w:val="000000" w:themeColor="text1"/>
          <w:sz w:val="24"/>
          <w:szCs w:val="24"/>
          <w:lang w:val="sq-AL"/>
        </w:rPr>
        <w:t xml:space="preserve">Blerje e alergenëve tuberkulinë bovinë dhe aviare për kontrollin e tuberkulozit në gjedh për AKVMB-në për </w:t>
      </w:r>
      <w:r w:rsidR="00671223">
        <w:rPr>
          <w:rFonts w:ascii="Times New Roman" w:hAnsi="Times New Roman"/>
          <w:i/>
          <w:iCs/>
          <w:color w:val="000000" w:themeColor="text1"/>
          <w:sz w:val="24"/>
          <w:szCs w:val="24"/>
          <w:lang w:val="sq-AL"/>
        </w:rPr>
        <w:t>v</w:t>
      </w:r>
      <w:r w:rsidR="00650793" w:rsidRPr="00121D15">
        <w:rPr>
          <w:rFonts w:ascii="Times New Roman" w:hAnsi="Times New Roman"/>
          <w:i/>
          <w:iCs/>
          <w:color w:val="000000" w:themeColor="text1"/>
          <w:sz w:val="24"/>
          <w:szCs w:val="24"/>
          <w:lang w:val="sq-AL"/>
        </w:rPr>
        <w:t>itin 2026</w:t>
      </w:r>
      <w:r w:rsidR="00827D58" w:rsidRPr="00121D15">
        <w:rPr>
          <w:rFonts w:ascii="Times New Roman" w:hAnsi="Times New Roman"/>
          <w:i/>
          <w:iCs/>
          <w:color w:val="000000" w:themeColor="text1"/>
          <w:sz w:val="24"/>
          <w:szCs w:val="24"/>
          <w:lang w:val="sq-AL"/>
        </w:rPr>
        <w:t>”,</w:t>
      </w:r>
      <w:r w:rsidR="00671223">
        <w:rPr>
          <w:rFonts w:ascii="Times New Roman" w:hAnsi="Times New Roman"/>
          <w:color w:val="000000" w:themeColor="text1"/>
          <w:sz w:val="24"/>
          <w:szCs w:val="24"/>
          <w:lang w:val="sq-AL"/>
        </w:rPr>
        <w:t xml:space="preserve"> </w:t>
      </w:r>
      <w:r w:rsidR="00650793" w:rsidRPr="00121D15">
        <w:rPr>
          <w:rFonts w:ascii="Times New Roman" w:hAnsi="Times New Roman"/>
          <w:color w:val="000000" w:themeColor="text1"/>
          <w:sz w:val="24"/>
          <w:szCs w:val="24"/>
          <w:lang w:val="sq-AL"/>
        </w:rPr>
        <w:t xml:space="preserve">Drejtoria e Përgjithshme e </w:t>
      </w:r>
      <w:r w:rsidR="00671223">
        <w:rPr>
          <w:rFonts w:ascii="Times New Roman" w:hAnsi="Times New Roman"/>
          <w:color w:val="000000" w:themeColor="text1"/>
          <w:sz w:val="24"/>
          <w:szCs w:val="24"/>
          <w:lang w:val="sq-AL"/>
        </w:rPr>
        <w:t xml:space="preserve">               </w:t>
      </w:r>
      <w:r w:rsidR="00650793" w:rsidRPr="00121D15">
        <w:rPr>
          <w:rFonts w:ascii="Times New Roman" w:hAnsi="Times New Roman"/>
          <w:color w:val="000000" w:themeColor="text1"/>
          <w:sz w:val="24"/>
          <w:szCs w:val="24"/>
          <w:lang w:val="sq-AL"/>
        </w:rPr>
        <w:t>AKVMB-së ka realizuar pagesën e tarifës së shërbimit 2,5% të fondit limit me vlerë 210,857 lekë.</w:t>
      </w:r>
    </w:p>
    <w:p w14:paraId="5E7DBCCD" w14:textId="0E3D0253" w:rsidR="00650793" w:rsidRDefault="00827D58" w:rsidP="00671223">
      <w:pPr>
        <w:numPr>
          <w:ilvl w:val="0"/>
          <w:numId w:val="33"/>
        </w:numPr>
        <w:spacing w:after="0"/>
        <w:jc w:val="both"/>
        <w:rPr>
          <w:rFonts w:ascii="Times New Roman" w:hAnsi="Times New Roman"/>
          <w:color w:val="000000" w:themeColor="text1"/>
          <w:sz w:val="24"/>
          <w:szCs w:val="24"/>
          <w:lang w:val="sq-AL"/>
        </w:rPr>
      </w:pPr>
      <w:r w:rsidRPr="00121D15">
        <w:rPr>
          <w:rFonts w:ascii="Times New Roman" w:hAnsi="Times New Roman"/>
          <w:i/>
          <w:iCs/>
          <w:color w:val="000000" w:themeColor="text1"/>
          <w:sz w:val="24"/>
          <w:szCs w:val="24"/>
          <w:lang w:val="sq-AL"/>
        </w:rPr>
        <w:t>“</w:t>
      </w:r>
      <w:r w:rsidR="00650793" w:rsidRPr="00121D15">
        <w:rPr>
          <w:rFonts w:ascii="Times New Roman" w:hAnsi="Times New Roman"/>
          <w:i/>
          <w:iCs/>
          <w:color w:val="000000" w:themeColor="text1"/>
          <w:sz w:val="24"/>
          <w:szCs w:val="24"/>
          <w:lang w:val="sq-AL"/>
        </w:rPr>
        <w:t xml:space="preserve">Blerje e vaksinave REV-1 kundër sëmundjes së brucelozës në të imta për AKVMB-në për </w:t>
      </w:r>
      <w:r w:rsidR="00671223">
        <w:rPr>
          <w:rFonts w:ascii="Times New Roman" w:hAnsi="Times New Roman"/>
          <w:i/>
          <w:iCs/>
          <w:color w:val="000000" w:themeColor="text1"/>
          <w:sz w:val="24"/>
          <w:szCs w:val="24"/>
          <w:lang w:val="sq-AL"/>
        </w:rPr>
        <w:t>v</w:t>
      </w:r>
      <w:r w:rsidR="00650793" w:rsidRPr="00121D15">
        <w:rPr>
          <w:rFonts w:ascii="Times New Roman" w:hAnsi="Times New Roman"/>
          <w:i/>
          <w:iCs/>
          <w:color w:val="000000" w:themeColor="text1"/>
          <w:sz w:val="24"/>
          <w:szCs w:val="24"/>
          <w:lang w:val="sq-AL"/>
        </w:rPr>
        <w:t>itin 2026</w:t>
      </w:r>
      <w:r w:rsidRPr="00121D15">
        <w:rPr>
          <w:rFonts w:ascii="Times New Roman" w:hAnsi="Times New Roman"/>
          <w:i/>
          <w:iCs/>
          <w:color w:val="000000" w:themeColor="text1"/>
          <w:sz w:val="24"/>
          <w:szCs w:val="24"/>
          <w:lang w:val="sq-AL"/>
        </w:rPr>
        <w:t>”,</w:t>
      </w:r>
      <w:r w:rsidR="00650793" w:rsidRPr="00121D15">
        <w:rPr>
          <w:rFonts w:ascii="Times New Roman" w:hAnsi="Times New Roman"/>
          <w:color w:val="000000" w:themeColor="text1"/>
          <w:sz w:val="24"/>
          <w:szCs w:val="24"/>
          <w:lang w:val="sq-AL"/>
        </w:rPr>
        <w:t xml:space="preserve"> Drejtoria e Përgjithshme e AKVMB-së ka realizuar pagesën e tarifës së shërbimit 2,5% të fondit limit me vlerë 350,390 lekë.</w:t>
      </w:r>
    </w:p>
    <w:p w14:paraId="5D015709" w14:textId="77777777" w:rsidR="007C6454" w:rsidRDefault="007C6454" w:rsidP="007C6454">
      <w:pPr>
        <w:spacing w:after="0"/>
        <w:jc w:val="both"/>
        <w:rPr>
          <w:rFonts w:ascii="Times New Roman" w:hAnsi="Times New Roman"/>
          <w:color w:val="000000" w:themeColor="text1"/>
          <w:sz w:val="24"/>
          <w:szCs w:val="24"/>
          <w:lang w:val="sq-AL"/>
        </w:rPr>
      </w:pPr>
    </w:p>
    <w:p w14:paraId="79A33C5B" w14:textId="77777777" w:rsidR="007C6454" w:rsidRPr="00121D15" w:rsidRDefault="007C6454" w:rsidP="007C6454">
      <w:pPr>
        <w:spacing w:after="0"/>
        <w:jc w:val="both"/>
        <w:rPr>
          <w:rFonts w:ascii="Times New Roman" w:hAnsi="Times New Roman"/>
          <w:color w:val="000000" w:themeColor="text1"/>
          <w:sz w:val="24"/>
          <w:szCs w:val="24"/>
          <w:lang w:val="sq-AL"/>
        </w:rPr>
      </w:pPr>
    </w:p>
    <w:p w14:paraId="3E75E2B0" w14:textId="6BECF65D" w:rsidR="00650793" w:rsidRPr="007C6454" w:rsidRDefault="00650793" w:rsidP="00121D15">
      <w:pPr>
        <w:numPr>
          <w:ilvl w:val="0"/>
          <w:numId w:val="33"/>
        </w:numPr>
        <w:spacing w:after="120"/>
        <w:jc w:val="both"/>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Për QTTB</w:t>
      </w:r>
      <w:r w:rsidR="00671223">
        <w:rPr>
          <w:rFonts w:ascii="Times New Roman" w:hAnsi="Times New Roman"/>
          <w:color w:val="000000" w:themeColor="text1"/>
          <w:sz w:val="24"/>
          <w:szCs w:val="24"/>
          <w:lang w:val="sq-AL"/>
        </w:rPr>
        <w:t xml:space="preserve">-në </w:t>
      </w:r>
      <w:r w:rsidRPr="00121D15">
        <w:rPr>
          <w:rFonts w:ascii="Times New Roman" w:hAnsi="Times New Roman"/>
          <w:color w:val="000000" w:themeColor="text1"/>
          <w:sz w:val="24"/>
          <w:szCs w:val="24"/>
          <w:lang w:val="sq-AL"/>
        </w:rPr>
        <w:t>Fushë</w:t>
      </w:r>
      <w:r w:rsidR="00671223">
        <w:rPr>
          <w:rFonts w:ascii="Times New Roman" w:hAnsi="Times New Roman"/>
          <w:color w:val="000000" w:themeColor="text1"/>
          <w:sz w:val="24"/>
          <w:szCs w:val="24"/>
          <w:lang w:val="sq-AL"/>
        </w:rPr>
        <w:t>-</w:t>
      </w:r>
      <w:r w:rsidRPr="00121D15">
        <w:rPr>
          <w:rFonts w:ascii="Times New Roman" w:hAnsi="Times New Roman"/>
          <w:color w:val="000000" w:themeColor="text1"/>
          <w:sz w:val="24"/>
          <w:szCs w:val="24"/>
          <w:lang w:val="sq-AL"/>
        </w:rPr>
        <w:t>Krujë është bërë pagesa në shum</w:t>
      </w:r>
      <w:r w:rsidR="00671223">
        <w:rPr>
          <w:rFonts w:ascii="Times New Roman" w:hAnsi="Times New Roman"/>
          <w:color w:val="000000" w:themeColor="text1"/>
          <w:sz w:val="24"/>
          <w:szCs w:val="24"/>
          <w:lang w:val="sq-AL"/>
        </w:rPr>
        <w:t>ë</w:t>
      </w:r>
      <w:r w:rsidRPr="00121D15">
        <w:rPr>
          <w:rFonts w:ascii="Times New Roman" w:hAnsi="Times New Roman"/>
          <w:color w:val="000000" w:themeColor="text1"/>
          <w:sz w:val="24"/>
          <w:szCs w:val="24"/>
          <w:lang w:val="sq-AL"/>
        </w:rPr>
        <w:t xml:space="preserve">n 340 lekë për shpenzime operative të </w:t>
      </w:r>
      <w:r w:rsidR="00671223">
        <w:rPr>
          <w:rFonts w:ascii="Times New Roman" w:hAnsi="Times New Roman"/>
          <w:color w:val="000000" w:themeColor="text1"/>
          <w:sz w:val="24"/>
          <w:szCs w:val="24"/>
          <w:lang w:val="sq-AL"/>
        </w:rPr>
        <w:t>k</w:t>
      </w:r>
      <w:r w:rsidRPr="00121D15">
        <w:rPr>
          <w:rFonts w:ascii="Times New Roman" w:hAnsi="Times New Roman"/>
          <w:color w:val="000000" w:themeColor="text1"/>
          <w:sz w:val="24"/>
          <w:szCs w:val="24"/>
          <w:lang w:val="sq-AL"/>
        </w:rPr>
        <w:t>arantinës së kafshëve në Fushë-Krujë.</w:t>
      </w:r>
    </w:p>
    <w:p w14:paraId="77ED51A1" w14:textId="7CB43628" w:rsidR="00650793" w:rsidRPr="007C6454" w:rsidRDefault="00650793" w:rsidP="007C6454">
      <w:pPr>
        <w:spacing w:after="120"/>
        <w:ind w:left="785"/>
        <w:jc w:val="both"/>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 xml:space="preserve">Për katër Drejtoritë Rajonale të Veterinarisë dhe Mbrojtjes së Bimëve është alokuar fondi me vlerë </w:t>
      </w:r>
      <w:r w:rsidRPr="00121D15">
        <w:rPr>
          <w:rFonts w:ascii="Times New Roman" w:hAnsi="Times New Roman"/>
          <w:b/>
          <w:bCs/>
          <w:color w:val="000000" w:themeColor="text1"/>
          <w:sz w:val="24"/>
          <w:szCs w:val="24"/>
          <w:lang w:val="sq-AL"/>
        </w:rPr>
        <w:t>1,000,000</w:t>
      </w:r>
      <w:r w:rsidRPr="00121D15">
        <w:rPr>
          <w:rFonts w:ascii="Times New Roman" w:hAnsi="Times New Roman"/>
          <w:color w:val="000000" w:themeColor="text1"/>
          <w:sz w:val="24"/>
          <w:szCs w:val="24"/>
          <w:lang w:val="sq-AL"/>
        </w:rPr>
        <w:t xml:space="preserve"> për secilën drejtori, për kryerjen e trajnimeve për veterinerët zyrtarë.</w:t>
      </w:r>
    </w:p>
    <w:p w14:paraId="4823AA02" w14:textId="54F0E91F" w:rsidR="00650793" w:rsidRPr="007C6454" w:rsidRDefault="00650793" w:rsidP="007C6454">
      <w:pPr>
        <w:numPr>
          <w:ilvl w:val="0"/>
          <w:numId w:val="9"/>
        </w:numPr>
        <w:spacing w:after="120"/>
        <w:ind w:left="425" w:hanging="425"/>
        <w:jc w:val="both"/>
        <w:rPr>
          <w:rFonts w:ascii="Times New Roman" w:hAnsi="Times New Roman"/>
          <w:bCs/>
          <w:color w:val="000000" w:themeColor="text1"/>
          <w:sz w:val="24"/>
          <w:szCs w:val="24"/>
          <w:lang w:val="sq-AL"/>
        </w:rPr>
      </w:pPr>
      <w:r w:rsidRPr="00121D15">
        <w:rPr>
          <w:rFonts w:ascii="Times New Roman" w:hAnsi="Times New Roman"/>
          <w:b/>
          <w:bCs/>
          <w:color w:val="000000" w:themeColor="text1"/>
          <w:sz w:val="24"/>
          <w:szCs w:val="24"/>
          <w:lang w:val="sq-AL"/>
        </w:rPr>
        <w:t xml:space="preserve">90502AF </w:t>
      </w:r>
      <w:r w:rsidRPr="00121D15">
        <w:rPr>
          <w:rFonts w:ascii="Times New Roman" w:hAnsi="Times New Roman"/>
          <w:b/>
          <w:bCs/>
          <w:i/>
          <w:iCs/>
          <w:color w:val="000000" w:themeColor="text1"/>
          <w:sz w:val="24"/>
          <w:szCs w:val="24"/>
          <w:lang w:val="sq-AL"/>
        </w:rPr>
        <w:t>“Fara dhe fidanë të analizuara, testuar dhe certifikuara”</w:t>
      </w:r>
      <w:r w:rsidRPr="00121D15">
        <w:rPr>
          <w:rFonts w:ascii="Times New Roman" w:hAnsi="Times New Roman"/>
          <w:b/>
          <w:bCs/>
          <w:color w:val="000000" w:themeColor="text1"/>
          <w:sz w:val="24"/>
          <w:szCs w:val="24"/>
          <w:lang w:val="sq-AL"/>
        </w:rPr>
        <w:t>:</w:t>
      </w:r>
      <w:r w:rsidRPr="00121D15">
        <w:rPr>
          <w:rFonts w:ascii="Times New Roman" w:hAnsi="Times New Roman"/>
          <w:color w:val="000000" w:themeColor="text1"/>
          <w:sz w:val="24"/>
          <w:szCs w:val="24"/>
          <w:lang w:val="sq-AL"/>
        </w:rPr>
        <w:t xml:space="preserve"> Për periudhën Janar - Prill janë kryer </w:t>
      </w:r>
      <w:r w:rsidRPr="00121D15">
        <w:rPr>
          <w:rFonts w:ascii="Times New Roman" w:hAnsi="Times New Roman"/>
          <w:b/>
          <w:bCs/>
          <w:color w:val="000000" w:themeColor="text1"/>
          <w:sz w:val="24"/>
          <w:szCs w:val="24"/>
          <w:lang w:val="sq-AL"/>
        </w:rPr>
        <w:t xml:space="preserve">104 </w:t>
      </w:r>
      <w:r w:rsidRPr="00121D15">
        <w:rPr>
          <w:rFonts w:ascii="Times New Roman" w:hAnsi="Times New Roman"/>
          <w:color w:val="000000" w:themeColor="text1"/>
          <w:sz w:val="24"/>
          <w:szCs w:val="24"/>
          <w:lang w:val="sq-AL"/>
        </w:rPr>
        <w:t xml:space="preserve">analiza të cilat kanë qenë për të përcaktuar fuqinë mbirëse, testin e pastërtisë, testin e lagështirës, në analiza për efekt vetkontrolli, analiza zyrtare të sjella nga AKU, analiza për certifikim të Materialit Mbjellës dhe Shumëzues Bimor si dhe analiza të sjellë nga Shoqata Ndërkombëtare e Testimit të Farave si teste aftësie. Janë certifikuar në </w:t>
      </w:r>
      <w:r w:rsidRPr="00121D15">
        <w:rPr>
          <w:rFonts w:ascii="Times New Roman" w:hAnsi="Times New Roman"/>
          <w:b/>
          <w:bCs/>
          <w:color w:val="000000" w:themeColor="text1"/>
          <w:sz w:val="24"/>
          <w:szCs w:val="24"/>
          <w:lang w:val="sq-AL"/>
        </w:rPr>
        <w:t>349,900</w:t>
      </w:r>
      <w:r w:rsidRPr="00121D15">
        <w:rPr>
          <w:rFonts w:ascii="Times New Roman" w:hAnsi="Times New Roman"/>
          <w:color w:val="000000" w:themeColor="text1"/>
          <w:sz w:val="24"/>
          <w:szCs w:val="24"/>
          <w:lang w:val="sq-AL"/>
        </w:rPr>
        <w:t xml:space="preserve"> fidanë frutorë, fidanë perimorë </w:t>
      </w:r>
      <w:r w:rsidRPr="00121D15">
        <w:rPr>
          <w:rFonts w:ascii="Times New Roman" w:hAnsi="Times New Roman"/>
          <w:b/>
          <w:bCs/>
          <w:color w:val="000000" w:themeColor="text1"/>
          <w:sz w:val="24"/>
          <w:szCs w:val="24"/>
          <w:lang w:val="sq-AL"/>
        </w:rPr>
        <w:t>14,674,020</w:t>
      </w:r>
      <w:r w:rsidRPr="00121D15">
        <w:rPr>
          <w:rFonts w:ascii="Times New Roman" w:hAnsi="Times New Roman"/>
          <w:color w:val="000000" w:themeColor="text1"/>
          <w:sz w:val="24"/>
          <w:szCs w:val="24"/>
          <w:lang w:val="sq-AL"/>
        </w:rPr>
        <w:t xml:space="preserve">, fidanë dekorativë </w:t>
      </w:r>
      <w:r w:rsidRPr="00121D15">
        <w:rPr>
          <w:rFonts w:ascii="Times New Roman" w:hAnsi="Times New Roman"/>
          <w:b/>
          <w:bCs/>
          <w:color w:val="000000" w:themeColor="text1"/>
          <w:sz w:val="24"/>
          <w:szCs w:val="24"/>
          <w:lang w:val="sq-AL"/>
        </w:rPr>
        <w:t>205,125</w:t>
      </w:r>
      <w:r w:rsidRPr="00121D15">
        <w:rPr>
          <w:rFonts w:ascii="Times New Roman" w:hAnsi="Times New Roman"/>
          <w:color w:val="000000" w:themeColor="text1"/>
          <w:sz w:val="24"/>
          <w:szCs w:val="24"/>
          <w:lang w:val="sq-AL"/>
        </w:rPr>
        <w:t xml:space="preserve"> dhe </w:t>
      </w:r>
      <w:r w:rsidRPr="00121D15">
        <w:rPr>
          <w:rFonts w:ascii="Times New Roman" w:hAnsi="Times New Roman"/>
          <w:b/>
          <w:bCs/>
          <w:color w:val="000000" w:themeColor="text1"/>
          <w:sz w:val="24"/>
          <w:szCs w:val="24"/>
          <w:lang w:val="sq-AL"/>
        </w:rPr>
        <w:t>590</w:t>
      </w:r>
      <w:r w:rsidRPr="00121D15">
        <w:rPr>
          <w:rFonts w:ascii="Times New Roman" w:hAnsi="Times New Roman"/>
          <w:color w:val="000000" w:themeColor="text1"/>
          <w:sz w:val="24"/>
          <w:szCs w:val="24"/>
          <w:lang w:val="sq-AL"/>
        </w:rPr>
        <w:t xml:space="preserve"> kg farë misri, si dhe janë testuar </w:t>
      </w:r>
      <w:r w:rsidRPr="00121D15">
        <w:rPr>
          <w:rFonts w:ascii="Times New Roman" w:hAnsi="Times New Roman"/>
          <w:b/>
          <w:bCs/>
          <w:color w:val="000000" w:themeColor="text1"/>
          <w:sz w:val="24"/>
          <w:szCs w:val="24"/>
          <w:lang w:val="sq-AL"/>
        </w:rPr>
        <w:t xml:space="preserve">69 </w:t>
      </w:r>
      <w:r w:rsidRPr="00121D15">
        <w:rPr>
          <w:rFonts w:ascii="Times New Roman" w:hAnsi="Times New Roman"/>
          <w:color w:val="000000" w:themeColor="text1"/>
          <w:sz w:val="24"/>
          <w:szCs w:val="24"/>
          <w:lang w:val="sq-AL"/>
        </w:rPr>
        <w:t>varietete të reja për vlerën e kultivimit dhe të përdorimit për tu regjistruar në Katalogun Kombëtar.</w:t>
      </w:r>
    </w:p>
    <w:p w14:paraId="339C56FE" w14:textId="1A81D0CA" w:rsidR="00650793" w:rsidRPr="007C6454" w:rsidRDefault="00650793" w:rsidP="00121D15">
      <w:pPr>
        <w:numPr>
          <w:ilvl w:val="0"/>
          <w:numId w:val="9"/>
        </w:numPr>
        <w:spacing w:after="120"/>
        <w:ind w:left="425" w:hanging="425"/>
        <w:jc w:val="both"/>
        <w:rPr>
          <w:rFonts w:ascii="Times New Roman" w:hAnsi="Times New Roman"/>
          <w:bCs/>
          <w:color w:val="000000" w:themeColor="text1"/>
          <w:sz w:val="24"/>
          <w:szCs w:val="24"/>
          <w:lang w:val="sq-AL"/>
        </w:rPr>
      </w:pPr>
      <w:r w:rsidRPr="00121D15">
        <w:rPr>
          <w:rFonts w:ascii="Times New Roman" w:hAnsi="Times New Roman"/>
          <w:b/>
          <w:color w:val="000000" w:themeColor="text1"/>
          <w:sz w:val="24"/>
          <w:szCs w:val="24"/>
          <w:lang w:val="sq-AL"/>
        </w:rPr>
        <w:t xml:space="preserve">90502AG </w:t>
      </w:r>
      <w:r w:rsidRPr="00121D15">
        <w:rPr>
          <w:rFonts w:ascii="Times New Roman" w:hAnsi="Times New Roman"/>
          <w:b/>
          <w:i/>
          <w:iCs/>
          <w:color w:val="000000" w:themeColor="text1"/>
          <w:sz w:val="24"/>
          <w:szCs w:val="24"/>
          <w:lang w:val="sq-AL"/>
        </w:rPr>
        <w:t>“Inspektimi dhe menaxhimi i riskut në fushën e sigurisë ushqimore”</w:t>
      </w:r>
      <w:r w:rsidRPr="00121D15">
        <w:rPr>
          <w:rFonts w:ascii="Times New Roman" w:hAnsi="Times New Roman"/>
          <w:b/>
          <w:color w:val="000000" w:themeColor="text1"/>
          <w:sz w:val="24"/>
          <w:szCs w:val="24"/>
          <w:lang w:val="sq-AL"/>
        </w:rPr>
        <w:t>:</w:t>
      </w:r>
      <w:r w:rsidRPr="00121D15">
        <w:rPr>
          <w:rFonts w:ascii="Times New Roman" w:hAnsi="Times New Roman"/>
          <w:bCs/>
          <w:color w:val="000000" w:themeColor="text1"/>
          <w:sz w:val="24"/>
          <w:szCs w:val="24"/>
          <w:lang w:val="sq-AL"/>
        </w:rPr>
        <w:t xml:space="preserve"> Drejtoritë Rajonale të Autoritetit Kombëtar të Ushqimit (DRAKU) kanë realizuar në të gjithë territorin e vendit gjatë periudhës Janar – Prill 2026, </w:t>
      </w:r>
      <w:r w:rsidRPr="00121D15">
        <w:rPr>
          <w:rFonts w:ascii="Times New Roman" w:hAnsi="Times New Roman"/>
          <w:b/>
          <w:color w:val="000000" w:themeColor="text1"/>
          <w:sz w:val="24"/>
          <w:szCs w:val="24"/>
          <w:lang w:val="sq-AL"/>
        </w:rPr>
        <w:t>31,372</w:t>
      </w:r>
      <w:r w:rsidRPr="00121D15">
        <w:rPr>
          <w:rFonts w:ascii="Times New Roman" w:hAnsi="Times New Roman"/>
          <w:bCs/>
          <w:color w:val="000000" w:themeColor="text1"/>
          <w:sz w:val="24"/>
          <w:szCs w:val="24"/>
          <w:lang w:val="sq-AL"/>
        </w:rPr>
        <w:t xml:space="preserve"> inspektime. Sektorët e shërbimeve laboratorike të AKU-së kanë pranuar në total </w:t>
      </w:r>
      <w:r w:rsidRPr="00121D15">
        <w:rPr>
          <w:rFonts w:ascii="Times New Roman" w:hAnsi="Times New Roman"/>
          <w:b/>
          <w:color w:val="000000" w:themeColor="text1"/>
          <w:sz w:val="24"/>
          <w:szCs w:val="24"/>
          <w:lang w:val="sq-AL"/>
        </w:rPr>
        <w:t>894</w:t>
      </w:r>
      <w:r w:rsidRPr="00121D15">
        <w:rPr>
          <w:rFonts w:ascii="Times New Roman" w:hAnsi="Times New Roman"/>
          <w:bCs/>
          <w:color w:val="000000" w:themeColor="text1"/>
          <w:sz w:val="24"/>
          <w:szCs w:val="24"/>
          <w:lang w:val="sq-AL"/>
        </w:rPr>
        <w:t xml:space="preserve"> kampione të cilat janë analizuar për </w:t>
      </w:r>
      <w:r w:rsidRPr="00121D15">
        <w:rPr>
          <w:rFonts w:ascii="Times New Roman" w:hAnsi="Times New Roman"/>
          <w:b/>
          <w:color w:val="000000" w:themeColor="text1"/>
          <w:sz w:val="24"/>
          <w:szCs w:val="24"/>
          <w:lang w:val="sq-AL"/>
        </w:rPr>
        <w:t>1,667</w:t>
      </w:r>
      <w:r w:rsidRPr="00121D15">
        <w:rPr>
          <w:rFonts w:ascii="Times New Roman" w:hAnsi="Times New Roman"/>
          <w:bCs/>
          <w:color w:val="000000" w:themeColor="text1"/>
          <w:sz w:val="24"/>
          <w:szCs w:val="24"/>
          <w:lang w:val="sq-AL"/>
        </w:rPr>
        <w:t xml:space="preserve"> tregues analitik. Janë realizuar dhe shpenzimet paga + sigurime (600+601) në masën 30% me vlerë 204,192,560 lekë, shpenzime korente (602) në masën 22% me vlerë 33,703,919 lekë, dhe (606) në masën 12% me vlerë 272,020 lekë.</w:t>
      </w:r>
    </w:p>
    <w:p w14:paraId="24422C76" w14:textId="57F8386A" w:rsidR="00650793" w:rsidRPr="007C6454" w:rsidRDefault="00650793" w:rsidP="00121D15">
      <w:pPr>
        <w:numPr>
          <w:ilvl w:val="0"/>
          <w:numId w:val="9"/>
        </w:numPr>
        <w:spacing w:after="120"/>
        <w:ind w:left="425" w:hanging="425"/>
        <w:jc w:val="both"/>
        <w:rPr>
          <w:rFonts w:ascii="Times New Roman" w:hAnsi="Times New Roman"/>
          <w:bCs/>
          <w:color w:val="000000" w:themeColor="text1"/>
          <w:sz w:val="24"/>
          <w:szCs w:val="24"/>
          <w:lang w:val="sq-AL"/>
        </w:rPr>
      </w:pPr>
      <w:r w:rsidRPr="00121D15">
        <w:rPr>
          <w:rFonts w:ascii="Times New Roman" w:hAnsi="Times New Roman"/>
          <w:b/>
          <w:bCs/>
          <w:color w:val="000000" w:themeColor="text1"/>
          <w:sz w:val="24"/>
          <w:szCs w:val="24"/>
          <w:lang w:val="sq-AL"/>
        </w:rPr>
        <w:t>90502AH “</w:t>
      </w:r>
      <w:r w:rsidRPr="00121D15">
        <w:rPr>
          <w:rFonts w:ascii="Times New Roman" w:hAnsi="Times New Roman"/>
          <w:b/>
          <w:bCs/>
          <w:i/>
          <w:iCs/>
          <w:color w:val="000000" w:themeColor="text1"/>
          <w:sz w:val="24"/>
          <w:szCs w:val="24"/>
          <w:lang w:val="sq-AL"/>
        </w:rPr>
        <w:t>Kontrolli dhe mbrojtja nga dëmtuesit në fushën e bujqësisë</w:t>
      </w:r>
      <w:r w:rsidRPr="00121D15">
        <w:rPr>
          <w:rFonts w:ascii="Times New Roman" w:hAnsi="Times New Roman"/>
          <w:b/>
          <w:bCs/>
          <w:color w:val="000000" w:themeColor="text1"/>
          <w:sz w:val="24"/>
          <w:szCs w:val="24"/>
          <w:lang w:val="sq-AL"/>
        </w:rPr>
        <w:t>”:</w:t>
      </w:r>
      <w:r w:rsidRPr="00121D15">
        <w:rPr>
          <w:rFonts w:ascii="Times New Roman" w:hAnsi="Times New Roman"/>
          <w:bCs/>
          <w:color w:val="000000" w:themeColor="text1"/>
          <w:sz w:val="24"/>
          <w:szCs w:val="24"/>
          <w:lang w:val="sq-AL"/>
        </w:rPr>
        <w:t xml:space="preserve"> Për periudhën </w:t>
      </w:r>
      <w:r w:rsidR="007C6454" w:rsidRPr="00121D15">
        <w:rPr>
          <w:rFonts w:ascii="Times New Roman" w:hAnsi="Times New Roman"/>
          <w:bCs/>
          <w:color w:val="000000" w:themeColor="text1"/>
          <w:sz w:val="24"/>
          <w:szCs w:val="24"/>
          <w:lang w:val="sq-AL"/>
        </w:rPr>
        <w:t xml:space="preserve">janar - prill </w:t>
      </w:r>
      <w:r w:rsidRPr="00121D15">
        <w:rPr>
          <w:rFonts w:ascii="Times New Roman" w:hAnsi="Times New Roman"/>
          <w:bCs/>
          <w:color w:val="000000" w:themeColor="text1"/>
          <w:sz w:val="24"/>
          <w:szCs w:val="24"/>
          <w:lang w:val="sq-AL"/>
        </w:rPr>
        <w:t xml:space="preserve">2026 nuk ka pasur alokime për Drejtoritë Rajonale të </w:t>
      </w:r>
      <w:r w:rsidR="007C6454">
        <w:rPr>
          <w:rFonts w:ascii="Times New Roman" w:hAnsi="Times New Roman"/>
          <w:bCs/>
          <w:color w:val="000000" w:themeColor="text1"/>
          <w:sz w:val="24"/>
          <w:szCs w:val="24"/>
          <w:lang w:val="sq-AL"/>
        </w:rPr>
        <w:t xml:space="preserve">                </w:t>
      </w:r>
      <w:r w:rsidRPr="00121D15">
        <w:rPr>
          <w:rFonts w:ascii="Times New Roman" w:hAnsi="Times New Roman"/>
          <w:bCs/>
          <w:color w:val="000000" w:themeColor="text1"/>
          <w:sz w:val="24"/>
          <w:szCs w:val="24"/>
          <w:lang w:val="sq-AL"/>
        </w:rPr>
        <w:t>AKVMB-së.</w:t>
      </w:r>
    </w:p>
    <w:p w14:paraId="19B07CD7" w14:textId="671ED922" w:rsidR="00650793" w:rsidRPr="00121D15" w:rsidRDefault="00650793" w:rsidP="00121D15">
      <w:pPr>
        <w:numPr>
          <w:ilvl w:val="0"/>
          <w:numId w:val="9"/>
        </w:numPr>
        <w:spacing w:after="120"/>
        <w:ind w:left="425" w:hanging="425"/>
        <w:contextualSpacing/>
        <w:jc w:val="both"/>
        <w:rPr>
          <w:rFonts w:ascii="Times New Roman" w:eastAsia="Calibri" w:hAnsi="Times New Roman"/>
          <w:b/>
          <w:bCs/>
          <w:color w:val="000000" w:themeColor="text1"/>
          <w:sz w:val="24"/>
          <w:szCs w:val="24"/>
          <w:lang w:val="sq-AL"/>
        </w:rPr>
      </w:pPr>
      <w:r w:rsidRPr="00121D15">
        <w:rPr>
          <w:rFonts w:ascii="Times New Roman" w:hAnsi="Times New Roman"/>
          <w:b/>
          <w:color w:val="000000" w:themeColor="text1"/>
          <w:sz w:val="24"/>
          <w:szCs w:val="24"/>
          <w:lang w:val="sq-AL"/>
        </w:rPr>
        <w:t>90502AI “</w:t>
      </w:r>
      <w:r w:rsidRPr="00121D15">
        <w:rPr>
          <w:rFonts w:ascii="Times New Roman" w:hAnsi="Times New Roman"/>
          <w:b/>
          <w:i/>
          <w:iCs/>
          <w:color w:val="000000" w:themeColor="text1"/>
          <w:sz w:val="24"/>
          <w:szCs w:val="24"/>
          <w:lang w:val="sq-AL"/>
        </w:rPr>
        <w:t>Funksionimi i Autoritetit Kombëtar Veterinar dhe Mbrojtjes të Bimëve</w:t>
      </w:r>
      <w:r w:rsidRPr="00121D15">
        <w:rPr>
          <w:rFonts w:ascii="Times New Roman" w:hAnsi="Times New Roman"/>
          <w:b/>
          <w:color w:val="000000" w:themeColor="text1"/>
          <w:sz w:val="24"/>
          <w:szCs w:val="24"/>
          <w:lang w:val="sq-AL"/>
        </w:rPr>
        <w:t>”:</w:t>
      </w:r>
      <w:r w:rsidRPr="00121D15">
        <w:rPr>
          <w:rFonts w:ascii="Times New Roman" w:hAnsi="Times New Roman"/>
          <w:bCs/>
          <w:color w:val="000000" w:themeColor="text1"/>
          <w:sz w:val="24"/>
          <w:szCs w:val="24"/>
          <w:lang w:val="sq-AL"/>
        </w:rPr>
        <w:t xml:space="preserve"> AKVMB ushtron veprimtarinë e saj në të gjithë territorin e vendit dhe ka fushë përgjegjësie shëndetin dhe mirëqenien e kafshëve dhe shëndetin e bimëve.</w:t>
      </w:r>
      <w:r w:rsidRPr="00121D15">
        <w:rPr>
          <w:rFonts w:ascii="Times New Roman" w:eastAsia="Calibri" w:hAnsi="Times New Roman"/>
          <w:color w:val="000000" w:themeColor="text1"/>
          <w:sz w:val="24"/>
          <w:szCs w:val="24"/>
          <w:lang w:val="sq-AL"/>
        </w:rPr>
        <w:t xml:space="preserve"> Realizimi i shpenzimeve operative për periudhën </w:t>
      </w:r>
      <w:r w:rsidR="007C6454" w:rsidRPr="00121D15">
        <w:rPr>
          <w:rFonts w:ascii="Times New Roman" w:eastAsia="Calibri" w:hAnsi="Times New Roman"/>
          <w:bCs/>
          <w:color w:val="000000" w:themeColor="text1"/>
          <w:sz w:val="24"/>
          <w:szCs w:val="24"/>
          <w:lang w:val="sq-AL"/>
        </w:rPr>
        <w:t xml:space="preserve">janar - prill </w:t>
      </w:r>
      <w:r w:rsidRPr="00121D15">
        <w:rPr>
          <w:rFonts w:ascii="Times New Roman" w:eastAsia="Calibri" w:hAnsi="Times New Roman"/>
          <w:bCs/>
          <w:color w:val="000000" w:themeColor="text1"/>
          <w:sz w:val="24"/>
          <w:szCs w:val="24"/>
          <w:lang w:val="sq-AL"/>
        </w:rPr>
        <w:t xml:space="preserve">2026 </w:t>
      </w:r>
      <w:r w:rsidRPr="00121D15">
        <w:rPr>
          <w:rFonts w:ascii="Times New Roman" w:eastAsia="Calibri" w:hAnsi="Times New Roman"/>
          <w:color w:val="000000" w:themeColor="text1"/>
          <w:sz w:val="24"/>
          <w:szCs w:val="24"/>
          <w:lang w:val="sq-AL"/>
        </w:rPr>
        <w:t xml:space="preserve">është në vlerën 21,904,000 lekë ose 32% e totalit të planifikuar për vitin 2026. Janë realizuar dhe shpenzimet për paga + sigurime </w:t>
      </w:r>
      <w:r w:rsidRPr="00121D15">
        <w:rPr>
          <w:rFonts w:ascii="Times New Roman" w:eastAsia="Calibri" w:hAnsi="Times New Roman"/>
          <w:i/>
          <w:iCs/>
          <w:color w:val="000000" w:themeColor="text1"/>
          <w:sz w:val="24"/>
          <w:szCs w:val="24"/>
          <w:lang w:val="sq-AL"/>
        </w:rPr>
        <w:t>(600+601)</w:t>
      </w:r>
      <w:r w:rsidRPr="00121D15">
        <w:rPr>
          <w:rFonts w:ascii="Times New Roman" w:eastAsia="Calibri" w:hAnsi="Times New Roman"/>
          <w:color w:val="000000" w:themeColor="text1"/>
          <w:sz w:val="24"/>
          <w:szCs w:val="24"/>
          <w:lang w:val="sq-AL"/>
        </w:rPr>
        <w:t xml:space="preserve"> në vlerë 18,982,923 lekë (32% e totalit të planifikuar), transfertat për familjet dhe individët</w:t>
      </w:r>
      <w:r w:rsidRPr="00121D15">
        <w:rPr>
          <w:rFonts w:ascii="Times New Roman" w:eastAsia="Calibri" w:hAnsi="Times New Roman"/>
          <w:i/>
          <w:iCs/>
          <w:color w:val="000000" w:themeColor="text1"/>
          <w:sz w:val="24"/>
          <w:szCs w:val="24"/>
          <w:lang w:val="sq-AL"/>
        </w:rPr>
        <w:t xml:space="preserve"> (606)</w:t>
      </w:r>
      <w:r w:rsidRPr="00121D15">
        <w:rPr>
          <w:rFonts w:ascii="Times New Roman" w:eastAsia="Calibri" w:hAnsi="Times New Roman"/>
          <w:color w:val="000000" w:themeColor="text1"/>
          <w:sz w:val="24"/>
          <w:szCs w:val="24"/>
          <w:lang w:val="sq-AL"/>
        </w:rPr>
        <w:t xml:space="preserve"> në vlerë 9,207 lekë (10% e totalit të planifikuar).</w:t>
      </w:r>
      <w:r w:rsidRPr="00121D15">
        <w:rPr>
          <w:rFonts w:ascii="Times New Roman" w:eastAsia="Calibri" w:hAnsi="Times New Roman"/>
          <w:bCs/>
          <w:color w:val="000000" w:themeColor="text1"/>
          <w:sz w:val="24"/>
          <w:szCs w:val="24"/>
          <w:lang w:val="sq-AL"/>
        </w:rPr>
        <w:t xml:space="preserve"> </w:t>
      </w:r>
      <w:r w:rsidRPr="00121D15">
        <w:rPr>
          <w:rFonts w:ascii="Times New Roman" w:hAnsi="Times New Roman"/>
          <w:bCs/>
          <w:color w:val="000000" w:themeColor="text1"/>
          <w:sz w:val="24"/>
          <w:szCs w:val="24"/>
          <w:lang w:val="sq-AL"/>
        </w:rPr>
        <w:t xml:space="preserve">Drejtoria e Përgjithshme e AKVMB-së, për periudhën </w:t>
      </w:r>
      <w:r w:rsidR="007C6454" w:rsidRPr="00121D15">
        <w:rPr>
          <w:rFonts w:ascii="Times New Roman" w:hAnsi="Times New Roman"/>
          <w:bCs/>
          <w:color w:val="000000" w:themeColor="text1"/>
          <w:sz w:val="24"/>
          <w:szCs w:val="24"/>
          <w:lang w:val="sq-AL"/>
        </w:rPr>
        <w:t xml:space="preserve">janar - prill </w:t>
      </w:r>
      <w:r w:rsidRPr="00121D15">
        <w:rPr>
          <w:rFonts w:ascii="Times New Roman" w:hAnsi="Times New Roman"/>
          <w:bCs/>
          <w:color w:val="000000" w:themeColor="text1"/>
          <w:sz w:val="24"/>
          <w:szCs w:val="24"/>
          <w:lang w:val="sq-AL"/>
        </w:rPr>
        <w:t xml:space="preserve">2026, ka kryer </w:t>
      </w:r>
      <w:r w:rsidRPr="00121D15">
        <w:rPr>
          <w:rFonts w:ascii="Times New Roman" w:hAnsi="Times New Roman"/>
          <w:b/>
          <w:color w:val="000000" w:themeColor="text1"/>
          <w:sz w:val="24"/>
          <w:szCs w:val="24"/>
          <w:lang w:val="sq-AL"/>
        </w:rPr>
        <w:t>241</w:t>
      </w:r>
      <w:r w:rsidRPr="00121D15">
        <w:rPr>
          <w:rFonts w:ascii="Times New Roman" w:hAnsi="Times New Roman"/>
          <w:bCs/>
          <w:color w:val="000000" w:themeColor="text1"/>
          <w:sz w:val="24"/>
          <w:szCs w:val="24"/>
          <w:lang w:val="sq-AL"/>
        </w:rPr>
        <w:t xml:space="preserve"> </w:t>
      </w:r>
      <w:r w:rsidRPr="00121D15">
        <w:rPr>
          <w:rFonts w:ascii="Times New Roman" w:hAnsi="Times New Roman"/>
          <w:color w:val="000000" w:themeColor="text1"/>
          <w:sz w:val="24"/>
          <w:szCs w:val="24"/>
          <w:lang w:val="sq-AL"/>
        </w:rPr>
        <w:t>inspektime dhe monitorime</w:t>
      </w:r>
      <w:r w:rsidRPr="00121D15">
        <w:rPr>
          <w:rFonts w:ascii="Times New Roman" w:hAnsi="Times New Roman"/>
          <w:bCs/>
          <w:color w:val="000000" w:themeColor="text1"/>
          <w:sz w:val="24"/>
          <w:szCs w:val="24"/>
          <w:lang w:val="sq-AL"/>
        </w:rPr>
        <w:t xml:space="preserve"> në terren nga Drejtoria e Mbrojtjes së Bimëve dhe Drejtoria e Veterinarisë.</w:t>
      </w:r>
    </w:p>
    <w:p w14:paraId="22B21302" w14:textId="77777777" w:rsidR="00650793" w:rsidRPr="00121D15" w:rsidRDefault="00650793" w:rsidP="00121D15">
      <w:pPr>
        <w:spacing w:after="120"/>
        <w:ind w:left="425"/>
        <w:contextualSpacing/>
        <w:jc w:val="both"/>
        <w:rPr>
          <w:rFonts w:ascii="Times New Roman" w:eastAsia="Calibri" w:hAnsi="Times New Roman"/>
          <w:b/>
          <w:bCs/>
          <w:color w:val="000000" w:themeColor="text1"/>
          <w:sz w:val="24"/>
          <w:szCs w:val="24"/>
          <w:lang w:val="sq-AL"/>
        </w:rPr>
      </w:pPr>
    </w:p>
    <w:p w14:paraId="248FF178" w14:textId="27B099F8" w:rsidR="00650793" w:rsidRPr="00121D15" w:rsidRDefault="00650793" w:rsidP="00121D15">
      <w:pPr>
        <w:spacing w:after="120"/>
        <w:jc w:val="both"/>
        <w:rPr>
          <w:rFonts w:ascii="Times New Roman" w:hAnsi="Times New Roman"/>
          <w:b/>
          <w:color w:val="000000" w:themeColor="text1"/>
          <w:sz w:val="24"/>
          <w:szCs w:val="24"/>
          <w:u w:val="single"/>
          <w:lang w:val="sq-AL"/>
        </w:rPr>
      </w:pPr>
      <w:r w:rsidRPr="00121D15">
        <w:rPr>
          <w:rFonts w:ascii="Times New Roman" w:hAnsi="Times New Roman"/>
          <w:b/>
          <w:color w:val="000000" w:themeColor="text1"/>
          <w:sz w:val="24"/>
          <w:szCs w:val="24"/>
          <w:u w:val="single"/>
          <w:lang w:val="sq-AL"/>
        </w:rPr>
        <w:t xml:space="preserve">Investimet e </w:t>
      </w:r>
      <w:r w:rsidR="007C6454">
        <w:rPr>
          <w:rFonts w:ascii="Times New Roman" w:hAnsi="Times New Roman"/>
          <w:b/>
          <w:color w:val="000000" w:themeColor="text1"/>
          <w:sz w:val="24"/>
          <w:szCs w:val="24"/>
          <w:u w:val="single"/>
          <w:lang w:val="sq-AL"/>
        </w:rPr>
        <w:t>b</w:t>
      </w:r>
      <w:r w:rsidRPr="00121D15">
        <w:rPr>
          <w:rFonts w:ascii="Times New Roman" w:hAnsi="Times New Roman"/>
          <w:b/>
          <w:color w:val="000000" w:themeColor="text1"/>
          <w:sz w:val="24"/>
          <w:szCs w:val="24"/>
          <w:u w:val="single"/>
          <w:lang w:val="sq-AL"/>
        </w:rPr>
        <w:t>rendshme:</w:t>
      </w:r>
    </w:p>
    <w:p w14:paraId="412F55D8" w14:textId="431FC45D" w:rsidR="00650793" w:rsidRPr="00121D15" w:rsidRDefault="00650793" w:rsidP="00121D15">
      <w:pPr>
        <w:spacing w:after="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 xml:space="preserve">Për fazën rasportuese nuk ka pasur investime të </w:t>
      </w:r>
      <w:r w:rsidR="007C6454">
        <w:rPr>
          <w:rFonts w:ascii="Times New Roman" w:hAnsi="Times New Roman"/>
          <w:bCs/>
          <w:color w:val="000000" w:themeColor="text1"/>
          <w:sz w:val="24"/>
          <w:szCs w:val="24"/>
          <w:lang w:val="sq-AL"/>
        </w:rPr>
        <w:t>ç</w:t>
      </w:r>
      <w:r w:rsidRPr="00121D15">
        <w:rPr>
          <w:rFonts w:ascii="Times New Roman" w:hAnsi="Times New Roman"/>
          <w:bCs/>
          <w:color w:val="000000" w:themeColor="text1"/>
          <w:sz w:val="24"/>
          <w:szCs w:val="24"/>
          <w:lang w:val="sq-AL"/>
        </w:rPr>
        <w:t>elura.</w:t>
      </w:r>
    </w:p>
    <w:p w14:paraId="4FFD23B9" w14:textId="77777777" w:rsidR="00650793" w:rsidRPr="00121D15" w:rsidRDefault="00650793" w:rsidP="00121D15">
      <w:pPr>
        <w:spacing w:after="0"/>
        <w:jc w:val="both"/>
        <w:rPr>
          <w:rFonts w:ascii="Times New Roman" w:hAnsi="Times New Roman"/>
          <w:bCs/>
          <w:color w:val="000000" w:themeColor="text1"/>
          <w:sz w:val="24"/>
          <w:szCs w:val="24"/>
          <w:lang w:val="sq-AL"/>
        </w:rPr>
      </w:pPr>
    </w:p>
    <w:p w14:paraId="3D504B65" w14:textId="5F9C4F08" w:rsidR="00650793" w:rsidRPr="00121D15" w:rsidRDefault="00650793" w:rsidP="00121D15">
      <w:pPr>
        <w:spacing w:after="0"/>
        <w:jc w:val="both"/>
        <w:rPr>
          <w:rFonts w:ascii="Times New Roman" w:hAnsi="Times New Roman"/>
          <w:b/>
          <w:color w:val="000000" w:themeColor="text1"/>
          <w:sz w:val="24"/>
          <w:szCs w:val="24"/>
          <w:u w:val="single"/>
          <w:lang w:val="sq-AL"/>
        </w:rPr>
      </w:pPr>
      <w:r w:rsidRPr="00121D15">
        <w:rPr>
          <w:rFonts w:ascii="Times New Roman" w:hAnsi="Times New Roman"/>
          <w:b/>
          <w:color w:val="000000" w:themeColor="text1"/>
          <w:sz w:val="24"/>
          <w:szCs w:val="24"/>
          <w:u w:val="single"/>
          <w:lang w:val="sq-AL"/>
        </w:rPr>
        <w:t xml:space="preserve">Lidhur me </w:t>
      </w:r>
      <w:r w:rsidR="007C6454">
        <w:rPr>
          <w:rFonts w:ascii="Times New Roman" w:hAnsi="Times New Roman"/>
          <w:b/>
          <w:color w:val="000000" w:themeColor="text1"/>
          <w:sz w:val="24"/>
          <w:szCs w:val="24"/>
          <w:u w:val="single"/>
          <w:lang w:val="sq-AL"/>
        </w:rPr>
        <w:t>p</w:t>
      </w:r>
      <w:r w:rsidRPr="00121D15">
        <w:rPr>
          <w:rFonts w:ascii="Times New Roman" w:hAnsi="Times New Roman"/>
          <w:b/>
          <w:color w:val="000000" w:themeColor="text1"/>
          <w:sz w:val="24"/>
          <w:szCs w:val="24"/>
          <w:u w:val="single"/>
          <w:lang w:val="sq-AL"/>
        </w:rPr>
        <w:t xml:space="preserve">rojektet me </w:t>
      </w:r>
      <w:r w:rsidR="007C6454">
        <w:rPr>
          <w:rFonts w:ascii="Times New Roman" w:hAnsi="Times New Roman"/>
          <w:b/>
          <w:color w:val="000000" w:themeColor="text1"/>
          <w:sz w:val="24"/>
          <w:szCs w:val="24"/>
          <w:u w:val="single"/>
          <w:lang w:val="sq-AL"/>
        </w:rPr>
        <w:t>f</w:t>
      </w:r>
      <w:r w:rsidRPr="00121D15">
        <w:rPr>
          <w:rFonts w:ascii="Times New Roman" w:hAnsi="Times New Roman"/>
          <w:b/>
          <w:color w:val="000000" w:themeColor="text1"/>
          <w:sz w:val="24"/>
          <w:szCs w:val="24"/>
          <w:u w:val="single"/>
          <w:lang w:val="sq-AL"/>
        </w:rPr>
        <w:t xml:space="preserve">inancim të huaj: </w:t>
      </w:r>
    </w:p>
    <w:p w14:paraId="02015FD4" w14:textId="7A566646" w:rsidR="007C6454" w:rsidRPr="00121D15" w:rsidRDefault="00650793" w:rsidP="00121D15">
      <w:pPr>
        <w:spacing w:after="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 xml:space="preserve">Për fazën rasportuese nuk ka pasur investime të </w:t>
      </w:r>
      <w:r w:rsidR="007C6454">
        <w:rPr>
          <w:rFonts w:ascii="Times New Roman" w:hAnsi="Times New Roman"/>
          <w:bCs/>
          <w:color w:val="000000" w:themeColor="text1"/>
          <w:sz w:val="24"/>
          <w:szCs w:val="24"/>
          <w:lang w:val="sq-AL"/>
        </w:rPr>
        <w:t>ç</w:t>
      </w:r>
      <w:r w:rsidRPr="00121D15">
        <w:rPr>
          <w:rFonts w:ascii="Times New Roman" w:hAnsi="Times New Roman"/>
          <w:bCs/>
          <w:color w:val="000000" w:themeColor="text1"/>
          <w:sz w:val="24"/>
          <w:szCs w:val="24"/>
          <w:lang w:val="sq-AL"/>
        </w:rPr>
        <w:t>elura.</w:t>
      </w:r>
    </w:p>
    <w:p w14:paraId="7C70FE53" w14:textId="77777777" w:rsidR="001C2C0C" w:rsidRPr="00121D15" w:rsidRDefault="001C2C0C" w:rsidP="00121D15">
      <w:pPr>
        <w:pStyle w:val="NoSpacing"/>
        <w:spacing w:line="276" w:lineRule="auto"/>
        <w:rPr>
          <w:color w:val="000000" w:themeColor="text1"/>
          <w:lang w:val="sq-AL"/>
        </w:rPr>
      </w:pPr>
    </w:p>
    <w:p w14:paraId="15D9B17D" w14:textId="77777777" w:rsidR="00650793" w:rsidRPr="00121D15" w:rsidRDefault="00650793" w:rsidP="00121D15">
      <w:pPr>
        <w:pStyle w:val="NoSpacing"/>
        <w:spacing w:line="276" w:lineRule="auto"/>
        <w:rPr>
          <w:color w:val="000000" w:themeColor="text1"/>
          <w:lang w:val="sq-AL"/>
        </w:rPr>
      </w:pPr>
    </w:p>
    <w:p w14:paraId="5B7ABB49" w14:textId="77777777" w:rsidR="00B12B7B" w:rsidRPr="00121D15" w:rsidRDefault="00B12B7B" w:rsidP="00121D15">
      <w:pPr>
        <w:pStyle w:val="ListParagraph"/>
        <w:numPr>
          <w:ilvl w:val="0"/>
          <w:numId w:val="7"/>
        </w:numPr>
        <w:spacing w:after="0"/>
        <w:ind w:right="20"/>
        <w:jc w:val="both"/>
        <w:rPr>
          <w:rFonts w:ascii="Times New Roman" w:hAnsi="Times New Roman"/>
          <w:b/>
          <w:bCs/>
          <w:color w:val="000000" w:themeColor="text1"/>
          <w:sz w:val="24"/>
          <w:szCs w:val="24"/>
          <w:u w:val="single"/>
        </w:rPr>
      </w:pPr>
      <w:proofErr w:type="spellStart"/>
      <w:r w:rsidRPr="00121D15">
        <w:rPr>
          <w:rFonts w:ascii="Times New Roman" w:hAnsi="Times New Roman"/>
          <w:b/>
          <w:bCs/>
          <w:color w:val="000000" w:themeColor="text1"/>
          <w:sz w:val="24"/>
          <w:szCs w:val="24"/>
          <w:u w:val="single"/>
        </w:rPr>
        <w:t>Progr</w:t>
      </w:r>
      <w:r w:rsidRPr="00121D15">
        <w:rPr>
          <w:rFonts w:ascii="Times New Roman" w:hAnsi="Times New Roman"/>
          <w:b/>
          <w:bCs/>
          <w:color w:val="000000" w:themeColor="text1"/>
          <w:spacing w:val="2"/>
          <w:sz w:val="24"/>
          <w:szCs w:val="24"/>
          <w:u w:val="single"/>
        </w:rPr>
        <w:t>a</w:t>
      </w:r>
      <w:r w:rsidRPr="00121D15">
        <w:rPr>
          <w:rFonts w:ascii="Times New Roman" w:hAnsi="Times New Roman"/>
          <w:b/>
          <w:bCs/>
          <w:color w:val="000000" w:themeColor="text1"/>
          <w:spacing w:val="-2"/>
          <w:sz w:val="24"/>
          <w:szCs w:val="24"/>
          <w:u w:val="single"/>
        </w:rPr>
        <w:t>m</w:t>
      </w:r>
      <w:r w:rsidRPr="00121D15">
        <w:rPr>
          <w:rFonts w:ascii="Times New Roman" w:hAnsi="Times New Roman"/>
          <w:b/>
          <w:bCs/>
          <w:color w:val="000000" w:themeColor="text1"/>
          <w:sz w:val="24"/>
          <w:szCs w:val="24"/>
          <w:u w:val="single"/>
        </w:rPr>
        <w:t>i</w:t>
      </w:r>
      <w:proofErr w:type="spellEnd"/>
      <w:r w:rsidRPr="00121D15">
        <w:rPr>
          <w:rFonts w:ascii="Times New Roman" w:hAnsi="Times New Roman"/>
          <w:b/>
          <w:bCs/>
          <w:color w:val="000000" w:themeColor="text1"/>
          <w:spacing w:val="-11"/>
          <w:sz w:val="24"/>
          <w:szCs w:val="24"/>
          <w:u w:val="single"/>
        </w:rPr>
        <w:t xml:space="preserve"> 04240, </w:t>
      </w:r>
      <w:r w:rsidRPr="00121D15">
        <w:rPr>
          <w:rFonts w:ascii="Times New Roman" w:hAnsi="Times New Roman"/>
          <w:b/>
          <w:bCs/>
          <w:color w:val="000000" w:themeColor="text1"/>
          <w:sz w:val="24"/>
          <w:szCs w:val="24"/>
          <w:u w:val="single"/>
        </w:rPr>
        <w:t>“</w:t>
      </w:r>
      <w:bookmarkStart w:id="1" w:name="_Hlk222419868"/>
      <w:proofErr w:type="spellStart"/>
      <w:r w:rsidRPr="00121D15">
        <w:rPr>
          <w:rFonts w:ascii="Times New Roman" w:hAnsi="Times New Roman"/>
          <w:b/>
          <w:bCs/>
          <w:i/>
          <w:iCs/>
          <w:color w:val="000000" w:themeColor="text1"/>
          <w:sz w:val="24"/>
          <w:szCs w:val="24"/>
          <w:u w:val="single"/>
        </w:rPr>
        <w:t>Menaxhimi</w:t>
      </w:r>
      <w:proofErr w:type="spellEnd"/>
      <w:r w:rsidRPr="00121D15">
        <w:rPr>
          <w:rFonts w:ascii="Times New Roman" w:hAnsi="Times New Roman"/>
          <w:b/>
          <w:bCs/>
          <w:i/>
          <w:iCs/>
          <w:color w:val="000000" w:themeColor="text1"/>
          <w:sz w:val="24"/>
          <w:szCs w:val="24"/>
          <w:u w:val="single"/>
        </w:rPr>
        <w:t xml:space="preserve"> </w:t>
      </w:r>
      <w:proofErr w:type="spellStart"/>
      <w:r w:rsidRPr="00121D15">
        <w:rPr>
          <w:rFonts w:ascii="Times New Roman" w:hAnsi="Times New Roman"/>
          <w:b/>
          <w:bCs/>
          <w:i/>
          <w:iCs/>
          <w:color w:val="000000" w:themeColor="text1"/>
          <w:sz w:val="24"/>
          <w:szCs w:val="24"/>
          <w:u w:val="single"/>
        </w:rPr>
        <w:t>i</w:t>
      </w:r>
      <w:proofErr w:type="spellEnd"/>
      <w:r w:rsidRPr="00121D15">
        <w:rPr>
          <w:rFonts w:ascii="Times New Roman" w:hAnsi="Times New Roman"/>
          <w:b/>
          <w:bCs/>
          <w:i/>
          <w:iCs/>
          <w:color w:val="000000" w:themeColor="text1"/>
          <w:sz w:val="24"/>
          <w:szCs w:val="24"/>
          <w:u w:val="single"/>
        </w:rPr>
        <w:t xml:space="preserve"> </w:t>
      </w:r>
      <w:proofErr w:type="spellStart"/>
      <w:r w:rsidRPr="00121D15">
        <w:rPr>
          <w:rFonts w:ascii="Times New Roman" w:hAnsi="Times New Roman"/>
          <w:b/>
          <w:bCs/>
          <w:i/>
          <w:iCs/>
          <w:color w:val="000000" w:themeColor="text1"/>
          <w:sz w:val="24"/>
          <w:szCs w:val="24"/>
          <w:u w:val="single"/>
        </w:rPr>
        <w:t>Infr</w:t>
      </w:r>
      <w:r w:rsidRPr="00121D15">
        <w:rPr>
          <w:rFonts w:ascii="Times New Roman" w:hAnsi="Times New Roman"/>
          <w:b/>
          <w:bCs/>
          <w:i/>
          <w:iCs/>
          <w:color w:val="000000" w:themeColor="text1"/>
          <w:spacing w:val="2"/>
          <w:sz w:val="24"/>
          <w:szCs w:val="24"/>
          <w:u w:val="single"/>
        </w:rPr>
        <w:t>a</w:t>
      </w:r>
      <w:r w:rsidRPr="00121D15">
        <w:rPr>
          <w:rFonts w:ascii="Times New Roman" w:hAnsi="Times New Roman"/>
          <w:b/>
          <w:bCs/>
          <w:i/>
          <w:iCs/>
          <w:color w:val="000000" w:themeColor="text1"/>
          <w:sz w:val="24"/>
          <w:szCs w:val="24"/>
          <w:u w:val="single"/>
        </w:rPr>
        <w:t>st</w:t>
      </w:r>
      <w:r w:rsidRPr="00121D15">
        <w:rPr>
          <w:rFonts w:ascii="Times New Roman" w:hAnsi="Times New Roman"/>
          <w:b/>
          <w:bCs/>
          <w:i/>
          <w:iCs/>
          <w:color w:val="000000" w:themeColor="text1"/>
          <w:spacing w:val="2"/>
          <w:sz w:val="24"/>
          <w:szCs w:val="24"/>
          <w:u w:val="single"/>
        </w:rPr>
        <w:t>r</w:t>
      </w:r>
      <w:r w:rsidRPr="00121D15">
        <w:rPr>
          <w:rFonts w:ascii="Times New Roman" w:hAnsi="Times New Roman"/>
          <w:b/>
          <w:bCs/>
          <w:i/>
          <w:iCs/>
          <w:color w:val="000000" w:themeColor="text1"/>
          <w:sz w:val="24"/>
          <w:szCs w:val="24"/>
          <w:u w:val="single"/>
        </w:rPr>
        <w:t>ukturës</w:t>
      </w:r>
      <w:proofErr w:type="spellEnd"/>
      <w:r w:rsidRPr="00121D15">
        <w:rPr>
          <w:rFonts w:ascii="Times New Roman" w:hAnsi="Times New Roman"/>
          <w:b/>
          <w:bCs/>
          <w:i/>
          <w:iCs/>
          <w:color w:val="000000" w:themeColor="text1"/>
          <w:sz w:val="24"/>
          <w:szCs w:val="24"/>
          <w:u w:val="single"/>
        </w:rPr>
        <w:t xml:space="preserve"> </w:t>
      </w:r>
      <w:proofErr w:type="spellStart"/>
      <w:r w:rsidRPr="00121D15">
        <w:rPr>
          <w:rFonts w:ascii="Times New Roman" w:hAnsi="Times New Roman"/>
          <w:b/>
          <w:bCs/>
          <w:i/>
          <w:iCs/>
          <w:color w:val="000000" w:themeColor="text1"/>
          <w:sz w:val="24"/>
          <w:szCs w:val="24"/>
          <w:u w:val="single"/>
        </w:rPr>
        <w:t>së</w:t>
      </w:r>
      <w:proofErr w:type="spellEnd"/>
      <w:r w:rsidRPr="00121D15">
        <w:rPr>
          <w:rFonts w:ascii="Times New Roman" w:hAnsi="Times New Roman"/>
          <w:b/>
          <w:bCs/>
          <w:i/>
          <w:iCs/>
          <w:color w:val="000000" w:themeColor="text1"/>
          <w:spacing w:val="1"/>
          <w:sz w:val="24"/>
          <w:szCs w:val="24"/>
          <w:u w:val="single"/>
        </w:rPr>
        <w:t xml:space="preserve"> </w:t>
      </w:r>
      <w:proofErr w:type="spellStart"/>
      <w:r w:rsidRPr="00121D15">
        <w:rPr>
          <w:rFonts w:ascii="Times New Roman" w:hAnsi="Times New Roman"/>
          <w:b/>
          <w:bCs/>
          <w:i/>
          <w:iCs/>
          <w:color w:val="000000" w:themeColor="text1"/>
          <w:sz w:val="24"/>
          <w:szCs w:val="24"/>
          <w:u w:val="single"/>
        </w:rPr>
        <w:t>Kull</w:t>
      </w:r>
      <w:r w:rsidRPr="00121D15">
        <w:rPr>
          <w:rFonts w:ascii="Times New Roman" w:hAnsi="Times New Roman"/>
          <w:b/>
          <w:bCs/>
          <w:i/>
          <w:iCs/>
          <w:color w:val="000000" w:themeColor="text1"/>
          <w:spacing w:val="2"/>
          <w:sz w:val="24"/>
          <w:szCs w:val="24"/>
          <w:u w:val="single"/>
        </w:rPr>
        <w:t>i</w:t>
      </w:r>
      <w:r w:rsidRPr="00121D15">
        <w:rPr>
          <w:rFonts w:ascii="Times New Roman" w:hAnsi="Times New Roman"/>
          <w:b/>
          <w:bCs/>
          <w:i/>
          <w:iCs/>
          <w:color w:val="000000" w:themeColor="text1"/>
          <w:sz w:val="24"/>
          <w:szCs w:val="24"/>
          <w:u w:val="single"/>
        </w:rPr>
        <w:t>mit</w:t>
      </w:r>
      <w:proofErr w:type="spellEnd"/>
      <w:r w:rsidRPr="00121D15">
        <w:rPr>
          <w:rFonts w:ascii="Times New Roman" w:hAnsi="Times New Roman"/>
          <w:b/>
          <w:bCs/>
          <w:i/>
          <w:iCs/>
          <w:color w:val="000000" w:themeColor="text1"/>
          <w:spacing w:val="-9"/>
          <w:sz w:val="24"/>
          <w:szCs w:val="24"/>
          <w:u w:val="single"/>
        </w:rPr>
        <w:t xml:space="preserve"> </w:t>
      </w:r>
      <w:proofErr w:type="spellStart"/>
      <w:r w:rsidRPr="00121D15">
        <w:rPr>
          <w:rFonts w:ascii="Times New Roman" w:hAnsi="Times New Roman"/>
          <w:b/>
          <w:bCs/>
          <w:i/>
          <w:iCs/>
          <w:color w:val="000000" w:themeColor="text1"/>
          <w:sz w:val="24"/>
          <w:szCs w:val="24"/>
          <w:u w:val="single"/>
        </w:rPr>
        <w:t>dhe</w:t>
      </w:r>
      <w:proofErr w:type="spellEnd"/>
      <w:r w:rsidRPr="00121D15">
        <w:rPr>
          <w:rFonts w:ascii="Times New Roman" w:hAnsi="Times New Roman"/>
          <w:b/>
          <w:bCs/>
          <w:i/>
          <w:iCs/>
          <w:color w:val="000000" w:themeColor="text1"/>
          <w:sz w:val="24"/>
          <w:szCs w:val="24"/>
          <w:u w:val="single"/>
        </w:rPr>
        <w:t xml:space="preserve"> </w:t>
      </w:r>
      <w:proofErr w:type="spellStart"/>
      <w:r w:rsidRPr="00121D15">
        <w:rPr>
          <w:rFonts w:ascii="Times New Roman" w:hAnsi="Times New Roman"/>
          <w:b/>
          <w:bCs/>
          <w:i/>
          <w:iCs/>
          <w:color w:val="000000" w:themeColor="text1"/>
          <w:sz w:val="24"/>
          <w:szCs w:val="24"/>
          <w:u w:val="single"/>
        </w:rPr>
        <w:t>Ujitjes</w:t>
      </w:r>
      <w:bookmarkEnd w:id="1"/>
      <w:proofErr w:type="spellEnd"/>
      <w:r w:rsidRPr="00121D15">
        <w:rPr>
          <w:rFonts w:ascii="Times New Roman" w:hAnsi="Times New Roman"/>
          <w:b/>
          <w:bCs/>
          <w:color w:val="000000" w:themeColor="text1"/>
          <w:sz w:val="24"/>
          <w:szCs w:val="24"/>
          <w:u w:val="single"/>
        </w:rPr>
        <w:t>”</w:t>
      </w:r>
    </w:p>
    <w:p w14:paraId="0E6FC62D" w14:textId="77777777" w:rsidR="00B12B7B" w:rsidRPr="00121D15" w:rsidRDefault="00B12B7B" w:rsidP="00121D15">
      <w:pPr>
        <w:spacing w:after="0"/>
        <w:ind w:right="20"/>
        <w:jc w:val="both"/>
        <w:rPr>
          <w:rFonts w:ascii="Times New Roman" w:hAnsi="Times New Roman"/>
          <w:color w:val="000000" w:themeColor="text1"/>
          <w:sz w:val="24"/>
          <w:szCs w:val="24"/>
        </w:rPr>
      </w:pPr>
    </w:p>
    <w:p w14:paraId="711259FA" w14:textId="0CC0B1C5" w:rsidR="00B12B7B" w:rsidRPr="00121D15" w:rsidRDefault="00B12B7B" w:rsidP="00121D15">
      <w:pPr>
        <w:spacing w:after="0"/>
        <w:ind w:right="20"/>
        <w:jc w:val="both"/>
        <w:rPr>
          <w:rFonts w:ascii="Times New Roman" w:hAnsi="Times New Roman"/>
          <w:color w:val="000000" w:themeColor="text1"/>
          <w:position w:val="-1"/>
          <w:sz w:val="24"/>
          <w:szCs w:val="24"/>
        </w:rPr>
      </w:pPr>
      <w:proofErr w:type="spellStart"/>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ea</w:t>
      </w:r>
      <w:r w:rsidRPr="00121D15">
        <w:rPr>
          <w:rFonts w:ascii="Times New Roman" w:hAnsi="Times New Roman"/>
          <w:color w:val="000000" w:themeColor="text1"/>
          <w:sz w:val="24"/>
          <w:szCs w:val="24"/>
        </w:rPr>
        <w:t>l</w:t>
      </w:r>
      <w:r w:rsidRPr="00121D15">
        <w:rPr>
          <w:rFonts w:ascii="Times New Roman" w:hAnsi="Times New Roman"/>
          <w:color w:val="000000" w:themeColor="text1"/>
          <w:spacing w:val="1"/>
          <w:sz w:val="24"/>
          <w:szCs w:val="24"/>
        </w:rPr>
        <w:t>iz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shpe</w:t>
      </w:r>
      <w:r w:rsidRPr="00121D15">
        <w:rPr>
          <w:rFonts w:ascii="Times New Roman" w:hAnsi="Times New Roman"/>
          <w:color w:val="000000" w:themeColor="text1"/>
          <w:spacing w:val="-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pacing w:val="-2"/>
          <w:sz w:val="24"/>
          <w:szCs w:val="24"/>
        </w:rPr>
        <w:t>i</w:t>
      </w:r>
      <w:r w:rsidRPr="00121D15">
        <w:rPr>
          <w:rFonts w:ascii="Times New Roman" w:hAnsi="Times New Roman"/>
          <w:color w:val="000000" w:themeColor="text1"/>
          <w:sz w:val="24"/>
          <w:szCs w:val="24"/>
        </w:rPr>
        <w:t>meve</w:t>
      </w:r>
      <w:proofErr w:type="spellEnd"/>
      <w:r w:rsidRPr="00121D15">
        <w:rPr>
          <w:rFonts w:ascii="Times New Roman" w:hAnsi="Times New Roman"/>
          <w:color w:val="000000" w:themeColor="text1"/>
          <w:spacing w:val="21"/>
          <w:sz w:val="24"/>
          <w:szCs w:val="24"/>
        </w:rPr>
        <w:t xml:space="preserve"> </w:t>
      </w:r>
      <w:proofErr w:type="spellStart"/>
      <w:r w:rsidR="005A3783" w:rsidRPr="00121D15">
        <w:rPr>
          <w:rFonts w:ascii="Times New Roman" w:hAnsi="Times New Roman"/>
          <w:color w:val="000000" w:themeColor="text1"/>
          <w:spacing w:val="21"/>
          <w:sz w:val="24"/>
          <w:szCs w:val="24"/>
        </w:rPr>
        <w:t>për</w:t>
      </w:r>
      <w:proofErr w:type="spellEnd"/>
      <w:r w:rsidR="001C3469" w:rsidRPr="00121D15">
        <w:rPr>
          <w:rFonts w:ascii="Times New Roman" w:hAnsi="Times New Roman"/>
          <w:color w:val="000000" w:themeColor="text1"/>
          <w:spacing w:val="21"/>
          <w:sz w:val="24"/>
          <w:szCs w:val="24"/>
        </w:rPr>
        <w:t xml:space="preserve"> </w:t>
      </w:r>
      <w:r w:rsidR="0095448A" w:rsidRPr="00121D15">
        <w:rPr>
          <w:rFonts w:ascii="Times New Roman" w:hAnsi="Times New Roman"/>
          <w:color w:val="000000" w:themeColor="text1"/>
          <w:spacing w:val="21"/>
          <w:sz w:val="24"/>
          <w:szCs w:val="24"/>
        </w:rPr>
        <w:t>4</w:t>
      </w:r>
      <w:r w:rsidR="007C6454">
        <w:rPr>
          <w:rFonts w:ascii="Times New Roman" w:hAnsi="Times New Roman"/>
          <w:color w:val="000000" w:themeColor="text1"/>
          <w:spacing w:val="2"/>
          <w:sz w:val="24"/>
          <w:szCs w:val="24"/>
        </w:rPr>
        <w:t>-</w:t>
      </w:r>
      <w:r w:rsidRPr="00121D15">
        <w:rPr>
          <w:rFonts w:ascii="Times New Roman" w:hAnsi="Times New Roman"/>
          <w:color w:val="000000" w:themeColor="text1"/>
          <w:spacing w:val="2"/>
          <w:sz w:val="24"/>
          <w:szCs w:val="24"/>
        </w:rPr>
        <w:t>mujor</w:t>
      </w:r>
      <w:r w:rsidR="001C3469" w:rsidRPr="00121D15">
        <w:rPr>
          <w:rFonts w:ascii="Times New Roman" w:hAnsi="Times New Roman"/>
          <w:color w:val="000000" w:themeColor="text1"/>
          <w:spacing w:val="2"/>
          <w:sz w:val="24"/>
          <w:szCs w:val="24"/>
        </w:rPr>
        <w:t>i</w:t>
      </w:r>
      <w:r w:rsidR="005A3783" w:rsidRPr="00121D15">
        <w:rPr>
          <w:rFonts w:ascii="Times New Roman" w:hAnsi="Times New Roman"/>
          <w:color w:val="000000" w:themeColor="text1"/>
          <w:spacing w:val="2"/>
          <w:sz w:val="24"/>
          <w:szCs w:val="24"/>
        </w:rPr>
        <w:t>n</w:t>
      </w:r>
      <w:r w:rsidR="001C3469" w:rsidRPr="00121D15">
        <w:rPr>
          <w:rFonts w:ascii="Times New Roman" w:hAnsi="Times New Roman"/>
          <w:color w:val="000000" w:themeColor="text1"/>
          <w:spacing w:val="2"/>
          <w:sz w:val="24"/>
          <w:szCs w:val="24"/>
        </w:rPr>
        <w:t xml:space="preserve"> </w:t>
      </w:r>
      <w:r w:rsidR="005A3783" w:rsidRPr="00121D15">
        <w:rPr>
          <w:rFonts w:ascii="Times New Roman" w:hAnsi="Times New Roman"/>
          <w:color w:val="000000" w:themeColor="text1"/>
          <w:spacing w:val="2"/>
          <w:sz w:val="24"/>
          <w:szCs w:val="24"/>
        </w:rPr>
        <w:t>e</w:t>
      </w:r>
      <w:r w:rsidR="001C3469" w:rsidRPr="00121D15">
        <w:rPr>
          <w:rFonts w:ascii="Times New Roman" w:hAnsi="Times New Roman"/>
          <w:color w:val="000000" w:themeColor="text1"/>
          <w:spacing w:val="2"/>
          <w:sz w:val="24"/>
          <w:szCs w:val="24"/>
        </w:rPr>
        <w:t xml:space="preserve"> </w:t>
      </w:r>
      <w:proofErr w:type="spellStart"/>
      <w:r w:rsidRPr="00121D15">
        <w:rPr>
          <w:rFonts w:ascii="Times New Roman" w:hAnsi="Times New Roman"/>
          <w:color w:val="000000" w:themeColor="text1"/>
          <w:spacing w:val="2"/>
          <w:sz w:val="24"/>
          <w:szCs w:val="24"/>
        </w:rPr>
        <w:t>vitit</w:t>
      </w:r>
      <w:proofErr w:type="spellEnd"/>
      <w:r w:rsidRPr="00121D15">
        <w:rPr>
          <w:rFonts w:ascii="Times New Roman" w:hAnsi="Times New Roman"/>
          <w:color w:val="000000" w:themeColor="text1"/>
          <w:spacing w:val="2"/>
          <w:sz w:val="24"/>
          <w:szCs w:val="24"/>
        </w:rPr>
        <w:t xml:space="preserve"> 202</w:t>
      </w:r>
      <w:r w:rsidR="0095448A" w:rsidRPr="00121D15">
        <w:rPr>
          <w:rFonts w:ascii="Times New Roman" w:hAnsi="Times New Roman"/>
          <w:color w:val="000000" w:themeColor="text1"/>
          <w:spacing w:val="2"/>
          <w:sz w:val="24"/>
          <w:szCs w:val="24"/>
        </w:rPr>
        <w:t>6</w:t>
      </w:r>
      <w:r w:rsidRPr="00121D15">
        <w:rPr>
          <w:rFonts w:ascii="Times New Roman" w:hAnsi="Times New Roman"/>
          <w:color w:val="000000" w:themeColor="text1"/>
          <w:sz w:val="24"/>
          <w:szCs w:val="24"/>
        </w:rPr>
        <w:t>,</w:t>
      </w:r>
      <w:r w:rsidRPr="00121D15">
        <w:rPr>
          <w:rFonts w:ascii="Times New Roman" w:hAnsi="Times New Roman"/>
          <w:color w:val="000000" w:themeColor="text1"/>
          <w:spacing w:val="21"/>
          <w:sz w:val="24"/>
          <w:szCs w:val="24"/>
        </w:rPr>
        <w:t xml:space="preserve"> </w:t>
      </w:r>
      <w:proofErr w:type="spellStart"/>
      <w:r w:rsidRPr="00121D15">
        <w:rPr>
          <w:rFonts w:ascii="Times New Roman" w:hAnsi="Times New Roman"/>
          <w:color w:val="000000" w:themeColor="text1"/>
          <w:sz w:val="24"/>
          <w:szCs w:val="24"/>
        </w:rPr>
        <w:t>p</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r</w:t>
      </w:r>
      <w:proofErr w:type="spellEnd"/>
      <w:r w:rsidRPr="00121D15">
        <w:rPr>
          <w:rFonts w:ascii="Times New Roman" w:hAnsi="Times New Roman"/>
          <w:color w:val="000000" w:themeColor="text1"/>
          <w:spacing w:val="21"/>
          <w:sz w:val="24"/>
          <w:szCs w:val="24"/>
        </w:rPr>
        <w:t xml:space="preserve"> </w:t>
      </w:r>
      <w:proofErr w:type="spellStart"/>
      <w:r w:rsidRPr="00121D15">
        <w:rPr>
          <w:rFonts w:ascii="Times New Roman" w:hAnsi="Times New Roman"/>
          <w:color w:val="000000" w:themeColor="text1"/>
          <w:sz w:val="24"/>
          <w:szCs w:val="24"/>
        </w:rPr>
        <w:t>këtë</w:t>
      </w:r>
      <w:proofErr w:type="spellEnd"/>
      <w:r w:rsidRPr="00121D15">
        <w:rPr>
          <w:rFonts w:ascii="Times New Roman" w:hAnsi="Times New Roman"/>
          <w:color w:val="000000" w:themeColor="text1"/>
          <w:spacing w:val="21"/>
          <w:sz w:val="24"/>
          <w:szCs w:val="24"/>
        </w:rPr>
        <w:t xml:space="preserve"> </w:t>
      </w:r>
      <w:r w:rsidRPr="00121D15">
        <w:rPr>
          <w:rFonts w:ascii="Times New Roman" w:hAnsi="Times New Roman"/>
          <w:color w:val="000000" w:themeColor="text1"/>
          <w:spacing w:val="2"/>
          <w:sz w:val="24"/>
          <w:szCs w:val="24"/>
        </w:rPr>
        <w:t>p</w:t>
      </w:r>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o</w:t>
      </w:r>
      <w:r w:rsidRPr="00121D15">
        <w:rPr>
          <w:rFonts w:ascii="Times New Roman" w:hAnsi="Times New Roman"/>
          <w:color w:val="000000" w:themeColor="text1"/>
          <w:spacing w:val="-2"/>
          <w:sz w:val="24"/>
          <w:szCs w:val="24"/>
        </w:rPr>
        <w:t>g</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m,</w:t>
      </w:r>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që</w:t>
      </w:r>
      <w:proofErr w:type="spellEnd"/>
      <w:r w:rsidRPr="00121D15">
        <w:rPr>
          <w:rFonts w:ascii="Times New Roman" w:hAnsi="Times New Roman"/>
          <w:color w:val="000000" w:themeColor="text1"/>
          <w:spacing w:val="20"/>
          <w:sz w:val="24"/>
          <w:szCs w:val="24"/>
        </w:rPr>
        <w:t xml:space="preserve"> </w:t>
      </w:r>
      <w:proofErr w:type="spellStart"/>
      <w:r w:rsidRPr="00121D15">
        <w:rPr>
          <w:rFonts w:ascii="Times New Roman" w:hAnsi="Times New Roman"/>
          <w:color w:val="000000" w:themeColor="text1"/>
          <w:sz w:val="24"/>
          <w:szCs w:val="24"/>
        </w:rPr>
        <w:t>p</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fa</w:t>
      </w:r>
      <w:r w:rsidRPr="00121D15">
        <w:rPr>
          <w:rFonts w:ascii="Times New Roman" w:hAnsi="Times New Roman"/>
          <w:color w:val="000000" w:themeColor="text1"/>
          <w:spacing w:val="2"/>
          <w:sz w:val="24"/>
          <w:szCs w:val="24"/>
        </w:rPr>
        <w:t>q</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son</w:t>
      </w:r>
      <w:proofErr w:type="spellEnd"/>
      <w:r w:rsidRPr="00121D15">
        <w:rPr>
          <w:rFonts w:ascii="Times New Roman" w:hAnsi="Times New Roman"/>
          <w:color w:val="000000" w:themeColor="text1"/>
          <w:sz w:val="24"/>
          <w:szCs w:val="24"/>
        </w:rPr>
        <w:t xml:space="preserve"> </w:t>
      </w:r>
      <w:r w:rsidR="00400A1B" w:rsidRPr="00121D15">
        <w:rPr>
          <w:rFonts w:ascii="Times New Roman" w:hAnsi="Times New Roman"/>
          <w:b/>
          <w:color w:val="000000" w:themeColor="text1"/>
          <w:sz w:val="24"/>
          <w:szCs w:val="24"/>
        </w:rPr>
        <w:t>22.4</w:t>
      </w:r>
      <w:r w:rsidR="007408DD" w:rsidRPr="00121D15">
        <w:rPr>
          <w:rFonts w:ascii="Times New Roman" w:hAnsi="Times New Roman"/>
          <w:b/>
          <w:color w:val="000000" w:themeColor="text1"/>
          <w:sz w:val="24"/>
          <w:szCs w:val="24"/>
        </w:rPr>
        <w:t>6</w:t>
      </w:r>
      <w:r w:rsidRPr="00121D15">
        <w:rPr>
          <w:rFonts w:ascii="Times New Roman" w:hAnsi="Times New Roman"/>
          <w:b/>
          <w:color w:val="000000" w:themeColor="text1"/>
          <w:sz w:val="24"/>
          <w:szCs w:val="24"/>
        </w:rPr>
        <w:t>%</w:t>
      </w:r>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z w:val="24"/>
          <w:szCs w:val="24"/>
        </w:rPr>
        <w:t>to</w:t>
      </w:r>
      <w:r w:rsidRPr="00121D15">
        <w:rPr>
          <w:rFonts w:ascii="Times New Roman" w:hAnsi="Times New Roman"/>
          <w:color w:val="000000" w:themeColor="text1"/>
          <w:spacing w:val="1"/>
          <w:sz w:val="24"/>
          <w:szCs w:val="24"/>
        </w:rPr>
        <w:t>t</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l</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z w:val="24"/>
          <w:szCs w:val="24"/>
        </w:rPr>
        <w:t>b</w:t>
      </w:r>
      <w:r w:rsidRPr="00121D15">
        <w:rPr>
          <w:rFonts w:ascii="Times New Roman" w:hAnsi="Times New Roman"/>
          <w:color w:val="000000" w:themeColor="text1"/>
          <w:spacing w:val="-2"/>
          <w:sz w:val="24"/>
          <w:szCs w:val="24"/>
        </w:rPr>
        <w:t>u</w:t>
      </w:r>
      <w:r w:rsidRPr="00121D15">
        <w:rPr>
          <w:rFonts w:ascii="Times New Roman" w:hAnsi="Times New Roman"/>
          <w:color w:val="000000" w:themeColor="text1"/>
          <w:spacing w:val="2"/>
          <w:sz w:val="24"/>
          <w:szCs w:val="24"/>
        </w:rPr>
        <w:t>x</w:t>
      </w:r>
      <w:r w:rsidRPr="00121D15">
        <w:rPr>
          <w:rFonts w:ascii="Times New Roman" w:hAnsi="Times New Roman"/>
          <w:color w:val="000000" w:themeColor="text1"/>
          <w:sz w:val="24"/>
          <w:szCs w:val="24"/>
        </w:rPr>
        <w:t>h</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f</w:t>
      </w:r>
      <w:r w:rsidRPr="00121D15">
        <w:rPr>
          <w:rFonts w:ascii="Times New Roman" w:hAnsi="Times New Roman"/>
          <w:color w:val="000000" w:themeColor="text1"/>
          <w:spacing w:val="-2"/>
          <w:sz w:val="24"/>
          <w:szCs w:val="24"/>
        </w:rPr>
        <w:t>a</w:t>
      </w:r>
      <w:r w:rsidRPr="00121D15">
        <w:rPr>
          <w:rFonts w:ascii="Times New Roman" w:hAnsi="Times New Roman"/>
          <w:color w:val="000000" w:themeColor="text1"/>
          <w:sz w:val="24"/>
          <w:szCs w:val="24"/>
        </w:rPr>
        <w:t>kt</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z w:val="24"/>
          <w:szCs w:val="24"/>
        </w:rPr>
        <w:t>k</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s</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j</w:t>
      </w:r>
      <w:proofErr w:type="spellEnd"/>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m</w:t>
      </w:r>
      <w:r w:rsidRPr="00121D15">
        <w:rPr>
          <w:rFonts w:ascii="Times New Roman" w:hAnsi="Times New Roman"/>
          <w:color w:val="000000" w:themeColor="text1"/>
          <w:spacing w:val="1"/>
          <w:sz w:val="24"/>
          <w:szCs w:val="24"/>
        </w:rPr>
        <w:t>i</w:t>
      </w:r>
      <w:r w:rsidRPr="00121D15">
        <w:rPr>
          <w:rFonts w:ascii="Times New Roman" w:hAnsi="Times New Roman"/>
          <w:color w:val="000000" w:themeColor="text1"/>
          <w:sz w:val="24"/>
          <w:szCs w:val="24"/>
        </w:rPr>
        <w:t>nis</w:t>
      </w:r>
      <w:r w:rsidRPr="00121D15">
        <w:rPr>
          <w:rFonts w:ascii="Times New Roman" w:hAnsi="Times New Roman"/>
          <w:color w:val="000000" w:themeColor="text1"/>
          <w:spacing w:val="1"/>
          <w:sz w:val="24"/>
          <w:szCs w:val="24"/>
        </w:rPr>
        <w:t>t</w:t>
      </w:r>
      <w:r w:rsidRPr="00121D15">
        <w:rPr>
          <w:rFonts w:ascii="Times New Roman" w:hAnsi="Times New Roman"/>
          <w:color w:val="000000" w:themeColor="text1"/>
          <w:sz w:val="24"/>
          <w:szCs w:val="24"/>
        </w:rPr>
        <w:t>ri</w:t>
      </w:r>
      <w:r w:rsidRPr="00121D15">
        <w:rPr>
          <w:rFonts w:ascii="Times New Roman" w:hAnsi="Times New Roman"/>
          <w:color w:val="000000" w:themeColor="text1"/>
          <w:spacing w:val="-1"/>
          <w:sz w:val="24"/>
          <w:szCs w:val="24"/>
        </w:rPr>
        <w:t>e</w:t>
      </w:r>
      <w:proofErr w:type="spellEnd"/>
      <w:r w:rsidR="005A3783" w:rsidRPr="00121D15">
        <w:rPr>
          <w:rFonts w:ascii="Times New Roman" w:hAnsi="Times New Roman"/>
          <w:color w:val="000000" w:themeColor="text1"/>
          <w:spacing w:val="-1"/>
          <w:sz w:val="24"/>
          <w:szCs w:val="24"/>
        </w:rPr>
        <w:t>,</w:t>
      </w:r>
      <w:r w:rsidRPr="00121D15">
        <w:rPr>
          <w:rFonts w:ascii="Times New Roman" w:hAnsi="Times New Roman"/>
          <w:color w:val="000000" w:themeColor="text1"/>
          <w:spacing w:val="5"/>
          <w:sz w:val="24"/>
          <w:szCs w:val="24"/>
        </w:rPr>
        <w:t xml:space="preserve"> </w:t>
      </w:r>
      <w:proofErr w:type="spellStart"/>
      <w:r w:rsidR="005A3783" w:rsidRPr="00121D15">
        <w:rPr>
          <w:rFonts w:ascii="Times New Roman" w:hAnsi="Times New Roman"/>
          <w:color w:val="000000" w:themeColor="text1"/>
          <w:spacing w:val="5"/>
          <w:sz w:val="24"/>
          <w:szCs w:val="24"/>
        </w:rPr>
        <w:t>s</w:t>
      </w:r>
      <w:r w:rsidRPr="00121D15">
        <w:rPr>
          <w:rFonts w:ascii="Times New Roman" w:hAnsi="Times New Roman"/>
          <w:color w:val="000000" w:themeColor="text1"/>
          <w:sz w:val="24"/>
          <w:szCs w:val="24"/>
        </w:rPr>
        <w:t>ipas</w:t>
      </w:r>
      <w:proofErr w:type="spellEnd"/>
      <w:r w:rsidRPr="00121D15">
        <w:rPr>
          <w:rFonts w:ascii="Times New Roman" w:hAnsi="Times New Roman"/>
          <w:color w:val="000000" w:themeColor="text1"/>
          <w:spacing w:val="2"/>
          <w:sz w:val="24"/>
          <w:szCs w:val="24"/>
        </w:rPr>
        <w:t xml:space="preserve"> </w:t>
      </w:r>
      <w:proofErr w:type="spellStart"/>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pacing w:val="-1"/>
          <w:sz w:val="24"/>
          <w:szCs w:val="24"/>
        </w:rPr>
        <w:t>ë</w:t>
      </w:r>
      <w:r w:rsidRPr="00121D15">
        <w:rPr>
          <w:rFonts w:ascii="Times New Roman" w:hAnsi="Times New Roman"/>
          <w:color w:val="000000" w:themeColor="text1"/>
          <w:sz w:val="24"/>
          <w:szCs w:val="24"/>
        </w:rPr>
        <w:t>r</w:t>
      </w:r>
      <w:r w:rsidRPr="00121D15">
        <w:rPr>
          <w:rFonts w:ascii="Times New Roman" w:hAnsi="Times New Roman"/>
          <w:color w:val="000000" w:themeColor="text1"/>
          <w:spacing w:val="-2"/>
          <w:sz w:val="24"/>
          <w:szCs w:val="24"/>
        </w:rPr>
        <w:t>a</w:t>
      </w:r>
      <w:r w:rsidRPr="00121D15">
        <w:rPr>
          <w:rFonts w:ascii="Times New Roman" w:hAnsi="Times New Roman"/>
          <w:color w:val="000000" w:themeColor="text1"/>
          <w:sz w:val="24"/>
          <w:szCs w:val="24"/>
        </w:rPr>
        <w:t>ve</w:t>
      </w:r>
      <w:proofErr w:type="spellEnd"/>
      <w:r w:rsidRPr="00121D15">
        <w:rPr>
          <w:rFonts w:ascii="Times New Roman" w:hAnsi="Times New Roman"/>
          <w:color w:val="000000" w:themeColor="text1"/>
          <w:spacing w:val="4"/>
          <w:sz w:val="24"/>
          <w:szCs w:val="24"/>
        </w:rPr>
        <w:t xml:space="preserve"> </w:t>
      </w:r>
      <w:proofErr w:type="spellStart"/>
      <w:r w:rsidRPr="00121D15">
        <w:rPr>
          <w:rFonts w:ascii="Times New Roman" w:hAnsi="Times New Roman"/>
          <w:color w:val="000000" w:themeColor="text1"/>
          <w:spacing w:val="2"/>
          <w:sz w:val="24"/>
          <w:szCs w:val="24"/>
        </w:rPr>
        <w:t>k</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pacing w:val="-5"/>
          <w:sz w:val="24"/>
          <w:szCs w:val="24"/>
        </w:rPr>
        <w:t>y</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sor</w:t>
      </w:r>
      <w:r w:rsidRPr="00121D15">
        <w:rPr>
          <w:rFonts w:ascii="Times New Roman" w:hAnsi="Times New Roman"/>
          <w:color w:val="000000" w:themeColor="text1"/>
          <w:spacing w:val="-1"/>
          <w:sz w:val="24"/>
          <w:szCs w:val="24"/>
        </w:rPr>
        <w:t>ë</w:t>
      </w:r>
      <w:proofErr w:type="spellEnd"/>
      <w:r w:rsidRPr="00121D15">
        <w:rPr>
          <w:rFonts w:ascii="Times New Roman" w:hAnsi="Times New Roman"/>
          <w:color w:val="000000" w:themeColor="text1"/>
          <w:sz w:val="24"/>
          <w:szCs w:val="24"/>
        </w:rPr>
        <w:t>,</w:t>
      </w:r>
      <w:r w:rsidRPr="00121D15">
        <w:rPr>
          <w:rFonts w:ascii="Times New Roman" w:hAnsi="Times New Roman"/>
          <w:color w:val="000000" w:themeColor="text1"/>
          <w:spacing w:val="5"/>
          <w:sz w:val="24"/>
          <w:szCs w:val="24"/>
        </w:rPr>
        <w:t xml:space="preserve"> </w:t>
      </w:r>
      <w:proofErr w:type="spellStart"/>
      <w:r w:rsidRPr="00121D15">
        <w:rPr>
          <w:rFonts w:ascii="Times New Roman" w:hAnsi="Times New Roman"/>
          <w:color w:val="000000" w:themeColor="text1"/>
          <w:sz w:val="24"/>
          <w:szCs w:val="24"/>
        </w:rPr>
        <w:t>k</w:t>
      </w:r>
      <w:r w:rsidRPr="00121D15">
        <w:rPr>
          <w:rFonts w:ascii="Times New Roman" w:hAnsi="Times New Roman"/>
          <w:color w:val="000000" w:themeColor="text1"/>
          <w:spacing w:val="1"/>
          <w:sz w:val="24"/>
          <w:szCs w:val="24"/>
        </w:rPr>
        <w:t>r</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h</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s</w:t>
      </w:r>
      <w:r w:rsidRPr="00121D15">
        <w:rPr>
          <w:rFonts w:ascii="Times New Roman" w:hAnsi="Times New Roman"/>
          <w:color w:val="000000" w:themeColor="text1"/>
          <w:spacing w:val="2"/>
          <w:sz w:val="24"/>
          <w:szCs w:val="24"/>
        </w:rPr>
        <w:t>u</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r</w:t>
      </w:r>
      <w:proofErr w:type="spellEnd"/>
      <w:r w:rsidRPr="00121D15">
        <w:rPr>
          <w:rFonts w:ascii="Times New Roman" w:hAnsi="Times New Roman"/>
          <w:color w:val="000000" w:themeColor="text1"/>
          <w:sz w:val="24"/>
          <w:szCs w:val="24"/>
        </w:rPr>
        <w:t xml:space="preserve"> </w:t>
      </w:r>
      <w:r w:rsidRPr="00121D15">
        <w:rPr>
          <w:rFonts w:ascii="Times New Roman" w:hAnsi="Times New Roman"/>
          <w:color w:val="000000" w:themeColor="text1"/>
          <w:position w:val="-1"/>
          <w:sz w:val="24"/>
          <w:szCs w:val="24"/>
        </w:rPr>
        <w:t xml:space="preserve">me </w:t>
      </w:r>
      <w:proofErr w:type="spellStart"/>
      <w:r w:rsidRPr="00121D15">
        <w:rPr>
          <w:rFonts w:ascii="Times New Roman" w:hAnsi="Times New Roman"/>
          <w:color w:val="000000" w:themeColor="text1"/>
          <w:position w:val="-1"/>
          <w:sz w:val="24"/>
          <w:szCs w:val="24"/>
        </w:rPr>
        <w:t>pl</w:t>
      </w:r>
      <w:r w:rsidRPr="00121D15">
        <w:rPr>
          <w:rFonts w:ascii="Times New Roman" w:hAnsi="Times New Roman"/>
          <w:color w:val="000000" w:themeColor="text1"/>
          <w:spacing w:val="-1"/>
          <w:position w:val="-1"/>
          <w:sz w:val="24"/>
          <w:szCs w:val="24"/>
        </w:rPr>
        <w:t>a</w:t>
      </w:r>
      <w:r w:rsidRPr="00121D15">
        <w:rPr>
          <w:rFonts w:ascii="Times New Roman" w:hAnsi="Times New Roman"/>
          <w:color w:val="000000" w:themeColor="text1"/>
          <w:position w:val="-1"/>
          <w:sz w:val="24"/>
          <w:szCs w:val="24"/>
        </w:rPr>
        <w:t>nin</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v</w:t>
      </w:r>
      <w:r w:rsidRPr="00121D15">
        <w:rPr>
          <w:rFonts w:ascii="Times New Roman" w:hAnsi="Times New Roman"/>
          <w:color w:val="000000" w:themeColor="text1"/>
          <w:spacing w:val="1"/>
          <w:position w:val="-1"/>
          <w:sz w:val="24"/>
          <w:szCs w:val="24"/>
        </w:rPr>
        <w:t>j</w:t>
      </w:r>
      <w:r w:rsidRPr="00121D15">
        <w:rPr>
          <w:rFonts w:ascii="Times New Roman" w:hAnsi="Times New Roman"/>
          <w:color w:val="000000" w:themeColor="text1"/>
          <w:spacing w:val="-1"/>
          <w:position w:val="-1"/>
          <w:sz w:val="24"/>
          <w:szCs w:val="24"/>
        </w:rPr>
        <w:t>e</w:t>
      </w:r>
      <w:r w:rsidRPr="00121D15">
        <w:rPr>
          <w:rFonts w:ascii="Times New Roman" w:hAnsi="Times New Roman"/>
          <w:color w:val="000000" w:themeColor="text1"/>
          <w:position w:val="-1"/>
          <w:sz w:val="24"/>
          <w:szCs w:val="24"/>
        </w:rPr>
        <w:t>tor</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spacing w:val="-1"/>
          <w:position w:val="-1"/>
          <w:sz w:val="24"/>
          <w:szCs w:val="24"/>
        </w:rPr>
        <w:t>re</w:t>
      </w:r>
      <w:r w:rsidRPr="00121D15">
        <w:rPr>
          <w:rFonts w:ascii="Times New Roman" w:hAnsi="Times New Roman"/>
          <w:color w:val="000000" w:themeColor="text1"/>
          <w:spacing w:val="1"/>
          <w:position w:val="-1"/>
          <w:sz w:val="24"/>
          <w:szCs w:val="24"/>
        </w:rPr>
        <w:t>z</w:t>
      </w:r>
      <w:r w:rsidRPr="00121D15">
        <w:rPr>
          <w:rFonts w:ascii="Times New Roman" w:hAnsi="Times New Roman"/>
          <w:color w:val="000000" w:themeColor="text1"/>
          <w:position w:val="-1"/>
          <w:sz w:val="24"/>
          <w:szCs w:val="24"/>
        </w:rPr>
        <w:t>ul</w:t>
      </w:r>
      <w:r w:rsidRPr="00121D15">
        <w:rPr>
          <w:rFonts w:ascii="Times New Roman" w:hAnsi="Times New Roman"/>
          <w:color w:val="000000" w:themeColor="text1"/>
          <w:spacing w:val="1"/>
          <w:position w:val="-1"/>
          <w:sz w:val="24"/>
          <w:szCs w:val="24"/>
        </w:rPr>
        <w:t>t</w:t>
      </w:r>
      <w:r w:rsidRPr="00121D15">
        <w:rPr>
          <w:rFonts w:ascii="Times New Roman" w:hAnsi="Times New Roman"/>
          <w:color w:val="000000" w:themeColor="text1"/>
          <w:position w:val="-1"/>
          <w:sz w:val="24"/>
          <w:szCs w:val="24"/>
        </w:rPr>
        <w:t>on</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si</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më</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posht</w:t>
      </w:r>
      <w:r w:rsidRPr="00121D15">
        <w:rPr>
          <w:rFonts w:ascii="Times New Roman" w:hAnsi="Times New Roman"/>
          <w:color w:val="000000" w:themeColor="text1"/>
          <w:spacing w:val="-1"/>
          <w:position w:val="-1"/>
          <w:sz w:val="24"/>
          <w:szCs w:val="24"/>
        </w:rPr>
        <w:t>ë</w:t>
      </w:r>
      <w:proofErr w:type="spellEnd"/>
      <w:r w:rsidRPr="00121D15">
        <w:rPr>
          <w:rFonts w:ascii="Times New Roman" w:hAnsi="Times New Roman"/>
          <w:color w:val="000000" w:themeColor="text1"/>
          <w:position w:val="-1"/>
          <w:sz w:val="24"/>
          <w:szCs w:val="24"/>
        </w:rPr>
        <w:t>:</w:t>
      </w:r>
    </w:p>
    <w:tbl>
      <w:tblPr>
        <w:tblW w:w="0" w:type="auto"/>
        <w:tblInd w:w="360" w:type="dxa"/>
        <w:tblLayout w:type="fixed"/>
        <w:tblCellMar>
          <w:left w:w="0" w:type="dxa"/>
          <w:right w:w="0" w:type="dxa"/>
        </w:tblCellMar>
        <w:tblLook w:val="01E0" w:firstRow="1" w:lastRow="1" w:firstColumn="1" w:lastColumn="1" w:noHBand="0" w:noVBand="0"/>
      </w:tblPr>
      <w:tblGrid>
        <w:gridCol w:w="20"/>
        <w:gridCol w:w="3221"/>
        <w:gridCol w:w="1153"/>
        <w:gridCol w:w="1075"/>
      </w:tblGrid>
      <w:tr w:rsidR="00B12B7B" w:rsidRPr="00121D15" w14:paraId="2EFF3CA5" w14:textId="77777777" w:rsidTr="00583834">
        <w:trPr>
          <w:trHeight w:hRule="exact" w:val="450"/>
        </w:trPr>
        <w:tc>
          <w:tcPr>
            <w:tcW w:w="20" w:type="dxa"/>
            <w:tcBorders>
              <w:top w:val="nil"/>
              <w:left w:val="nil"/>
              <w:bottom w:val="nil"/>
              <w:right w:val="nil"/>
            </w:tcBorders>
          </w:tcPr>
          <w:p w14:paraId="6812BD69" w14:textId="77777777" w:rsidR="00B12B7B" w:rsidRPr="00121D15" w:rsidRDefault="00B12B7B" w:rsidP="00121D15">
            <w:pPr>
              <w:spacing w:before="55" w:after="0"/>
              <w:ind w:left="40" w:right="-20"/>
              <w:jc w:val="both"/>
              <w:rPr>
                <w:rFonts w:ascii="Times New Roman" w:eastAsia="Symbol" w:hAnsi="Times New Roman"/>
                <w:color w:val="000000" w:themeColor="text1"/>
                <w:sz w:val="24"/>
                <w:szCs w:val="24"/>
              </w:rPr>
            </w:pPr>
            <w:r w:rsidRPr="00121D15">
              <w:rPr>
                <w:rFonts w:ascii="Times New Roman" w:eastAsia="Symbol" w:hAnsi="Times New Roman"/>
                <w:color w:val="000000" w:themeColor="text1"/>
                <w:sz w:val="24"/>
                <w:szCs w:val="24"/>
              </w:rPr>
              <w:t></w:t>
            </w:r>
          </w:p>
        </w:tc>
        <w:tc>
          <w:tcPr>
            <w:tcW w:w="3221" w:type="dxa"/>
            <w:tcBorders>
              <w:top w:val="nil"/>
              <w:left w:val="nil"/>
              <w:bottom w:val="nil"/>
              <w:right w:val="nil"/>
            </w:tcBorders>
          </w:tcPr>
          <w:p w14:paraId="31F94D12" w14:textId="77777777" w:rsidR="00B12B7B" w:rsidRPr="00121D15" w:rsidRDefault="00B12B7B" w:rsidP="00121D15">
            <w:pPr>
              <w:numPr>
                <w:ilvl w:val="0"/>
                <w:numId w:val="8"/>
              </w:numPr>
              <w:spacing w:before="73" w:after="0"/>
              <w:ind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hp</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korr</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nte</w:t>
            </w:r>
            <w:proofErr w:type="spellEnd"/>
          </w:p>
        </w:tc>
        <w:tc>
          <w:tcPr>
            <w:tcW w:w="1153" w:type="dxa"/>
            <w:tcBorders>
              <w:top w:val="nil"/>
              <w:left w:val="nil"/>
              <w:bottom w:val="nil"/>
              <w:right w:val="nil"/>
            </w:tcBorders>
          </w:tcPr>
          <w:p w14:paraId="440E82E8" w14:textId="77777777" w:rsidR="00B12B7B" w:rsidRPr="00121D15" w:rsidRDefault="00B12B7B" w:rsidP="00121D15">
            <w:pPr>
              <w:spacing w:before="73" w:after="0"/>
              <w:ind w:right="-341"/>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    </w:t>
            </w:r>
            <w:r w:rsidR="004772D2" w:rsidRPr="00121D15">
              <w:rPr>
                <w:rFonts w:ascii="Times New Roman" w:hAnsi="Times New Roman"/>
                <w:color w:val="000000" w:themeColor="text1"/>
                <w:sz w:val="24"/>
                <w:szCs w:val="24"/>
              </w:rPr>
              <w:t>43.3</w:t>
            </w:r>
            <w:r w:rsidRPr="00121D15">
              <w:rPr>
                <w:rFonts w:ascii="Times New Roman" w:hAnsi="Times New Roman"/>
                <w:color w:val="000000" w:themeColor="text1"/>
                <w:sz w:val="24"/>
                <w:szCs w:val="24"/>
              </w:rPr>
              <w:t>%</w:t>
            </w:r>
          </w:p>
        </w:tc>
        <w:tc>
          <w:tcPr>
            <w:tcW w:w="1075" w:type="dxa"/>
            <w:tcBorders>
              <w:top w:val="nil"/>
              <w:left w:val="nil"/>
              <w:bottom w:val="nil"/>
              <w:right w:val="nil"/>
            </w:tcBorders>
          </w:tcPr>
          <w:p w14:paraId="7BC0D02D" w14:textId="77777777" w:rsidR="00B12B7B" w:rsidRPr="00121D15" w:rsidRDefault="00B12B7B" w:rsidP="00121D15">
            <w:pPr>
              <w:spacing w:before="73" w:after="0"/>
              <w:ind w:right="-20"/>
              <w:jc w:val="both"/>
              <w:rPr>
                <w:rFonts w:ascii="Times New Roman" w:hAnsi="Times New Roman"/>
                <w:color w:val="000000" w:themeColor="text1"/>
                <w:sz w:val="24"/>
                <w:szCs w:val="24"/>
              </w:rPr>
            </w:pPr>
          </w:p>
        </w:tc>
      </w:tr>
      <w:tr w:rsidR="00B12B7B" w:rsidRPr="00121D15" w14:paraId="76C4C2E6" w14:textId="77777777" w:rsidTr="00583834">
        <w:trPr>
          <w:trHeight w:hRule="exact" w:val="446"/>
        </w:trPr>
        <w:tc>
          <w:tcPr>
            <w:tcW w:w="20" w:type="dxa"/>
            <w:tcBorders>
              <w:top w:val="nil"/>
              <w:left w:val="nil"/>
              <w:bottom w:val="nil"/>
              <w:right w:val="nil"/>
            </w:tcBorders>
          </w:tcPr>
          <w:p w14:paraId="10C647CE" w14:textId="77777777" w:rsidR="00B12B7B" w:rsidRPr="00121D15" w:rsidRDefault="00B12B7B" w:rsidP="00121D15">
            <w:pPr>
              <w:spacing w:before="48" w:after="0"/>
              <w:ind w:left="40" w:right="-20"/>
              <w:jc w:val="both"/>
              <w:rPr>
                <w:rFonts w:ascii="Times New Roman" w:eastAsia="Symbol" w:hAnsi="Times New Roman"/>
                <w:color w:val="000000" w:themeColor="text1"/>
                <w:sz w:val="24"/>
                <w:szCs w:val="24"/>
              </w:rPr>
            </w:pPr>
            <w:r w:rsidRPr="00121D15">
              <w:rPr>
                <w:rFonts w:ascii="Times New Roman" w:eastAsia="Symbol" w:hAnsi="Times New Roman"/>
                <w:color w:val="000000" w:themeColor="text1"/>
                <w:sz w:val="24"/>
                <w:szCs w:val="24"/>
              </w:rPr>
              <w:t></w:t>
            </w:r>
          </w:p>
        </w:tc>
        <w:tc>
          <w:tcPr>
            <w:tcW w:w="3221" w:type="dxa"/>
            <w:tcBorders>
              <w:top w:val="nil"/>
              <w:left w:val="nil"/>
              <w:bottom w:val="nil"/>
              <w:right w:val="nil"/>
            </w:tcBorders>
          </w:tcPr>
          <w:p w14:paraId="21BD76B7" w14:textId="77777777" w:rsidR="00B12B7B" w:rsidRPr="00121D15" w:rsidRDefault="00B12B7B" w:rsidP="00121D15">
            <w:pPr>
              <w:numPr>
                <w:ilvl w:val="0"/>
                <w:numId w:val="8"/>
              </w:numPr>
              <w:spacing w:before="65" w:after="0"/>
              <w:ind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hp</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kapitale</w:t>
            </w:r>
            <w:proofErr w:type="spellEnd"/>
            <w:r w:rsidRPr="00121D15">
              <w:rPr>
                <w:rFonts w:ascii="Times New Roman" w:hAnsi="Times New Roman"/>
                <w:color w:val="000000" w:themeColor="text1"/>
                <w:sz w:val="24"/>
                <w:szCs w:val="24"/>
              </w:rPr>
              <w:t xml:space="preserve"> </w:t>
            </w:r>
          </w:p>
        </w:tc>
        <w:tc>
          <w:tcPr>
            <w:tcW w:w="1153" w:type="dxa"/>
            <w:tcBorders>
              <w:top w:val="nil"/>
              <w:left w:val="nil"/>
              <w:bottom w:val="nil"/>
              <w:right w:val="nil"/>
            </w:tcBorders>
          </w:tcPr>
          <w:p w14:paraId="7C800BE4" w14:textId="61609440" w:rsidR="00B12B7B" w:rsidRPr="00121D15" w:rsidRDefault="00B12B7B" w:rsidP="00121D15">
            <w:pPr>
              <w:spacing w:before="73" w:after="0"/>
              <w:ind w:right="-341"/>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    </w:t>
            </w:r>
            <w:r w:rsidR="00B87379" w:rsidRPr="00121D15">
              <w:rPr>
                <w:rFonts w:ascii="Times New Roman" w:hAnsi="Times New Roman"/>
                <w:color w:val="000000" w:themeColor="text1"/>
                <w:sz w:val="24"/>
                <w:szCs w:val="24"/>
              </w:rPr>
              <w:t xml:space="preserve">  </w:t>
            </w:r>
            <w:r w:rsidR="00F7051F" w:rsidRPr="00121D15">
              <w:rPr>
                <w:rFonts w:ascii="Times New Roman" w:hAnsi="Times New Roman"/>
                <w:color w:val="000000" w:themeColor="text1"/>
                <w:sz w:val="24"/>
                <w:szCs w:val="24"/>
              </w:rPr>
              <w:t xml:space="preserve">  </w:t>
            </w:r>
            <w:r w:rsidR="00B87379" w:rsidRPr="00121D15">
              <w:rPr>
                <w:rFonts w:ascii="Times New Roman" w:hAnsi="Times New Roman"/>
                <w:color w:val="000000" w:themeColor="text1"/>
                <w:sz w:val="24"/>
                <w:szCs w:val="24"/>
              </w:rPr>
              <w:t>0</w:t>
            </w:r>
            <w:r w:rsidRPr="00121D15">
              <w:rPr>
                <w:rFonts w:ascii="Times New Roman" w:hAnsi="Times New Roman"/>
                <w:color w:val="000000" w:themeColor="text1"/>
                <w:sz w:val="24"/>
                <w:szCs w:val="24"/>
              </w:rPr>
              <w:t xml:space="preserve">%    </w:t>
            </w:r>
          </w:p>
        </w:tc>
        <w:tc>
          <w:tcPr>
            <w:tcW w:w="1075" w:type="dxa"/>
            <w:tcBorders>
              <w:top w:val="nil"/>
              <w:left w:val="nil"/>
              <w:bottom w:val="nil"/>
              <w:right w:val="nil"/>
            </w:tcBorders>
          </w:tcPr>
          <w:p w14:paraId="5755199F" w14:textId="77777777" w:rsidR="00B12B7B" w:rsidRPr="00121D15" w:rsidRDefault="00B12B7B" w:rsidP="00121D15">
            <w:pPr>
              <w:spacing w:before="73" w:after="0"/>
              <w:ind w:right="-341"/>
              <w:jc w:val="both"/>
              <w:rPr>
                <w:rFonts w:ascii="Times New Roman" w:hAnsi="Times New Roman"/>
                <w:color w:val="000000" w:themeColor="text1"/>
                <w:sz w:val="24"/>
                <w:szCs w:val="24"/>
              </w:rPr>
            </w:pPr>
          </w:p>
        </w:tc>
      </w:tr>
      <w:tr w:rsidR="00B12B7B" w:rsidRPr="00121D15" w14:paraId="45914B7F" w14:textId="77777777" w:rsidTr="00583834">
        <w:trPr>
          <w:trHeight w:hRule="exact" w:val="711"/>
        </w:trPr>
        <w:tc>
          <w:tcPr>
            <w:tcW w:w="20" w:type="dxa"/>
            <w:tcBorders>
              <w:top w:val="nil"/>
              <w:left w:val="nil"/>
              <w:bottom w:val="nil"/>
              <w:right w:val="nil"/>
            </w:tcBorders>
          </w:tcPr>
          <w:p w14:paraId="7575DF19" w14:textId="77777777" w:rsidR="00B12B7B" w:rsidRPr="00121D15" w:rsidRDefault="00B12B7B" w:rsidP="00121D15">
            <w:pPr>
              <w:spacing w:before="52" w:after="0"/>
              <w:ind w:left="40" w:right="-20"/>
              <w:jc w:val="both"/>
              <w:rPr>
                <w:rFonts w:ascii="Times New Roman" w:eastAsia="Symbol" w:hAnsi="Times New Roman"/>
                <w:color w:val="000000" w:themeColor="text1"/>
                <w:sz w:val="24"/>
                <w:szCs w:val="24"/>
              </w:rPr>
            </w:pPr>
            <w:r w:rsidRPr="00121D15">
              <w:rPr>
                <w:rFonts w:ascii="Times New Roman" w:eastAsia="Symbol" w:hAnsi="Times New Roman"/>
                <w:color w:val="000000" w:themeColor="text1"/>
                <w:sz w:val="24"/>
                <w:szCs w:val="24"/>
              </w:rPr>
              <w:t></w:t>
            </w:r>
          </w:p>
        </w:tc>
        <w:tc>
          <w:tcPr>
            <w:tcW w:w="3221" w:type="dxa"/>
            <w:tcBorders>
              <w:top w:val="nil"/>
              <w:left w:val="nil"/>
              <w:bottom w:val="nil"/>
              <w:right w:val="nil"/>
            </w:tcBorders>
          </w:tcPr>
          <w:p w14:paraId="45FCB180" w14:textId="77777777" w:rsidR="00B12B7B" w:rsidRPr="00121D15" w:rsidRDefault="00B12B7B" w:rsidP="007C6454">
            <w:pPr>
              <w:spacing w:after="0"/>
              <w:ind w:left="125" w:right="-20"/>
              <w:jc w:val="both"/>
              <w:rPr>
                <w:rFonts w:ascii="Times New Roman" w:hAnsi="Times New Roman"/>
                <w:color w:val="000000" w:themeColor="text1"/>
                <w:sz w:val="24"/>
                <w:szCs w:val="24"/>
              </w:rPr>
            </w:pPr>
            <w:r w:rsidRPr="00121D15">
              <w:rPr>
                <w:rFonts w:ascii="Times New Roman" w:hAnsi="Times New Roman"/>
                <w:b/>
                <w:bCs/>
                <w:color w:val="000000" w:themeColor="text1"/>
                <w:spacing w:val="-2"/>
                <w:sz w:val="24"/>
                <w:szCs w:val="24"/>
              </w:rPr>
              <w:t xml:space="preserve">   </w:t>
            </w:r>
            <w:r w:rsidR="00A25658" w:rsidRPr="00121D15">
              <w:rPr>
                <w:rFonts w:ascii="Times New Roman" w:hAnsi="Times New Roman"/>
                <w:b/>
                <w:bCs/>
                <w:color w:val="000000" w:themeColor="text1"/>
                <w:spacing w:val="-2"/>
                <w:sz w:val="24"/>
                <w:szCs w:val="24"/>
              </w:rPr>
              <w:t xml:space="preserve">            </w:t>
            </w:r>
            <w:proofErr w:type="spellStart"/>
            <w:r w:rsidRPr="00121D15">
              <w:rPr>
                <w:rFonts w:ascii="Times New Roman" w:hAnsi="Times New Roman"/>
                <w:b/>
                <w:bCs/>
                <w:color w:val="000000" w:themeColor="text1"/>
                <w:spacing w:val="-2"/>
                <w:sz w:val="24"/>
                <w:szCs w:val="24"/>
              </w:rPr>
              <w:t>G</w:t>
            </w:r>
            <w:r w:rsidRPr="00121D15">
              <w:rPr>
                <w:rFonts w:ascii="Times New Roman" w:hAnsi="Times New Roman"/>
                <w:b/>
                <w:bCs/>
                <w:color w:val="000000" w:themeColor="text1"/>
                <w:sz w:val="24"/>
                <w:szCs w:val="24"/>
              </w:rPr>
              <w:t>ji</w:t>
            </w:r>
            <w:r w:rsidRPr="00121D15">
              <w:rPr>
                <w:rFonts w:ascii="Times New Roman" w:hAnsi="Times New Roman"/>
                <w:b/>
                <w:bCs/>
                <w:color w:val="000000" w:themeColor="text1"/>
                <w:spacing w:val="-1"/>
                <w:sz w:val="24"/>
                <w:szCs w:val="24"/>
              </w:rPr>
              <w:t>t</w:t>
            </w:r>
            <w:r w:rsidRPr="00121D15">
              <w:rPr>
                <w:rFonts w:ascii="Times New Roman" w:hAnsi="Times New Roman"/>
                <w:b/>
                <w:bCs/>
                <w:color w:val="000000" w:themeColor="text1"/>
                <w:spacing w:val="1"/>
                <w:sz w:val="24"/>
                <w:szCs w:val="24"/>
              </w:rPr>
              <w:t>h</w:t>
            </w:r>
            <w:r w:rsidRPr="00121D15">
              <w:rPr>
                <w:rFonts w:ascii="Times New Roman" w:hAnsi="Times New Roman"/>
                <w:b/>
                <w:bCs/>
                <w:color w:val="000000" w:themeColor="text1"/>
                <w:sz w:val="24"/>
                <w:szCs w:val="24"/>
              </w:rPr>
              <w:t>s</w:t>
            </w:r>
            <w:r w:rsidRPr="00121D15">
              <w:rPr>
                <w:rFonts w:ascii="Times New Roman" w:hAnsi="Times New Roman"/>
                <w:b/>
                <w:bCs/>
                <w:color w:val="000000" w:themeColor="text1"/>
                <w:spacing w:val="-1"/>
                <w:sz w:val="24"/>
                <w:szCs w:val="24"/>
              </w:rPr>
              <w:t>e</w:t>
            </w:r>
            <w:r w:rsidRPr="00121D15">
              <w:rPr>
                <w:rFonts w:ascii="Times New Roman" w:hAnsi="Times New Roman"/>
                <w:b/>
                <w:bCs/>
                <w:color w:val="000000" w:themeColor="text1"/>
                <w:sz w:val="24"/>
                <w:szCs w:val="24"/>
              </w:rPr>
              <w:t>j</w:t>
            </w:r>
            <w:proofErr w:type="spellEnd"/>
            <w:r w:rsidRPr="00121D15">
              <w:rPr>
                <w:rFonts w:ascii="Times New Roman" w:hAnsi="Times New Roman"/>
                <w:b/>
                <w:bCs/>
                <w:color w:val="000000" w:themeColor="text1"/>
                <w:sz w:val="24"/>
                <w:szCs w:val="24"/>
              </w:rPr>
              <w:t xml:space="preserve">                      </w:t>
            </w:r>
            <w:r w:rsidR="007408DD" w:rsidRPr="00121D15">
              <w:rPr>
                <w:rFonts w:ascii="Times New Roman" w:hAnsi="Times New Roman"/>
                <w:b/>
                <w:bCs/>
                <w:color w:val="000000" w:themeColor="text1"/>
                <w:sz w:val="24"/>
                <w:szCs w:val="24"/>
              </w:rPr>
              <w:t xml:space="preserve">   </w:t>
            </w:r>
            <w:r w:rsidRPr="00121D15">
              <w:rPr>
                <w:rFonts w:ascii="Times New Roman" w:hAnsi="Times New Roman"/>
                <w:b/>
                <w:bCs/>
                <w:color w:val="000000" w:themeColor="text1"/>
                <w:sz w:val="24"/>
                <w:szCs w:val="24"/>
              </w:rPr>
              <w:t xml:space="preserve">                  </w:t>
            </w:r>
          </w:p>
        </w:tc>
        <w:tc>
          <w:tcPr>
            <w:tcW w:w="1153" w:type="dxa"/>
            <w:tcBorders>
              <w:top w:val="nil"/>
              <w:left w:val="nil"/>
              <w:bottom w:val="nil"/>
              <w:right w:val="nil"/>
            </w:tcBorders>
          </w:tcPr>
          <w:p w14:paraId="0A32593D" w14:textId="512432FE" w:rsidR="00B12B7B" w:rsidRPr="00121D15" w:rsidRDefault="007408DD" w:rsidP="00121D15">
            <w:pPr>
              <w:spacing w:before="69" w:after="0"/>
              <w:ind w:right="-20"/>
              <w:jc w:val="both"/>
              <w:rPr>
                <w:rFonts w:ascii="Times New Roman" w:hAnsi="Times New Roman"/>
                <w:b/>
                <w:color w:val="000000" w:themeColor="text1"/>
                <w:sz w:val="24"/>
                <w:szCs w:val="24"/>
              </w:rPr>
            </w:pPr>
            <w:r w:rsidRPr="00121D15">
              <w:rPr>
                <w:rFonts w:ascii="Times New Roman" w:hAnsi="Times New Roman"/>
                <w:b/>
                <w:color w:val="000000" w:themeColor="text1"/>
                <w:sz w:val="24"/>
                <w:szCs w:val="24"/>
              </w:rPr>
              <w:t xml:space="preserve">   12.7</w:t>
            </w:r>
            <w:r w:rsidR="00575FE6" w:rsidRPr="00121D15">
              <w:rPr>
                <w:rFonts w:ascii="Times New Roman" w:hAnsi="Times New Roman"/>
                <w:b/>
                <w:color w:val="000000" w:themeColor="text1"/>
                <w:sz w:val="24"/>
                <w:szCs w:val="24"/>
              </w:rPr>
              <w:t>7</w:t>
            </w:r>
            <w:r w:rsidR="00B12B7B" w:rsidRPr="00121D15">
              <w:rPr>
                <w:rFonts w:ascii="Times New Roman" w:hAnsi="Times New Roman"/>
                <w:b/>
                <w:color w:val="000000" w:themeColor="text1"/>
                <w:sz w:val="24"/>
                <w:szCs w:val="24"/>
              </w:rPr>
              <w:t>%</w:t>
            </w:r>
          </w:p>
        </w:tc>
        <w:tc>
          <w:tcPr>
            <w:tcW w:w="1075" w:type="dxa"/>
            <w:tcBorders>
              <w:top w:val="nil"/>
              <w:left w:val="nil"/>
              <w:bottom w:val="nil"/>
              <w:right w:val="nil"/>
            </w:tcBorders>
          </w:tcPr>
          <w:p w14:paraId="4896358D" w14:textId="77777777" w:rsidR="00B12B7B" w:rsidRPr="00121D15" w:rsidRDefault="00B12B7B" w:rsidP="00121D15">
            <w:pPr>
              <w:spacing w:before="69" w:after="0"/>
              <w:ind w:right="-20"/>
              <w:jc w:val="both"/>
              <w:rPr>
                <w:rFonts w:ascii="Times New Roman" w:hAnsi="Times New Roman"/>
                <w:b/>
                <w:color w:val="000000" w:themeColor="text1"/>
                <w:sz w:val="24"/>
                <w:szCs w:val="24"/>
              </w:rPr>
            </w:pPr>
          </w:p>
        </w:tc>
      </w:tr>
    </w:tbl>
    <w:p w14:paraId="720A28D7" w14:textId="77777777" w:rsidR="00DC57CA" w:rsidRPr="00121D15" w:rsidRDefault="00DC57CA" w:rsidP="007C6454">
      <w:p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vitin</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kuadër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Menaxhimi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Infrastrukturës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Kullimit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planifikuar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fonde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operimin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mirëmbajtjen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rehabilitimin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infrastrukturës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kullimit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veprave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mbrojtjes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përmbytja</w:t>
      </w:r>
      <w:proofErr w:type="spellEnd"/>
      <w:r w:rsidRPr="00121D15">
        <w:rPr>
          <w:rFonts w:ascii="Times New Roman" w:hAnsi="Times New Roman"/>
          <w:color w:val="000000" w:themeColor="text1"/>
          <w:sz w:val="24"/>
          <w:szCs w:val="24"/>
        </w:rPr>
        <w:t xml:space="preserve">. Ky program </w:t>
      </w:r>
      <w:proofErr w:type="spellStart"/>
      <w:r w:rsidRPr="00121D15">
        <w:rPr>
          <w:rFonts w:ascii="Times New Roman" w:hAnsi="Times New Roman"/>
          <w:color w:val="000000" w:themeColor="text1"/>
          <w:sz w:val="24"/>
          <w:szCs w:val="24"/>
        </w:rPr>
        <w:t>synon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garantimin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funksionimit</w:t>
      </w:r>
      <w:proofErr w:type="spellEnd"/>
      <w:r w:rsidRPr="00121D15">
        <w:rPr>
          <w:rFonts w:ascii="Times New Roman" w:hAnsi="Times New Roman"/>
          <w:color w:val="000000" w:themeColor="text1"/>
          <w:sz w:val="24"/>
          <w:szCs w:val="24"/>
        </w:rPr>
        <w:t xml:space="preserve"> normal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sistemeve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ujitëse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kulluese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rritjen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sigurisë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ndaj</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përmbytjeve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përmirësimin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shërbimeve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veçanërisht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zonat</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intensitet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lartë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bujqësor</w:t>
      </w:r>
      <w:proofErr w:type="spellEnd"/>
      <w:r w:rsidRPr="00121D15">
        <w:rPr>
          <w:rFonts w:ascii="Times New Roman" w:hAnsi="Times New Roman"/>
          <w:color w:val="000000" w:themeColor="text1"/>
          <w:sz w:val="24"/>
          <w:szCs w:val="24"/>
        </w:rPr>
        <w:t>.</w:t>
      </w:r>
    </w:p>
    <w:p w14:paraId="0ACDBAEB" w14:textId="77777777" w:rsidR="00DC57CA" w:rsidRPr="00121D15" w:rsidRDefault="00DC57CA" w:rsidP="007C6454">
      <w:pPr>
        <w:spacing w:before="100" w:beforeAutospacing="1" w:after="100" w:afterAutospacing="1"/>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total, </w:t>
      </w:r>
      <w:proofErr w:type="spellStart"/>
      <w:r w:rsidRPr="00121D15">
        <w:rPr>
          <w:rFonts w:ascii="Times New Roman" w:hAnsi="Times New Roman"/>
          <w:color w:val="000000" w:themeColor="text1"/>
          <w:sz w:val="24"/>
          <w:szCs w:val="24"/>
        </w:rPr>
        <w:t>fondi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planifikuar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vitin</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arrin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3,641 </w:t>
      </w:r>
      <w:proofErr w:type="spellStart"/>
      <w:r w:rsidRPr="00121D15">
        <w:rPr>
          <w:rFonts w:ascii="Times New Roman" w:hAnsi="Times New Roman"/>
          <w:color w:val="000000" w:themeColor="text1"/>
          <w:sz w:val="24"/>
          <w:szCs w:val="24"/>
        </w:rPr>
        <w:t>milionë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ndarë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w:t>
      </w:r>
    </w:p>
    <w:p w14:paraId="118871C3" w14:textId="77777777" w:rsidR="00DC57CA" w:rsidRPr="00121D15" w:rsidRDefault="00DC57CA" w:rsidP="00121D15">
      <w:pPr>
        <w:numPr>
          <w:ilvl w:val="0"/>
          <w:numId w:val="36"/>
        </w:numPr>
        <w:spacing w:before="100" w:beforeAutospacing="1" w:after="100" w:afterAutospacing="1"/>
        <w:rPr>
          <w:rFonts w:ascii="Times New Roman" w:hAnsi="Times New Roman"/>
          <w:color w:val="000000" w:themeColor="text1"/>
          <w:sz w:val="24"/>
          <w:szCs w:val="24"/>
        </w:rPr>
      </w:pPr>
      <w:r w:rsidRPr="00121D15">
        <w:rPr>
          <w:rFonts w:ascii="Times New Roman" w:hAnsi="Times New Roman"/>
          <w:b/>
          <w:bCs/>
          <w:color w:val="000000" w:themeColor="text1"/>
          <w:sz w:val="24"/>
          <w:szCs w:val="24"/>
        </w:rPr>
        <w:t xml:space="preserve">2,565 </w:t>
      </w:r>
      <w:proofErr w:type="spellStart"/>
      <w:r w:rsidRPr="00121D15">
        <w:rPr>
          <w:rFonts w:ascii="Times New Roman" w:hAnsi="Times New Roman"/>
          <w:b/>
          <w:bCs/>
          <w:color w:val="000000" w:themeColor="text1"/>
          <w:sz w:val="24"/>
          <w:szCs w:val="24"/>
        </w:rPr>
        <w:t>milionë</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lekë</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për</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investime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w:t>
      </w:r>
      <w:proofErr w:type="spellEnd"/>
      <w:r w:rsidRPr="00121D15">
        <w:rPr>
          <w:rFonts w:ascii="Times New Roman" w:hAnsi="Times New Roman"/>
          <w:color w:val="000000" w:themeColor="text1"/>
          <w:sz w:val="24"/>
          <w:szCs w:val="24"/>
        </w:rPr>
        <w:t xml:space="preserve">: </w:t>
      </w:r>
    </w:p>
    <w:p w14:paraId="3A80F5A5" w14:textId="5F9E8D81" w:rsidR="00DC57CA" w:rsidRPr="00121D15" w:rsidRDefault="00DC57CA" w:rsidP="00121D15">
      <w:pPr>
        <w:numPr>
          <w:ilvl w:val="1"/>
          <w:numId w:val="36"/>
        </w:numPr>
        <w:spacing w:before="100" w:beforeAutospacing="1" w:after="100" w:afterAutospacing="1"/>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rreth</w:t>
      </w:r>
      <w:proofErr w:type="spellEnd"/>
      <w:r w:rsidRPr="00121D15">
        <w:rPr>
          <w:rFonts w:ascii="Times New Roman" w:hAnsi="Times New Roman"/>
          <w:color w:val="000000" w:themeColor="text1"/>
          <w:sz w:val="24"/>
          <w:szCs w:val="24"/>
        </w:rPr>
        <w:t xml:space="preserve"> 1,391 </w:t>
      </w:r>
      <w:proofErr w:type="spellStart"/>
      <w:r w:rsidRPr="00121D15">
        <w:rPr>
          <w:rFonts w:ascii="Times New Roman" w:hAnsi="Times New Roman"/>
          <w:color w:val="000000" w:themeColor="text1"/>
          <w:sz w:val="24"/>
          <w:szCs w:val="24"/>
        </w:rPr>
        <w:t>milionë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parashikuar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objektet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infrastrukturën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administrim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DUK-</w:t>
      </w:r>
      <w:r w:rsidR="007C6454">
        <w:rPr>
          <w:rFonts w:ascii="Times New Roman" w:hAnsi="Times New Roman"/>
          <w:color w:val="000000" w:themeColor="text1"/>
          <w:sz w:val="24"/>
          <w:szCs w:val="24"/>
        </w:rPr>
        <w:t>e</w:t>
      </w:r>
      <w:r w:rsidRPr="00121D15">
        <w:rPr>
          <w:rFonts w:ascii="Times New Roman" w:hAnsi="Times New Roman"/>
          <w:color w:val="000000" w:themeColor="text1"/>
          <w:sz w:val="24"/>
          <w:szCs w:val="24"/>
        </w:rPr>
        <w:t xml:space="preserve">ve; </w:t>
      </w:r>
    </w:p>
    <w:p w14:paraId="005C9070" w14:textId="77777777" w:rsidR="00DC57CA" w:rsidRPr="00121D15" w:rsidRDefault="00DC57CA" w:rsidP="007C6454">
      <w:pPr>
        <w:numPr>
          <w:ilvl w:val="1"/>
          <w:numId w:val="36"/>
        </w:numPr>
        <w:spacing w:before="100" w:beforeAutospacing="1" w:after="100" w:afterAutospacing="1"/>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rreth</w:t>
      </w:r>
      <w:proofErr w:type="spellEnd"/>
      <w:r w:rsidRPr="00121D15">
        <w:rPr>
          <w:rFonts w:ascii="Times New Roman" w:hAnsi="Times New Roman"/>
          <w:color w:val="000000" w:themeColor="text1"/>
          <w:sz w:val="24"/>
          <w:szCs w:val="24"/>
        </w:rPr>
        <w:t xml:space="preserve"> 1,173 </w:t>
      </w:r>
      <w:proofErr w:type="spellStart"/>
      <w:r w:rsidRPr="00121D15">
        <w:rPr>
          <w:rFonts w:ascii="Times New Roman" w:hAnsi="Times New Roman"/>
          <w:color w:val="000000" w:themeColor="text1"/>
          <w:sz w:val="24"/>
          <w:szCs w:val="24"/>
        </w:rPr>
        <w:t>milionë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planifikuar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financimin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objekteve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bashkive</w:t>
      </w:r>
      <w:proofErr w:type="spellEnd"/>
      <w:r w:rsidRPr="00121D15">
        <w:rPr>
          <w:rFonts w:ascii="Times New Roman" w:hAnsi="Times New Roman"/>
          <w:color w:val="000000" w:themeColor="text1"/>
          <w:sz w:val="24"/>
          <w:szCs w:val="24"/>
        </w:rPr>
        <w:t xml:space="preserve">. </w:t>
      </w:r>
    </w:p>
    <w:p w14:paraId="7A1DD5D3" w14:textId="77777777" w:rsidR="00DC57CA" w:rsidRPr="00121D15" w:rsidRDefault="00DC57CA" w:rsidP="00121D15">
      <w:pPr>
        <w:numPr>
          <w:ilvl w:val="0"/>
          <w:numId w:val="36"/>
        </w:numPr>
        <w:spacing w:before="100" w:beforeAutospacing="1" w:after="100" w:afterAutospacing="1"/>
        <w:rPr>
          <w:rFonts w:ascii="Times New Roman" w:hAnsi="Times New Roman"/>
          <w:color w:val="000000" w:themeColor="text1"/>
          <w:sz w:val="24"/>
          <w:szCs w:val="24"/>
        </w:rPr>
      </w:pPr>
      <w:r w:rsidRPr="00121D15">
        <w:rPr>
          <w:rFonts w:ascii="Times New Roman" w:hAnsi="Times New Roman"/>
          <w:b/>
          <w:bCs/>
          <w:color w:val="000000" w:themeColor="text1"/>
          <w:sz w:val="24"/>
          <w:szCs w:val="24"/>
        </w:rPr>
        <w:t xml:space="preserve">1,076 </w:t>
      </w:r>
      <w:proofErr w:type="spellStart"/>
      <w:r w:rsidRPr="00121D15">
        <w:rPr>
          <w:rFonts w:ascii="Times New Roman" w:hAnsi="Times New Roman"/>
          <w:b/>
          <w:bCs/>
          <w:color w:val="000000" w:themeColor="text1"/>
          <w:sz w:val="24"/>
          <w:szCs w:val="24"/>
        </w:rPr>
        <w:t>milionë</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lekë</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për</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shpenzime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cilat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përfshijnë</w:t>
      </w:r>
      <w:proofErr w:type="spellEnd"/>
      <w:r w:rsidRPr="00121D15">
        <w:rPr>
          <w:rFonts w:ascii="Times New Roman" w:hAnsi="Times New Roman"/>
          <w:color w:val="000000" w:themeColor="text1"/>
          <w:sz w:val="24"/>
          <w:szCs w:val="24"/>
        </w:rPr>
        <w:t xml:space="preserve">: </w:t>
      </w:r>
    </w:p>
    <w:p w14:paraId="65A1083F" w14:textId="77777777" w:rsidR="00DC57CA" w:rsidRPr="00121D15" w:rsidRDefault="00DC57CA" w:rsidP="00121D15">
      <w:pPr>
        <w:numPr>
          <w:ilvl w:val="1"/>
          <w:numId w:val="36"/>
        </w:numPr>
        <w:spacing w:before="100" w:beforeAutospacing="1" w:after="100" w:afterAutospacing="1"/>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446,176 </w:t>
      </w:r>
      <w:proofErr w:type="spellStart"/>
      <w:r w:rsidRPr="00121D15">
        <w:rPr>
          <w:rFonts w:ascii="Times New Roman" w:hAnsi="Times New Roman"/>
          <w:color w:val="000000" w:themeColor="text1"/>
          <w:sz w:val="24"/>
          <w:szCs w:val="24"/>
        </w:rPr>
        <w:t>mijë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paga</w:t>
      </w:r>
      <w:proofErr w:type="spellEnd"/>
      <w:r w:rsidRPr="00121D15">
        <w:rPr>
          <w:rFonts w:ascii="Times New Roman" w:hAnsi="Times New Roman"/>
          <w:color w:val="000000" w:themeColor="text1"/>
          <w:sz w:val="24"/>
          <w:szCs w:val="24"/>
        </w:rPr>
        <w:t xml:space="preserve">; </w:t>
      </w:r>
    </w:p>
    <w:p w14:paraId="6DC64634" w14:textId="77777777" w:rsidR="00DC57CA" w:rsidRPr="00121D15" w:rsidRDefault="00DC57CA" w:rsidP="00121D15">
      <w:pPr>
        <w:numPr>
          <w:ilvl w:val="1"/>
          <w:numId w:val="36"/>
        </w:numPr>
        <w:spacing w:before="100" w:beforeAutospacing="1" w:after="100" w:afterAutospacing="1"/>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630,400 </w:t>
      </w:r>
      <w:proofErr w:type="spellStart"/>
      <w:r w:rsidRPr="00121D15">
        <w:rPr>
          <w:rFonts w:ascii="Times New Roman" w:hAnsi="Times New Roman"/>
          <w:color w:val="000000" w:themeColor="text1"/>
          <w:sz w:val="24"/>
          <w:szCs w:val="24"/>
        </w:rPr>
        <w:t>mijë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shpenzime</w:t>
      </w:r>
      <w:proofErr w:type="spellEnd"/>
      <w:r w:rsidRPr="00121D15">
        <w:rPr>
          <w:rFonts w:ascii="Times New Roman" w:hAnsi="Times New Roman"/>
          <w:color w:val="000000" w:themeColor="text1"/>
          <w:sz w:val="24"/>
          <w:szCs w:val="24"/>
        </w:rPr>
        <w:t xml:space="preserve"> operative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mirëmbajtjeje</w:t>
      </w:r>
      <w:proofErr w:type="spellEnd"/>
      <w:r w:rsidRPr="00121D15">
        <w:rPr>
          <w:rFonts w:ascii="Times New Roman" w:hAnsi="Times New Roman"/>
          <w:color w:val="000000" w:themeColor="text1"/>
          <w:sz w:val="24"/>
          <w:szCs w:val="24"/>
        </w:rPr>
        <w:t xml:space="preserve">. </w:t>
      </w:r>
    </w:p>
    <w:p w14:paraId="6A80399D" w14:textId="40109084" w:rsidR="00DC57CA" w:rsidRPr="00121D15" w:rsidRDefault="00DC57CA" w:rsidP="00121D15">
      <w:pPr>
        <w:spacing w:before="100" w:beforeAutospacing="1" w:after="100" w:afterAutospacing="1"/>
        <w:outlineLvl w:val="2"/>
        <w:rPr>
          <w:rFonts w:ascii="Times New Roman" w:hAnsi="Times New Roman"/>
          <w:b/>
          <w:bCs/>
          <w:color w:val="000000" w:themeColor="text1"/>
          <w:sz w:val="24"/>
          <w:szCs w:val="24"/>
        </w:rPr>
      </w:pPr>
      <w:proofErr w:type="spellStart"/>
      <w:r w:rsidRPr="00121D15">
        <w:rPr>
          <w:rFonts w:ascii="Times New Roman" w:hAnsi="Times New Roman"/>
          <w:b/>
          <w:bCs/>
          <w:color w:val="000000" w:themeColor="text1"/>
          <w:sz w:val="24"/>
          <w:szCs w:val="24"/>
        </w:rPr>
        <w:t>Realizimi</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faktik</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i</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programit</w:t>
      </w:r>
      <w:proofErr w:type="spellEnd"/>
      <w:r w:rsidRPr="00121D15">
        <w:rPr>
          <w:rFonts w:ascii="Times New Roman" w:hAnsi="Times New Roman"/>
          <w:b/>
          <w:bCs/>
          <w:color w:val="000000" w:themeColor="text1"/>
          <w:sz w:val="24"/>
          <w:szCs w:val="24"/>
        </w:rPr>
        <w:t xml:space="preserve"> </w:t>
      </w:r>
      <w:proofErr w:type="spellStart"/>
      <w:r w:rsidRPr="00121D15">
        <w:rPr>
          <w:rFonts w:ascii="Times New Roman" w:hAnsi="Times New Roman"/>
          <w:b/>
          <w:bCs/>
          <w:color w:val="000000" w:themeColor="text1"/>
          <w:sz w:val="24"/>
          <w:szCs w:val="24"/>
        </w:rPr>
        <w:t>gjatë</w:t>
      </w:r>
      <w:proofErr w:type="spellEnd"/>
      <w:r w:rsidRPr="00121D15">
        <w:rPr>
          <w:rFonts w:ascii="Times New Roman" w:hAnsi="Times New Roman"/>
          <w:b/>
          <w:bCs/>
          <w:color w:val="000000" w:themeColor="text1"/>
          <w:sz w:val="24"/>
          <w:szCs w:val="24"/>
        </w:rPr>
        <w:t xml:space="preserve"> 4-mujorit </w:t>
      </w:r>
      <w:proofErr w:type="spellStart"/>
      <w:r w:rsidRPr="00121D15">
        <w:rPr>
          <w:rFonts w:ascii="Times New Roman" w:hAnsi="Times New Roman"/>
          <w:b/>
          <w:bCs/>
          <w:color w:val="000000" w:themeColor="text1"/>
          <w:sz w:val="24"/>
          <w:szCs w:val="24"/>
        </w:rPr>
        <w:t>të</w:t>
      </w:r>
      <w:proofErr w:type="spellEnd"/>
      <w:r w:rsidRPr="00121D15">
        <w:rPr>
          <w:rFonts w:ascii="Times New Roman" w:hAnsi="Times New Roman"/>
          <w:b/>
          <w:bCs/>
          <w:color w:val="000000" w:themeColor="text1"/>
          <w:sz w:val="24"/>
          <w:szCs w:val="24"/>
        </w:rPr>
        <w:t xml:space="preserve"> </w:t>
      </w:r>
      <w:proofErr w:type="spellStart"/>
      <w:r w:rsidR="007A13EB" w:rsidRPr="00121D15">
        <w:rPr>
          <w:rFonts w:ascii="Times New Roman" w:hAnsi="Times New Roman"/>
          <w:b/>
          <w:bCs/>
          <w:color w:val="000000" w:themeColor="text1"/>
          <w:sz w:val="24"/>
          <w:szCs w:val="24"/>
        </w:rPr>
        <w:t>parë</w:t>
      </w:r>
      <w:proofErr w:type="spellEnd"/>
      <w:r w:rsidR="007A13EB" w:rsidRPr="00121D15">
        <w:rPr>
          <w:rFonts w:ascii="Times New Roman" w:hAnsi="Times New Roman"/>
          <w:b/>
          <w:bCs/>
          <w:color w:val="000000" w:themeColor="text1"/>
          <w:sz w:val="24"/>
          <w:szCs w:val="24"/>
        </w:rPr>
        <w:t>:</w:t>
      </w:r>
    </w:p>
    <w:p w14:paraId="542F3EA2" w14:textId="77777777" w:rsidR="00DC57CA" w:rsidRPr="00121D15" w:rsidRDefault="00DC57CA" w:rsidP="00121D15">
      <w:pPr>
        <w:spacing w:before="100" w:beforeAutospacing="1" w:after="100" w:afterAutospacing="1"/>
        <w:outlineLvl w:val="3"/>
        <w:rPr>
          <w:rFonts w:ascii="Times New Roman" w:hAnsi="Times New Roman"/>
          <w:b/>
          <w:bCs/>
          <w:color w:val="000000" w:themeColor="text1"/>
          <w:sz w:val="24"/>
          <w:szCs w:val="24"/>
        </w:rPr>
      </w:pPr>
      <w:proofErr w:type="spellStart"/>
      <w:r w:rsidRPr="00121D15">
        <w:rPr>
          <w:rFonts w:ascii="Times New Roman" w:hAnsi="Times New Roman"/>
          <w:b/>
          <w:bCs/>
          <w:color w:val="000000" w:themeColor="text1"/>
          <w:sz w:val="24"/>
          <w:szCs w:val="24"/>
        </w:rPr>
        <w:t>Investimet</w:t>
      </w:r>
      <w:proofErr w:type="spellEnd"/>
    </w:p>
    <w:p w14:paraId="3382BDB2" w14:textId="77777777" w:rsidR="00DC57CA" w:rsidRPr="00121D15" w:rsidRDefault="00DC57CA" w:rsidP="00121D15">
      <w:pPr>
        <w:spacing w:before="100" w:beforeAutospacing="1" w:after="100" w:afterAutospacing="1"/>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Gjatë</w:t>
      </w:r>
      <w:proofErr w:type="spellEnd"/>
      <w:r w:rsidRPr="00121D15">
        <w:rPr>
          <w:rFonts w:ascii="Times New Roman" w:hAnsi="Times New Roman"/>
          <w:color w:val="000000" w:themeColor="text1"/>
          <w:sz w:val="24"/>
          <w:szCs w:val="24"/>
        </w:rPr>
        <w:t xml:space="preserve"> 4-mujorit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vitit</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nuk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fondi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investimeve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planifikuara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Kjo</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situatë</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ardhur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pasojë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mosçeljes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investimeve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gjatë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kësaj</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faktorët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kryesorë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që</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ndikuar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ecuri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miratimi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fazë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vonshme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aktit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përkatës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detajimin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fondeve</w:t>
      </w:r>
      <w:proofErr w:type="spellEnd"/>
      <w:r w:rsidRPr="00121D15">
        <w:rPr>
          <w:rFonts w:ascii="Times New Roman" w:hAnsi="Times New Roman"/>
          <w:color w:val="000000" w:themeColor="text1"/>
          <w:sz w:val="24"/>
          <w:szCs w:val="24"/>
        </w:rPr>
        <w:t>.</w:t>
      </w:r>
    </w:p>
    <w:p w14:paraId="124811BC" w14:textId="71DD17A2" w:rsidR="007C6454" w:rsidRPr="007C6454" w:rsidRDefault="00DC57CA" w:rsidP="007C6454">
      <w:pPr>
        <w:spacing w:before="100" w:beforeAutospacing="1" w:after="100" w:afterAutospacing="1"/>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kuadër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Vendimi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Këshillit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Ministrave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shpërndarjen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detajimin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fondit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projektet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bashkive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miratuar</w:t>
      </w:r>
      <w:proofErr w:type="spellEnd"/>
      <w:r w:rsidRPr="00121D15">
        <w:rPr>
          <w:rFonts w:ascii="Times New Roman" w:hAnsi="Times New Roman"/>
          <w:color w:val="000000" w:themeColor="text1"/>
          <w:sz w:val="24"/>
          <w:szCs w:val="24"/>
        </w:rPr>
        <w:t xml:space="preserve"> </w:t>
      </w:r>
      <w:proofErr w:type="spellStart"/>
      <w:r w:rsidR="007C6454">
        <w:rPr>
          <w:rFonts w:ascii="Times New Roman" w:hAnsi="Times New Roman"/>
          <w:color w:val="000000" w:themeColor="text1"/>
          <w:sz w:val="24"/>
          <w:szCs w:val="24"/>
        </w:rPr>
        <w:t>m</w:t>
      </w:r>
      <w:r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datë</w:t>
      </w:r>
      <w:proofErr w:type="spellEnd"/>
      <w:r w:rsidRPr="00121D15">
        <w:rPr>
          <w:rFonts w:ascii="Times New Roman" w:hAnsi="Times New Roman"/>
          <w:color w:val="000000" w:themeColor="text1"/>
          <w:sz w:val="24"/>
          <w:szCs w:val="24"/>
        </w:rPr>
        <w:t xml:space="preserve"> 24.4.2026, me VKM</w:t>
      </w:r>
      <w:r w:rsidR="007C6454">
        <w:rPr>
          <w:rFonts w:ascii="Times New Roman" w:hAnsi="Times New Roman"/>
          <w:color w:val="000000" w:themeColor="text1"/>
          <w:sz w:val="24"/>
          <w:szCs w:val="24"/>
        </w:rPr>
        <w:t>-</w:t>
      </w:r>
      <w:proofErr w:type="spellStart"/>
      <w:r w:rsidR="007C6454">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nr. 301, </w:t>
      </w:r>
      <w:proofErr w:type="spellStart"/>
      <w:r w:rsidRPr="00121D15">
        <w:rPr>
          <w:rFonts w:ascii="Times New Roman" w:hAnsi="Times New Roman"/>
          <w:color w:val="000000" w:themeColor="text1"/>
          <w:sz w:val="24"/>
          <w:szCs w:val="24"/>
        </w:rPr>
        <w:t>datë</w:t>
      </w:r>
      <w:proofErr w:type="spellEnd"/>
      <w:r w:rsidRPr="00121D15">
        <w:rPr>
          <w:rFonts w:ascii="Times New Roman" w:hAnsi="Times New Roman"/>
          <w:color w:val="000000" w:themeColor="text1"/>
          <w:sz w:val="24"/>
          <w:szCs w:val="24"/>
        </w:rPr>
        <w:t xml:space="preserve"> 24.4.2026,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shpërndarjen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detajimin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fondit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financimin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projekteve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bashkive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programi</w:t>
      </w:r>
      <w:proofErr w:type="spellEnd"/>
      <w:r w:rsidRPr="00121D15">
        <w:rPr>
          <w:rFonts w:ascii="Times New Roman" w:hAnsi="Times New Roman"/>
          <w:color w:val="000000" w:themeColor="text1"/>
          <w:sz w:val="24"/>
          <w:szCs w:val="24"/>
        </w:rPr>
        <w:t xml:space="preserve"> </w:t>
      </w:r>
      <w:r w:rsidR="00443BD4" w:rsidRPr="00121D15">
        <w:rPr>
          <w:rFonts w:ascii="Times New Roman" w:hAnsi="Times New Roman"/>
          <w:color w:val="000000" w:themeColor="text1"/>
          <w:sz w:val="24"/>
          <w:szCs w:val="24"/>
        </w:rPr>
        <w:t>“</w:t>
      </w:r>
      <w:proofErr w:type="spellStart"/>
      <w:r w:rsidRPr="00121D15">
        <w:rPr>
          <w:rFonts w:ascii="Times New Roman" w:hAnsi="Times New Roman"/>
          <w:color w:val="000000" w:themeColor="text1"/>
          <w:sz w:val="24"/>
          <w:szCs w:val="24"/>
        </w:rPr>
        <w:t>Menaxhimi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Infrastrukturës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Kullimit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Ujitjes</w:t>
      </w:r>
      <w:proofErr w:type="spellEnd"/>
      <w:r w:rsidRPr="00121D15">
        <w:rPr>
          <w:rFonts w:ascii="Times New Roman" w:hAnsi="Times New Roman"/>
          <w:color w:val="000000" w:themeColor="text1"/>
          <w:sz w:val="24"/>
          <w:szCs w:val="24"/>
        </w:rPr>
        <w:t xml:space="preserve">”. Pas </w:t>
      </w:r>
      <w:proofErr w:type="spellStart"/>
      <w:r w:rsidRPr="00121D15">
        <w:rPr>
          <w:rFonts w:ascii="Times New Roman" w:hAnsi="Times New Roman"/>
          <w:color w:val="000000" w:themeColor="text1"/>
          <w:sz w:val="24"/>
          <w:szCs w:val="24"/>
        </w:rPr>
        <w:t>këtij</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miratimi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pritet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procedura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zbatimit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investimeve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planifikuara</w:t>
      </w:r>
      <w:proofErr w:type="spellEnd"/>
      <w:r w:rsidRPr="00121D15">
        <w:rPr>
          <w:rFonts w:ascii="Times New Roman" w:hAnsi="Times New Roman"/>
          <w:color w:val="000000" w:themeColor="text1"/>
          <w:sz w:val="24"/>
          <w:szCs w:val="24"/>
        </w:rPr>
        <w:t>.</w:t>
      </w:r>
    </w:p>
    <w:p w14:paraId="2B8C6E7D" w14:textId="77777777" w:rsidR="007C6454" w:rsidRDefault="007C6454" w:rsidP="007C6454">
      <w:pPr>
        <w:spacing w:before="100" w:beforeAutospacing="1" w:after="100" w:afterAutospacing="1"/>
        <w:outlineLvl w:val="3"/>
        <w:rPr>
          <w:rFonts w:ascii="Times New Roman" w:hAnsi="Times New Roman"/>
          <w:b/>
          <w:bCs/>
          <w:color w:val="000000" w:themeColor="text1"/>
          <w:sz w:val="24"/>
          <w:szCs w:val="24"/>
        </w:rPr>
      </w:pPr>
    </w:p>
    <w:p w14:paraId="4DFA1748" w14:textId="21CC0945" w:rsidR="00DC57CA" w:rsidRPr="00121D15" w:rsidRDefault="00DC57CA" w:rsidP="007C6454">
      <w:pPr>
        <w:spacing w:before="100" w:beforeAutospacing="1" w:after="100" w:afterAutospacing="1"/>
        <w:outlineLvl w:val="3"/>
        <w:rPr>
          <w:rFonts w:ascii="Times New Roman" w:hAnsi="Times New Roman"/>
          <w:b/>
          <w:bCs/>
          <w:color w:val="000000" w:themeColor="text1"/>
          <w:sz w:val="24"/>
          <w:szCs w:val="24"/>
        </w:rPr>
      </w:pPr>
      <w:proofErr w:type="spellStart"/>
      <w:r w:rsidRPr="00121D15">
        <w:rPr>
          <w:rFonts w:ascii="Times New Roman" w:hAnsi="Times New Roman"/>
          <w:b/>
          <w:bCs/>
          <w:color w:val="000000" w:themeColor="text1"/>
          <w:sz w:val="24"/>
          <w:szCs w:val="24"/>
        </w:rPr>
        <w:t>Shpenzimet</w:t>
      </w:r>
      <w:proofErr w:type="spellEnd"/>
    </w:p>
    <w:p w14:paraId="4A6DBC8E" w14:textId="6EE778BD" w:rsidR="007C6454" w:rsidRPr="00121D15" w:rsidRDefault="00DC57CA" w:rsidP="007C6454">
      <w:pPr>
        <w:spacing w:after="1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Realizimi</w:t>
      </w:r>
      <w:proofErr w:type="spellEnd"/>
      <w:r w:rsidRPr="00121D15">
        <w:rPr>
          <w:rFonts w:ascii="Times New Roman" w:hAnsi="Times New Roman"/>
          <w:color w:val="000000" w:themeColor="text1"/>
          <w:sz w:val="24"/>
          <w:szCs w:val="24"/>
        </w:rPr>
        <w:t xml:space="preserve"> total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shpenzimeve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4-mujorin e </w:t>
      </w:r>
      <w:proofErr w:type="spellStart"/>
      <w:r w:rsidRPr="00121D15">
        <w:rPr>
          <w:rFonts w:ascii="Times New Roman" w:hAnsi="Times New Roman"/>
          <w:color w:val="000000" w:themeColor="text1"/>
          <w:sz w:val="24"/>
          <w:szCs w:val="24"/>
        </w:rPr>
        <w:t>parë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rezulton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nivelin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rreth</w:t>
      </w:r>
      <w:proofErr w:type="spellEnd"/>
      <w:r w:rsidRPr="00121D15">
        <w:rPr>
          <w:rFonts w:ascii="Times New Roman" w:hAnsi="Times New Roman"/>
          <w:color w:val="000000" w:themeColor="text1"/>
          <w:sz w:val="24"/>
          <w:szCs w:val="24"/>
        </w:rPr>
        <w:t xml:space="preserve"> 43%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vjetor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Ndërkohë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shpenzimeve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lidhura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drejtpërdrejt</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mirëmbajtjen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infrastrukturës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kullimit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funksionimin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hidrovoreve</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arritur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rreth</w:t>
      </w:r>
      <w:proofErr w:type="spellEnd"/>
      <w:r w:rsidRPr="00121D15">
        <w:rPr>
          <w:rFonts w:ascii="Times New Roman" w:hAnsi="Times New Roman"/>
          <w:color w:val="000000" w:themeColor="text1"/>
          <w:sz w:val="24"/>
          <w:szCs w:val="24"/>
        </w:rPr>
        <w:t xml:space="preserve"> 50%.</w:t>
      </w:r>
    </w:p>
    <w:p w14:paraId="7891E27B" w14:textId="77777777" w:rsidR="00DC57CA" w:rsidRPr="00121D15" w:rsidRDefault="00DC57CA" w:rsidP="007C6454">
      <w:pPr>
        <w:spacing w:after="0"/>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Ky </w:t>
      </w:r>
      <w:proofErr w:type="spellStart"/>
      <w:r w:rsidRPr="00121D15">
        <w:rPr>
          <w:rFonts w:ascii="Times New Roman" w:hAnsi="Times New Roman"/>
          <w:color w:val="000000" w:themeColor="text1"/>
          <w:sz w:val="24"/>
          <w:szCs w:val="24"/>
        </w:rPr>
        <w:t>nivel</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lidhet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kryesisht</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nevojën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ndërhyrje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emergjente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disa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objekte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mbrojtjes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përmbytja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cilat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pësuar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dëmtime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pasojë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përmbytjeve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ndodhura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gjatë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muajit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nëntor</w:t>
      </w:r>
      <w:proofErr w:type="spellEnd"/>
      <w:r w:rsidRPr="00121D15">
        <w:rPr>
          <w:rFonts w:ascii="Times New Roman" w:hAnsi="Times New Roman"/>
          <w:color w:val="000000" w:themeColor="text1"/>
          <w:sz w:val="24"/>
          <w:szCs w:val="24"/>
        </w:rPr>
        <w:t xml:space="preserve"> 2025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janar</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Përballimi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këtyre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situatave</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kërkuar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angazhim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menjëhershëm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financiar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operacional</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rikthimin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funksion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veprave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dëmtuara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garantimin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sigurisë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zonave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prekura</w:t>
      </w:r>
      <w:proofErr w:type="spellEnd"/>
      <w:r w:rsidRPr="00121D15">
        <w:rPr>
          <w:rFonts w:ascii="Times New Roman" w:hAnsi="Times New Roman"/>
          <w:color w:val="000000" w:themeColor="text1"/>
          <w:sz w:val="24"/>
          <w:szCs w:val="24"/>
        </w:rPr>
        <w:t>.</w:t>
      </w:r>
    </w:p>
    <w:p w14:paraId="0FAA7F26" w14:textId="77777777" w:rsidR="00DC57CA" w:rsidRPr="00121D15" w:rsidRDefault="00DC57CA" w:rsidP="00121D15">
      <w:pPr>
        <w:spacing w:before="100" w:beforeAutospacing="1" w:after="100" w:afterAutospacing="1"/>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Gjithashtu</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Drejtoritë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Ujitjes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Kullimit</w:t>
      </w:r>
      <w:proofErr w:type="spellEnd"/>
      <w:r w:rsidRPr="00121D15">
        <w:rPr>
          <w:rFonts w:ascii="Times New Roman" w:hAnsi="Times New Roman"/>
          <w:color w:val="000000" w:themeColor="text1"/>
          <w:sz w:val="24"/>
          <w:szCs w:val="24"/>
        </w:rPr>
        <w:t xml:space="preserve"> (DUK)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angazhuar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intensivisht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punimeve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mirëmbajtjes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përgatitjes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infrastrukturës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kryesore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ujitëse</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qëllim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garantimin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furnizimit</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ujë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sezonin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vaditës</w:t>
      </w:r>
      <w:proofErr w:type="spellEnd"/>
      <w:r w:rsidRPr="00121D15">
        <w:rPr>
          <w:rFonts w:ascii="Times New Roman" w:hAnsi="Times New Roman"/>
          <w:color w:val="000000" w:themeColor="text1"/>
          <w:sz w:val="24"/>
          <w:szCs w:val="24"/>
        </w:rPr>
        <w:t>.</w:t>
      </w:r>
    </w:p>
    <w:p w14:paraId="1ADC8F07" w14:textId="77777777" w:rsidR="00DC57CA" w:rsidRDefault="00DC57CA" w:rsidP="007C6454">
      <w:pPr>
        <w:spacing w:after="0"/>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kuadër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ndërhyrje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mirëmbajtje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w:t>
      </w:r>
    </w:p>
    <w:p w14:paraId="3A3BC39C" w14:textId="77777777" w:rsidR="007C6454" w:rsidRPr="00121D15" w:rsidRDefault="007C6454" w:rsidP="007C6454">
      <w:pPr>
        <w:spacing w:after="0"/>
        <w:rPr>
          <w:rFonts w:ascii="Times New Roman" w:hAnsi="Times New Roman"/>
          <w:color w:val="000000" w:themeColor="text1"/>
          <w:sz w:val="24"/>
          <w:szCs w:val="24"/>
        </w:rPr>
      </w:pPr>
    </w:p>
    <w:p w14:paraId="1A67B831" w14:textId="77777777" w:rsidR="00DC57CA" w:rsidRPr="00121D15" w:rsidRDefault="00DC57CA" w:rsidP="007C6454">
      <w:pPr>
        <w:numPr>
          <w:ilvl w:val="0"/>
          <w:numId w:val="37"/>
        </w:numPr>
        <w:spacing w:after="0"/>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21 </w:t>
      </w:r>
      <w:proofErr w:type="spellStart"/>
      <w:r w:rsidRPr="00121D15">
        <w:rPr>
          <w:rFonts w:ascii="Times New Roman" w:hAnsi="Times New Roman"/>
          <w:color w:val="000000" w:themeColor="text1"/>
          <w:sz w:val="24"/>
          <w:szCs w:val="24"/>
        </w:rPr>
        <w:t>kanale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kryesore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ujitëse</w:t>
      </w:r>
      <w:proofErr w:type="spellEnd"/>
      <w:r w:rsidRPr="00121D15">
        <w:rPr>
          <w:rFonts w:ascii="Times New Roman" w:hAnsi="Times New Roman"/>
          <w:color w:val="000000" w:themeColor="text1"/>
          <w:sz w:val="24"/>
          <w:szCs w:val="24"/>
        </w:rPr>
        <w:t xml:space="preserve">; </w:t>
      </w:r>
    </w:p>
    <w:p w14:paraId="1811EF91" w14:textId="77777777" w:rsidR="00DC57CA" w:rsidRPr="00121D15" w:rsidRDefault="00DC57CA" w:rsidP="007C6454">
      <w:pPr>
        <w:numPr>
          <w:ilvl w:val="0"/>
          <w:numId w:val="37"/>
        </w:numPr>
        <w:spacing w:before="100" w:beforeAutospacing="1" w:after="100" w:afterAutospacing="1"/>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veprat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marrjes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administrim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DUK-</w:t>
      </w:r>
      <w:proofErr w:type="spellStart"/>
      <w:r w:rsidRPr="00121D15">
        <w:rPr>
          <w:rFonts w:ascii="Times New Roman" w:hAnsi="Times New Roman"/>
          <w:color w:val="000000" w:themeColor="text1"/>
          <w:sz w:val="24"/>
          <w:szCs w:val="24"/>
        </w:rPr>
        <w:t>ve</w:t>
      </w:r>
      <w:proofErr w:type="spellEnd"/>
      <w:r w:rsidRPr="00121D15">
        <w:rPr>
          <w:rFonts w:ascii="Times New Roman" w:hAnsi="Times New Roman"/>
          <w:color w:val="000000" w:themeColor="text1"/>
          <w:sz w:val="24"/>
          <w:szCs w:val="24"/>
        </w:rPr>
        <w:t xml:space="preserve">; </w:t>
      </w:r>
    </w:p>
    <w:p w14:paraId="03205742" w14:textId="77777777" w:rsidR="00DC57CA" w:rsidRDefault="00DC57CA" w:rsidP="007C6454">
      <w:p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Këto</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sisteme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furnizojnë</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ujë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rrjetin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kanaleve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sekondare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mbështesin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ujitjen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rreth</w:t>
      </w:r>
      <w:proofErr w:type="spellEnd"/>
      <w:r w:rsidRPr="00121D15">
        <w:rPr>
          <w:rFonts w:ascii="Times New Roman" w:hAnsi="Times New Roman"/>
          <w:color w:val="000000" w:themeColor="text1"/>
          <w:sz w:val="24"/>
          <w:szCs w:val="24"/>
        </w:rPr>
        <w:t xml:space="preserve"> 100,000 </w:t>
      </w:r>
      <w:proofErr w:type="spellStart"/>
      <w:r w:rsidRPr="00121D15">
        <w:rPr>
          <w:rFonts w:ascii="Times New Roman" w:hAnsi="Times New Roman"/>
          <w:color w:val="000000" w:themeColor="text1"/>
          <w:sz w:val="24"/>
          <w:szCs w:val="24"/>
        </w:rPr>
        <w:t>hektarëve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tokë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kryesisht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ultësirën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perëndimore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zonat</w:t>
      </w:r>
      <w:proofErr w:type="spellEnd"/>
      <w:r w:rsidRPr="00121D15">
        <w:rPr>
          <w:rFonts w:ascii="Times New Roman" w:hAnsi="Times New Roman"/>
          <w:color w:val="000000" w:themeColor="text1"/>
          <w:sz w:val="24"/>
          <w:szCs w:val="24"/>
        </w:rPr>
        <w:t>:</w:t>
      </w:r>
      <w:r w:rsidRPr="00121D15">
        <w:rPr>
          <w:rFonts w:ascii="Times New Roman" w:hAnsi="Times New Roman"/>
          <w:color w:val="000000" w:themeColor="text1"/>
          <w:sz w:val="24"/>
          <w:szCs w:val="24"/>
        </w:rPr>
        <w:br/>
      </w:r>
      <w:proofErr w:type="spellStart"/>
      <w:r w:rsidRPr="00121D15">
        <w:rPr>
          <w:rFonts w:ascii="Times New Roman" w:hAnsi="Times New Roman"/>
          <w:color w:val="000000" w:themeColor="text1"/>
          <w:sz w:val="24"/>
          <w:szCs w:val="24"/>
        </w:rPr>
        <w:t>Peqin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Kavajë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Lushnjë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Fier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Divjakë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Lezhë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Shkodër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etj</w:t>
      </w:r>
      <w:proofErr w:type="spellEnd"/>
      <w:r w:rsidRPr="00121D15">
        <w:rPr>
          <w:rFonts w:ascii="Times New Roman" w:hAnsi="Times New Roman"/>
          <w:color w:val="000000" w:themeColor="text1"/>
          <w:sz w:val="24"/>
          <w:szCs w:val="24"/>
        </w:rPr>
        <w:t>.</w:t>
      </w:r>
    </w:p>
    <w:p w14:paraId="162E6606" w14:textId="77777777" w:rsidR="007C6454" w:rsidRPr="00121D15" w:rsidRDefault="007C6454" w:rsidP="007C6454">
      <w:pPr>
        <w:spacing w:after="0"/>
        <w:jc w:val="both"/>
        <w:rPr>
          <w:rFonts w:ascii="Times New Roman" w:hAnsi="Times New Roman"/>
          <w:color w:val="000000" w:themeColor="text1"/>
          <w:sz w:val="24"/>
          <w:szCs w:val="24"/>
        </w:rPr>
      </w:pPr>
    </w:p>
    <w:p w14:paraId="0AC040B1" w14:textId="77777777" w:rsidR="00DC57CA" w:rsidRPr="00121D15" w:rsidRDefault="00DC57CA" w:rsidP="007C6454">
      <w:p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Njëkohësisht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siguruar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funksionimi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27 </w:t>
      </w:r>
      <w:proofErr w:type="spellStart"/>
      <w:r w:rsidRPr="00121D15">
        <w:rPr>
          <w:rFonts w:ascii="Times New Roman" w:hAnsi="Times New Roman"/>
          <w:color w:val="000000" w:themeColor="text1"/>
          <w:sz w:val="24"/>
          <w:szCs w:val="24"/>
        </w:rPr>
        <w:t>hidrovoreve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kullimin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tokave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mbrojtjen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përmbytjet</w:t>
      </w:r>
      <w:proofErr w:type="spellEnd"/>
      <w:r w:rsidRPr="00121D15">
        <w:rPr>
          <w:rFonts w:ascii="Times New Roman" w:hAnsi="Times New Roman"/>
          <w:color w:val="000000" w:themeColor="text1"/>
          <w:sz w:val="24"/>
          <w:szCs w:val="24"/>
        </w:rPr>
        <w:t>.</w:t>
      </w:r>
    </w:p>
    <w:p w14:paraId="0C7E853F" w14:textId="77777777" w:rsidR="00DC57CA" w:rsidRPr="00121D15" w:rsidRDefault="00DC57CA" w:rsidP="007C6454">
      <w:pPr>
        <w:spacing w:before="100" w:beforeAutospacing="1" w:after="100" w:afterAutospacing="1"/>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Paralelisht</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procesin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ujitjes</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vijuar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puna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pastrimin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kanaleve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kryesore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kulluese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kryesisht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zonat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ultësirës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perëndimore</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synim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përmirësimin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shkarkimit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ujërave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rritjen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eficiencës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sistemit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kullues</w:t>
      </w:r>
      <w:proofErr w:type="spellEnd"/>
      <w:r w:rsidRPr="00121D15">
        <w:rPr>
          <w:rFonts w:ascii="Times New Roman" w:hAnsi="Times New Roman"/>
          <w:color w:val="000000" w:themeColor="text1"/>
          <w:sz w:val="24"/>
          <w:szCs w:val="24"/>
        </w:rPr>
        <w:t>.</w:t>
      </w:r>
    </w:p>
    <w:p w14:paraId="6CCA7C2B" w14:textId="77777777" w:rsidR="00DC57CA" w:rsidRPr="00121D15" w:rsidRDefault="00DC57CA" w:rsidP="00121D15">
      <w:pPr>
        <w:spacing w:before="100" w:beforeAutospacing="1" w:after="100" w:afterAutospacing="1"/>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Sa </w:t>
      </w:r>
      <w:proofErr w:type="spellStart"/>
      <w:r w:rsidRPr="00121D15">
        <w:rPr>
          <w:rFonts w:ascii="Times New Roman" w:hAnsi="Times New Roman"/>
          <w:color w:val="000000" w:themeColor="text1"/>
          <w:sz w:val="24"/>
          <w:szCs w:val="24"/>
        </w:rPr>
        <w:t>më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gjatë</w:t>
      </w:r>
      <w:proofErr w:type="spellEnd"/>
      <w:r w:rsidRPr="00121D15">
        <w:rPr>
          <w:rFonts w:ascii="Times New Roman" w:hAnsi="Times New Roman"/>
          <w:color w:val="000000" w:themeColor="text1"/>
          <w:sz w:val="24"/>
          <w:szCs w:val="24"/>
        </w:rPr>
        <w:t xml:space="preserve"> 4-mujorit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vitit</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fokusi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kryesor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programit</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qenë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garantimi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funksionimit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infrastrukturës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ekzistuese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kullimit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përballimi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emergjencave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shkaktuara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përmbytjet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përgatitja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sistemeve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ujitëse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sezonin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bujqësor</w:t>
      </w:r>
      <w:proofErr w:type="spellEnd"/>
      <w:r w:rsidRPr="00121D15">
        <w:rPr>
          <w:rFonts w:ascii="Times New Roman" w:hAnsi="Times New Roman"/>
          <w:color w:val="000000" w:themeColor="text1"/>
          <w:sz w:val="24"/>
          <w:szCs w:val="24"/>
        </w:rPr>
        <w:t>.</w:t>
      </w:r>
    </w:p>
    <w:p w14:paraId="17D60CA5" w14:textId="15BFCE7A" w:rsidR="007C6454" w:rsidRDefault="00DC57CA" w:rsidP="007C6454">
      <w:pPr>
        <w:spacing w:before="100" w:beforeAutospacing="1"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Megjithëse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investimeve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nuk</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nisur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ende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shkak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procedurave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miratimit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çeljes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fondeve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shpenzimeve</w:t>
      </w:r>
      <w:proofErr w:type="spellEnd"/>
      <w:r w:rsidRPr="00121D15">
        <w:rPr>
          <w:rFonts w:ascii="Times New Roman" w:hAnsi="Times New Roman"/>
          <w:color w:val="000000" w:themeColor="text1"/>
          <w:sz w:val="24"/>
          <w:szCs w:val="24"/>
        </w:rPr>
        <w:t xml:space="preserve"> operative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ndërhyrjeve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emergjente</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qenë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nivele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kënaqshme</w:t>
      </w:r>
      <w:proofErr w:type="spellEnd"/>
      <w:r w:rsidRPr="00121D15">
        <w:rPr>
          <w:rFonts w:ascii="Times New Roman" w:hAnsi="Times New Roman"/>
          <w:color w:val="000000" w:themeColor="text1"/>
          <w:sz w:val="24"/>
          <w:szCs w:val="24"/>
        </w:rPr>
        <w:t xml:space="preserve">, duke </w:t>
      </w:r>
      <w:proofErr w:type="spellStart"/>
      <w:r w:rsidRPr="00121D15">
        <w:rPr>
          <w:rFonts w:ascii="Times New Roman" w:hAnsi="Times New Roman"/>
          <w:color w:val="000000" w:themeColor="text1"/>
          <w:sz w:val="24"/>
          <w:szCs w:val="24"/>
        </w:rPr>
        <w:t>mundësuar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vazhdimësinë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shërbimeve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funksionimin</w:t>
      </w:r>
      <w:proofErr w:type="spellEnd"/>
      <w:r w:rsidRPr="00121D15">
        <w:rPr>
          <w:rFonts w:ascii="Times New Roman" w:hAnsi="Times New Roman"/>
          <w:color w:val="000000" w:themeColor="text1"/>
          <w:sz w:val="24"/>
          <w:szCs w:val="24"/>
        </w:rPr>
        <w:t xml:space="preserve"> normal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infrastrukturës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kryesore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hidroteknike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vend.</w:t>
      </w:r>
    </w:p>
    <w:p w14:paraId="70ECDECD" w14:textId="77777777" w:rsidR="007C6454" w:rsidRPr="007C6454" w:rsidRDefault="007C6454" w:rsidP="007C6454">
      <w:pPr>
        <w:spacing w:before="100" w:beforeAutospacing="1" w:after="0"/>
        <w:jc w:val="both"/>
        <w:rPr>
          <w:rFonts w:ascii="Times New Roman" w:hAnsi="Times New Roman"/>
          <w:color w:val="000000" w:themeColor="text1"/>
          <w:sz w:val="24"/>
          <w:szCs w:val="24"/>
        </w:rPr>
      </w:pPr>
    </w:p>
    <w:p w14:paraId="153082D4" w14:textId="77777777" w:rsidR="00D91C2F" w:rsidRPr="00121D15" w:rsidRDefault="00B447D2" w:rsidP="00121D15">
      <w:pPr>
        <w:spacing w:before="29" w:after="0"/>
        <w:ind w:right="280"/>
        <w:jc w:val="both"/>
        <w:rPr>
          <w:rFonts w:ascii="Times New Roman" w:hAnsi="Times New Roman"/>
          <w:b/>
          <w:bCs/>
          <w:color w:val="000000" w:themeColor="text1"/>
          <w:sz w:val="24"/>
          <w:szCs w:val="24"/>
        </w:rPr>
      </w:pPr>
      <w:r w:rsidRPr="00121D15">
        <w:rPr>
          <w:rFonts w:ascii="Times New Roman" w:hAnsi="Times New Roman"/>
          <w:b/>
          <w:bCs/>
          <w:color w:val="000000" w:themeColor="text1"/>
          <w:sz w:val="24"/>
          <w:szCs w:val="24"/>
        </w:rPr>
        <w:t>4</w:t>
      </w:r>
      <w:r w:rsidR="00D91C2F" w:rsidRPr="00121D15">
        <w:rPr>
          <w:rFonts w:ascii="Times New Roman" w:hAnsi="Times New Roman"/>
          <w:b/>
          <w:bCs/>
          <w:color w:val="000000" w:themeColor="text1"/>
          <w:sz w:val="24"/>
          <w:szCs w:val="24"/>
        </w:rPr>
        <w:t xml:space="preserve">. </w:t>
      </w:r>
      <w:proofErr w:type="spellStart"/>
      <w:r w:rsidR="00D91C2F" w:rsidRPr="00121D15">
        <w:rPr>
          <w:rFonts w:ascii="Times New Roman" w:hAnsi="Times New Roman"/>
          <w:b/>
          <w:bCs/>
          <w:color w:val="000000" w:themeColor="text1"/>
          <w:spacing w:val="-3"/>
          <w:sz w:val="24"/>
          <w:szCs w:val="24"/>
          <w:u w:val="single"/>
        </w:rPr>
        <w:t>P</w:t>
      </w:r>
      <w:r w:rsidR="00D91C2F" w:rsidRPr="00121D15">
        <w:rPr>
          <w:rFonts w:ascii="Times New Roman" w:hAnsi="Times New Roman"/>
          <w:b/>
          <w:bCs/>
          <w:color w:val="000000" w:themeColor="text1"/>
          <w:spacing w:val="-1"/>
          <w:sz w:val="24"/>
          <w:szCs w:val="24"/>
          <w:u w:val="single"/>
        </w:rPr>
        <w:t>r</w:t>
      </w:r>
      <w:r w:rsidR="00D91C2F" w:rsidRPr="00121D15">
        <w:rPr>
          <w:rFonts w:ascii="Times New Roman" w:hAnsi="Times New Roman"/>
          <w:b/>
          <w:bCs/>
          <w:color w:val="000000" w:themeColor="text1"/>
          <w:sz w:val="24"/>
          <w:szCs w:val="24"/>
          <w:u w:val="single"/>
        </w:rPr>
        <w:t>o</w:t>
      </w:r>
      <w:r w:rsidR="00D91C2F" w:rsidRPr="00121D15">
        <w:rPr>
          <w:rFonts w:ascii="Times New Roman" w:hAnsi="Times New Roman"/>
          <w:b/>
          <w:bCs/>
          <w:color w:val="000000" w:themeColor="text1"/>
          <w:spacing w:val="2"/>
          <w:sz w:val="24"/>
          <w:szCs w:val="24"/>
          <w:u w:val="single"/>
        </w:rPr>
        <w:t>g</w:t>
      </w:r>
      <w:r w:rsidR="00D91C2F" w:rsidRPr="00121D15">
        <w:rPr>
          <w:rFonts w:ascii="Times New Roman" w:hAnsi="Times New Roman"/>
          <w:b/>
          <w:bCs/>
          <w:color w:val="000000" w:themeColor="text1"/>
          <w:spacing w:val="-1"/>
          <w:sz w:val="24"/>
          <w:szCs w:val="24"/>
          <w:u w:val="single"/>
        </w:rPr>
        <w:t>r</w:t>
      </w:r>
      <w:r w:rsidR="00D91C2F" w:rsidRPr="00121D15">
        <w:rPr>
          <w:rFonts w:ascii="Times New Roman" w:hAnsi="Times New Roman"/>
          <w:b/>
          <w:bCs/>
          <w:color w:val="000000" w:themeColor="text1"/>
          <w:spacing w:val="2"/>
          <w:sz w:val="24"/>
          <w:szCs w:val="24"/>
          <w:u w:val="single"/>
        </w:rPr>
        <w:t>a</w:t>
      </w:r>
      <w:r w:rsidR="00D91C2F" w:rsidRPr="00121D15">
        <w:rPr>
          <w:rFonts w:ascii="Times New Roman" w:hAnsi="Times New Roman"/>
          <w:b/>
          <w:bCs/>
          <w:color w:val="000000" w:themeColor="text1"/>
          <w:spacing w:val="-3"/>
          <w:sz w:val="24"/>
          <w:szCs w:val="24"/>
          <w:u w:val="single"/>
        </w:rPr>
        <w:t>m</w:t>
      </w:r>
      <w:r w:rsidR="00D91C2F" w:rsidRPr="00121D15">
        <w:rPr>
          <w:rFonts w:ascii="Times New Roman" w:hAnsi="Times New Roman"/>
          <w:b/>
          <w:bCs/>
          <w:color w:val="000000" w:themeColor="text1"/>
          <w:sz w:val="24"/>
          <w:szCs w:val="24"/>
          <w:u w:val="single"/>
        </w:rPr>
        <w:t>i</w:t>
      </w:r>
      <w:proofErr w:type="spellEnd"/>
      <w:r w:rsidR="00D91C2F" w:rsidRPr="00121D15">
        <w:rPr>
          <w:rFonts w:ascii="Times New Roman" w:hAnsi="Times New Roman"/>
          <w:b/>
          <w:bCs/>
          <w:color w:val="000000" w:themeColor="text1"/>
          <w:sz w:val="24"/>
          <w:szCs w:val="24"/>
          <w:u w:val="single"/>
        </w:rPr>
        <w:t xml:space="preserve"> 04860, “</w:t>
      </w:r>
      <w:proofErr w:type="spellStart"/>
      <w:r w:rsidR="00D91C2F" w:rsidRPr="00121D15">
        <w:rPr>
          <w:rFonts w:ascii="Times New Roman" w:hAnsi="Times New Roman"/>
          <w:b/>
          <w:bCs/>
          <w:color w:val="000000" w:themeColor="text1"/>
          <w:spacing w:val="-2"/>
          <w:sz w:val="24"/>
          <w:szCs w:val="24"/>
          <w:u w:val="single"/>
        </w:rPr>
        <w:t>K</w:t>
      </w:r>
      <w:r w:rsidR="00D91C2F" w:rsidRPr="00121D15">
        <w:rPr>
          <w:rFonts w:ascii="Times New Roman" w:hAnsi="Times New Roman"/>
          <w:b/>
          <w:bCs/>
          <w:color w:val="000000" w:themeColor="text1"/>
          <w:spacing w:val="-1"/>
          <w:sz w:val="24"/>
          <w:szCs w:val="24"/>
          <w:u w:val="single"/>
        </w:rPr>
        <w:t>ë</w:t>
      </w:r>
      <w:r w:rsidR="00D91C2F" w:rsidRPr="00121D15">
        <w:rPr>
          <w:rFonts w:ascii="Times New Roman" w:hAnsi="Times New Roman"/>
          <w:b/>
          <w:bCs/>
          <w:color w:val="000000" w:themeColor="text1"/>
          <w:sz w:val="24"/>
          <w:szCs w:val="24"/>
          <w:u w:val="single"/>
        </w:rPr>
        <w:t>s</w:t>
      </w:r>
      <w:r w:rsidR="00D91C2F" w:rsidRPr="00121D15">
        <w:rPr>
          <w:rFonts w:ascii="Times New Roman" w:hAnsi="Times New Roman"/>
          <w:b/>
          <w:bCs/>
          <w:color w:val="000000" w:themeColor="text1"/>
          <w:spacing w:val="1"/>
          <w:sz w:val="24"/>
          <w:szCs w:val="24"/>
          <w:u w:val="single"/>
        </w:rPr>
        <w:t>h</w:t>
      </w:r>
      <w:r w:rsidR="00D91C2F" w:rsidRPr="00121D15">
        <w:rPr>
          <w:rFonts w:ascii="Times New Roman" w:hAnsi="Times New Roman"/>
          <w:b/>
          <w:bCs/>
          <w:color w:val="000000" w:themeColor="text1"/>
          <w:sz w:val="24"/>
          <w:szCs w:val="24"/>
          <w:u w:val="single"/>
        </w:rPr>
        <w:t>i</w:t>
      </w:r>
      <w:r w:rsidR="00D91C2F" w:rsidRPr="00121D15">
        <w:rPr>
          <w:rFonts w:ascii="Times New Roman" w:hAnsi="Times New Roman"/>
          <w:b/>
          <w:bCs/>
          <w:color w:val="000000" w:themeColor="text1"/>
          <w:spacing w:val="1"/>
          <w:sz w:val="24"/>
          <w:szCs w:val="24"/>
          <w:u w:val="single"/>
        </w:rPr>
        <w:t>l</w:t>
      </w:r>
      <w:r w:rsidR="00D91C2F" w:rsidRPr="00121D15">
        <w:rPr>
          <w:rFonts w:ascii="Times New Roman" w:hAnsi="Times New Roman"/>
          <w:b/>
          <w:bCs/>
          <w:color w:val="000000" w:themeColor="text1"/>
          <w:sz w:val="24"/>
          <w:szCs w:val="24"/>
          <w:u w:val="single"/>
        </w:rPr>
        <w:t>l</w:t>
      </w:r>
      <w:r w:rsidR="00D91C2F" w:rsidRPr="00121D15">
        <w:rPr>
          <w:rFonts w:ascii="Times New Roman" w:hAnsi="Times New Roman"/>
          <w:b/>
          <w:bCs/>
          <w:color w:val="000000" w:themeColor="text1"/>
          <w:spacing w:val="1"/>
          <w:sz w:val="24"/>
          <w:szCs w:val="24"/>
          <w:u w:val="single"/>
        </w:rPr>
        <w:t>i</w:t>
      </w:r>
      <w:r w:rsidR="00D91C2F" w:rsidRPr="00121D15">
        <w:rPr>
          <w:rFonts w:ascii="Times New Roman" w:hAnsi="Times New Roman"/>
          <w:b/>
          <w:bCs/>
          <w:color w:val="000000" w:themeColor="text1"/>
          <w:spacing w:val="-1"/>
          <w:sz w:val="24"/>
          <w:szCs w:val="24"/>
          <w:u w:val="single"/>
        </w:rPr>
        <w:t>m</w:t>
      </w:r>
      <w:r w:rsidR="00D91C2F" w:rsidRPr="00121D15">
        <w:rPr>
          <w:rFonts w:ascii="Times New Roman" w:hAnsi="Times New Roman"/>
          <w:b/>
          <w:bCs/>
          <w:color w:val="000000" w:themeColor="text1"/>
          <w:sz w:val="24"/>
          <w:szCs w:val="24"/>
          <w:u w:val="single"/>
        </w:rPr>
        <w:t>i</w:t>
      </w:r>
      <w:proofErr w:type="spellEnd"/>
      <w:r w:rsidR="00D91C2F" w:rsidRPr="00121D15">
        <w:rPr>
          <w:rFonts w:ascii="Times New Roman" w:hAnsi="Times New Roman"/>
          <w:b/>
          <w:bCs/>
          <w:color w:val="000000" w:themeColor="text1"/>
          <w:sz w:val="24"/>
          <w:szCs w:val="24"/>
          <w:u w:val="single"/>
        </w:rPr>
        <w:t xml:space="preserve"> </w:t>
      </w:r>
      <w:proofErr w:type="spellStart"/>
      <w:r w:rsidR="00D91C2F" w:rsidRPr="00121D15">
        <w:rPr>
          <w:rFonts w:ascii="Times New Roman" w:hAnsi="Times New Roman"/>
          <w:b/>
          <w:bCs/>
          <w:color w:val="000000" w:themeColor="text1"/>
          <w:spacing w:val="1"/>
          <w:sz w:val="24"/>
          <w:szCs w:val="24"/>
          <w:u w:val="single"/>
        </w:rPr>
        <w:t>dh</w:t>
      </w:r>
      <w:r w:rsidR="00D91C2F" w:rsidRPr="00121D15">
        <w:rPr>
          <w:rFonts w:ascii="Times New Roman" w:hAnsi="Times New Roman"/>
          <w:b/>
          <w:bCs/>
          <w:color w:val="000000" w:themeColor="text1"/>
          <w:sz w:val="24"/>
          <w:szCs w:val="24"/>
          <w:u w:val="single"/>
        </w:rPr>
        <w:t>e</w:t>
      </w:r>
      <w:proofErr w:type="spellEnd"/>
      <w:r w:rsidR="00D91C2F" w:rsidRPr="00121D15">
        <w:rPr>
          <w:rFonts w:ascii="Times New Roman" w:hAnsi="Times New Roman"/>
          <w:b/>
          <w:bCs/>
          <w:color w:val="000000" w:themeColor="text1"/>
          <w:spacing w:val="-1"/>
          <w:sz w:val="24"/>
          <w:szCs w:val="24"/>
          <w:u w:val="single"/>
        </w:rPr>
        <w:t xml:space="preserve"> </w:t>
      </w:r>
      <w:proofErr w:type="spellStart"/>
      <w:r w:rsidR="00D91C2F" w:rsidRPr="00121D15">
        <w:rPr>
          <w:rFonts w:ascii="Times New Roman" w:hAnsi="Times New Roman"/>
          <w:b/>
          <w:bCs/>
          <w:color w:val="000000" w:themeColor="text1"/>
          <w:sz w:val="24"/>
          <w:szCs w:val="24"/>
          <w:u w:val="single"/>
        </w:rPr>
        <w:t>I</w:t>
      </w:r>
      <w:r w:rsidR="00D91C2F" w:rsidRPr="00121D15">
        <w:rPr>
          <w:rFonts w:ascii="Times New Roman" w:hAnsi="Times New Roman"/>
          <w:b/>
          <w:bCs/>
          <w:color w:val="000000" w:themeColor="text1"/>
          <w:spacing w:val="-1"/>
          <w:sz w:val="24"/>
          <w:szCs w:val="24"/>
          <w:u w:val="single"/>
        </w:rPr>
        <w:t>n</w:t>
      </w:r>
      <w:r w:rsidR="00D91C2F" w:rsidRPr="00121D15">
        <w:rPr>
          <w:rFonts w:ascii="Times New Roman" w:hAnsi="Times New Roman"/>
          <w:b/>
          <w:bCs/>
          <w:color w:val="000000" w:themeColor="text1"/>
          <w:spacing w:val="1"/>
          <w:sz w:val="24"/>
          <w:szCs w:val="24"/>
          <w:u w:val="single"/>
        </w:rPr>
        <w:t>f</w:t>
      </w:r>
      <w:r w:rsidR="00D91C2F" w:rsidRPr="00121D15">
        <w:rPr>
          <w:rFonts w:ascii="Times New Roman" w:hAnsi="Times New Roman"/>
          <w:b/>
          <w:bCs/>
          <w:color w:val="000000" w:themeColor="text1"/>
          <w:sz w:val="24"/>
          <w:szCs w:val="24"/>
          <w:u w:val="single"/>
        </w:rPr>
        <w:t>o</w:t>
      </w:r>
      <w:r w:rsidR="00D91C2F" w:rsidRPr="00121D15">
        <w:rPr>
          <w:rFonts w:ascii="Times New Roman" w:hAnsi="Times New Roman"/>
          <w:b/>
          <w:bCs/>
          <w:color w:val="000000" w:themeColor="text1"/>
          <w:spacing w:val="-1"/>
          <w:sz w:val="24"/>
          <w:szCs w:val="24"/>
          <w:u w:val="single"/>
        </w:rPr>
        <w:t>r</w:t>
      </w:r>
      <w:r w:rsidR="00D91C2F" w:rsidRPr="00121D15">
        <w:rPr>
          <w:rFonts w:ascii="Times New Roman" w:hAnsi="Times New Roman"/>
          <w:b/>
          <w:bCs/>
          <w:color w:val="000000" w:themeColor="text1"/>
          <w:spacing w:val="-3"/>
          <w:sz w:val="24"/>
          <w:szCs w:val="24"/>
          <w:u w:val="single"/>
        </w:rPr>
        <w:t>m</w:t>
      </w:r>
      <w:r w:rsidR="00D91C2F" w:rsidRPr="00121D15">
        <w:rPr>
          <w:rFonts w:ascii="Times New Roman" w:hAnsi="Times New Roman"/>
          <w:b/>
          <w:bCs/>
          <w:color w:val="000000" w:themeColor="text1"/>
          <w:sz w:val="24"/>
          <w:szCs w:val="24"/>
          <w:u w:val="single"/>
        </w:rPr>
        <w:t>a</w:t>
      </w:r>
      <w:r w:rsidR="00D91C2F" w:rsidRPr="00121D15">
        <w:rPr>
          <w:rFonts w:ascii="Times New Roman" w:hAnsi="Times New Roman"/>
          <w:b/>
          <w:bCs/>
          <w:color w:val="000000" w:themeColor="text1"/>
          <w:spacing w:val="-1"/>
          <w:sz w:val="24"/>
          <w:szCs w:val="24"/>
          <w:u w:val="single"/>
        </w:rPr>
        <w:t>c</w:t>
      </w:r>
      <w:r w:rsidR="00D91C2F" w:rsidRPr="00121D15">
        <w:rPr>
          <w:rFonts w:ascii="Times New Roman" w:hAnsi="Times New Roman"/>
          <w:b/>
          <w:bCs/>
          <w:color w:val="000000" w:themeColor="text1"/>
          <w:sz w:val="24"/>
          <w:szCs w:val="24"/>
          <w:u w:val="single"/>
        </w:rPr>
        <w:t>io</w:t>
      </w:r>
      <w:r w:rsidR="00D91C2F" w:rsidRPr="00121D15">
        <w:rPr>
          <w:rFonts w:ascii="Times New Roman" w:hAnsi="Times New Roman"/>
          <w:b/>
          <w:bCs/>
          <w:color w:val="000000" w:themeColor="text1"/>
          <w:spacing w:val="1"/>
          <w:sz w:val="24"/>
          <w:szCs w:val="24"/>
          <w:u w:val="single"/>
        </w:rPr>
        <w:t>n</w:t>
      </w:r>
      <w:r w:rsidR="00D91C2F" w:rsidRPr="00121D15">
        <w:rPr>
          <w:rFonts w:ascii="Times New Roman" w:hAnsi="Times New Roman"/>
          <w:b/>
          <w:bCs/>
          <w:color w:val="000000" w:themeColor="text1"/>
          <w:sz w:val="24"/>
          <w:szCs w:val="24"/>
          <w:u w:val="single"/>
        </w:rPr>
        <w:t>i</w:t>
      </w:r>
      <w:proofErr w:type="spellEnd"/>
      <w:r w:rsidR="00D91C2F" w:rsidRPr="00121D15">
        <w:rPr>
          <w:rFonts w:ascii="Times New Roman" w:hAnsi="Times New Roman"/>
          <w:b/>
          <w:bCs/>
          <w:color w:val="000000" w:themeColor="text1"/>
          <w:sz w:val="24"/>
          <w:szCs w:val="24"/>
          <w:u w:val="single"/>
        </w:rPr>
        <w:t xml:space="preserve"> </w:t>
      </w:r>
      <w:proofErr w:type="spellStart"/>
      <w:r w:rsidR="00D91C2F" w:rsidRPr="00121D15">
        <w:rPr>
          <w:rFonts w:ascii="Times New Roman" w:hAnsi="Times New Roman"/>
          <w:b/>
          <w:bCs/>
          <w:color w:val="000000" w:themeColor="text1"/>
          <w:sz w:val="24"/>
          <w:szCs w:val="24"/>
          <w:u w:val="single"/>
        </w:rPr>
        <w:t>b</w:t>
      </w:r>
      <w:r w:rsidR="00D91C2F" w:rsidRPr="00121D15">
        <w:rPr>
          <w:rFonts w:ascii="Times New Roman" w:hAnsi="Times New Roman"/>
          <w:b/>
          <w:bCs/>
          <w:color w:val="000000" w:themeColor="text1"/>
          <w:spacing w:val="1"/>
          <w:sz w:val="24"/>
          <w:szCs w:val="24"/>
          <w:u w:val="single"/>
        </w:rPr>
        <w:t>u</w:t>
      </w:r>
      <w:r w:rsidR="00D91C2F" w:rsidRPr="00121D15">
        <w:rPr>
          <w:rFonts w:ascii="Times New Roman" w:hAnsi="Times New Roman"/>
          <w:b/>
          <w:bCs/>
          <w:color w:val="000000" w:themeColor="text1"/>
          <w:sz w:val="24"/>
          <w:szCs w:val="24"/>
          <w:u w:val="single"/>
        </w:rPr>
        <w:t>jqësor</w:t>
      </w:r>
      <w:proofErr w:type="spellEnd"/>
      <w:r w:rsidR="00D91C2F" w:rsidRPr="00121D15">
        <w:rPr>
          <w:rFonts w:ascii="Times New Roman" w:hAnsi="Times New Roman"/>
          <w:b/>
          <w:bCs/>
          <w:color w:val="000000" w:themeColor="text1"/>
          <w:sz w:val="24"/>
          <w:szCs w:val="24"/>
          <w:u w:val="single"/>
        </w:rPr>
        <w:t>”.</w:t>
      </w:r>
    </w:p>
    <w:p w14:paraId="0117CB86" w14:textId="77777777" w:rsidR="00D91C2F" w:rsidRPr="00121D15" w:rsidRDefault="00D91C2F" w:rsidP="00121D15">
      <w:pPr>
        <w:spacing w:before="29" w:after="0"/>
        <w:ind w:left="1020" w:right="280" w:hanging="930"/>
        <w:jc w:val="both"/>
        <w:rPr>
          <w:rFonts w:ascii="Times New Roman" w:hAnsi="Times New Roman"/>
          <w:b/>
          <w:bCs/>
          <w:color w:val="000000" w:themeColor="text1"/>
          <w:sz w:val="24"/>
          <w:szCs w:val="24"/>
        </w:rPr>
      </w:pPr>
    </w:p>
    <w:p w14:paraId="08E77241" w14:textId="77777777" w:rsidR="00D91C2F" w:rsidRPr="00121D15" w:rsidRDefault="00406908" w:rsidP="00121D15">
      <w:pPr>
        <w:spacing w:after="0"/>
        <w:ind w:right="20"/>
        <w:jc w:val="both"/>
        <w:rPr>
          <w:rFonts w:ascii="Times New Roman" w:hAnsi="Times New Roman"/>
          <w:color w:val="000000" w:themeColor="text1"/>
          <w:position w:val="-1"/>
          <w:sz w:val="24"/>
          <w:szCs w:val="24"/>
        </w:rPr>
      </w:pPr>
      <w:proofErr w:type="spellStart"/>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ea</w:t>
      </w:r>
      <w:r w:rsidRPr="00121D15">
        <w:rPr>
          <w:rFonts w:ascii="Times New Roman" w:hAnsi="Times New Roman"/>
          <w:color w:val="000000" w:themeColor="text1"/>
          <w:sz w:val="24"/>
          <w:szCs w:val="24"/>
        </w:rPr>
        <w:t>l</w:t>
      </w:r>
      <w:r w:rsidRPr="00121D15">
        <w:rPr>
          <w:rFonts w:ascii="Times New Roman" w:hAnsi="Times New Roman"/>
          <w:color w:val="000000" w:themeColor="text1"/>
          <w:spacing w:val="1"/>
          <w:sz w:val="24"/>
          <w:szCs w:val="24"/>
        </w:rPr>
        <w:t>iz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shpe</w:t>
      </w:r>
      <w:r w:rsidRPr="00121D15">
        <w:rPr>
          <w:rFonts w:ascii="Times New Roman" w:hAnsi="Times New Roman"/>
          <w:color w:val="000000" w:themeColor="text1"/>
          <w:spacing w:val="-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pacing w:val="-2"/>
          <w:sz w:val="24"/>
          <w:szCs w:val="24"/>
        </w:rPr>
        <w:t>i</w:t>
      </w:r>
      <w:r w:rsidRPr="00121D15">
        <w:rPr>
          <w:rFonts w:ascii="Times New Roman" w:hAnsi="Times New Roman"/>
          <w:color w:val="000000" w:themeColor="text1"/>
          <w:sz w:val="24"/>
          <w:szCs w:val="24"/>
        </w:rPr>
        <w:t>meve</w:t>
      </w:r>
      <w:proofErr w:type="spellEnd"/>
      <w:r w:rsidRPr="00121D15">
        <w:rPr>
          <w:rFonts w:ascii="Times New Roman" w:hAnsi="Times New Roman"/>
          <w:color w:val="000000" w:themeColor="text1"/>
          <w:spacing w:val="21"/>
          <w:sz w:val="24"/>
          <w:szCs w:val="24"/>
        </w:rPr>
        <w:t xml:space="preserve"> </w:t>
      </w:r>
      <w:proofErr w:type="spellStart"/>
      <w:r w:rsidRPr="00121D15">
        <w:rPr>
          <w:rFonts w:ascii="Times New Roman" w:hAnsi="Times New Roman"/>
          <w:color w:val="000000" w:themeColor="text1"/>
          <w:spacing w:val="21"/>
          <w:sz w:val="24"/>
          <w:szCs w:val="24"/>
        </w:rPr>
        <w:t>për</w:t>
      </w:r>
      <w:proofErr w:type="spellEnd"/>
      <w:r w:rsidR="00A25658" w:rsidRPr="00121D15">
        <w:rPr>
          <w:rFonts w:ascii="Times New Roman" w:hAnsi="Times New Roman"/>
          <w:color w:val="000000" w:themeColor="text1"/>
          <w:spacing w:val="21"/>
          <w:sz w:val="24"/>
          <w:szCs w:val="24"/>
        </w:rPr>
        <w:t xml:space="preserve"> </w:t>
      </w:r>
      <w:r w:rsidR="00780AA0" w:rsidRPr="00121D15">
        <w:rPr>
          <w:rFonts w:ascii="Times New Roman" w:hAnsi="Times New Roman"/>
          <w:color w:val="000000" w:themeColor="text1"/>
          <w:spacing w:val="21"/>
          <w:sz w:val="24"/>
          <w:szCs w:val="24"/>
        </w:rPr>
        <w:t xml:space="preserve">4 </w:t>
      </w:r>
      <w:proofErr w:type="spellStart"/>
      <w:r w:rsidR="00780AA0" w:rsidRPr="00121D15">
        <w:rPr>
          <w:rFonts w:ascii="Times New Roman" w:hAnsi="Times New Roman"/>
          <w:color w:val="000000" w:themeColor="text1"/>
          <w:spacing w:val="21"/>
          <w:sz w:val="24"/>
          <w:szCs w:val="24"/>
        </w:rPr>
        <w:t>mujorin</w:t>
      </w:r>
      <w:proofErr w:type="spellEnd"/>
      <w:r w:rsidR="00780AA0" w:rsidRPr="00121D15">
        <w:rPr>
          <w:rFonts w:ascii="Times New Roman" w:hAnsi="Times New Roman"/>
          <w:color w:val="000000" w:themeColor="text1"/>
          <w:spacing w:val="21"/>
          <w:sz w:val="24"/>
          <w:szCs w:val="24"/>
        </w:rPr>
        <w:t xml:space="preserve"> e </w:t>
      </w:r>
      <w:proofErr w:type="spellStart"/>
      <w:r w:rsidR="00D74B0C" w:rsidRPr="00121D15">
        <w:rPr>
          <w:rFonts w:ascii="Times New Roman" w:hAnsi="Times New Roman"/>
          <w:color w:val="000000" w:themeColor="text1"/>
          <w:spacing w:val="21"/>
          <w:sz w:val="24"/>
          <w:szCs w:val="24"/>
        </w:rPr>
        <w:t>viti</w:t>
      </w:r>
      <w:r w:rsidR="00780AA0" w:rsidRPr="00121D15">
        <w:rPr>
          <w:rFonts w:ascii="Times New Roman" w:hAnsi="Times New Roman"/>
          <w:color w:val="000000" w:themeColor="text1"/>
          <w:spacing w:val="21"/>
          <w:sz w:val="24"/>
          <w:szCs w:val="24"/>
        </w:rPr>
        <w:t>t</w:t>
      </w:r>
      <w:proofErr w:type="spellEnd"/>
      <w:r w:rsidRPr="00121D15">
        <w:rPr>
          <w:rFonts w:ascii="Times New Roman" w:hAnsi="Times New Roman"/>
          <w:color w:val="000000" w:themeColor="text1"/>
          <w:spacing w:val="2"/>
          <w:sz w:val="24"/>
          <w:szCs w:val="24"/>
        </w:rPr>
        <w:t xml:space="preserve"> 202</w:t>
      </w:r>
      <w:r w:rsidR="00780AA0" w:rsidRPr="00121D15">
        <w:rPr>
          <w:rFonts w:ascii="Times New Roman" w:hAnsi="Times New Roman"/>
          <w:color w:val="000000" w:themeColor="text1"/>
          <w:spacing w:val="2"/>
          <w:sz w:val="24"/>
          <w:szCs w:val="24"/>
        </w:rPr>
        <w:t>6</w:t>
      </w:r>
      <w:r w:rsidRPr="00121D15">
        <w:rPr>
          <w:rFonts w:ascii="Times New Roman" w:hAnsi="Times New Roman"/>
          <w:color w:val="000000" w:themeColor="text1"/>
          <w:sz w:val="24"/>
          <w:szCs w:val="24"/>
        </w:rPr>
        <w:t>,</w:t>
      </w:r>
      <w:r w:rsidR="00D91C2F" w:rsidRPr="00121D15">
        <w:rPr>
          <w:rFonts w:ascii="Times New Roman" w:hAnsi="Times New Roman"/>
          <w:color w:val="000000" w:themeColor="text1"/>
          <w:sz w:val="24"/>
          <w:szCs w:val="24"/>
        </w:rPr>
        <w:t xml:space="preserve"> </w:t>
      </w:r>
      <w:proofErr w:type="spellStart"/>
      <w:r w:rsidR="00D91C2F" w:rsidRPr="00121D15">
        <w:rPr>
          <w:rFonts w:ascii="Times New Roman" w:hAnsi="Times New Roman"/>
          <w:color w:val="000000" w:themeColor="text1"/>
          <w:sz w:val="24"/>
          <w:szCs w:val="24"/>
        </w:rPr>
        <w:t>p</w:t>
      </w:r>
      <w:r w:rsidR="00D91C2F" w:rsidRPr="00121D15">
        <w:rPr>
          <w:rFonts w:ascii="Times New Roman" w:hAnsi="Times New Roman"/>
          <w:color w:val="000000" w:themeColor="text1"/>
          <w:spacing w:val="-1"/>
          <w:sz w:val="24"/>
          <w:szCs w:val="24"/>
        </w:rPr>
        <w:t>ë</w:t>
      </w:r>
      <w:r w:rsidR="00D91C2F" w:rsidRPr="00121D15">
        <w:rPr>
          <w:rFonts w:ascii="Times New Roman" w:hAnsi="Times New Roman"/>
          <w:color w:val="000000" w:themeColor="text1"/>
          <w:sz w:val="24"/>
          <w:szCs w:val="24"/>
        </w:rPr>
        <w:t>r</w:t>
      </w:r>
      <w:proofErr w:type="spellEnd"/>
      <w:r w:rsidR="00D91C2F" w:rsidRPr="00121D15">
        <w:rPr>
          <w:rFonts w:ascii="Times New Roman" w:hAnsi="Times New Roman"/>
          <w:color w:val="000000" w:themeColor="text1"/>
          <w:spacing w:val="1"/>
          <w:sz w:val="24"/>
          <w:szCs w:val="24"/>
        </w:rPr>
        <w:t xml:space="preserve"> </w:t>
      </w:r>
      <w:proofErr w:type="spellStart"/>
      <w:r w:rsidR="00D91C2F" w:rsidRPr="00121D15">
        <w:rPr>
          <w:rFonts w:ascii="Times New Roman" w:hAnsi="Times New Roman"/>
          <w:color w:val="000000" w:themeColor="text1"/>
          <w:sz w:val="24"/>
          <w:szCs w:val="24"/>
        </w:rPr>
        <w:t>k</w:t>
      </w:r>
      <w:r w:rsidR="00D91C2F" w:rsidRPr="00121D15">
        <w:rPr>
          <w:rFonts w:ascii="Times New Roman" w:hAnsi="Times New Roman"/>
          <w:color w:val="000000" w:themeColor="text1"/>
          <w:spacing w:val="-1"/>
          <w:sz w:val="24"/>
          <w:szCs w:val="24"/>
        </w:rPr>
        <w:t>ë</w:t>
      </w:r>
      <w:r w:rsidR="00D91C2F" w:rsidRPr="00121D15">
        <w:rPr>
          <w:rFonts w:ascii="Times New Roman" w:hAnsi="Times New Roman"/>
          <w:color w:val="000000" w:themeColor="text1"/>
          <w:sz w:val="24"/>
          <w:szCs w:val="24"/>
        </w:rPr>
        <w:t>të</w:t>
      </w:r>
      <w:proofErr w:type="spellEnd"/>
      <w:r w:rsidR="00D91C2F" w:rsidRPr="00121D15">
        <w:rPr>
          <w:rFonts w:ascii="Times New Roman" w:hAnsi="Times New Roman"/>
          <w:color w:val="000000" w:themeColor="text1"/>
          <w:spacing w:val="1"/>
          <w:sz w:val="24"/>
          <w:szCs w:val="24"/>
        </w:rPr>
        <w:t xml:space="preserve"> </w:t>
      </w:r>
      <w:r w:rsidR="00D91C2F" w:rsidRPr="00121D15">
        <w:rPr>
          <w:rFonts w:ascii="Times New Roman" w:hAnsi="Times New Roman"/>
          <w:color w:val="000000" w:themeColor="text1"/>
          <w:sz w:val="24"/>
          <w:szCs w:val="24"/>
        </w:rPr>
        <w:t>p</w:t>
      </w:r>
      <w:r w:rsidR="00D91C2F" w:rsidRPr="00121D15">
        <w:rPr>
          <w:rFonts w:ascii="Times New Roman" w:hAnsi="Times New Roman"/>
          <w:color w:val="000000" w:themeColor="text1"/>
          <w:spacing w:val="-1"/>
          <w:sz w:val="24"/>
          <w:szCs w:val="24"/>
        </w:rPr>
        <w:t>r</w:t>
      </w:r>
      <w:r w:rsidR="00D91C2F" w:rsidRPr="00121D15">
        <w:rPr>
          <w:rFonts w:ascii="Times New Roman" w:hAnsi="Times New Roman"/>
          <w:color w:val="000000" w:themeColor="text1"/>
          <w:sz w:val="24"/>
          <w:szCs w:val="24"/>
        </w:rPr>
        <w:t>o</w:t>
      </w:r>
      <w:r w:rsidR="00D91C2F" w:rsidRPr="00121D15">
        <w:rPr>
          <w:rFonts w:ascii="Times New Roman" w:hAnsi="Times New Roman"/>
          <w:color w:val="000000" w:themeColor="text1"/>
          <w:spacing w:val="-2"/>
          <w:sz w:val="24"/>
          <w:szCs w:val="24"/>
        </w:rPr>
        <w:t>g</w:t>
      </w:r>
      <w:r w:rsidR="00D91C2F" w:rsidRPr="00121D15">
        <w:rPr>
          <w:rFonts w:ascii="Times New Roman" w:hAnsi="Times New Roman"/>
          <w:color w:val="000000" w:themeColor="text1"/>
          <w:spacing w:val="1"/>
          <w:sz w:val="24"/>
          <w:szCs w:val="24"/>
        </w:rPr>
        <w:t>r</w:t>
      </w:r>
      <w:r w:rsidR="00D91C2F" w:rsidRPr="00121D15">
        <w:rPr>
          <w:rFonts w:ascii="Times New Roman" w:hAnsi="Times New Roman"/>
          <w:color w:val="000000" w:themeColor="text1"/>
          <w:spacing w:val="-1"/>
          <w:sz w:val="24"/>
          <w:szCs w:val="24"/>
        </w:rPr>
        <w:t>a</w:t>
      </w:r>
      <w:r w:rsidR="00D91C2F" w:rsidRPr="00121D15">
        <w:rPr>
          <w:rFonts w:ascii="Times New Roman" w:hAnsi="Times New Roman"/>
          <w:color w:val="000000" w:themeColor="text1"/>
          <w:sz w:val="24"/>
          <w:szCs w:val="24"/>
        </w:rPr>
        <w:t>m</w:t>
      </w:r>
      <w:r w:rsidR="00D91C2F" w:rsidRPr="00121D15">
        <w:rPr>
          <w:rFonts w:ascii="Times New Roman" w:hAnsi="Times New Roman"/>
          <w:color w:val="000000" w:themeColor="text1"/>
          <w:spacing w:val="4"/>
          <w:sz w:val="24"/>
          <w:szCs w:val="24"/>
        </w:rPr>
        <w:t xml:space="preserve"> </w:t>
      </w:r>
      <w:proofErr w:type="spellStart"/>
      <w:r w:rsidR="00D91C2F" w:rsidRPr="00121D15">
        <w:rPr>
          <w:rFonts w:ascii="Times New Roman" w:hAnsi="Times New Roman"/>
          <w:color w:val="000000" w:themeColor="text1"/>
          <w:sz w:val="24"/>
          <w:szCs w:val="24"/>
        </w:rPr>
        <w:t>që</w:t>
      </w:r>
      <w:proofErr w:type="spellEnd"/>
      <w:r w:rsidR="00D91C2F" w:rsidRPr="00121D15">
        <w:rPr>
          <w:rFonts w:ascii="Times New Roman" w:hAnsi="Times New Roman"/>
          <w:color w:val="000000" w:themeColor="text1"/>
          <w:spacing w:val="2"/>
          <w:sz w:val="24"/>
          <w:szCs w:val="24"/>
        </w:rPr>
        <w:t xml:space="preserve"> </w:t>
      </w:r>
      <w:proofErr w:type="spellStart"/>
      <w:r w:rsidR="00D91C2F" w:rsidRPr="00121D15">
        <w:rPr>
          <w:rFonts w:ascii="Times New Roman" w:hAnsi="Times New Roman"/>
          <w:color w:val="000000" w:themeColor="text1"/>
          <w:sz w:val="24"/>
          <w:szCs w:val="24"/>
        </w:rPr>
        <w:t>p</w:t>
      </w:r>
      <w:r w:rsidR="00D91C2F" w:rsidRPr="00121D15">
        <w:rPr>
          <w:rFonts w:ascii="Times New Roman" w:hAnsi="Times New Roman"/>
          <w:color w:val="000000" w:themeColor="text1"/>
          <w:spacing w:val="-1"/>
          <w:sz w:val="24"/>
          <w:szCs w:val="24"/>
        </w:rPr>
        <w:t>ë</w:t>
      </w:r>
      <w:r w:rsidR="00D91C2F" w:rsidRPr="00121D15">
        <w:rPr>
          <w:rFonts w:ascii="Times New Roman" w:hAnsi="Times New Roman"/>
          <w:color w:val="000000" w:themeColor="text1"/>
          <w:spacing w:val="1"/>
          <w:sz w:val="24"/>
          <w:szCs w:val="24"/>
        </w:rPr>
        <w:t>r</w:t>
      </w:r>
      <w:r w:rsidR="00D91C2F" w:rsidRPr="00121D15">
        <w:rPr>
          <w:rFonts w:ascii="Times New Roman" w:hAnsi="Times New Roman"/>
          <w:color w:val="000000" w:themeColor="text1"/>
          <w:sz w:val="24"/>
          <w:szCs w:val="24"/>
        </w:rPr>
        <w:t>f</w:t>
      </w:r>
      <w:r w:rsidR="00D91C2F" w:rsidRPr="00121D15">
        <w:rPr>
          <w:rFonts w:ascii="Times New Roman" w:hAnsi="Times New Roman"/>
          <w:color w:val="000000" w:themeColor="text1"/>
          <w:spacing w:val="-2"/>
          <w:sz w:val="24"/>
          <w:szCs w:val="24"/>
        </w:rPr>
        <w:t>a</w:t>
      </w:r>
      <w:r w:rsidR="00D91C2F" w:rsidRPr="00121D15">
        <w:rPr>
          <w:rFonts w:ascii="Times New Roman" w:hAnsi="Times New Roman"/>
          <w:color w:val="000000" w:themeColor="text1"/>
          <w:sz w:val="24"/>
          <w:szCs w:val="24"/>
        </w:rPr>
        <w:t>q</w:t>
      </w:r>
      <w:r w:rsidR="00D91C2F" w:rsidRPr="00121D15">
        <w:rPr>
          <w:rFonts w:ascii="Times New Roman" w:hAnsi="Times New Roman"/>
          <w:color w:val="000000" w:themeColor="text1"/>
          <w:spacing w:val="-1"/>
          <w:sz w:val="24"/>
          <w:szCs w:val="24"/>
        </w:rPr>
        <w:t>ë</w:t>
      </w:r>
      <w:r w:rsidR="00D91C2F" w:rsidRPr="00121D15">
        <w:rPr>
          <w:rFonts w:ascii="Times New Roman" w:hAnsi="Times New Roman"/>
          <w:color w:val="000000" w:themeColor="text1"/>
          <w:sz w:val="24"/>
          <w:szCs w:val="24"/>
        </w:rPr>
        <w:t>son</w:t>
      </w:r>
      <w:proofErr w:type="spellEnd"/>
      <w:r w:rsidR="00D91C2F" w:rsidRPr="00121D15">
        <w:rPr>
          <w:rFonts w:ascii="Times New Roman" w:hAnsi="Times New Roman"/>
          <w:color w:val="000000" w:themeColor="text1"/>
          <w:spacing w:val="3"/>
          <w:sz w:val="24"/>
          <w:szCs w:val="24"/>
        </w:rPr>
        <w:t xml:space="preserve"> </w:t>
      </w:r>
      <w:proofErr w:type="spellStart"/>
      <w:r w:rsidR="00D91C2F" w:rsidRPr="00121D15">
        <w:rPr>
          <w:rFonts w:ascii="Times New Roman" w:hAnsi="Times New Roman"/>
          <w:color w:val="000000" w:themeColor="text1"/>
          <w:sz w:val="24"/>
          <w:szCs w:val="24"/>
        </w:rPr>
        <w:t>r</w:t>
      </w:r>
      <w:r w:rsidR="00D91C2F" w:rsidRPr="00121D15">
        <w:rPr>
          <w:rFonts w:ascii="Times New Roman" w:hAnsi="Times New Roman"/>
          <w:color w:val="000000" w:themeColor="text1"/>
          <w:spacing w:val="1"/>
          <w:sz w:val="24"/>
          <w:szCs w:val="24"/>
        </w:rPr>
        <w:t>r</w:t>
      </w:r>
      <w:r w:rsidR="00D91C2F" w:rsidRPr="00121D15">
        <w:rPr>
          <w:rFonts w:ascii="Times New Roman" w:hAnsi="Times New Roman"/>
          <w:color w:val="000000" w:themeColor="text1"/>
          <w:spacing w:val="-1"/>
          <w:sz w:val="24"/>
          <w:szCs w:val="24"/>
        </w:rPr>
        <w:t>e</w:t>
      </w:r>
      <w:r w:rsidR="00D91C2F" w:rsidRPr="00121D15">
        <w:rPr>
          <w:rFonts w:ascii="Times New Roman" w:hAnsi="Times New Roman"/>
          <w:color w:val="000000" w:themeColor="text1"/>
          <w:sz w:val="24"/>
          <w:szCs w:val="24"/>
        </w:rPr>
        <w:t>th</w:t>
      </w:r>
      <w:proofErr w:type="spellEnd"/>
      <w:r w:rsidR="00D91C2F" w:rsidRPr="00121D15">
        <w:rPr>
          <w:rFonts w:ascii="Times New Roman" w:hAnsi="Times New Roman"/>
          <w:color w:val="000000" w:themeColor="text1"/>
          <w:sz w:val="24"/>
          <w:szCs w:val="24"/>
        </w:rPr>
        <w:t xml:space="preserve"> </w:t>
      </w:r>
      <w:r w:rsidR="00F83BD6" w:rsidRPr="00121D15">
        <w:rPr>
          <w:rFonts w:ascii="Times New Roman" w:hAnsi="Times New Roman"/>
          <w:b/>
          <w:color w:val="000000" w:themeColor="text1"/>
          <w:sz w:val="24"/>
          <w:szCs w:val="24"/>
        </w:rPr>
        <w:t>5.06</w:t>
      </w:r>
      <w:r w:rsidR="00D91C2F" w:rsidRPr="00121D15">
        <w:rPr>
          <w:rFonts w:ascii="Times New Roman" w:hAnsi="Times New Roman"/>
          <w:b/>
          <w:color w:val="000000" w:themeColor="text1"/>
          <w:sz w:val="24"/>
          <w:szCs w:val="24"/>
        </w:rPr>
        <w:t>%</w:t>
      </w:r>
      <w:r w:rsidR="00D91C2F" w:rsidRPr="00121D15">
        <w:rPr>
          <w:rFonts w:ascii="Times New Roman" w:hAnsi="Times New Roman"/>
          <w:color w:val="000000" w:themeColor="text1"/>
          <w:spacing w:val="24"/>
          <w:sz w:val="24"/>
          <w:szCs w:val="24"/>
        </w:rPr>
        <w:t xml:space="preserve"> </w:t>
      </w:r>
      <w:proofErr w:type="spellStart"/>
      <w:r w:rsidR="00D91C2F" w:rsidRPr="00121D15">
        <w:rPr>
          <w:rFonts w:ascii="Times New Roman" w:hAnsi="Times New Roman"/>
          <w:color w:val="000000" w:themeColor="text1"/>
          <w:sz w:val="24"/>
          <w:szCs w:val="24"/>
        </w:rPr>
        <w:t>të</w:t>
      </w:r>
      <w:proofErr w:type="spellEnd"/>
      <w:r w:rsidR="00D91C2F" w:rsidRPr="00121D15">
        <w:rPr>
          <w:rFonts w:ascii="Times New Roman" w:hAnsi="Times New Roman"/>
          <w:color w:val="000000" w:themeColor="text1"/>
          <w:spacing w:val="23"/>
          <w:sz w:val="24"/>
          <w:szCs w:val="24"/>
        </w:rPr>
        <w:t xml:space="preserve"> </w:t>
      </w:r>
      <w:proofErr w:type="spellStart"/>
      <w:r w:rsidR="00D91C2F" w:rsidRPr="00121D15">
        <w:rPr>
          <w:rFonts w:ascii="Times New Roman" w:hAnsi="Times New Roman"/>
          <w:color w:val="000000" w:themeColor="text1"/>
          <w:sz w:val="24"/>
          <w:szCs w:val="24"/>
        </w:rPr>
        <w:t>to</w:t>
      </w:r>
      <w:r w:rsidR="00D91C2F" w:rsidRPr="00121D15">
        <w:rPr>
          <w:rFonts w:ascii="Times New Roman" w:hAnsi="Times New Roman"/>
          <w:color w:val="000000" w:themeColor="text1"/>
          <w:spacing w:val="1"/>
          <w:sz w:val="24"/>
          <w:szCs w:val="24"/>
        </w:rPr>
        <w:t>t</w:t>
      </w:r>
      <w:r w:rsidR="00D91C2F" w:rsidRPr="00121D15">
        <w:rPr>
          <w:rFonts w:ascii="Times New Roman" w:hAnsi="Times New Roman"/>
          <w:color w:val="000000" w:themeColor="text1"/>
          <w:spacing w:val="-1"/>
          <w:sz w:val="24"/>
          <w:szCs w:val="24"/>
        </w:rPr>
        <w:t>a</w:t>
      </w:r>
      <w:r w:rsidR="00D91C2F" w:rsidRPr="00121D15">
        <w:rPr>
          <w:rFonts w:ascii="Times New Roman" w:hAnsi="Times New Roman"/>
          <w:color w:val="000000" w:themeColor="text1"/>
          <w:sz w:val="24"/>
          <w:szCs w:val="24"/>
        </w:rPr>
        <w:t>l</w:t>
      </w:r>
      <w:r w:rsidR="00D91C2F" w:rsidRPr="00121D15">
        <w:rPr>
          <w:rFonts w:ascii="Times New Roman" w:hAnsi="Times New Roman"/>
          <w:color w:val="000000" w:themeColor="text1"/>
          <w:spacing w:val="1"/>
          <w:sz w:val="24"/>
          <w:szCs w:val="24"/>
        </w:rPr>
        <w:t>i</w:t>
      </w:r>
      <w:r w:rsidR="00D91C2F" w:rsidRPr="00121D15">
        <w:rPr>
          <w:rFonts w:ascii="Times New Roman" w:hAnsi="Times New Roman"/>
          <w:color w:val="000000" w:themeColor="text1"/>
          <w:sz w:val="24"/>
          <w:szCs w:val="24"/>
        </w:rPr>
        <w:t>t</w:t>
      </w:r>
      <w:proofErr w:type="spellEnd"/>
      <w:r w:rsidR="00D91C2F" w:rsidRPr="00121D15">
        <w:rPr>
          <w:rFonts w:ascii="Times New Roman" w:hAnsi="Times New Roman"/>
          <w:color w:val="000000" w:themeColor="text1"/>
          <w:spacing w:val="24"/>
          <w:sz w:val="24"/>
          <w:szCs w:val="24"/>
        </w:rPr>
        <w:t xml:space="preserve"> </w:t>
      </w:r>
      <w:proofErr w:type="spellStart"/>
      <w:r w:rsidR="00D91C2F" w:rsidRPr="00121D15">
        <w:rPr>
          <w:rFonts w:ascii="Times New Roman" w:hAnsi="Times New Roman"/>
          <w:color w:val="000000" w:themeColor="text1"/>
          <w:sz w:val="24"/>
          <w:szCs w:val="24"/>
        </w:rPr>
        <w:t>të</w:t>
      </w:r>
      <w:proofErr w:type="spellEnd"/>
      <w:r w:rsidR="00D91C2F" w:rsidRPr="00121D15">
        <w:rPr>
          <w:rFonts w:ascii="Times New Roman" w:hAnsi="Times New Roman"/>
          <w:color w:val="000000" w:themeColor="text1"/>
          <w:spacing w:val="23"/>
          <w:sz w:val="24"/>
          <w:szCs w:val="24"/>
        </w:rPr>
        <w:t xml:space="preserve"> </w:t>
      </w:r>
      <w:proofErr w:type="spellStart"/>
      <w:r w:rsidR="00D91C2F" w:rsidRPr="00121D15">
        <w:rPr>
          <w:rFonts w:ascii="Times New Roman" w:hAnsi="Times New Roman"/>
          <w:color w:val="000000" w:themeColor="text1"/>
          <w:sz w:val="24"/>
          <w:szCs w:val="24"/>
        </w:rPr>
        <w:t>b</w:t>
      </w:r>
      <w:r w:rsidR="00D91C2F" w:rsidRPr="00121D15">
        <w:rPr>
          <w:rFonts w:ascii="Times New Roman" w:hAnsi="Times New Roman"/>
          <w:color w:val="000000" w:themeColor="text1"/>
          <w:spacing w:val="-2"/>
          <w:sz w:val="24"/>
          <w:szCs w:val="24"/>
        </w:rPr>
        <w:t>u</w:t>
      </w:r>
      <w:r w:rsidR="00D91C2F" w:rsidRPr="00121D15">
        <w:rPr>
          <w:rFonts w:ascii="Times New Roman" w:hAnsi="Times New Roman"/>
          <w:color w:val="000000" w:themeColor="text1"/>
          <w:spacing w:val="2"/>
          <w:sz w:val="24"/>
          <w:szCs w:val="24"/>
        </w:rPr>
        <w:t>x</w:t>
      </w:r>
      <w:r w:rsidR="00D91C2F" w:rsidRPr="00121D15">
        <w:rPr>
          <w:rFonts w:ascii="Times New Roman" w:hAnsi="Times New Roman"/>
          <w:color w:val="000000" w:themeColor="text1"/>
          <w:spacing w:val="-2"/>
          <w:sz w:val="24"/>
          <w:szCs w:val="24"/>
        </w:rPr>
        <w:t>h</w:t>
      </w:r>
      <w:r w:rsidR="00D91C2F" w:rsidRPr="00121D15">
        <w:rPr>
          <w:rFonts w:ascii="Times New Roman" w:hAnsi="Times New Roman"/>
          <w:color w:val="000000" w:themeColor="text1"/>
          <w:spacing w:val="-1"/>
          <w:sz w:val="24"/>
          <w:szCs w:val="24"/>
        </w:rPr>
        <w:t>e</w:t>
      </w:r>
      <w:r w:rsidR="00D91C2F" w:rsidRPr="00121D15">
        <w:rPr>
          <w:rFonts w:ascii="Times New Roman" w:hAnsi="Times New Roman"/>
          <w:color w:val="000000" w:themeColor="text1"/>
          <w:sz w:val="24"/>
          <w:szCs w:val="24"/>
        </w:rPr>
        <w:t>t</w:t>
      </w:r>
      <w:r w:rsidR="00D91C2F" w:rsidRPr="00121D15">
        <w:rPr>
          <w:rFonts w:ascii="Times New Roman" w:hAnsi="Times New Roman"/>
          <w:color w:val="000000" w:themeColor="text1"/>
          <w:spacing w:val="1"/>
          <w:sz w:val="24"/>
          <w:szCs w:val="24"/>
        </w:rPr>
        <w:t>i</w:t>
      </w:r>
      <w:r w:rsidR="00D91C2F" w:rsidRPr="00121D15">
        <w:rPr>
          <w:rFonts w:ascii="Times New Roman" w:hAnsi="Times New Roman"/>
          <w:color w:val="000000" w:themeColor="text1"/>
          <w:sz w:val="24"/>
          <w:szCs w:val="24"/>
        </w:rPr>
        <w:t>t</w:t>
      </w:r>
      <w:proofErr w:type="spellEnd"/>
      <w:r w:rsidR="00D91C2F" w:rsidRPr="00121D15">
        <w:rPr>
          <w:rFonts w:ascii="Times New Roman" w:hAnsi="Times New Roman"/>
          <w:color w:val="000000" w:themeColor="text1"/>
          <w:spacing w:val="24"/>
          <w:sz w:val="24"/>
          <w:szCs w:val="24"/>
        </w:rPr>
        <w:t xml:space="preserve"> </w:t>
      </w:r>
      <w:proofErr w:type="spellStart"/>
      <w:r w:rsidR="00D91C2F" w:rsidRPr="00121D15">
        <w:rPr>
          <w:rFonts w:ascii="Times New Roman" w:hAnsi="Times New Roman"/>
          <w:color w:val="000000" w:themeColor="text1"/>
          <w:sz w:val="24"/>
          <w:szCs w:val="24"/>
        </w:rPr>
        <w:t>f</w:t>
      </w:r>
      <w:r w:rsidR="00D91C2F" w:rsidRPr="00121D15">
        <w:rPr>
          <w:rFonts w:ascii="Times New Roman" w:hAnsi="Times New Roman"/>
          <w:color w:val="000000" w:themeColor="text1"/>
          <w:spacing w:val="-2"/>
          <w:sz w:val="24"/>
          <w:szCs w:val="24"/>
        </w:rPr>
        <w:t>a</w:t>
      </w:r>
      <w:r w:rsidR="00D91C2F" w:rsidRPr="00121D15">
        <w:rPr>
          <w:rFonts w:ascii="Times New Roman" w:hAnsi="Times New Roman"/>
          <w:color w:val="000000" w:themeColor="text1"/>
          <w:sz w:val="24"/>
          <w:szCs w:val="24"/>
        </w:rPr>
        <w:t>kt</w:t>
      </w:r>
      <w:proofErr w:type="spellEnd"/>
      <w:r w:rsidR="00D91C2F" w:rsidRPr="00121D15">
        <w:rPr>
          <w:rFonts w:ascii="Times New Roman" w:hAnsi="Times New Roman"/>
          <w:color w:val="000000" w:themeColor="text1"/>
          <w:spacing w:val="24"/>
          <w:sz w:val="24"/>
          <w:szCs w:val="24"/>
        </w:rPr>
        <w:t xml:space="preserve"> </w:t>
      </w:r>
      <w:proofErr w:type="spellStart"/>
      <w:r w:rsidR="00D91C2F" w:rsidRPr="00121D15">
        <w:rPr>
          <w:rFonts w:ascii="Times New Roman" w:hAnsi="Times New Roman"/>
          <w:color w:val="000000" w:themeColor="text1"/>
          <w:sz w:val="24"/>
          <w:szCs w:val="24"/>
        </w:rPr>
        <w:t>të</w:t>
      </w:r>
      <w:proofErr w:type="spellEnd"/>
      <w:r w:rsidR="00D91C2F" w:rsidRPr="00121D15">
        <w:rPr>
          <w:rFonts w:ascii="Times New Roman" w:hAnsi="Times New Roman"/>
          <w:color w:val="000000" w:themeColor="text1"/>
          <w:spacing w:val="26"/>
          <w:sz w:val="24"/>
          <w:szCs w:val="24"/>
        </w:rPr>
        <w:t xml:space="preserve"> </w:t>
      </w:r>
      <w:proofErr w:type="spellStart"/>
      <w:r w:rsidR="00D91C2F" w:rsidRPr="00121D15">
        <w:rPr>
          <w:rFonts w:ascii="Times New Roman" w:hAnsi="Times New Roman"/>
          <w:color w:val="000000" w:themeColor="text1"/>
          <w:sz w:val="24"/>
          <w:szCs w:val="24"/>
        </w:rPr>
        <w:t>k</w:t>
      </w:r>
      <w:r w:rsidR="00D91C2F" w:rsidRPr="00121D15">
        <w:rPr>
          <w:rFonts w:ascii="Times New Roman" w:hAnsi="Times New Roman"/>
          <w:color w:val="000000" w:themeColor="text1"/>
          <w:spacing w:val="-1"/>
          <w:sz w:val="24"/>
          <w:szCs w:val="24"/>
        </w:rPr>
        <w:t>ë</w:t>
      </w:r>
      <w:r w:rsidR="00D91C2F" w:rsidRPr="00121D15">
        <w:rPr>
          <w:rFonts w:ascii="Times New Roman" w:hAnsi="Times New Roman"/>
          <w:color w:val="000000" w:themeColor="text1"/>
          <w:sz w:val="24"/>
          <w:szCs w:val="24"/>
        </w:rPr>
        <w:t>s</w:t>
      </w:r>
      <w:r w:rsidR="00D91C2F" w:rsidRPr="00121D15">
        <w:rPr>
          <w:rFonts w:ascii="Times New Roman" w:hAnsi="Times New Roman"/>
          <w:color w:val="000000" w:themeColor="text1"/>
          <w:spacing w:val="-1"/>
          <w:sz w:val="24"/>
          <w:szCs w:val="24"/>
        </w:rPr>
        <w:t>a</w:t>
      </w:r>
      <w:r w:rsidR="00D91C2F" w:rsidRPr="00121D15">
        <w:rPr>
          <w:rFonts w:ascii="Times New Roman" w:hAnsi="Times New Roman"/>
          <w:color w:val="000000" w:themeColor="text1"/>
          <w:sz w:val="24"/>
          <w:szCs w:val="24"/>
        </w:rPr>
        <w:t>j</w:t>
      </w:r>
      <w:proofErr w:type="spellEnd"/>
      <w:r w:rsidR="00D91C2F" w:rsidRPr="00121D15">
        <w:rPr>
          <w:rFonts w:ascii="Times New Roman" w:hAnsi="Times New Roman"/>
          <w:color w:val="000000" w:themeColor="text1"/>
          <w:spacing w:val="24"/>
          <w:sz w:val="24"/>
          <w:szCs w:val="24"/>
        </w:rPr>
        <w:t xml:space="preserve"> </w:t>
      </w:r>
      <w:proofErr w:type="spellStart"/>
      <w:r w:rsidR="00D91C2F" w:rsidRPr="00121D15">
        <w:rPr>
          <w:rFonts w:ascii="Times New Roman" w:hAnsi="Times New Roman"/>
          <w:color w:val="000000" w:themeColor="text1"/>
          <w:sz w:val="24"/>
          <w:szCs w:val="24"/>
        </w:rPr>
        <w:t>m</w:t>
      </w:r>
      <w:r w:rsidR="00D91C2F" w:rsidRPr="00121D15">
        <w:rPr>
          <w:rFonts w:ascii="Times New Roman" w:hAnsi="Times New Roman"/>
          <w:color w:val="000000" w:themeColor="text1"/>
          <w:spacing w:val="1"/>
          <w:sz w:val="24"/>
          <w:szCs w:val="24"/>
        </w:rPr>
        <w:t>i</w:t>
      </w:r>
      <w:r w:rsidR="00D91C2F" w:rsidRPr="00121D15">
        <w:rPr>
          <w:rFonts w:ascii="Times New Roman" w:hAnsi="Times New Roman"/>
          <w:color w:val="000000" w:themeColor="text1"/>
          <w:sz w:val="24"/>
          <w:szCs w:val="24"/>
        </w:rPr>
        <w:t>nis</w:t>
      </w:r>
      <w:r w:rsidR="00D91C2F" w:rsidRPr="00121D15">
        <w:rPr>
          <w:rFonts w:ascii="Times New Roman" w:hAnsi="Times New Roman"/>
          <w:color w:val="000000" w:themeColor="text1"/>
          <w:spacing w:val="1"/>
          <w:sz w:val="24"/>
          <w:szCs w:val="24"/>
        </w:rPr>
        <w:t>t</w:t>
      </w:r>
      <w:r w:rsidR="00D91C2F" w:rsidRPr="00121D15">
        <w:rPr>
          <w:rFonts w:ascii="Times New Roman" w:hAnsi="Times New Roman"/>
          <w:color w:val="000000" w:themeColor="text1"/>
          <w:sz w:val="24"/>
          <w:szCs w:val="24"/>
        </w:rPr>
        <w:t>r</w:t>
      </w:r>
      <w:r w:rsidR="00D91C2F" w:rsidRPr="00121D15">
        <w:rPr>
          <w:rFonts w:ascii="Times New Roman" w:hAnsi="Times New Roman"/>
          <w:color w:val="000000" w:themeColor="text1"/>
          <w:spacing w:val="-3"/>
          <w:sz w:val="24"/>
          <w:szCs w:val="24"/>
        </w:rPr>
        <w:t>i</w:t>
      </w:r>
      <w:r w:rsidR="00D91C2F" w:rsidRPr="00121D15">
        <w:rPr>
          <w:rFonts w:ascii="Times New Roman" w:hAnsi="Times New Roman"/>
          <w:color w:val="000000" w:themeColor="text1"/>
          <w:sz w:val="24"/>
          <w:szCs w:val="24"/>
        </w:rPr>
        <w:t>e</w:t>
      </w:r>
      <w:proofErr w:type="spellEnd"/>
      <w:r w:rsidRPr="00121D15">
        <w:rPr>
          <w:rFonts w:ascii="Times New Roman" w:hAnsi="Times New Roman"/>
          <w:color w:val="000000" w:themeColor="text1"/>
          <w:sz w:val="24"/>
          <w:szCs w:val="24"/>
        </w:rPr>
        <w:t>,</w:t>
      </w:r>
      <w:r w:rsidR="00D91C2F" w:rsidRPr="00121D15">
        <w:rPr>
          <w:rFonts w:ascii="Times New Roman" w:hAnsi="Times New Roman"/>
          <w:color w:val="000000" w:themeColor="text1"/>
          <w:spacing w:val="23"/>
          <w:sz w:val="24"/>
          <w:szCs w:val="24"/>
        </w:rPr>
        <w:t xml:space="preserve"> </w:t>
      </w:r>
      <w:proofErr w:type="spellStart"/>
      <w:r w:rsidRPr="00121D15">
        <w:rPr>
          <w:rFonts w:ascii="Times New Roman" w:hAnsi="Times New Roman"/>
          <w:color w:val="000000" w:themeColor="text1"/>
          <w:spacing w:val="23"/>
          <w:sz w:val="24"/>
          <w:szCs w:val="24"/>
        </w:rPr>
        <w:t>s</w:t>
      </w:r>
      <w:r w:rsidR="00D91C2F" w:rsidRPr="00121D15">
        <w:rPr>
          <w:rFonts w:ascii="Times New Roman" w:hAnsi="Times New Roman"/>
          <w:color w:val="000000" w:themeColor="text1"/>
          <w:sz w:val="24"/>
          <w:szCs w:val="24"/>
        </w:rPr>
        <w:t>ipas</w:t>
      </w:r>
      <w:proofErr w:type="spellEnd"/>
      <w:r w:rsidR="00D91C2F" w:rsidRPr="00121D15">
        <w:rPr>
          <w:rFonts w:ascii="Times New Roman" w:hAnsi="Times New Roman"/>
          <w:color w:val="000000" w:themeColor="text1"/>
          <w:spacing w:val="2"/>
          <w:sz w:val="24"/>
          <w:szCs w:val="24"/>
        </w:rPr>
        <w:t xml:space="preserve"> </w:t>
      </w:r>
      <w:proofErr w:type="spellStart"/>
      <w:r w:rsidR="00D91C2F" w:rsidRPr="00121D15">
        <w:rPr>
          <w:rFonts w:ascii="Times New Roman" w:hAnsi="Times New Roman"/>
          <w:color w:val="000000" w:themeColor="text1"/>
          <w:spacing w:val="1"/>
          <w:sz w:val="24"/>
          <w:szCs w:val="24"/>
        </w:rPr>
        <w:t>z</w:t>
      </w:r>
      <w:r w:rsidR="00D91C2F" w:rsidRPr="00121D15">
        <w:rPr>
          <w:rFonts w:ascii="Times New Roman" w:hAnsi="Times New Roman"/>
          <w:color w:val="000000" w:themeColor="text1"/>
          <w:spacing w:val="-1"/>
          <w:sz w:val="24"/>
          <w:szCs w:val="24"/>
        </w:rPr>
        <w:t>ë</w:t>
      </w:r>
      <w:r w:rsidR="00D91C2F" w:rsidRPr="00121D15">
        <w:rPr>
          <w:rFonts w:ascii="Times New Roman" w:hAnsi="Times New Roman"/>
          <w:color w:val="000000" w:themeColor="text1"/>
          <w:sz w:val="24"/>
          <w:szCs w:val="24"/>
        </w:rPr>
        <w:t>r</w:t>
      </w:r>
      <w:r w:rsidR="00D91C2F" w:rsidRPr="00121D15">
        <w:rPr>
          <w:rFonts w:ascii="Times New Roman" w:hAnsi="Times New Roman"/>
          <w:color w:val="000000" w:themeColor="text1"/>
          <w:spacing w:val="-2"/>
          <w:sz w:val="24"/>
          <w:szCs w:val="24"/>
        </w:rPr>
        <w:t>a</w:t>
      </w:r>
      <w:r w:rsidR="00D91C2F" w:rsidRPr="00121D15">
        <w:rPr>
          <w:rFonts w:ascii="Times New Roman" w:hAnsi="Times New Roman"/>
          <w:color w:val="000000" w:themeColor="text1"/>
          <w:sz w:val="24"/>
          <w:szCs w:val="24"/>
        </w:rPr>
        <w:t>ve</w:t>
      </w:r>
      <w:proofErr w:type="spellEnd"/>
      <w:r w:rsidR="00D91C2F" w:rsidRPr="00121D15">
        <w:rPr>
          <w:rFonts w:ascii="Times New Roman" w:hAnsi="Times New Roman"/>
          <w:color w:val="000000" w:themeColor="text1"/>
          <w:spacing w:val="4"/>
          <w:sz w:val="24"/>
          <w:szCs w:val="24"/>
        </w:rPr>
        <w:t xml:space="preserve"> </w:t>
      </w:r>
      <w:proofErr w:type="spellStart"/>
      <w:r w:rsidR="00D91C2F" w:rsidRPr="00121D15">
        <w:rPr>
          <w:rFonts w:ascii="Times New Roman" w:hAnsi="Times New Roman"/>
          <w:color w:val="000000" w:themeColor="text1"/>
          <w:spacing w:val="2"/>
          <w:sz w:val="24"/>
          <w:szCs w:val="24"/>
        </w:rPr>
        <w:t>k</w:t>
      </w:r>
      <w:r w:rsidR="00D91C2F" w:rsidRPr="00121D15">
        <w:rPr>
          <w:rFonts w:ascii="Times New Roman" w:hAnsi="Times New Roman"/>
          <w:color w:val="000000" w:themeColor="text1"/>
          <w:spacing w:val="1"/>
          <w:sz w:val="24"/>
          <w:szCs w:val="24"/>
        </w:rPr>
        <w:t>r</w:t>
      </w:r>
      <w:r w:rsidR="00D91C2F" w:rsidRPr="00121D15">
        <w:rPr>
          <w:rFonts w:ascii="Times New Roman" w:hAnsi="Times New Roman"/>
          <w:color w:val="000000" w:themeColor="text1"/>
          <w:spacing w:val="-5"/>
          <w:sz w:val="24"/>
          <w:szCs w:val="24"/>
        </w:rPr>
        <w:t>y</w:t>
      </w:r>
      <w:r w:rsidR="00D91C2F" w:rsidRPr="00121D15">
        <w:rPr>
          <w:rFonts w:ascii="Times New Roman" w:hAnsi="Times New Roman"/>
          <w:color w:val="000000" w:themeColor="text1"/>
          <w:spacing w:val="1"/>
          <w:sz w:val="24"/>
          <w:szCs w:val="24"/>
        </w:rPr>
        <w:t>e</w:t>
      </w:r>
      <w:r w:rsidR="00D91C2F" w:rsidRPr="00121D15">
        <w:rPr>
          <w:rFonts w:ascii="Times New Roman" w:hAnsi="Times New Roman"/>
          <w:color w:val="000000" w:themeColor="text1"/>
          <w:sz w:val="24"/>
          <w:szCs w:val="24"/>
        </w:rPr>
        <w:t>sor</w:t>
      </w:r>
      <w:r w:rsidR="00D91C2F" w:rsidRPr="00121D15">
        <w:rPr>
          <w:rFonts w:ascii="Times New Roman" w:hAnsi="Times New Roman"/>
          <w:color w:val="000000" w:themeColor="text1"/>
          <w:spacing w:val="-1"/>
          <w:sz w:val="24"/>
          <w:szCs w:val="24"/>
        </w:rPr>
        <w:t>ë</w:t>
      </w:r>
      <w:proofErr w:type="spellEnd"/>
      <w:r w:rsidR="00D91C2F" w:rsidRPr="00121D15">
        <w:rPr>
          <w:rFonts w:ascii="Times New Roman" w:hAnsi="Times New Roman"/>
          <w:color w:val="000000" w:themeColor="text1"/>
          <w:sz w:val="24"/>
          <w:szCs w:val="24"/>
        </w:rPr>
        <w:t>,</w:t>
      </w:r>
      <w:r w:rsidR="00D91C2F" w:rsidRPr="00121D15">
        <w:rPr>
          <w:rFonts w:ascii="Times New Roman" w:hAnsi="Times New Roman"/>
          <w:color w:val="000000" w:themeColor="text1"/>
          <w:spacing w:val="5"/>
          <w:sz w:val="24"/>
          <w:szCs w:val="24"/>
        </w:rPr>
        <w:t xml:space="preserve"> </w:t>
      </w:r>
      <w:proofErr w:type="spellStart"/>
      <w:r w:rsidR="00D91C2F" w:rsidRPr="00121D15">
        <w:rPr>
          <w:rFonts w:ascii="Times New Roman" w:hAnsi="Times New Roman"/>
          <w:color w:val="000000" w:themeColor="text1"/>
          <w:sz w:val="24"/>
          <w:szCs w:val="24"/>
        </w:rPr>
        <w:t>k</w:t>
      </w:r>
      <w:r w:rsidR="00D91C2F" w:rsidRPr="00121D15">
        <w:rPr>
          <w:rFonts w:ascii="Times New Roman" w:hAnsi="Times New Roman"/>
          <w:color w:val="000000" w:themeColor="text1"/>
          <w:spacing w:val="1"/>
          <w:sz w:val="24"/>
          <w:szCs w:val="24"/>
        </w:rPr>
        <w:t>r</w:t>
      </w:r>
      <w:r w:rsidR="00D91C2F" w:rsidRPr="00121D15">
        <w:rPr>
          <w:rFonts w:ascii="Times New Roman" w:hAnsi="Times New Roman"/>
          <w:color w:val="000000" w:themeColor="text1"/>
          <w:spacing w:val="-1"/>
          <w:sz w:val="24"/>
          <w:szCs w:val="24"/>
        </w:rPr>
        <w:t>a</w:t>
      </w:r>
      <w:r w:rsidR="00D91C2F" w:rsidRPr="00121D15">
        <w:rPr>
          <w:rFonts w:ascii="Times New Roman" w:hAnsi="Times New Roman"/>
          <w:color w:val="000000" w:themeColor="text1"/>
          <w:sz w:val="24"/>
          <w:szCs w:val="24"/>
        </w:rPr>
        <w:t>h</w:t>
      </w:r>
      <w:r w:rsidR="00D91C2F" w:rsidRPr="00121D15">
        <w:rPr>
          <w:rFonts w:ascii="Times New Roman" w:hAnsi="Times New Roman"/>
          <w:color w:val="000000" w:themeColor="text1"/>
          <w:spacing w:val="-1"/>
          <w:sz w:val="24"/>
          <w:szCs w:val="24"/>
        </w:rPr>
        <w:t>a</w:t>
      </w:r>
      <w:r w:rsidR="00D91C2F" w:rsidRPr="00121D15">
        <w:rPr>
          <w:rFonts w:ascii="Times New Roman" w:hAnsi="Times New Roman"/>
          <w:color w:val="000000" w:themeColor="text1"/>
          <w:sz w:val="24"/>
          <w:szCs w:val="24"/>
        </w:rPr>
        <w:t>s</w:t>
      </w:r>
      <w:r w:rsidR="00D91C2F" w:rsidRPr="00121D15">
        <w:rPr>
          <w:rFonts w:ascii="Times New Roman" w:hAnsi="Times New Roman"/>
          <w:color w:val="000000" w:themeColor="text1"/>
          <w:spacing w:val="2"/>
          <w:sz w:val="24"/>
          <w:szCs w:val="24"/>
        </w:rPr>
        <w:t>u</w:t>
      </w:r>
      <w:r w:rsidR="00D91C2F" w:rsidRPr="00121D15">
        <w:rPr>
          <w:rFonts w:ascii="Times New Roman" w:hAnsi="Times New Roman"/>
          <w:color w:val="000000" w:themeColor="text1"/>
          <w:spacing w:val="-1"/>
          <w:sz w:val="24"/>
          <w:szCs w:val="24"/>
        </w:rPr>
        <w:t>a</w:t>
      </w:r>
      <w:r w:rsidR="00D91C2F" w:rsidRPr="00121D15">
        <w:rPr>
          <w:rFonts w:ascii="Times New Roman" w:hAnsi="Times New Roman"/>
          <w:color w:val="000000" w:themeColor="text1"/>
          <w:sz w:val="24"/>
          <w:szCs w:val="24"/>
        </w:rPr>
        <w:t>r</w:t>
      </w:r>
      <w:proofErr w:type="spellEnd"/>
      <w:r w:rsidR="00D91C2F" w:rsidRPr="00121D15">
        <w:rPr>
          <w:rFonts w:ascii="Times New Roman" w:hAnsi="Times New Roman"/>
          <w:color w:val="000000" w:themeColor="text1"/>
          <w:sz w:val="24"/>
          <w:szCs w:val="24"/>
        </w:rPr>
        <w:t xml:space="preserve"> </w:t>
      </w:r>
      <w:r w:rsidR="00D91C2F" w:rsidRPr="00121D15">
        <w:rPr>
          <w:rFonts w:ascii="Times New Roman" w:hAnsi="Times New Roman"/>
          <w:color w:val="000000" w:themeColor="text1"/>
          <w:position w:val="-1"/>
          <w:sz w:val="24"/>
          <w:szCs w:val="24"/>
        </w:rPr>
        <w:t xml:space="preserve">me </w:t>
      </w:r>
      <w:proofErr w:type="spellStart"/>
      <w:r w:rsidR="00D91C2F" w:rsidRPr="00121D15">
        <w:rPr>
          <w:rFonts w:ascii="Times New Roman" w:hAnsi="Times New Roman"/>
          <w:color w:val="000000" w:themeColor="text1"/>
          <w:position w:val="-1"/>
          <w:sz w:val="24"/>
          <w:szCs w:val="24"/>
        </w:rPr>
        <w:t>pl</w:t>
      </w:r>
      <w:r w:rsidR="00D91C2F" w:rsidRPr="00121D15">
        <w:rPr>
          <w:rFonts w:ascii="Times New Roman" w:hAnsi="Times New Roman"/>
          <w:color w:val="000000" w:themeColor="text1"/>
          <w:spacing w:val="-1"/>
          <w:position w:val="-1"/>
          <w:sz w:val="24"/>
          <w:szCs w:val="24"/>
        </w:rPr>
        <w:t>a</w:t>
      </w:r>
      <w:r w:rsidR="00D91C2F" w:rsidRPr="00121D15">
        <w:rPr>
          <w:rFonts w:ascii="Times New Roman" w:hAnsi="Times New Roman"/>
          <w:color w:val="000000" w:themeColor="text1"/>
          <w:position w:val="-1"/>
          <w:sz w:val="24"/>
          <w:szCs w:val="24"/>
        </w:rPr>
        <w:t>nin</w:t>
      </w:r>
      <w:proofErr w:type="spellEnd"/>
      <w:r w:rsidR="00D91C2F" w:rsidRPr="00121D15">
        <w:rPr>
          <w:rFonts w:ascii="Times New Roman" w:hAnsi="Times New Roman"/>
          <w:color w:val="000000" w:themeColor="text1"/>
          <w:position w:val="-1"/>
          <w:sz w:val="24"/>
          <w:szCs w:val="24"/>
        </w:rPr>
        <w:t xml:space="preserve"> </w:t>
      </w:r>
      <w:proofErr w:type="spellStart"/>
      <w:r w:rsidR="00D91C2F" w:rsidRPr="00121D15">
        <w:rPr>
          <w:rFonts w:ascii="Times New Roman" w:hAnsi="Times New Roman"/>
          <w:color w:val="000000" w:themeColor="text1"/>
          <w:position w:val="-1"/>
          <w:sz w:val="24"/>
          <w:szCs w:val="24"/>
        </w:rPr>
        <w:t>v</w:t>
      </w:r>
      <w:r w:rsidR="00D91C2F" w:rsidRPr="00121D15">
        <w:rPr>
          <w:rFonts w:ascii="Times New Roman" w:hAnsi="Times New Roman"/>
          <w:color w:val="000000" w:themeColor="text1"/>
          <w:spacing w:val="1"/>
          <w:position w:val="-1"/>
          <w:sz w:val="24"/>
          <w:szCs w:val="24"/>
        </w:rPr>
        <w:t>j</w:t>
      </w:r>
      <w:r w:rsidR="00D91C2F" w:rsidRPr="00121D15">
        <w:rPr>
          <w:rFonts w:ascii="Times New Roman" w:hAnsi="Times New Roman"/>
          <w:color w:val="000000" w:themeColor="text1"/>
          <w:spacing w:val="-1"/>
          <w:position w:val="-1"/>
          <w:sz w:val="24"/>
          <w:szCs w:val="24"/>
        </w:rPr>
        <w:t>e</w:t>
      </w:r>
      <w:r w:rsidR="00D91C2F" w:rsidRPr="00121D15">
        <w:rPr>
          <w:rFonts w:ascii="Times New Roman" w:hAnsi="Times New Roman"/>
          <w:color w:val="000000" w:themeColor="text1"/>
          <w:position w:val="-1"/>
          <w:sz w:val="24"/>
          <w:szCs w:val="24"/>
        </w:rPr>
        <w:t>tor</w:t>
      </w:r>
      <w:proofErr w:type="spellEnd"/>
      <w:r w:rsidR="00D91C2F" w:rsidRPr="00121D15">
        <w:rPr>
          <w:rFonts w:ascii="Times New Roman" w:hAnsi="Times New Roman"/>
          <w:color w:val="000000" w:themeColor="text1"/>
          <w:position w:val="-1"/>
          <w:sz w:val="24"/>
          <w:szCs w:val="24"/>
        </w:rPr>
        <w:t xml:space="preserve"> </w:t>
      </w:r>
      <w:proofErr w:type="spellStart"/>
      <w:r w:rsidR="00D91C2F" w:rsidRPr="00121D15">
        <w:rPr>
          <w:rFonts w:ascii="Times New Roman" w:hAnsi="Times New Roman"/>
          <w:color w:val="000000" w:themeColor="text1"/>
          <w:spacing w:val="-1"/>
          <w:position w:val="-1"/>
          <w:sz w:val="24"/>
          <w:szCs w:val="24"/>
        </w:rPr>
        <w:t>re</w:t>
      </w:r>
      <w:r w:rsidR="00D91C2F" w:rsidRPr="00121D15">
        <w:rPr>
          <w:rFonts w:ascii="Times New Roman" w:hAnsi="Times New Roman"/>
          <w:color w:val="000000" w:themeColor="text1"/>
          <w:spacing w:val="1"/>
          <w:position w:val="-1"/>
          <w:sz w:val="24"/>
          <w:szCs w:val="24"/>
        </w:rPr>
        <w:t>z</w:t>
      </w:r>
      <w:r w:rsidR="00D91C2F" w:rsidRPr="00121D15">
        <w:rPr>
          <w:rFonts w:ascii="Times New Roman" w:hAnsi="Times New Roman"/>
          <w:color w:val="000000" w:themeColor="text1"/>
          <w:position w:val="-1"/>
          <w:sz w:val="24"/>
          <w:szCs w:val="24"/>
        </w:rPr>
        <w:t>ul</w:t>
      </w:r>
      <w:r w:rsidR="00D91C2F" w:rsidRPr="00121D15">
        <w:rPr>
          <w:rFonts w:ascii="Times New Roman" w:hAnsi="Times New Roman"/>
          <w:color w:val="000000" w:themeColor="text1"/>
          <w:spacing w:val="1"/>
          <w:position w:val="-1"/>
          <w:sz w:val="24"/>
          <w:szCs w:val="24"/>
        </w:rPr>
        <w:t>t</w:t>
      </w:r>
      <w:r w:rsidR="00D91C2F" w:rsidRPr="00121D15">
        <w:rPr>
          <w:rFonts w:ascii="Times New Roman" w:hAnsi="Times New Roman"/>
          <w:color w:val="000000" w:themeColor="text1"/>
          <w:position w:val="-1"/>
          <w:sz w:val="24"/>
          <w:szCs w:val="24"/>
        </w:rPr>
        <w:t>on</w:t>
      </w:r>
      <w:proofErr w:type="spellEnd"/>
      <w:r w:rsidR="00D91C2F" w:rsidRPr="00121D15">
        <w:rPr>
          <w:rFonts w:ascii="Times New Roman" w:hAnsi="Times New Roman"/>
          <w:color w:val="000000" w:themeColor="text1"/>
          <w:position w:val="-1"/>
          <w:sz w:val="24"/>
          <w:szCs w:val="24"/>
        </w:rPr>
        <w:t xml:space="preserve"> </w:t>
      </w:r>
      <w:proofErr w:type="spellStart"/>
      <w:r w:rsidR="00D91C2F" w:rsidRPr="00121D15">
        <w:rPr>
          <w:rFonts w:ascii="Times New Roman" w:hAnsi="Times New Roman"/>
          <w:color w:val="000000" w:themeColor="text1"/>
          <w:position w:val="-1"/>
          <w:sz w:val="24"/>
          <w:szCs w:val="24"/>
        </w:rPr>
        <w:t>si</w:t>
      </w:r>
      <w:proofErr w:type="spellEnd"/>
      <w:r w:rsidR="00D91C2F" w:rsidRPr="00121D15">
        <w:rPr>
          <w:rFonts w:ascii="Times New Roman" w:hAnsi="Times New Roman"/>
          <w:color w:val="000000" w:themeColor="text1"/>
          <w:position w:val="-1"/>
          <w:sz w:val="24"/>
          <w:szCs w:val="24"/>
        </w:rPr>
        <w:t xml:space="preserve"> </w:t>
      </w:r>
      <w:proofErr w:type="spellStart"/>
      <w:r w:rsidR="00D91C2F" w:rsidRPr="00121D15">
        <w:rPr>
          <w:rFonts w:ascii="Times New Roman" w:hAnsi="Times New Roman"/>
          <w:color w:val="000000" w:themeColor="text1"/>
          <w:position w:val="-1"/>
          <w:sz w:val="24"/>
          <w:szCs w:val="24"/>
        </w:rPr>
        <w:t>më</w:t>
      </w:r>
      <w:proofErr w:type="spellEnd"/>
      <w:r w:rsidR="00D91C2F" w:rsidRPr="00121D15">
        <w:rPr>
          <w:rFonts w:ascii="Times New Roman" w:hAnsi="Times New Roman"/>
          <w:color w:val="000000" w:themeColor="text1"/>
          <w:position w:val="-1"/>
          <w:sz w:val="24"/>
          <w:szCs w:val="24"/>
        </w:rPr>
        <w:t xml:space="preserve"> </w:t>
      </w:r>
      <w:proofErr w:type="spellStart"/>
      <w:r w:rsidR="00D91C2F" w:rsidRPr="00121D15">
        <w:rPr>
          <w:rFonts w:ascii="Times New Roman" w:hAnsi="Times New Roman"/>
          <w:color w:val="000000" w:themeColor="text1"/>
          <w:position w:val="-1"/>
          <w:sz w:val="24"/>
          <w:szCs w:val="24"/>
        </w:rPr>
        <w:t>posht</w:t>
      </w:r>
      <w:r w:rsidR="00D91C2F" w:rsidRPr="00121D15">
        <w:rPr>
          <w:rFonts w:ascii="Times New Roman" w:hAnsi="Times New Roman"/>
          <w:color w:val="000000" w:themeColor="text1"/>
          <w:spacing w:val="-1"/>
          <w:position w:val="-1"/>
          <w:sz w:val="24"/>
          <w:szCs w:val="24"/>
        </w:rPr>
        <w:t>ë</w:t>
      </w:r>
      <w:proofErr w:type="spellEnd"/>
      <w:r w:rsidR="00D91C2F" w:rsidRPr="00121D15">
        <w:rPr>
          <w:rFonts w:ascii="Times New Roman" w:hAnsi="Times New Roman"/>
          <w:color w:val="000000" w:themeColor="text1"/>
          <w:position w:val="-1"/>
          <w:sz w:val="24"/>
          <w:szCs w:val="24"/>
        </w:rPr>
        <w:t>:</w:t>
      </w:r>
    </w:p>
    <w:p w14:paraId="3216DF4A" w14:textId="77777777" w:rsidR="00D91C2F" w:rsidRPr="00121D15" w:rsidRDefault="00D91C2F" w:rsidP="00121D15">
      <w:pPr>
        <w:pStyle w:val="NoSpacing"/>
        <w:spacing w:line="276" w:lineRule="auto"/>
        <w:rPr>
          <w:color w:val="000000" w:themeColor="text1"/>
        </w:rPr>
      </w:pPr>
    </w:p>
    <w:p w14:paraId="3280D74A" w14:textId="77777777" w:rsidR="00A25658" w:rsidRPr="00121D15" w:rsidRDefault="00D91C2F" w:rsidP="00121D15">
      <w:pPr>
        <w:numPr>
          <w:ilvl w:val="0"/>
          <w:numId w:val="8"/>
        </w:numPr>
        <w:spacing w:before="3" w:after="0"/>
        <w:ind w:right="-20" w:firstLine="55"/>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hp</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pacing w:val="2"/>
          <w:sz w:val="24"/>
          <w:szCs w:val="24"/>
        </w:rPr>
        <w:t xml:space="preserve"> </w:t>
      </w:r>
      <w:proofErr w:type="spellStart"/>
      <w:r w:rsidRPr="00121D15">
        <w:rPr>
          <w:rFonts w:ascii="Times New Roman" w:hAnsi="Times New Roman"/>
          <w:color w:val="000000" w:themeColor="text1"/>
          <w:sz w:val="24"/>
          <w:szCs w:val="24"/>
        </w:rPr>
        <w:t>ko</w:t>
      </w:r>
      <w:r w:rsidRPr="00121D15">
        <w:rPr>
          <w:rFonts w:ascii="Times New Roman" w:hAnsi="Times New Roman"/>
          <w:color w:val="000000" w:themeColor="text1"/>
          <w:spacing w:val="-1"/>
          <w:sz w:val="24"/>
          <w:szCs w:val="24"/>
        </w:rPr>
        <w:t>re</w:t>
      </w:r>
      <w:r w:rsidRPr="00121D15">
        <w:rPr>
          <w:rFonts w:ascii="Times New Roman" w:hAnsi="Times New Roman"/>
          <w:color w:val="000000" w:themeColor="text1"/>
          <w:sz w:val="24"/>
          <w:szCs w:val="24"/>
        </w:rPr>
        <w:t>nte</w:t>
      </w:r>
      <w:proofErr w:type="spellEnd"/>
      <w:r w:rsidRPr="00121D15">
        <w:rPr>
          <w:rFonts w:ascii="Times New Roman" w:hAnsi="Times New Roman"/>
          <w:color w:val="000000" w:themeColor="text1"/>
          <w:sz w:val="24"/>
          <w:szCs w:val="24"/>
        </w:rPr>
        <w:tab/>
        <w:t xml:space="preserve">   </w:t>
      </w:r>
      <w:r w:rsidR="000C7DD8" w:rsidRPr="00121D15">
        <w:rPr>
          <w:rFonts w:ascii="Times New Roman" w:hAnsi="Times New Roman"/>
          <w:color w:val="000000" w:themeColor="text1"/>
          <w:sz w:val="24"/>
          <w:szCs w:val="24"/>
        </w:rPr>
        <w:t>29.4</w:t>
      </w:r>
      <w:r w:rsidRPr="00121D15">
        <w:rPr>
          <w:rFonts w:ascii="Times New Roman" w:hAnsi="Times New Roman"/>
          <w:color w:val="000000" w:themeColor="text1"/>
          <w:sz w:val="24"/>
          <w:szCs w:val="24"/>
        </w:rPr>
        <w:t>%</w:t>
      </w:r>
    </w:p>
    <w:p w14:paraId="13CFF2F6" w14:textId="77777777" w:rsidR="00D91C2F" w:rsidRPr="00121D15" w:rsidRDefault="00D91C2F" w:rsidP="00121D15">
      <w:pPr>
        <w:numPr>
          <w:ilvl w:val="0"/>
          <w:numId w:val="8"/>
        </w:numPr>
        <w:spacing w:before="3" w:after="0"/>
        <w:ind w:right="-20" w:firstLine="55"/>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pacing w:val="1"/>
          <w:position w:val="-1"/>
          <w:sz w:val="24"/>
          <w:szCs w:val="24"/>
        </w:rPr>
        <w:t>S</w:t>
      </w:r>
      <w:r w:rsidRPr="00121D15">
        <w:rPr>
          <w:rFonts w:ascii="Times New Roman" w:hAnsi="Times New Roman"/>
          <w:color w:val="000000" w:themeColor="text1"/>
          <w:position w:val="-1"/>
          <w:sz w:val="24"/>
          <w:szCs w:val="24"/>
        </w:rPr>
        <w:t>hp</w:t>
      </w:r>
      <w:r w:rsidRPr="00121D15">
        <w:rPr>
          <w:rFonts w:ascii="Times New Roman" w:hAnsi="Times New Roman"/>
          <w:color w:val="000000" w:themeColor="text1"/>
          <w:spacing w:val="-1"/>
          <w:position w:val="-1"/>
          <w:sz w:val="24"/>
          <w:szCs w:val="24"/>
        </w:rPr>
        <w:t>e</w:t>
      </w:r>
      <w:r w:rsidRPr="00121D15">
        <w:rPr>
          <w:rFonts w:ascii="Times New Roman" w:hAnsi="Times New Roman"/>
          <w:color w:val="000000" w:themeColor="text1"/>
          <w:position w:val="-1"/>
          <w:sz w:val="24"/>
          <w:szCs w:val="24"/>
        </w:rPr>
        <w:t>n</w:t>
      </w:r>
      <w:r w:rsidRPr="00121D15">
        <w:rPr>
          <w:rFonts w:ascii="Times New Roman" w:hAnsi="Times New Roman"/>
          <w:color w:val="000000" w:themeColor="text1"/>
          <w:spacing w:val="1"/>
          <w:position w:val="-1"/>
          <w:sz w:val="24"/>
          <w:szCs w:val="24"/>
        </w:rPr>
        <w:t>z</w:t>
      </w:r>
      <w:r w:rsidRPr="00121D15">
        <w:rPr>
          <w:rFonts w:ascii="Times New Roman" w:hAnsi="Times New Roman"/>
          <w:color w:val="000000" w:themeColor="text1"/>
          <w:position w:val="-1"/>
          <w:sz w:val="24"/>
          <w:szCs w:val="24"/>
        </w:rPr>
        <w:t>i</w:t>
      </w:r>
      <w:r w:rsidRPr="00121D15">
        <w:rPr>
          <w:rFonts w:ascii="Times New Roman" w:hAnsi="Times New Roman"/>
          <w:color w:val="000000" w:themeColor="text1"/>
          <w:spacing w:val="1"/>
          <w:position w:val="-1"/>
          <w:sz w:val="24"/>
          <w:szCs w:val="24"/>
        </w:rPr>
        <w:t>m</w:t>
      </w:r>
      <w:r w:rsidRPr="00121D15">
        <w:rPr>
          <w:rFonts w:ascii="Times New Roman" w:hAnsi="Times New Roman"/>
          <w:color w:val="000000" w:themeColor="text1"/>
          <w:spacing w:val="-1"/>
          <w:position w:val="-1"/>
          <w:sz w:val="24"/>
          <w:szCs w:val="24"/>
        </w:rPr>
        <w:t>e</w:t>
      </w:r>
      <w:r w:rsidRPr="00121D15">
        <w:rPr>
          <w:rFonts w:ascii="Times New Roman" w:hAnsi="Times New Roman"/>
          <w:color w:val="000000" w:themeColor="text1"/>
          <w:position w:val="-1"/>
          <w:sz w:val="24"/>
          <w:szCs w:val="24"/>
        </w:rPr>
        <w:t>t</w:t>
      </w:r>
      <w:proofErr w:type="spellEnd"/>
      <w:r w:rsidRPr="00121D15">
        <w:rPr>
          <w:rFonts w:ascii="Times New Roman" w:hAnsi="Times New Roman"/>
          <w:color w:val="000000" w:themeColor="text1"/>
          <w:position w:val="-1"/>
          <w:sz w:val="24"/>
          <w:szCs w:val="24"/>
        </w:rPr>
        <w:t xml:space="preserve"> </w:t>
      </w:r>
      <w:proofErr w:type="spellStart"/>
      <w:r w:rsidRPr="00121D15">
        <w:rPr>
          <w:rFonts w:ascii="Times New Roman" w:hAnsi="Times New Roman"/>
          <w:color w:val="000000" w:themeColor="text1"/>
          <w:position w:val="-1"/>
          <w:sz w:val="24"/>
          <w:szCs w:val="24"/>
        </w:rPr>
        <w:t>kapitale</w:t>
      </w:r>
      <w:proofErr w:type="spellEnd"/>
      <w:r w:rsidRPr="00121D15">
        <w:rPr>
          <w:rFonts w:ascii="Times New Roman" w:hAnsi="Times New Roman"/>
          <w:color w:val="000000" w:themeColor="text1"/>
          <w:position w:val="-1"/>
          <w:sz w:val="24"/>
          <w:szCs w:val="24"/>
        </w:rPr>
        <w:t xml:space="preserve">      </w:t>
      </w:r>
      <w:r w:rsidR="000C7DD8" w:rsidRPr="00121D15">
        <w:rPr>
          <w:rFonts w:ascii="Times New Roman" w:hAnsi="Times New Roman"/>
          <w:color w:val="000000" w:themeColor="text1"/>
          <w:position w:val="-1"/>
          <w:sz w:val="24"/>
          <w:szCs w:val="24"/>
        </w:rPr>
        <w:t xml:space="preserve">    0</w:t>
      </w:r>
      <w:r w:rsidRPr="00121D15">
        <w:rPr>
          <w:rFonts w:ascii="Times New Roman" w:hAnsi="Times New Roman"/>
          <w:color w:val="000000" w:themeColor="text1"/>
          <w:position w:val="-1"/>
          <w:sz w:val="24"/>
          <w:szCs w:val="24"/>
        </w:rPr>
        <w:t xml:space="preserve">% </w:t>
      </w:r>
    </w:p>
    <w:p w14:paraId="2BA8849F" w14:textId="77777777" w:rsidR="00D91C2F" w:rsidRPr="00121D15" w:rsidRDefault="00A25658" w:rsidP="00121D15">
      <w:pPr>
        <w:tabs>
          <w:tab w:val="left" w:pos="2820"/>
          <w:tab w:val="left" w:pos="5620"/>
        </w:tabs>
        <w:spacing w:after="0"/>
        <w:ind w:right="-20"/>
        <w:jc w:val="both"/>
        <w:rPr>
          <w:rFonts w:ascii="Times New Roman" w:hAnsi="Times New Roman"/>
          <w:b/>
          <w:bCs/>
          <w:color w:val="000000" w:themeColor="text1"/>
          <w:position w:val="-1"/>
          <w:sz w:val="24"/>
          <w:szCs w:val="24"/>
        </w:rPr>
      </w:pP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r w:rsidR="00473E7A" w:rsidRPr="00121D15">
        <w:rPr>
          <w:rFonts w:ascii="Times New Roman" w:eastAsia="Symbol" w:hAnsi="Times New Roman"/>
          <w:color w:val="000000" w:themeColor="text1"/>
          <w:position w:val="-1"/>
          <w:sz w:val="24"/>
          <w:szCs w:val="24"/>
        </w:rPr>
        <w:t></w:t>
      </w:r>
      <w:r w:rsidR="00473E7A" w:rsidRPr="00121D15">
        <w:rPr>
          <w:rFonts w:ascii="Times New Roman" w:eastAsia="Symbol" w:hAnsi="Times New Roman"/>
          <w:color w:val="000000" w:themeColor="text1"/>
          <w:position w:val="-1"/>
          <w:sz w:val="24"/>
          <w:szCs w:val="24"/>
        </w:rPr>
        <w:t></w:t>
      </w:r>
      <w:r w:rsidR="00473E7A" w:rsidRPr="00121D15">
        <w:rPr>
          <w:rFonts w:ascii="Times New Roman" w:eastAsia="Symbol" w:hAnsi="Times New Roman"/>
          <w:color w:val="000000" w:themeColor="text1"/>
          <w:position w:val="-1"/>
          <w:sz w:val="24"/>
          <w:szCs w:val="24"/>
        </w:rPr>
        <w:t></w:t>
      </w:r>
      <w:r w:rsidR="00473E7A" w:rsidRPr="00121D15">
        <w:rPr>
          <w:rFonts w:ascii="Times New Roman" w:eastAsia="Symbol" w:hAnsi="Times New Roman"/>
          <w:color w:val="000000" w:themeColor="text1"/>
          <w:position w:val="-1"/>
          <w:sz w:val="24"/>
          <w:szCs w:val="24"/>
        </w:rPr>
        <w:t></w:t>
      </w:r>
      <w:r w:rsidR="00473E7A" w:rsidRPr="00121D15">
        <w:rPr>
          <w:rFonts w:ascii="Times New Roman" w:eastAsia="Symbol" w:hAnsi="Times New Roman"/>
          <w:color w:val="000000" w:themeColor="text1"/>
          <w:position w:val="-1"/>
          <w:sz w:val="24"/>
          <w:szCs w:val="24"/>
        </w:rPr>
        <w:t></w:t>
      </w:r>
      <w:r w:rsidR="00473E7A" w:rsidRPr="00121D15">
        <w:rPr>
          <w:rFonts w:ascii="Times New Roman" w:eastAsia="Symbol" w:hAnsi="Times New Roman"/>
          <w:color w:val="000000" w:themeColor="text1"/>
          <w:position w:val="-1"/>
          <w:sz w:val="24"/>
          <w:szCs w:val="24"/>
        </w:rPr>
        <w:t></w:t>
      </w:r>
      <w:r w:rsidR="00473E7A" w:rsidRPr="00121D15">
        <w:rPr>
          <w:rFonts w:ascii="Times New Roman" w:eastAsia="Symbol" w:hAnsi="Times New Roman"/>
          <w:color w:val="000000" w:themeColor="text1"/>
          <w:position w:val="-1"/>
          <w:sz w:val="24"/>
          <w:szCs w:val="24"/>
        </w:rPr>
        <w:t></w:t>
      </w:r>
      <w:r w:rsidR="00473E7A" w:rsidRPr="00121D15">
        <w:rPr>
          <w:rFonts w:ascii="Times New Roman" w:eastAsia="Symbol" w:hAnsi="Times New Roman"/>
          <w:color w:val="000000" w:themeColor="text1"/>
          <w:position w:val="-1"/>
          <w:sz w:val="24"/>
          <w:szCs w:val="24"/>
        </w:rPr>
        <w:t></w:t>
      </w:r>
      <w:r w:rsidRPr="00121D15">
        <w:rPr>
          <w:rFonts w:ascii="Times New Roman" w:eastAsia="Symbol" w:hAnsi="Times New Roman"/>
          <w:color w:val="000000" w:themeColor="text1"/>
          <w:position w:val="-1"/>
          <w:sz w:val="24"/>
          <w:szCs w:val="24"/>
        </w:rPr>
        <w:t></w:t>
      </w:r>
      <w:proofErr w:type="spellStart"/>
      <w:r w:rsidR="00D91C2F" w:rsidRPr="00121D15">
        <w:rPr>
          <w:rFonts w:ascii="Times New Roman" w:hAnsi="Times New Roman"/>
          <w:b/>
          <w:bCs/>
          <w:color w:val="000000" w:themeColor="text1"/>
          <w:spacing w:val="-2"/>
          <w:position w:val="-1"/>
          <w:sz w:val="24"/>
          <w:szCs w:val="24"/>
        </w:rPr>
        <w:t>G</w:t>
      </w:r>
      <w:r w:rsidR="00D91C2F" w:rsidRPr="00121D15">
        <w:rPr>
          <w:rFonts w:ascii="Times New Roman" w:hAnsi="Times New Roman"/>
          <w:b/>
          <w:bCs/>
          <w:color w:val="000000" w:themeColor="text1"/>
          <w:position w:val="-1"/>
          <w:sz w:val="24"/>
          <w:szCs w:val="24"/>
        </w:rPr>
        <w:t>ji</w:t>
      </w:r>
      <w:r w:rsidR="00D91C2F" w:rsidRPr="00121D15">
        <w:rPr>
          <w:rFonts w:ascii="Times New Roman" w:hAnsi="Times New Roman"/>
          <w:b/>
          <w:bCs/>
          <w:color w:val="000000" w:themeColor="text1"/>
          <w:spacing w:val="-1"/>
          <w:position w:val="-1"/>
          <w:sz w:val="24"/>
          <w:szCs w:val="24"/>
        </w:rPr>
        <w:t>t</w:t>
      </w:r>
      <w:r w:rsidR="00D91C2F" w:rsidRPr="00121D15">
        <w:rPr>
          <w:rFonts w:ascii="Times New Roman" w:hAnsi="Times New Roman"/>
          <w:b/>
          <w:bCs/>
          <w:color w:val="000000" w:themeColor="text1"/>
          <w:spacing w:val="1"/>
          <w:position w:val="-1"/>
          <w:sz w:val="24"/>
          <w:szCs w:val="24"/>
        </w:rPr>
        <w:t>h</w:t>
      </w:r>
      <w:r w:rsidR="00D91C2F" w:rsidRPr="00121D15">
        <w:rPr>
          <w:rFonts w:ascii="Times New Roman" w:hAnsi="Times New Roman"/>
          <w:b/>
          <w:bCs/>
          <w:color w:val="000000" w:themeColor="text1"/>
          <w:position w:val="-1"/>
          <w:sz w:val="24"/>
          <w:szCs w:val="24"/>
        </w:rPr>
        <w:t>s</w:t>
      </w:r>
      <w:r w:rsidR="00D91C2F" w:rsidRPr="00121D15">
        <w:rPr>
          <w:rFonts w:ascii="Times New Roman" w:hAnsi="Times New Roman"/>
          <w:b/>
          <w:bCs/>
          <w:color w:val="000000" w:themeColor="text1"/>
          <w:spacing w:val="-1"/>
          <w:position w:val="-1"/>
          <w:sz w:val="24"/>
          <w:szCs w:val="24"/>
        </w:rPr>
        <w:t>e</w:t>
      </w:r>
      <w:r w:rsidR="00D91C2F" w:rsidRPr="00121D15">
        <w:rPr>
          <w:rFonts w:ascii="Times New Roman" w:hAnsi="Times New Roman"/>
          <w:b/>
          <w:bCs/>
          <w:color w:val="000000" w:themeColor="text1"/>
          <w:position w:val="-1"/>
          <w:sz w:val="24"/>
          <w:szCs w:val="24"/>
        </w:rPr>
        <w:t>j</w:t>
      </w:r>
      <w:proofErr w:type="spellEnd"/>
      <w:r w:rsidR="00D91C2F" w:rsidRPr="00121D15">
        <w:rPr>
          <w:rFonts w:ascii="Times New Roman" w:hAnsi="Times New Roman"/>
          <w:b/>
          <w:bCs/>
          <w:color w:val="000000" w:themeColor="text1"/>
          <w:position w:val="-1"/>
          <w:sz w:val="24"/>
          <w:szCs w:val="24"/>
        </w:rPr>
        <w:t xml:space="preserve">                        </w:t>
      </w:r>
      <w:r w:rsidRPr="00121D15">
        <w:rPr>
          <w:rFonts w:ascii="Times New Roman" w:hAnsi="Times New Roman"/>
          <w:b/>
          <w:bCs/>
          <w:color w:val="000000" w:themeColor="text1"/>
          <w:position w:val="-1"/>
          <w:sz w:val="24"/>
          <w:szCs w:val="24"/>
        </w:rPr>
        <w:t xml:space="preserve"> </w:t>
      </w:r>
      <w:r w:rsidR="000B5749" w:rsidRPr="00121D15">
        <w:rPr>
          <w:rFonts w:ascii="Times New Roman" w:hAnsi="Times New Roman"/>
          <w:b/>
          <w:bCs/>
          <w:color w:val="000000" w:themeColor="text1"/>
          <w:position w:val="-1"/>
          <w:sz w:val="24"/>
          <w:szCs w:val="24"/>
        </w:rPr>
        <w:t>27.95</w:t>
      </w:r>
      <w:r w:rsidR="00D91C2F" w:rsidRPr="00121D15">
        <w:rPr>
          <w:rFonts w:ascii="Times New Roman" w:hAnsi="Times New Roman"/>
          <w:b/>
          <w:bCs/>
          <w:color w:val="000000" w:themeColor="text1"/>
          <w:position w:val="-1"/>
          <w:sz w:val="24"/>
          <w:szCs w:val="24"/>
        </w:rPr>
        <w:t>%</w:t>
      </w:r>
    </w:p>
    <w:p w14:paraId="7AF4A143" w14:textId="77777777" w:rsidR="00C409CC" w:rsidRPr="00121D15" w:rsidRDefault="00C409CC" w:rsidP="00121D15">
      <w:pPr>
        <w:tabs>
          <w:tab w:val="left" w:pos="2820"/>
          <w:tab w:val="left" w:pos="5620"/>
        </w:tabs>
        <w:spacing w:after="0"/>
        <w:ind w:right="-20"/>
        <w:jc w:val="both"/>
        <w:rPr>
          <w:rFonts w:ascii="Times New Roman" w:hAnsi="Times New Roman"/>
          <w:color w:val="000000" w:themeColor="text1"/>
          <w:sz w:val="24"/>
          <w:szCs w:val="24"/>
        </w:rPr>
      </w:pPr>
    </w:p>
    <w:p w14:paraId="15DB7334" w14:textId="77777777" w:rsidR="00FC1AFF" w:rsidRPr="00121D15" w:rsidRDefault="00FC1AFF" w:rsidP="00121D15">
      <w:pPr>
        <w:spacing w:after="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Në programin “Këshillimi dhe Informacioni Bujqësor”, përfshihet financimi i aktivitetit të Qendrave të Transferimit të Teknologjive Bujqësore dhe Agjencive Rajonale te Ekstensionit  Bujqësor, të cilat ndiqen nga sektorët përkatës.</w:t>
      </w:r>
    </w:p>
    <w:p w14:paraId="1EDF4452" w14:textId="77777777" w:rsidR="00FC1AFF" w:rsidRPr="00121D15" w:rsidRDefault="00FC1AFF" w:rsidP="00121D15">
      <w:pPr>
        <w:spacing w:after="0"/>
        <w:jc w:val="both"/>
        <w:rPr>
          <w:rFonts w:ascii="Times New Roman" w:hAnsi="Times New Roman"/>
          <w:b/>
          <w:bCs/>
          <w:i/>
          <w:color w:val="000000" w:themeColor="text1"/>
          <w:sz w:val="24"/>
          <w:szCs w:val="24"/>
          <w:lang w:val="sq-AL"/>
        </w:rPr>
      </w:pPr>
    </w:p>
    <w:p w14:paraId="764CBAA1" w14:textId="77777777" w:rsidR="00FC1AFF" w:rsidRPr="00121D15" w:rsidRDefault="00FC1AFF" w:rsidP="00121D15">
      <w:pPr>
        <w:spacing w:after="0"/>
        <w:jc w:val="both"/>
        <w:rPr>
          <w:rFonts w:ascii="Times New Roman" w:hAnsi="Times New Roman"/>
          <w:b/>
          <w:bCs/>
          <w:i/>
          <w:color w:val="000000" w:themeColor="text1"/>
          <w:sz w:val="24"/>
          <w:szCs w:val="24"/>
          <w:lang w:val="sq-AL"/>
        </w:rPr>
      </w:pPr>
      <w:r w:rsidRPr="00121D15">
        <w:rPr>
          <w:rFonts w:ascii="Times New Roman" w:hAnsi="Times New Roman"/>
          <w:b/>
          <w:bCs/>
          <w:i/>
          <w:color w:val="000000" w:themeColor="text1"/>
          <w:sz w:val="24"/>
          <w:szCs w:val="24"/>
          <w:lang w:val="sq-AL"/>
        </w:rPr>
        <w:t>Qendrat e Transferimit të Teknologjive Bujqësore (QTTB).</w:t>
      </w:r>
    </w:p>
    <w:p w14:paraId="78A09F35" w14:textId="14D8BC9D" w:rsidR="00FC1AFF" w:rsidRPr="00121D15" w:rsidRDefault="00FC1AFF" w:rsidP="00121D15">
      <w:pPr>
        <w:spacing w:after="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Qendrat e Transferimit të Teknologjive Bujqësore (QTTB), gjatë 4</w:t>
      </w:r>
      <w:r w:rsidR="007C6454">
        <w:rPr>
          <w:rFonts w:ascii="Times New Roman" w:hAnsi="Times New Roman"/>
          <w:bCs/>
          <w:color w:val="000000" w:themeColor="text1"/>
          <w:sz w:val="24"/>
          <w:szCs w:val="24"/>
          <w:lang w:val="sq-AL"/>
        </w:rPr>
        <w:t>-</w:t>
      </w:r>
      <w:r w:rsidRPr="00121D15">
        <w:rPr>
          <w:rFonts w:ascii="Times New Roman" w:hAnsi="Times New Roman"/>
          <w:bCs/>
          <w:color w:val="000000" w:themeColor="text1"/>
          <w:sz w:val="24"/>
          <w:szCs w:val="24"/>
          <w:lang w:val="sq-AL"/>
        </w:rPr>
        <w:t>mujorit të vitit 2026 e kanë përq</w:t>
      </w:r>
      <w:r w:rsidR="007C6454">
        <w:rPr>
          <w:rFonts w:ascii="Times New Roman" w:hAnsi="Times New Roman"/>
          <w:bCs/>
          <w:color w:val="000000" w:themeColor="text1"/>
          <w:sz w:val="24"/>
          <w:szCs w:val="24"/>
          <w:lang w:val="sq-AL"/>
        </w:rPr>
        <w:t>e</w:t>
      </w:r>
      <w:r w:rsidRPr="00121D15">
        <w:rPr>
          <w:rFonts w:ascii="Times New Roman" w:hAnsi="Times New Roman"/>
          <w:bCs/>
          <w:color w:val="000000" w:themeColor="text1"/>
          <w:sz w:val="24"/>
          <w:szCs w:val="24"/>
          <w:lang w:val="sq-AL"/>
        </w:rPr>
        <w:t>ndruar aktivitetin e tyre në realizimin e detyrave të planifikuara sipas programit të punës të miratuar, për këtë vit.</w:t>
      </w:r>
    </w:p>
    <w:p w14:paraId="4508A3AC" w14:textId="77777777" w:rsidR="00FC1AFF" w:rsidRPr="00121D15" w:rsidRDefault="00FC1AFF" w:rsidP="00121D15">
      <w:pPr>
        <w:spacing w:after="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Produktet e parashikuara të këtij programi janë realizuar si vijon:</w:t>
      </w:r>
    </w:p>
    <w:p w14:paraId="777BDB37" w14:textId="77777777" w:rsidR="00FC1AFF" w:rsidRPr="00121D15" w:rsidRDefault="00FC1AFF" w:rsidP="00121D15">
      <w:pPr>
        <w:spacing w:after="0"/>
        <w:jc w:val="both"/>
        <w:rPr>
          <w:rFonts w:ascii="Times New Roman" w:hAnsi="Times New Roman"/>
          <w:b/>
          <w:bCs/>
          <w:i/>
          <w:color w:val="000000" w:themeColor="text1"/>
          <w:sz w:val="24"/>
          <w:szCs w:val="24"/>
          <w:lang w:val="sq-AL"/>
        </w:rPr>
      </w:pPr>
    </w:p>
    <w:p w14:paraId="6595D619" w14:textId="59C8920C" w:rsidR="00FC1AFF" w:rsidRDefault="00FC1AFF" w:rsidP="00121D15">
      <w:pPr>
        <w:spacing w:after="0"/>
        <w:jc w:val="both"/>
        <w:rPr>
          <w:rFonts w:ascii="Times New Roman" w:hAnsi="Times New Roman"/>
          <w:bCs/>
          <w:color w:val="000000" w:themeColor="text1"/>
          <w:sz w:val="24"/>
          <w:szCs w:val="24"/>
          <w:lang w:val="sq-AL"/>
        </w:rPr>
      </w:pPr>
      <w:r w:rsidRPr="00121D15">
        <w:rPr>
          <w:rFonts w:ascii="Times New Roman" w:hAnsi="Times New Roman"/>
          <w:b/>
          <w:bCs/>
          <w:i/>
          <w:color w:val="000000" w:themeColor="text1"/>
          <w:sz w:val="24"/>
          <w:szCs w:val="24"/>
          <w:lang w:val="sq-AL"/>
        </w:rPr>
        <w:t>Produkti 90506AA:</w:t>
      </w:r>
      <w:r w:rsidRPr="00121D15">
        <w:rPr>
          <w:rFonts w:ascii="Times New Roman" w:hAnsi="Times New Roman"/>
          <w:b/>
          <w:bCs/>
          <w:color w:val="000000" w:themeColor="text1"/>
          <w:sz w:val="24"/>
          <w:szCs w:val="24"/>
          <w:lang w:val="sq-AL"/>
        </w:rPr>
        <w:t xml:space="preserve"> “Paketa dhe karta teknologjike të prodhuara nga 5 QTTB-të, që ju vihen në dispozicion fermerëve dhe agrobizneseve dhe aplikohen prej tyre”. </w:t>
      </w:r>
      <w:r w:rsidRPr="00121D15">
        <w:rPr>
          <w:rFonts w:ascii="Times New Roman" w:hAnsi="Times New Roman"/>
          <w:bCs/>
          <w:color w:val="000000" w:themeColor="text1"/>
          <w:sz w:val="24"/>
          <w:szCs w:val="24"/>
          <w:lang w:val="sq-AL"/>
        </w:rPr>
        <w:t xml:space="preserve">Shpenzimet e planifikuara për këtë produkt, në përfundim të 4 mujorit të vitit 2026, janë realizuar në masën 30% krahasuar me planin vjetor të rishikuar të shpenzimeve. Për vitin 2026, janë planifikuar për tu  realizuar 16 teknologji/paketa teknologjike (elementë të përmirësuar). Aktivitetet që i shërbejnë </w:t>
      </w:r>
      <w:r w:rsidRPr="00121D15">
        <w:rPr>
          <w:rFonts w:ascii="Times New Roman" w:hAnsi="Times New Roman"/>
          <w:i/>
          <w:color w:val="000000" w:themeColor="text1"/>
          <w:sz w:val="24"/>
          <w:szCs w:val="24"/>
          <w:lang w:val="sq-AL"/>
        </w:rPr>
        <w:t>Produktit 90506AA</w:t>
      </w:r>
      <w:r w:rsidRPr="00121D15">
        <w:rPr>
          <w:rFonts w:ascii="Times New Roman" w:hAnsi="Times New Roman"/>
          <w:bCs/>
          <w:color w:val="000000" w:themeColor="text1"/>
          <w:sz w:val="24"/>
          <w:szCs w:val="24"/>
          <w:lang w:val="sq-AL"/>
        </w:rPr>
        <w:t xml:space="preserve"> janë studime, teknika dhe teknologji në fushën e bujqësisë dhe blegtorisë, testime, mirëmbajtje dhe rigjenerime të koleksioneve gjenetike, që përdoren për përmirësimin e komponentëve prindëror të farërave dhe fidanëve si dhe prodhimin e hallkave të larta që u ofrohen fermerëve me çmime konkuruese. </w:t>
      </w:r>
    </w:p>
    <w:p w14:paraId="20AD93E5" w14:textId="77777777" w:rsidR="007C6454" w:rsidRPr="00121D15" w:rsidRDefault="007C6454" w:rsidP="00121D15">
      <w:pPr>
        <w:spacing w:after="0"/>
        <w:jc w:val="both"/>
        <w:rPr>
          <w:rFonts w:ascii="Times New Roman" w:hAnsi="Times New Roman"/>
          <w:bCs/>
          <w:color w:val="000000" w:themeColor="text1"/>
          <w:sz w:val="24"/>
          <w:szCs w:val="24"/>
          <w:lang w:val="sq-AL"/>
        </w:rPr>
      </w:pPr>
    </w:p>
    <w:p w14:paraId="71CD4357" w14:textId="6A9D59C3" w:rsidR="007C6454" w:rsidRDefault="00FC1AFF" w:rsidP="00121D15">
      <w:pPr>
        <w:spacing w:after="0"/>
        <w:jc w:val="both"/>
        <w:rPr>
          <w:rFonts w:ascii="Times New Roman" w:hAnsi="Times New Roman"/>
          <w:bCs/>
          <w:color w:val="000000" w:themeColor="text1"/>
          <w:sz w:val="24"/>
          <w:szCs w:val="24"/>
          <w:lang w:val="sq-AL"/>
        </w:rPr>
      </w:pPr>
      <w:r w:rsidRPr="00121D15">
        <w:rPr>
          <w:rFonts w:ascii="Times New Roman" w:hAnsi="Times New Roman"/>
          <w:b/>
          <w:bCs/>
          <w:i/>
          <w:color w:val="000000" w:themeColor="text1"/>
          <w:sz w:val="24"/>
          <w:szCs w:val="24"/>
          <w:lang w:val="sq-AL"/>
        </w:rPr>
        <w:t>Produkti 90506AB: “Qendra të Transferimit të Teknologjive Bujqësore funksionale”:</w:t>
      </w:r>
      <w:r w:rsidRPr="00121D15">
        <w:rPr>
          <w:rFonts w:ascii="Times New Roman" w:hAnsi="Times New Roman"/>
          <w:bCs/>
          <w:i/>
          <w:color w:val="000000" w:themeColor="text1"/>
          <w:sz w:val="24"/>
          <w:szCs w:val="24"/>
          <w:lang w:val="sq-AL"/>
        </w:rPr>
        <w:t xml:space="preserve"> </w:t>
      </w:r>
      <w:r w:rsidRPr="00121D15">
        <w:rPr>
          <w:rFonts w:ascii="Times New Roman" w:hAnsi="Times New Roman"/>
          <w:bCs/>
          <w:color w:val="000000" w:themeColor="text1"/>
          <w:sz w:val="24"/>
          <w:szCs w:val="24"/>
          <w:lang w:val="sq-AL"/>
        </w:rPr>
        <w:t xml:space="preserve">Shpenzimet për këtë produkt, gjatë 4 mujorit të vitit 2026 janë realizuar në masën 19 %. Shpenzimet për këtë produkt i dedikohen përmbushjes së detyrave funksionale të QTTB-ve dhe janë shpenzime që realizohen të ndara në financimin e Projekteve dhe Financimin Institucional. </w:t>
      </w:r>
    </w:p>
    <w:p w14:paraId="0377608E" w14:textId="77777777" w:rsidR="007C6454" w:rsidRPr="00121D15" w:rsidRDefault="007C6454" w:rsidP="00121D15">
      <w:pPr>
        <w:spacing w:after="0"/>
        <w:jc w:val="both"/>
        <w:rPr>
          <w:rFonts w:ascii="Times New Roman" w:hAnsi="Times New Roman"/>
          <w:bCs/>
          <w:color w:val="000000" w:themeColor="text1"/>
          <w:sz w:val="24"/>
          <w:szCs w:val="24"/>
          <w:lang w:val="sq-AL"/>
        </w:rPr>
      </w:pPr>
    </w:p>
    <w:p w14:paraId="74C05281" w14:textId="3B17C0EE" w:rsidR="00FC1AFF" w:rsidRPr="00121D15" w:rsidRDefault="00FC1AFF" w:rsidP="00121D15">
      <w:pPr>
        <w:spacing w:after="0"/>
        <w:jc w:val="both"/>
        <w:rPr>
          <w:rFonts w:ascii="Times New Roman" w:hAnsi="Times New Roman"/>
          <w:b/>
          <w:bCs/>
          <w:i/>
          <w:color w:val="000000" w:themeColor="text1"/>
          <w:sz w:val="24"/>
          <w:szCs w:val="24"/>
          <w:lang w:val="sq-AL"/>
        </w:rPr>
      </w:pPr>
      <w:r w:rsidRPr="00121D15">
        <w:rPr>
          <w:rFonts w:ascii="Times New Roman" w:hAnsi="Times New Roman"/>
          <w:b/>
          <w:bCs/>
          <w:i/>
          <w:color w:val="000000" w:themeColor="text1"/>
          <w:sz w:val="24"/>
          <w:szCs w:val="24"/>
          <w:lang w:val="sq-AL"/>
        </w:rPr>
        <w:t>Produkti 90506AC</w:t>
      </w:r>
      <w:r w:rsidRPr="00121D15">
        <w:rPr>
          <w:rFonts w:ascii="Times New Roman" w:hAnsi="Times New Roman"/>
          <w:b/>
          <w:bCs/>
          <w:color w:val="000000" w:themeColor="text1"/>
          <w:sz w:val="24"/>
          <w:szCs w:val="24"/>
          <w:lang w:val="sq-AL"/>
        </w:rPr>
        <w:t xml:space="preserve">: </w:t>
      </w:r>
      <w:r w:rsidR="004924EF" w:rsidRPr="00121D15">
        <w:rPr>
          <w:rFonts w:ascii="Times New Roman" w:hAnsi="Times New Roman"/>
          <w:b/>
          <w:bCs/>
          <w:color w:val="000000" w:themeColor="text1"/>
          <w:sz w:val="24"/>
          <w:szCs w:val="24"/>
          <w:lang w:val="sq-AL"/>
        </w:rPr>
        <w:t>“</w:t>
      </w:r>
      <w:r w:rsidRPr="00121D15">
        <w:rPr>
          <w:rFonts w:ascii="Times New Roman" w:hAnsi="Times New Roman"/>
          <w:b/>
          <w:bCs/>
          <w:i/>
          <w:color w:val="000000" w:themeColor="text1"/>
          <w:sz w:val="24"/>
          <w:szCs w:val="24"/>
          <w:lang w:val="sq-AL"/>
        </w:rPr>
        <w:t xml:space="preserve">Gra të informuara dhe trajnuara nga shërbimi këshillimor publik”. </w:t>
      </w:r>
    </w:p>
    <w:p w14:paraId="573D50BC" w14:textId="2DF99BDF" w:rsidR="007C6454" w:rsidRPr="007C6454" w:rsidRDefault="00FC1AFF" w:rsidP="00121D15">
      <w:pPr>
        <w:spacing w:after="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 xml:space="preserve">Qendrat e Transferimit të Teknologjive Bujqësore në bashkëpunim me Agjencitë Rajonale të Ekstensionit Bujqësor, për vitin 2026 kanë planifikuar për të realizuar 13 ditë trajnimi të dedikuara për 540 gra fermere, me synim zbutjen e parabarazisë dhe integrimin gjinor. Këto trajnime do të realizohen kryesisht gjatë 6 mujorit të </w:t>
      </w:r>
      <w:r w:rsidR="007C6454">
        <w:rPr>
          <w:rFonts w:ascii="Times New Roman" w:hAnsi="Times New Roman"/>
          <w:bCs/>
          <w:color w:val="000000" w:themeColor="text1"/>
          <w:sz w:val="24"/>
          <w:szCs w:val="24"/>
          <w:lang w:val="sq-AL"/>
        </w:rPr>
        <w:t>2</w:t>
      </w:r>
      <w:r w:rsidRPr="00121D15">
        <w:rPr>
          <w:rFonts w:ascii="Times New Roman" w:hAnsi="Times New Roman"/>
          <w:bCs/>
          <w:color w:val="000000" w:themeColor="text1"/>
          <w:sz w:val="24"/>
          <w:szCs w:val="24"/>
          <w:lang w:val="sq-AL"/>
        </w:rPr>
        <w:t xml:space="preserve">-të të vitit. </w:t>
      </w:r>
    </w:p>
    <w:p w14:paraId="15EB7876" w14:textId="5EBEC2A0" w:rsidR="00FC1AFF" w:rsidRPr="00121D15" w:rsidRDefault="00FC1AFF" w:rsidP="00121D15">
      <w:pPr>
        <w:spacing w:after="0"/>
        <w:jc w:val="both"/>
        <w:rPr>
          <w:rFonts w:ascii="Times New Roman" w:hAnsi="Times New Roman"/>
          <w:b/>
          <w:bCs/>
          <w:color w:val="000000" w:themeColor="text1"/>
          <w:sz w:val="24"/>
          <w:szCs w:val="24"/>
          <w:lang w:val="sq-AL"/>
        </w:rPr>
      </w:pPr>
      <w:r w:rsidRPr="00121D15">
        <w:rPr>
          <w:rFonts w:ascii="Times New Roman" w:hAnsi="Times New Roman"/>
          <w:b/>
          <w:bCs/>
          <w:i/>
          <w:color w:val="000000" w:themeColor="text1"/>
          <w:sz w:val="24"/>
          <w:szCs w:val="24"/>
          <w:lang w:val="sq-AL"/>
        </w:rPr>
        <w:lastRenderedPageBreak/>
        <w:t>Produkti 90506AD</w:t>
      </w:r>
      <w:r w:rsidRPr="00121D15">
        <w:rPr>
          <w:rFonts w:ascii="Times New Roman" w:hAnsi="Times New Roman"/>
          <w:b/>
          <w:bCs/>
          <w:color w:val="000000" w:themeColor="text1"/>
          <w:sz w:val="24"/>
          <w:szCs w:val="24"/>
          <w:lang w:val="sq-AL"/>
        </w:rPr>
        <w:t>: “Fermerë të asistuar nga Agjensitë Rajonale të Ekstensionit Bujqësor për aplikimet në skemat kombëtare dhe IPARD”.</w:t>
      </w:r>
    </w:p>
    <w:p w14:paraId="057915FF" w14:textId="77777777" w:rsidR="00FC1AFF" w:rsidRPr="00121D15" w:rsidRDefault="00FC1AFF" w:rsidP="00121D15">
      <w:pPr>
        <w:spacing w:after="0"/>
        <w:jc w:val="both"/>
        <w:rPr>
          <w:rFonts w:ascii="Times New Roman" w:hAnsi="Times New Roman"/>
          <w:bCs/>
          <w:i/>
          <w:color w:val="000000" w:themeColor="text1"/>
          <w:sz w:val="24"/>
          <w:szCs w:val="24"/>
          <w:lang w:val="sq-AL"/>
        </w:rPr>
      </w:pPr>
      <w:r w:rsidRPr="00121D15">
        <w:rPr>
          <w:rFonts w:ascii="Times New Roman" w:hAnsi="Times New Roman"/>
          <w:bCs/>
          <w:color w:val="000000" w:themeColor="text1"/>
          <w:sz w:val="24"/>
          <w:szCs w:val="24"/>
          <w:lang w:val="sq-AL"/>
        </w:rPr>
        <w:t>Përgjatë fushatave promovuese deri më tani, janë asistuar rreth 12,000 fermerë aplikantë potencial nga 65,000 të planifikuar</w:t>
      </w:r>
      <w:r w:rsidRPr="00121D15">
        <w:rPr>
          <w:rFonts w:ascii="Times New Roman" w:hAnsi="Times New Roman"/>
          <w:bCs/>
          <w:i/>
          <w:color w:val="000000" w:themeColor="text1"/>
          <w:sz w:val="24"/>
          <w:szCs w:val="24"/>
          <w:lang w:val="sq-AL"/>
        </w:rPr>
        <w:t>.</w:t>
      </w:r>
    </w:p>
    <w:p w14:paraId="65CAB59F" w14:textId="52083236" w:rsidR="00FC1AFF" w:rsidRPr="007C6454" w:rsidRDefault="00FC1AFF" w:rsidP="00121D15">
      <w:pPr>
        <w:spacing w:after="0"/>
        <w:jc w:val="both"/>
        <w:rPr>
          <w:rFonts w:ascii="Times New Roman" w:hAnsi="Times New Roman"/>
          <w:bCs/>
          <w:color w:val="000000" w:themeColor="text1"/>
          <w:sz w:val="24"/>
          <w:szCs w:val="24"/>
          <w:lang w:val="sq-AL"/>
        </w:rPr>
      </w:pPr>
      <w:r w:rsidRPr="00121D15">
        <w:rPr>
          <w:rFonts w:ascii="Times New Roman" w:hAnsi="Times New Roman"/>
          <w:b/>
          <w:bCs/>
          <w:i/>
          <w:color w:val="000000" w:themeColor="text1"/>
          <w:sz w:val="24"/>
          <w:szCs w:val="24"/>
          <w:lang w:val="sq-AL"/>
        </w:rPr>
        <w:t xml:space="preserve">Produkti 90506AE: </w:t>
      </w:r>
      <w:r w:rsidRPr="00121D15">
        <w:rPr>
          <w:rFonts w:ascii="Times New Roman" w:hAnsi="Times New Roman"/>
          <w:b/>
          <w:bCs/>
          <w:color w:val="000000" w:themeColor="text1"/>
          <w:sz w:val="24"/>
          <w:szCs w:val="24"/>
          <w:lang w:val="sq-AL"/>
        </w:rPr>
        <w:t>“Fermerë të kontaktuar dhe ofruar shërbime ekstensioni”</w:t>
      </w:r>
      <w:r w:rsidRPr="00121D15">
        <w:rPr>
          <w:rFonts w:ascii="Times New Roman" w:hAnsi="Times New Roman"/>
          <w:bCs/>
          <w:color w:val="000000" w:themeColor="text1"/>
          <w:sz w:val="24"/>
          <w:szCs w:val="24"/>
          <w:lang w:val="sq-AL"/>
        </w:rPr>
        <w:t>.</w:t>
      </w:r>
      <w:r w:rsidRPr="00121D15">
        <w:rPr>
          <w:rFonts w:ascii="Times New Roman" w:hAnsi="Times New Roman"/>
          <w:bCs/>
          <w:i/>
          <w:color w:val="000000" w:themeColor="text1"/>
          <w:sz w:val="24"/>
          <w:szCs w:val="24"/>
          <w:lang w:val="sq-AL"/>
        </w:rPr>
        <w:t xml:space="preserve"> </w:t>
      </w:r>
      <w:r w:rsidRPr="00121D15">
        <w:rPr>
          <w:rFonts w:ascii="Times New Roman" w:hAnsi="Times New Roman"/>
          <w:bCs/>
          <w:color w:val="000000" w:themeColor="text1"/>
          <w:sz w:val="24"/>
          <w:szCs w:val="24"/>
          <w:lang w:val="sq-AL"/>
        </w:rPr>
        <w:t xml:space="preserve">Aktivitetet që shërbejnë për realizimin e këtij produkti janë: 23 kërkime në nivel ferme që realizohen nga QTTB-të në bashkëpunim me strukturat e Shërbimit të Ekstensionit, në ferma të ndryshme në të gjithë territorin e vendit; trajnime nga QTTB-të, Universiteti Bujqësor dhe Projekte që veprojnë në fushën e bujqësisë në mbështetje të zhvillimit të kapaciteteve për specialistët e </w:t>
      </w:r>
      <w:r w:rsidR="007C6454">
        <w:rPr>
          <w:rFonts w:ascii="Times New Roman" w:hAnsi="Times New Roman"/>
          <w:bCs/>
          <w:color w:val="000000" w:themeColor="text1"/>
          <w:sz w:val="24"/>
          <w:szCs w:val="24"/>
          <w:lang w:val="sq-AL"/>
        </w:rPr>
        <w:t>e</w:t>
      </w:r>
      <w:r w:rsidRPr="00121D15">
        <w:rPr>
          <w:rFonts w:ascii="Times New Roman" w:hAnsi="Times New Roman"/>
          <w:bCs/>
          <w:color w:val="000000" w:themeColor="text1"/>
          <w:sz w:val="24"/>
          <w:szCs w:val="24"/>
          <w:lang w:val="sq-AL"/>
        </w:rPr>
        <w:t>kstensionit dhe këta të fundit në përmirësimin dhe freskimin e njohurive të fermerëve të interesuar.</w:t>
      </w:r>
    </w:p>
    <w:p w14:paraId="2CA67A24" w14:textId="5B5E7700" w:rsidR="00FC1AFF" w:rsidRPr="00121D15" w:rsidRDefault="00FC1AFF" w:rsidP="00121D15">
      <w:pPr>
        <w:spacing w:after="0"/>
        <w:jc w:val="both"/>
        <w:rPr>
          <w:rFonts w:ascii="Times New Roman" w:hAnsi="Times New Roman"/>
          <w:bCs/>
          <w:iCs/>
          <w:color w:val="000000" w:themeColor="text1"/>
          <w:sz w:val="24"/>
          <w:szCs w:val="24"/>
          <w:lang w:val="sq-AL"/>
        </w:rPr>
      </w:pPr>
      <w:r w:rsidRPr="00121D15">
        <w:rPr>
          <w:rFonts w:ascii="Times New Roman" w:hAnsi="Times New Roman"/>
          <w:bCs/>
          <w:iCs/>
          <w:color w:val="000000" w:themeColor="text1"/>
          <w:sz w:val="24"/>
          <w:szCs w:val="24"/>
          <w:lang w:val="sq-AL"/>
        </w:rPr>
        <w:t xml:space="preserve">Projektet e </w:t>
      </w:r>
      <w:r w:rsidR="007C6454">
        <w:rPr>
          <w:rFonts w:ascii="Times New Roman" w:hAnsi="Times New Roman"/>
          <w:bCs/>
          <w:iCs/>
          <w:color w:val="000000" w:themeColor="text1"/>
          <w:sz w:val="24"/>
          <w:szCs w:val="24"/>
          <w:lang w:val="sq-AL"/>
        </w:rPr>
        <w:t>i</w:t>
      </w:r>
      <w:r w:rsidRPr="00121D15">
        <w:rPr>
          <w:rFonts w:ascii="Times New Roman" w:hAnsi="Times New Roman"/>
          <w:bCs/>
          <w:iCs/>
          <w:color w:val="000000" w:themeColor="text1"/>
          <w:sz w:val="24"/>
          <w:szCs w:val="24"/>
          <w:lang w:val="sq-AL"/>
        </w:rPr>
        <w:t xml:space="preserve">nvestimeve të planifikuara në vlerën 40 milion lekë për vitin 2026, janë ende të pa detajuara për fazën në të cilën raportohet. </w:t>
      </w:r>
    </w:p>
    <w:p w14:paraId="09A887B4" w14:textId="77777777" w:rsidR="00FC1AFF" w:rsidRPr="00121D15" w:rsidRDefault="00FC1AFF" w:rsidP="00121D15">
      <w:pPr>
        <w:spacing w:after="0"/>
        <w:jc w:val="both"/>
        <w:rPr>
          <w:rFonts w:ascii="Times New Roman" w:hAnsi="Times New Roman"/>
          <w:bCs/>
          <w:color w:val="000000" w:themeColor="text1"/>
          <w:sz w:val="24"/>
          <w:szCs w:val="24"/>
          <w:lang w:val="sq-AL"/>
        </w:rPr>
      </w:pPr>
    </w:p>
    <w:p w14:paraId="216AC8F4" w14:textId="77777777" w:rsidR="00FC1AFF" w:rsidRPr="00121D15" w:rsidRDefault="00FC1AFF" w:rsidP="00121D15">
      <w:pPr>
        <w:spacing w:after="0"/>
        <w:jc w:val="both"/>
        <w:rPr>
          <w:rFonts w:ascii="Times New Roman" w:hAnsi="Times New Roman"/>
          <w:b/>
          <w:bCs/>
          <w:i/>
          <w:color w:val="000000" w:themeColor="text1"/>
          <w:sz w:val="24"/>
          <w:szCs w:val="24"/>
          <w:lang w:val="sq-AL"/>
        </w:rPr>
      </w:pPr>
      <w:r w:rsidRPr="00121D15">
        <w:rPr>
          <w:rFonts w:ascii="Times New Roman" w:hAnsi="Times New Roman"/>
          <w:b/>
          <w:bCs/>
          <w:i/>
          <w:color w:val="000000" w:themeColor="text1"/>
          <w:sz w:val="24"/>
          <w:szCs w:val="24"/>
          <w:lang w:val="sq-AL"/>
        </w:rPr>
        <w:t>Shërbimi i Ekstensionit</w:t>
      </w:r>
    </w:p>
    <w:p w14:paraId="18ABF3D6" w14:textId="77777777" w:rsidR="00FC1AFF" w:rsidRPr="00121D15" w:rsidRDefault="00FC1AFF" w:rsidP="00121D15">
      <w:pPr>
        <w:spacing w:after="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 xml:space="preserve">Gjatë 4 mujorit të vitit 2026, nga strukturat e Shërbimit Këshillimor u kontaktuan direkt dhe indirekt dhe morën informacion gjithsej rreth  39,067 fermerë dhe agrobiznese (nga të cilët 2,627 janë gra fermere) nga 90,000 fermerë dhe agrobiznese të synuara. </w:t>
      </w:r>
    </w:p>
    <w:p w14:paraId="40D9B12B" w14:textId="0EAD6B4A" w:rsidR="00FC1AFF" w:rsidRPr="00121D15" w:rsidRDefault="00FC1AFF" w:rsidP="007C6454">
      <w:pPr>
        <w:spacing w:after="12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Gjatë 4</w:t>
      </w:r>
      <w:r w:rsidR="007C6454">
        <w:rPr>
          <w:rFonts w:ascii="Times New Roman" w:hAnsi="Times New Roman"/>
          <w:bCs/>
          <w:color w:val="000000" w:themeColor="text1"/>
          <w:sz w:val="24"/>
          <w:szCs w:val="24"/>
          <w:lang w:val="sq-AL"/>
        </w:rPr>
        <w:t>-</w:t>
      </w:r>
      <w:r w:rsidRPr="00121D15">
        <w:rPr>
          <w:rFonts w:ascii="Times New Roman" w:hAnsi="Times New Roman"/>
          <w:bCs/>
          <w:color w:val="000000" w:themeColor="text1"/>
          <w:sz w:val="24"/>
          <w:szCs w:val="24"/>
          <w:lang w:val="sq-AL"/>
        </w:rPr>
        <w:t>mujorit të vitit 2026, u realizuan 65 ditë trajnime të hapura me specialistë të bujqësisë ose 1,222 ditë/ekstensionistë të trajnuar nga 142 ditë trajnimi të planifikuara deri në fund të vitit 2026, si dhe 524 ditë trajnime me fermerë, me pjesëmarrjen e 4,443 fermerëve të interesuar, kryesisht për çështje teknike, ekonomike, të kooperimit, marketingut, për ndryshimet klimatike etj.</w:t>
      </w:r>
    </w:p>
    <w:p w14:paraId="7A6E8D11" w14:textId="77777777" w:rsidR="00FC1AFF" w:rsidRPr="00121D15" w:rsidRDefault="00FC1AFF" w:rsidP="00121D15">
      <w:pPr>
        <w:spacing w:after="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Janë realizuar</w:t>
      </w:r>
      <w:r w:rsidRPr="00121D15">
        <w:rPr>
          <w:rFonts w:ascii="Times New Roman" w:eastAsia="Batang" w:hAnsi="Times New Roman"/>
          <w:bCs/>
          <w:color w:val="000000" w:themeColor="text1"/>
          <w:sz w:val="24"/>
          <w:szCs w:val="24"/>
          <w:lang w:val="sq-AL"/>
        </w:rPr>
        <w:t xml:space="preserve"> 554 </w:t>
      </w:r>
      <w:r w:rsidRPr="00121D15">
        <w:rPr>
          <w:rFonts w:ascii="Times New Roman" w:hAnsi="Times New Roman"/>
          <w:bCs/>
          <w:color w:val="000000" w:themeColor="text1"/>
          <w:sz w:val="24"/>
          <w:szCs w:val="24"/>
          <w:lang w:val="sq-AL"/>
        </w:rPr>
        <w:t xml:space="preserve">demostrime me pjesëmarrjen e rreth 4,210 fermerëve, 43 ditë fushe me pjesëmarrjen e 397 fermerëve, janë shpërndarë për të interesuarit </w:t>
      </w:r>
      <w:r w:rsidRPr="00121D15">
        <w:rPr>
          <w:rFonts w:ascii="Times New Roman" w:hAnsi="Times New Roman"/>
          <w:color w:val="000000" w:themeColor="text1"/>
          <w:sz w:val="24"/>
          <w:szCs w:val="24"/>
          <w:lang w:val="sq-AL"/>
        </w:rPr>
        <w:t xml:space="preserve">14,956 </w:t>
      </w:r>
      <w:r w:rsidRPr="00121D15">
        <w:rPr>
          <w:rFonts w:ascii="Times New Roman" w:hAnsi="Times New Roman"/>
          <w:bCs/>
          <w:color w:val="000000" w:themeColor="text1"/>
          <w:sz w:val="24"/>
          <w:szCs w:val="24"/>
          <w:lang w:val="sq-AL"/>
        </w:rPr>
        <w:t>copë fletëpalosje për probleme të ndryshme të teknologjisë në bimë e kafshë, kooperimit bujqësor, menaxhimit të integruar të fermës, marketingut, etj. Janë realizuar 37 kronika dhe emisione televizive në TV lokale</w:t>
      </w:r>
      <w:r w:rsidRPr="00121D15">
        <w:rPr>
          <w:rFonts w:ascii="Times New Roman" w:eastAsia="Batang" w:hAnsi="Times New Roman"/>
          <w:bCs/>
          <w:color w:val="000000" w:themeColor="text1"/>
          <w:sz w:val="24"/>
          <w:szCs w:val="24"/>
          <w:lang w:val="sq-AL"/>
        </w:rPr>
        <w:t>.</w:t>
      </w:r>
      <w:r w:rsidRPr="00121D15">
        <w:rPr>
          <w:rFonts w:ascii="Times New Roman" w:eastAsia="Batang" w:hAnsi="Times New Roman"/>
          <w:b/>
          <w:bCs/>
          <w:color w:val="000000" w:themeColor="text1"/>
          <w:sz w:val="24"/>
          <w:szCs w:val="24"/>
          <w:lang w:val="sq-AL"/>
        </w:rPr>
        <w:t xml:space="preserve"> </w:t>
      </w:r>
    </w:p>
    <w:p w14:paraId="5CB91B06" w14:textId="77777777" w:rsidR="004924EF" w:rsidRPr="00121D15" w:rsidRDefault="004924EF" w:rsidP="00121D15">
      <w:pPr>
        <w:pStyle w:val="NoSpacing"/>
        <w:spacing w:line="276" w:lineRule="auto"/>
        <w:rPr>
          <w:color w:val="000000" w:themeColor="text1"/>
          <w:highlight w:val="yellow"/>
          <w:lang w:val="sq-AL"/>
        </w:rPr>
      </w:pPr>
    </w:p>
    <w:p w14:paraId="3174804B" w14:textId="77777777" w:rsidR="002474D2" w:rsidRPr="00121D15" w:rsidRDefault="002474D2" w:rsidP="00121D15">
      <w:pPr>
        <w:pStyle w:val="ListParagraph"/>
        <w:numPr>
          <w:ilvl w:val="0"/>
          <w:numId w:val="6"/>
        </w:numPr>
        <w:spacing w:before="29" w:after="0"/>
        <w:ind w:left="450" w:right="-20" w:hanging="450"/>
        <w:contextualSpacing w:val="0"/>
        <w:jc w:val="both"/>
        <w:rPr>
          <w:rFonts w:ascii="Times New Roman" w:hAnsi="Times New Roman"/>
          <w:b/>
          <w:color w:val="000000" w:themeColor="text1"/>
          <w:sz w:val="24"/>
          <w:szCs w:val="24"/>
          <w:u w:val="single"/>
        </w:rPr>
      </w:pPr>
      <w:proofErr w:type="spellStart"/>
      <w:r w:rsidRPr="00121D15">
        <w:rPr>
          <w:rFonts w:ascii="Times New Roman" w:hAnsi="Times New Roman"/>
          <w:b/>
          <w:color w:val="000000" w:themeColor="text1"/>
          <w:spacing w:val="-3"/>
          <w:sz w:val="24"/>
          <w:szCs w:val="24"/>
          <w:u w:val="single"/>
        </w:rPr>
        <w:t>P</w:t>
      </w:r>
      <w:r w:rsidRPr="00121D15">
        <w:rPr>
          <w:rFonts w:ascii="Times New Roman" w:hAnsi="Times New Roman"/>
          <w:b/>
          <w:color w:val="000000" w:themeColor="text1"/>
          <w:spacing w:val="-1"/>
          <w:sz w:val="24"/>
          <w:szCs w:val="24"/>
          <w:u w:val="single"/>
        </w:rPr>
        <w:t>r</w:t>
      </w:r>
      <w:r w:rsidRPr="00121D15">
        <w:rPr>
          <w:rFonts w:ascii="Times New Roman" w:hAnsi="Times New Roman"/>
          <w:b/>
          <w:color w:val="000000" w:themeColor="text1"/>
          <w:sz w:val="24"/>
          <w:szCs w:val="24"/>
          <w:u w:val="single"/>
        </w:rPr>
        <w:t>o</w:t>
      </w:r>
      <w:r w:rsidRPr="00121D15">
        <w:rPr>
          <w:rFonts w:ascii="Times New Roman" w:hAnsi="Times New Roman"/>
          <w:b/>
          <w:color w:val="000000" w:themeColor="text1"/>
          <w:spacing w:val="2"/>
          <w:sz w:val="24"/>
          <w:szCs w:val="24"/>
          <w:u w:val="single"/>
        </w:rPr>
        <w:t>g</w:t>
      </w:r>
      <w:r w:rsidRPr="00121D15">
        <w:rPr>
          <w:rFonts w:ascii="Times New Roman" w:hAnsi="Times New Roman"/>
          <w:b/>
          <w:color w:val="000000" w:themeColor="text1"/>
          <w:spacing w:val="-1"/>
          <w:sz w:val="24"/>
          <w:szCs w:val="24"/>
          <w:u w:val="single"/>
        </w:rPr>
        <w:t>r</w:t>
      </w:r>
      <w:r w:rsidRPr="00121D15">
        <w:rPr>
          <w:rFonts w:ascii="Times New Roman" w:hAnsi="Times New Roman"/>
          <w:b/>
          <w:color w:val="000000" w:themeColor="text1"/>
          <w:spacing w:val="2"/>
          <w:sz w:val="24"/>
          <w:szCs w:val="24"/>
          <w:u w:val="single"/>
        </w:rPr>
        <w:t>a</w:t>
      </w:r>
      <w:r w:rsidRPr="00121D15">
        <w:rPr>
          <w:rFonts w:ascii="Times New Roman" w:hAnsi="Times New Roman"/>
          <w:b/>
          <w:color w:val="000000" w:themeColor="text1"/>
          <w:spacing w:val="-3"/>
          <w:sz w:val="24"/>
          <w:szCs w:val="24"/>
          <w:u w:val="single"/>
        </w:rPr>
        <w:t>m</w:t>
      </w:r>
      <w:r w:rsidRPr="00121D15">
        <w:rPr>
          <w:rFonts w:ascii="Times New Roman" w:hAnsi="Times New Roman"/>
          <w:b/>
          <w:color w:val="000000" w:themeColor="text1"/>
          <w:sz w:val="24"/>
          <w:szCs w:val="24"/>
          <w:u w:val="single"/>
        </w:rPr>
        <w:t>i</w:t>
      </w:r>
      <w:proofErr w:type="spellEnd"/>
      <w:r w:rsidRPr="00121D15">
        <w:rPr>
          <w:rFonts w:ascii="Times New Roman" w:hAnsi="Times New Roman"/>
          <w:b/>
          <w:color w:val="000000" w:themeColor="text1"/>
          <w:sz w:val="24"/>
          <w:szCs w:val="24"/>
          <w:u w:val="single"/>
        </w:rPr>
        <w:t xml:space="preserve"> 01110, </w:t>
      </w:r>
      <w:r w:rsidRPr="00121D15">
        <w:rPr>
          <w:rFonts w:ascii="Times New Roman" w:hAnsi="Times New Roman"/>
          <w:b/>
          <w:color w:val="000000" w:themeColor="text1"/>
          <w:spacing w:val="3"/>
          <w:sz w:val="24"/>
          <w:szCs w:val="24"/>
          <w:u w:val="single"/>
        </w:rPr>
        <w:t>“</w:t>
      </w:r>
      <w:proofErr w:type="spellStart"/>
      <w:r w:rsidRPr="00121D15">
        <w:rPr>
          <w:rFonts w:ascii="Times New Roman" w:hAnsi="Times New Roman"/>
          <w:b/>
          <w:i/>
          <w:iCs/>
          <w:color w:val="000000" w:themeColor="text1"/>
          <w:spacing w:val="-3"/>
          <w:sz w:val="24"/>
          <w:szCs w:val="24"/>
          <w:u w:val="single"/>
        </w:rPr>
        <w:t>P</w:t>
      </w:r>
      <w:r w:rsidRPr="00121D15">
        <w:rPr>
          <w:rFonts w:ascii="Times New Roman" w:hAnsi="Times New Roman"/>
          <w:b/>
          <w:i/>
          <w:iCs/>
          <w:color w:val="000000" w:themeColor="text1"/>
          <w:sz w:val="24"/>
          <w:szCs w:val="24"/>
          <w:u w:val="single"/>
        </w:rPr>
        <w:t>la</w:t>
      </w:r>
      <w:r w:rsidRPr="00121D15">
        <w:rPr>
          <w:rFonts w:ascii="Times New Roman" w:hAnsi="Times New Roman"/>
          <w:b/>
          <w:i/>
          <w:iCs/>
          <w:color w:val="000000" w:themeColor="text1"/>
          <w:spacing w:val="1"/>
          <w:sz w:val="24"/>
          <w:szCs w:val="24"/>
          <w:u w:val="single"/>
        </w:rPr>
        <w:t>n</w:t>
      </w:r>
      <w:r w:rsidRPr="00121D15">
        <w:rPr>
          <w:rFonts w:ascii="Times New Roman" w:hAnsi="Times New Roman"/>
          <w:b/>
          <w:i/>
          <w:iCs/>
          <w:color w:val="000000" w:themeColor="text1"/>
          <w:sz w:val="24"/>
          <w:szCs w:val="24"/>
          <w:u w:val="single"/>
        </w:rPr>
        <w:t>i</w:t>
      </w:r>
      <w:r w:rsidRPr="00121D15">
        <w:rPr>
          <w:rFonts w:ascii="Times New Roman" w:hAnsi="Times New Roman"/>
          <w:b/>
          <w:i/>
          <w:iCs/>
          <w:color w:val="000000" w:themeColor="text1"/>
          <w:spacing w:val="2"/>
          <w:sz w:val="24"/>
          <w:szCs w:val="24"/>
          <w:u w:val="single"/>
        </w:rPr>
        <w:t>f</w:t>
      </w:r>
      <w:r w:rsidRPr="00121D15">
        <w:rPr>
          <w:rFonts w:ascii="Times New Roman" w:hAnsi="Times New Roman"/>
          <w:b/>
          <w:i/>
          <w:iCs/>
          <w:color w:val="000000" w:themeColor="text1"/>
          <w:sz w:val="24"/>
          <w:szCs w:val="24"/>
          <w:u w:val="single"/>
        </w:rPr>
        <w:t>i</w:t>
      </w:r>
      <w:r w:rsidRPr="00121D15">
        <w:rPr>
          <w:rFonts w:ascii="Times New Roman" w:hAnsi="Times New Roman"/>
          <w:b/>
          <w:i/>
          <w:iCs/>
          <w:color w:val="000000" w:themeColor="text1"/>
          <w:spacing w:val="1"/>
          <w:sz w:val="24"/>
          <w:szCs w:val="24"/>
          <w:u w:val="single"/>
        </w:rPr>
        <w:t>k</w:t>
      </w:r>
      <w:r w:rsidRPr="00121D15">
        <w:rPr>
          <w:rFonts w:ascii="Times New Roman" w:hAnsi="Times New Roman"/>
          <w:b/>
          <w:i/>
          <w:iCs/>
          <w:color w:val="000000" w:themeColor="text1"/>
          <w:sz w:val="24"/>
          <w:szCs w:val="24"/>
          <w:u w:val="single"/>
        </w:rPr>
        <w:t>i</w:t>
      </w:r>
      <w:r w:rsidRPr="00121D15">
        <w:rPr>
          <w:rFonts w:ascii="Times New Roman" w:hAnsi="Times New Roman"/>
          <w:b/>
          <w:i/>
          <w:iCs/>
          <w:color w:val="000000" w:themeColor="text1"/>
          <w:spacing w:val="-3"/>
          <w:sz w:val="24"/>
          <w:szCs w:val="24"/>
          <w:u w:val="single"/>
        </w:rPr>
        <w:t>m</w:t>
      </w:r>
      <w:proofErr w:type="spellEnd"/>
      <w:r w:rsidRPr="00121D15">
        <w:rPr>
          <w:rFonts w:ascii="Times New Roman" w:hAnsi="Times New Roman"/>
          <w:b/>
          <w:i/>
          <w:iCs/>
          <w:color w:val="000000" w:themeColor="text1"/>
          <w:sz w:val="24"/>
          <w:szCs w:val="24"/>
          <w:u w:val="single"/>
        </w:rPr>
        <w:t>,</w:t>
      </w:r>
      <w:r w:rsidRPr="00121D15">
        <w:rPr>
          <w:rFonts w:ascii="Times New Roman" w:hAnsi="Times New Roman"/>
          <w:b/>
          <w:i/>
          <w:iCs/>
          <w:color w:val="000000" w:themeColor="text1"/>
          <w:spacing w:val="2"/>
          <w:sz w:val="24"/>
          <w:szCs w:val="24"/>
          <w:u w:val="single"/>
        </w:rPr>
        <w:t xml:space="preserve"> </w:t>
      </w:r>
      <w:proofErr w:type="spellStart"/>
      <w:r w:rsidRPr="00121D15">
        <w:rPr>
          <w:rFonts w:ascii="Times New Roman" w:hAnsi="Times New Roman"/>
          <w:b/>
          <w:i/>
          <w:iCs/>
          <w:color w:val="000000" w:themeColor="text1"/>
          <w:spacing w:val="-1"/>
          <w:sz w:val="24"/>
          <w:szCs w:val="24"/>
          <w:u w:val="single"/>
        </w:rPr>
        <w:t>Me</w:t>
      </w:r>
      <w:r w:rsidRPr="00121D15">
        <w:rPr>
          <w:rFonts w:ascii="Times New Roman" w:hAnsi="Times New Roman"/>
          <w:b/>
          <w:i/>
          <w:iCs/>
          <w:color w:val="000000" w:themeColor="text1"/>
          <w:spacing w:val="1"/>
          <w:sz w:val="24"/>
          <w:szCs w:val="24"/>
          <w:u w:val="single"/>
        </w:rPr>
        <w:t>n</w:t>
      </w:r>
      <w:r w:rsidRPr="00121D15">
        <w:rPr>
          <w:rFonts w:ascii="Times New Roman" w:hAnsi="Times New Roman"/>
          <w:b/>
          <w:i/>
          <w:iCs/>
          <w:color w:val="000000" w:themeColor="text1"/>
          <w:sz w:val="24"/>
          <w:szCs w:val="24"/>
          <w:u w:val="single"/>
        </w:rPr>
        <w:t>ax</w:t>
      </w:r>
      <w:r w:rsidRPr="00121D15">
        <w:rPr>
          <w:rFonts w:ascii="Times New Roman" w:hAnsi="Times New Roman"/>
          <w:b/>
          <w:i/>
          <w:iCs/>
          <w:color w:val="000000" w:themeColor="text1"/>
          <w:spacing w:val="1"/>
          <w:sz w:val="24"/>
          <w:szCs w:val="24"/>
          <w:u w:val="single"/>
        </w:rPr>
        <w:t>h</w:t>
      </w:r>
      <w:r w:rsidRPr="00121D15">
        <w:rPr>
          <w:rFonts w:ascii="Times New Roman" w:hAnsi="Times New Roman"/>
          <w:b/>
          <w:i/>
          <w:iCs/>
          <w:color w:val="000000" w:themeColor="text1"/>
          <w:sz w:val="24"/>
          <w:szCs w:val="24"/>
          <w:u w:val="single"/>
        </w:rPr>
        <w:t>i</w:t>
      </w:r>
      <w:r w:rsidRPr="00121D15">
        <w:rPr>
          <w:rFonts w:ascii="Times New Roman" w:hAnsi="Times New Roman"/>
          <w:b/>
          <w:i/>
          <w:iCs/>
          <w:color w:val="000000" w:themeColor="text1"/>
          <w:spacing w:val="-3"/>
          <w:sz w:val="24"/>
          <w:szCs w:val="24"/>
          <w:u w:val="single"/>
        </w:rPr>
        <w:t>m</w:t>
      </w:r>
      <w:proofErr w:type="spellEnd"/>
      <w:r w:rsidRPr="00121D15">
        <w:rPr>
          <w:rFonts w:ascii="Times New Roman" w:hAnsi="Times New Roman"/>
          <w:b/>
          <w:i/>
          <w:iCs/>
          <w:color w:val="000000" w:themeColor="text1"/>
          <w:sz w:val="24"/>
          <w:szCs w:val="24"/>
          <w:u w:val="single"/>
        </w:rPr>
        <w:t>,</w:t>
      </w:r>
      <w:r w:rsidRPr="00121D15">
        <w:rPr>
          <w:rFonts w:ascii="Times New Roman" w:hAnsi="Times New Roman"/>
          <w:b/>
          <w:i/>
          <w:iCs/>
          <w:color w:val="000000" w:themeColor="text1"/>
          <w:spacing w:val="1"/>
          <w:sz w:val="24"/>
          <w:szCs w:val="24"/>
          <w:u w:val="single"/>
        </w:rPr>
        <w:t xml:space="preserve"> </w:t>
      </w:r>
      <w:proofErr w:type="spellStart"/>
      <w:r w:rsidRPr="00121D15">
        <w:rPr>
          <w:rFonts w:ascii="Times New Roman" w:hAnsi="Times New Roman"/>
          <w:b/>
          <w:i/>
          <w:iCs/>
          <w:color w:val="000000" w:themeColor="text1"/>
          <w:sz w:val="24"/>
          <w:szCs w:val="24"/>
          <w:u w:val="single"/>
        </w:rPr>
        <w:t>A</w:t>
      </w:r>
      <w:r w:rsidRPr="00121D15">
        <w:rPr>
          <w:rFonts w:ascii="Times New Roman" w:hAnsi="Times New Roman"/>
          <w:b/>
          <w:i/>
          <w:iCs/>
          <w:color w:val="000000" w:themeColor="text1"/>
          <w:spacing w:val="3"/>
          <w:sz w:val="24"/>
          <w:szCs w:val="24"/>
          <w:u w:val="single"/>
        </w:rPr>
        <w:t>d</w:t>
      </w:r>
      <w:r w:rsidRPr="00121D15">
        <w:rPr>
          <w:rFonts w:ascii="Times New Roman" w:hAnsi="Times New Roman"/>
          <w:b/>
          <w:i/>
          <w:iCs/>
          <w:color w:val="000000" w:themeColor="text1"/>
          <w:spacing w:val="-3"/>
          <w:sz w:val="24"/>
          <w:szCs w:val="24"/>
          <w:u w:val="single"/>
        </w:rPr>
        <w:t>m</w:t>
      </w:r>
      <w:r w:rsidRPr="00121D15">
        <w:rPr>
          <w:rFonts w:ascii="Times New Roman" w:hAnsi="Times New Roman"/>
          <w:b/>
          <w:i/>
          <w:iCs/>
          <w:color w:val="000000" w:themeColor="text1"/>
          <w:sz w:val="24"/>
          <w:szCs w:val="24"/>
          <w:u w:val="single"/>
        </w:rPr>
        <w:t>i</w:t>
      </w:r>
      <w:r w:rsidRPr="00121D15">
        <w:rPr>
          <w:rFonts w:ascii="Times New Roman" w:hAnsi="Times New Roman"/>
          <w:b/>
          <w:i/>
          <w:iCs/>
          <w:color w:val="000000" w:themeColor="text1"/>
          <w:spacing w:val="1"/>
          <w:sz w:val="24"/>
          <w:szCs w:val="24"/>
          <w:u w:val="single"/>
        </w:rPr>
        <w:t>n</w:t>
      </w:r>
      <w:r w:rsidRPr="00121D15">
        <w:rPr>
          <w:rFonts w:ascii="Times New Roman" w:hAnsi="Times New Roman"/>
          <w:b/>
          <w:i/>
          <w:iCs/>
          <w:color w:val="000000" w:themeColor="text1"/>
          <w:sz w:val="24"/>
          <w:szCs w:val="24"/>
          <w:u w:val="single"/>
        </w:rPr>
        <w:t>ist</w:t>
      </w:r>
      <w:r w:rsidRPr="00121D15">
        <w:rPr>
          <w:rFonts w:ascii="Times New Roman" w:hAnsi="Times New Roman"/>
          <w:b/>
          <w:i/>
          <w:iCs/>
          <w:color w:val="000000" w:themeColor="text1"/>
          <w:spacing w:val="-1"/>
          <w:sz w:val="24"/>
          <w:szCs w:val="24"/>
          <w:u w:val="single"/>
        </w:rPr>
        <w:t>r</w:t>
      </w:r>
      <w:r w:rsidRPr="00121D15">
        <w:rPr>
          <w:rFonts w:ascii="Times New Roman" w:hAnsi="Times New Roman"/>
          <w:b/>
          <w:i/>
          <w:iCs/>
          <w:color w:val="000000" w:themeColor="text1"/>
          <w:spacing w:val="3"/>
          <w:sz w:val="24"/>
          <w:szCs w:val="24"/>
          <w:u w:val="single"/>
        </w:rPr>
        <w:t>i</w:t>
      </w:r>
      <w:r w:rsidRPr="00121D15">
        <w:rPr>
          <w:rFonts w:ascii="Times New Roman" w:hAnsi="Times New Roman"/>
          <w:b/>
          <w:i/>
          <w:iCs/>
          <w:color w:val="000000" w:themeColor="text1"/>
          <w:spacing w:val="-3"/>
          <w:sz w:val="24"/>
          <w:szCs w:val="24"/>
          <w:u w:val="single"/>
        </w:rPr>
        <w:t>mi</w:t>
      </w:r>
      <w:proofErr w:type="spellEnd"/>
      <w:r w:rsidRPr="00121D15">
        <w:rPr>
          <w:rFonts w:ascii="Times New Roman" w:hAnsi="Times New Roman"/>
          <w:b/>
          <w:color w:val="000000" w:themeColor="text1"/>
          <w:sz w:val="24"/>
          <w:szCs w:val="24"/>
          <w:u w:val="single"/>
        </w:rPr>
        <w:t>”</w:t>
      </w:r>
    </w:p>
    <w:p w14:paraId="5D6A86E6" w14:textId="77777777" w:rsidR="002474D2" w:rsidRPr="00121D15" w:rsidRDefault="002474D2" w:rsidP="00121D15">
      <w:pPr>
        <w:spacing w:before="10" w:after="0"/>
        <w:jc w:val="both"/>
        <w:rPr>
          <w:rFonts w:ascii="Times New Roman" w:hAnsi="Times New Roman"/>
          <w:color w:val="000000" w:themeColor="text1"/>
          <w:sz w:val="24"/>
          <w:szCs w:val="24"/>
        </w:rPr>
      </w:pPr>
    </w:p>
    <w:p w14:paraId="5AC61499" w14:textId="77777777" w:rsidR="002474D2" w:rsidRPr="00121D15" w:rsidRDefault="00153152" w:rsidP="00121D15">
      <w:pPr>
        <w:spacing w:after="0"/>
        <w:ind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ea</w:t>
      </w:r>
      <w:r w:rsidRPr="00121D15">
        <w:rPr>
          <w:rFonts w:ascii="Times New Roman" w:hAnsi="Times New Roman"/>
          <w:color w:val="000000" w:themeColor="text1"/>
          <w:sz w:val="24"/>
          <w:szCs w:val="24"/>
        </w:rPr>
        <w:t>l</w:t>
      </w:r>
      <w:r w:rsidRPr="00121D15">
        <w:rPr>
          <w:rFonts w:ascii="Times New Roman" w:hAnsi="Times New Roman"/>
          <w:color w:val="000000" w:themeColor="text1"/>
          <w:spacing w:val="1"/>
          <w:sz w:val="24"/>
          <w:szCs w:val="24"/>
        </w:rPr>
        <w:t>iz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shpe</w:t>
      </w:r>
      <w:r w:rsidRPr="00121D15">
        <w:rPr>
          <w:rFonts w:ascii="Times New Roman" w:hAnsi="Times New Roman"/>
          <w:color w:val="000000" w:themeColor="text1"/>
          <w:spacing w:val="-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pacing w:val="-2"/>
          <w:sz w:val="24"/>
          <w:szCs w:val="24"/>
        </w:rPr>
        <w:t>i</w:t>
      </w:r>
      <w:r w:rsidRPr="00121D15">
        <w:rPr>
          <w:rFonts w:ascii="Times New Roman" w:hAnsi="Times New Roman"/>
          <w:color w:val="000000" w:themeColor="text1"/>
          <w:sz w:val="24"/>
          <w:szCs w:val="24"/>
        </w:rPr>
        <w:t>meve</w:t>
      </w:r>
      <w:proofErr w:type="spellEnd"/>
      <w:r w:rsidRPr="00121D15">
        <w:rPr>
          <w:rFonts w:ascii="Times New Roman" w:hAnsi="Times New Roman"/>
          <w:color w:val="000000" w:themeColor="text1"/>
          <w:spacing w:val="21"/>
          <w:sz w:val="24"/>
          <w:szCs w:val="24"/>
        </w:rPr>
        <w:t xml:space="preserve"> </w:t>
      </w:r>
      <w:proofErr w:type="spellStart"/>
      <w:r w:rsidRPr="00121D15">
        <w:rPr>
          <w:rFonts w:ascii="Times New Roman" w:hAnsi="Times New Roman"/>
          <w:color w:val="000000" w:themeColor="text1"/>
          <w:spacing w:val="21"/>
          <w:sz w:val="24"/>
          <w:szCs w:val="24"/>
        </w:rPr>
        <w:t>për</w:t>
      </w:r>
      <w:proofErr w:type="spellEnd"/>
      <w:r w:rsidRPr="00121D15">
        <w:rPr>
          <w:rFonts w:ascii="Times New Roman" w:hAnsi="Times New Roman"/>
          <w:color w:val="000000" w:themeColor="text1"/>
          <w:spacing w:val="21"/>
          <w:sz w:val="24"/>
          <w:szCs w:val="24"/>
        </w:rPr>
        <w:t xml:space="preserve"> </w:t>
      </w:r>
      <w:r w:rsidR="009043DB" w:rsidRPr="00121D15">
        <w:rPr>
          <w:rFonts w:ascii="Times New Roman" w:hAnsi="Times New Roman"/>
          <w:color w:val="000000" w:themeColor="text1"/>
          <w:spacing w:val="21"/>
          <w:sz w:val="24"/>
          <w:szCs w:val="24"/>
        </w:rPr>
        <w:t xml:space="preserve">4 </w:t>
      </w:r>
      <w:proofErr w:type="spellStart"/>
      <w:r w:rsidR="009043DB" w:rsidRPr="00121D15">
        <w:rPr>
          <w:rFonts w:ascii="Times New Roman" w:hAnsi="Times New Roman"/>
          <w:color w:val="000000" w:themeColor="text1"/>
          <w:spacing w:val="21"/>
          <w:sz w:val="24"/>
          <w:szCs w:val="24"/>
        </w:rPr>
        <w:t>mujorin</w:t>
      </w:r>
      <w:proofErr w:type="spellEnd"/>
      <w:r w:rsidR="009043DB" w:rsidRPr="00121D15">
        <w:rPr>
          <w:rFonts w:ascii="Times New Roman" w:hAnsi="Times New Roman"/>
          <w:color w:val="000000" w:themeColor="text1"/>
          <w:spacing w:val="21"/>
          <w:sz w:val="24"/>
          <w:szCs w:val="24"/>
        </w:rPr>
        <w:t xml:space="preserve"> e </w:t>
      </w:r>
      <w:proofErr w:type="spellStart"/>
      <w:r w:rsidR="00FD0F02" w:rsidRPr="00121D15">
        <w:rPr>
          <w:rFonts w:ascii="Times New Roman" w:hAnsi="Times New Roman"/>
          <w:color w:val="000000" w:themeColor="text1"/>
          <w:spacing w:val="21"/>
          <w:sz w:val="24"/>
          <w:szCs w:val="24"/>
        </w:rPr>
        <w:t>viti</w:t>
      </w:r>
      <w:r w:rsidR="009043DB" w:rsidRPr="00121D15">
        <w:rPr>
          <w:rFonts w:ascii="Times New Roman" w:hAnsi="Times New Roman"/>
          <w:color w:val="000000" w:themeColor="text1"/>
          <w:spacing w:val="21"/>
          <w:sz w:val="24"/>
          <w:szCs w:val="24"/>
        </w:rPr>
        <w:t>t</w:t>
      </w:r>
      <w:proofErr w:type="spellEnd"/>
      <w:r w:rsidRPr="00121D15">
        <w:rPr>
          <w:rFonts w:ascii="Times New Roman" w:hAnsi="Times New Roman"/>
          <w:color w:val="000000" w:themeColor="text1"/>
          <w:spacing w:val="2"/>
          <w:sz w:val="24"/>
          <w:szCs w:val="24"/>
        </w:rPr>
        <w:t xml:space="preserve"> 202</w:t>
      </w:r>
      <w:r w:rsidR="009043DB" w:rsidRPr="00121D15">
        <w:rPr>
          <w:rFonts w:ascii="Times New Roman" w:hAnsi="Times New Roman"/>
          <w:color w:val="000000" w:themeColor="text1"/>
          <w:spacing w:val="2"/>
          <w:sz w:val="24"/>
          <w:szCs w:val="24"/>
        </w:rPr>
        <w:t>6</w:t>
      </w:r>
      <w:r w:rsidRPr="00121D15">
        <w:rPr>
          <w:rFonts w:ascii="Times New Roman" w:hAnsi="Times New Roman"/>
          <w:color w:val="000000" w:themeColor="text1"/>
          <w:sz w:val="24"/>
          <w:szCs w:val="24"/>
        </w:rPr>
        <w:t xml:space="preserve">, </w:t>
      </w:r>
      <w:proofErr w:type="spellStart"/>
      <w:r w:rsidR="002474D2" w:rsidRPr="00121D15">
        <w:rPr>
          <w:rFonts w:ascii="Times New Roman" w:hAnsi="Times New Roman"/>
          <w:color w:val="000000" w:themeColor="text1"/>
          <w:sz w:val="24"/>
          <w:szCs w:val="24"/>
        </w:rPr>
        <w:t>p</w:t>
      </w:r>
      <w:r w:rsidR="002474D2" w:rsidRPr="00121D15">
        <w:rPr>
          <w:rFonts w:ascii="Times New Roman" w:hAnsi="Times New Roman"/>
          <w:color w:val="000000" w:themeColor="text1"/>
          <w:spacing w:val="-1"/>
          <w:sz w:val="24"/>
          <w:szCs w:val="24"/>
        </w:rPr>
        <w:t>ë</w:t>
      </w:r>
      <w:r w:rsidR="002474D2" w:rsidRPr="00121D15">
        <w:rPr>
          <w:rFonts w:ascii="Times New Roman" w:hAnsi="Times New Roman"/>
          <w:color w:val="000000" w:themeColor="text1"/>
          <w:sz w:val="24"/>
          <w:szCs w:val="24"/>
        </w:rPr>
        <w:t>r</w:t>
      </w:r>
      <w:proofErr w:type="spellEnd"/>
      <w:r w:rsidR="002474D2" w:rsidRPr="00121D15">
        <w:rPr>
          <w:rFonts w:ascii="Times New Roman" w:hAnsi="Times New Roman"/>
          <w:color w:val="000000" w:themeColor="text1"/>
          <w:spacing w:val="4"/>
          <w:sz w:val="24"/>
          <w:szCs w:val="24"/>
        </w:rPr>
        <w:t xml:space="preserve"> </w:t>
      </w:r>
      <w:proofErr w:type="spellStart"/>
      <w:r w:rsidR="002474D2" w:rsidRPr="00121D15">
        <w:rPr>
          <w:rFonts w:ascii="Times New Roman" w:hAnsi="Times New Roman"/>
          <w:color w:val="000000" w:themeColor="text1"/>
          <w:spacing w:val="2"/>
          <w:sz w:val="24"/>
          <w:szCs w:val="24"/>
        </w:rPr>
        <w:t>k</w:t>
      </w:r>
      <w:r w:rsidR="002474D2" w:rsidRPr="00121D15">
        <w:rPr>
          <w:rFonts w:ascii="Times New Roman" w:hAnsi="Times New Roman"/>
          <w:color w:val="000000" w:themeColor="text1"/>
          <w:spacing w:val="-1"/>
          <w:sz w:val="24"/>
          <w:szCs w:val="24"/>
        </w:rPr>
        <w:t>ë</w:t>
      </w:r>
      <w:r w:rsidR="002474D2" w:rsidRPr="00121D15">
        <w:rPr>
          <w:rFonts w:ascii="Times New Roman" w:hAnsi="Times New Roman"/>
          <w:color w:val="000000" w:themeColor="text1"/>
          <w:sz w:val="24"/>
          <w:szCs w:val="24"/>
        </w:rPr>
        <w:t>të</w:t>
      </w:r>
      <w:proofErr w:type="spellEnd"/>
      <w:r w:rsidR="002474D2" w:rsidRPr="00121D15">
        <w:rPr>
          <w:rFonts w:ascii="Times New Roman" w:hAnsi="Times New Roman"/>
          <w:color w:val="000000" w:themeColor="text1"/>
          <w:spacing w:val="4"/>
          <w:sz w:val="24"/>
          <w:szCs w:val="24"/>
        </w:rPr>
        <w:t xml:space="preserve"> </w:t>
      </w:r>
      <w:r w:rsidR="002474D2" w:rsidRPr="00121D15">
        <w:rPr>
          <w:rFonts w:ascii="Times New Roman" w:hAnsi="Times New Roman"/>
          <w:color w:val="000000" w:themeColor="text1"/>
          <w:spacing w:val="2"/>
          <w:sz w:val="24"/>
          <w:szCs w:val="24"/>
        </w:rPr>
        <w:t>p</w:t>
      </w:r>
      <w:r w:rsidR="002474D2" w:rsidRPr="00121D15">
        <w:rPr>
          <w:rFonts w:ascii="Times New Roman" w:hAnsi="Times New Roman"/>
          <w:color w:val="000000" w:themeColor="text1"/>
          <w:sz w:val="24"/>
          <w:szCs w:val="24"/>
        </w:rPr>
        <w:t>r</w:t>
      </w:r>
      <w:r w:rsidR="002474D2" w:rsidRPr="00121D15">
        <w:rPr>
          <w:rFonts w:ascii="Times New Roman" w:hAnsi="Times New Roman"/>
          <w:color w:val="000000" w:themeColor="text1"/>
          <w:spacing w:val="1"/>
          <w:sz w:val="24"/>
          <w:szCs w:val="24"/>
        </w:rPr>
        <w:t>o</w:t>
      </w:r>
      <w:r w:rsidR="002474D2" w:rsidRPr="00121D15">
        <w:rPr>
          <w:rFonts w:ascii="Times New Roman" w:hAnsi="Times New Roman"/>
          <w:color w:val="000000" w:themeColor="text1"/>
          <w:spacing w:val="-2"/>
          <w:sz w:val="24"/>
          <w:szCs w:val="24"/>
        </w:rPr>
        <w:t>g</w:t>
      </w:r>
      <w:r w:rsidR="002474D2" w:rsidRPr="00121D15">
        <w:rPr>
          <w:rFonts w:ascii="Times New Roman" w:hAnsi="Times New Roman"/>
          <w:color w:val="000000" w:themeColor="text1"/>
          <w:sz w:val="24"/>
          <w:szCs w:val="24"/>
        </w:rPr>
        <w:t>r</w:t>
      </w:r>
      <w:r w:rsidR="002474D2" w:rsidRPr="00121D15">
        <w:rPr>
          <w:rFonts w:ascii="Times New Roman" w:hAnsi="Times New Roman"/>
          <w:color w:val="000000" w:themeColor="text1"/>
          <w:spacing w:val="-2"/>
          <w:sz w:val="24"/>
          <w:szCs w:val="24"/>
        </w:rPr>
        <w:t>a</w:t>
      </w:r>
      <w:r w:rsidR="002474D2" w:rsidRPr="00121D15">
        <w:rPr>
          <w:rFonts w:ascii="Times New Roman" w:hAnsi="Times New Roman"/>
          <w:color w:val="000000" w:themeColor="text1"/>
          <w:sz w:val="24"/>
          <w:szCs w:val="24"/>
        </w:rPr>
        <w:t>m,</w:t>
      </w:r>
      <w:r w:rsidR="002474D2" w:rsidRPr="00121D15">
        <w:rPr>
          <w:rFonts w:ascii="Times New Roman" w:hAnsi="Times New Roman"/>
          <w:color w:val="000000" w:themeColor="text1"/>
          <w:spacing w:val="5"/>
          <w:sz w:val="24"/>
          <w:szCs w:val="24"/>
        </w:rPr>
        <w:t xml:space="preserve"> </w:t>
      </w:r>
      <w:proofErr w:type="spellStart"/>
      <w:r w:rsidR="002474D2" w:rsidRPr="00121D15">
        <w:rPr>
          <w:rFonts w:ascii="Times New Roman" w:hAnsi="Times New Roman"/>
          <w:color w:val="000000" w:themeColor="text1"/>
          <w:spacing w:val="2"/>
          <w:sz w:val="24"/>
          <w:szCs w:val="24"/>
        </w:rPr>
        <w:t>q</w:t>
      </w:r>
      <w:r w:rsidR="002474D2" w:rsidRPr="00121D15">
        <w:rPr>
          <w:rFonts w:ascii="Times New Roman" w:hAnsi="Times New Roman"/>
          <w:color w:val="000000" w:themeColor="text1"/>
          <w:sz w:val="24"/>
          <w:szCs w:val="24"/>
        </w:rPr>
        <w:t>ë</w:t>
      </w:r>
      <w:proofErr w:type="spellEnd"/>
      <w:r w:rsidR="002474D2" w:rsidRPr="00121D15">
        <w:rPr>
          <w:rFonts w:ascii="Times New Roman" w:hAnsi="Times New Roman"/>
          <w:color w:val="000000" w:themeColor="text1"/>
          <w:spacing w:val="6"/>
          <w:sz w:val="24"/>
          <w:szCs w:val="24"/>
        </w:rPr>
        <w:t xml:space="preserve"> </w:t>
      </w:r>
      <w:proofErr w:type="spellStart"/>
      <w:r w:rsidR="002474D2" w:rsidRPr="00121D15">
        <w:rPr>
          <w:rFonts w:ascii="Times New Roman" w:hAnsi="Times New Roman"/>
          <w:color w:val="000000" w:themeColor="text1"/>
          <w:sz w:val="24"/>
          <w:szCs w:val="24"/>
        </w:rPr>
        <w:t>p</w:t>
      </w:r>
      <w:r w:rsidR="002474D2" w:rsidRPr="00121D15">
        <w:rPr>
          <w:rFonts w:ascii="Times New Roman" w:hAnsi="Times New Roman"/>
          <w:color w:val="000000" w:themeColor="text1"/>
          <w:spacing w:val="1"/>
          <w:sz w:val="24"/>
          <w:szCs w:val="24"/>
        </w:rPr>
        <w:t>ër</w:t>
      </w:r>
      <w:r w:rsidR="002474D2" w:rsidRPr="00121D15">
        <w:rPr>
          <w:rFonts w:ascii="Times New Roman" w:hAnsi="Times New Roman"/>
          <w:color w:val="000000" w:themeColor="text1"/>
          <w:sz w:val="24"/>
          <w:szCs w:val="24"/>
        </w:rPr>
        <w:t>f</w:t>
      </w:r>
      <w:r w:rsidR="002474D2" w:rsidRPr="00121D15">
        <w:rPr>
          <w:rFonts w:ascii="Times New Roman" w:hAnsi="Times New Roman"/>
          <w:color w:val="000000" w:themeColor="text1"/>
          <w:spacing w:val="-2"/>
          <w:sz w:val="24"/>
          <w:szCs w:val="24"/>
        </w:rPr>
        <w:t>a</w:t>
      </w:r>
      <w:r w:rsidR="002474D2" w:rsidRPr="00121D15">
        <w:rPr>
          <w:rFonts w:ascii="Times New Roman" w:hAnsi="Times New Roman"/>
          <w:color w:val="000000" w:themeColor="text1"/>
          <w:sz w:val="24"/>
          <w:szCs w:val="24"/>
        </w:rPr>
        <w:t>q</w:t>
      </w:r>
      <w:r w:rsidR="002474D2" w:rsidRPr="00121D15">
        <w:rPr>
          <w:rFonts w:ascii="Times New Roman" w:hAnsi="Times New Roman"/>
          <w:color w:val="000000" w:themeColor="text1"/>
          <w:spacing w:val="-1"/>
          <w:sz w:val="24"/>
          <w:szCs w:val="24"/>
        </w:rPr>
        <w:t>ë</w:t>
      </w:r>
      <w:r w:rsidR="002474D2" w:rsidRPr="00121D15">
        <w:rPr>
          <w:rFonts w:ascii="Times New Roman" w:hAnsi="Times New Roman"/>
          <w:color w:val="000000" w:themeColor="text1"/>
          <w:sz w:val="24"/>
          <w:szCs w:val="24"/>
        </w:rPr>
        <w:t>son</w:t>
      </w:r>
      <w:proofErr w:type="spellEnd"/>
      <w:r w:rsidR="002474D2" w:rsidRPr="00121D15">
        <w:rPr>
          <w:rFonts w:ascii="Times New Roman" w:hAnsi="Times New Roman"/>
          <w:color w:val="000000" w:themeColor="text1"/>
          <w:spacing w:val="8"/>
          <w:sz w:val="24"/>
          <w:szCs w:val="24"/>
        </w:rPr>
        <w:t xml:space="preserve"> </w:t>
      </w:r>
      <w:r w:rsidR="00FD0F02" w:rsidRPr="00121D15">
        <w:rPr>
          <w:rFonts w:ascii="Times New Roman" w:hAnsi="Times New Roman"/>
          <w:color w:val="000000" w:themeColor="text1"/>
          <w:spacing w:val="8"/>
          <w:sz w:val="24"/>
          <w:szCs w:val="24"/>
        </w:rPr>
        <w:t>3.</w:t>
      </w:r>
      <w:r w:rsidR="00FB2B89" w:rsidRPr="00121D15">
        <w:rPr>
          <w:rFonts w:ascii="Times New Roman" w:hAnsi="Times New Roman"/>
          <w:color w:val="000000" w:themeColor="text1"/>
          <w:spacing w:val="8"/>
          <w:sz w:val="24"/>
          <w:szCs w:val="24"/>
        </w:rPr>
        <w:t>68</w:t>
      </w:r>
      <w:r w:rsidR="002474D2" w:rsidRPr="00121D15">
        <w:rPr>
          <w:rFonts w:ascii="Times New Roman" w:hAnsi="Times New Roman"/>
          <w:bCs/>
          <w:color w:val="000000" w:themeColor="text1"/>
          <w:sz w:val="24"/>
          <w:szCs w:val="24"/>
        </w:rPr>
        <w:t>%</w:t>
      </w:r>
      <w:r w:rsidR="002474D2" w:rsidRPr="00121D15">
        <w:rPr>
          <w:rFonts w:ascii="Times New Roman" w:hAnsi="Times New Roman"/>
          <w:b/>
          <w:bCs/>
          <w:color w:val="000000" w:themeColor="text1"/>
          <w:spacing w:val="31"/>
          <w:sz w:val="24"/>
          <w:szCs w:val="24"/>
        </w:rPr>
        <w:t xml:space="preserve"> </w:t>
      </w:r>
      <w:proofErr w:type="spellStart"/>
      <w:r w:rsidR="002474D2" w:rsidRPr="00121D15">
        <w:rPr>
          <w:rFonts w:ascii="Times New Roman" w:hAnsi="Times New Roman"/>
          <w:color w:val="000000" w:themeColor="text1"/>
          <w:sz w:val="24"/>
          <w:szCs w:val="24"/>
        </w:rPr>
        <w:t>të</w:t>
      </w:r>
      <w:proofErr w:type="spellEnd"/>
      <w:r w:rsidR="002474D2" w:rsidRPr="00121D15">
        <w:rPr>
          <w:rFonts w:ascii="Times New Roman" w:hAnsi="Times New Roman"/>
          <w:color w:val="000000" w:themeColor="text1"/>
          <w:spacing w:val="28"/>
          <w:sz w:val="24"/>
          <w:szCs w:val="24"/>
        </w:rPr>
        <w:t xml:space="preserve"> </w:t>
      </w:r>
      <w:proofErr w:type="spellStart"/>
      <w:r w:rsidR="002474D2" w:rsidRPr="00121D15">
        <w:rPr>
          <w:rFonts w:ascii="Times New Roman" w:hAnsi="Times New Roman"/>
          <w:color w:val="000000" w:themeColor="text1"/>
          <w:sz w:val="24"/>
          <w:szCs w:val="24"/>
        </w:rPr>
        <w:t>r</w:t>
      </w:r>
      <w:r w:rsidR="002474D2" w:rsidRPr="00121D15">
        <w:rPr>
          <w:rFonts w:ascii="Times New Roman" w:hAnsi="Times New Roman"/>
          <w:color w:val="000000" w:themeColor="text1"/>
          <w:spacing w:val="-2"/>
          <w:sz w:val="24"/>
          <w:szCs w:val="24"/>
        </w:rPr>
        <w:t>e</w:t>
      </w:r>
      <w:r w:rsidR="002474D2" w:rsidRPr="00121D15">
        <w:rPr>
          <w:rFonts w:ascii="Times New Roman" w:hAnsi="Times New Roman"/>
          <w:color w:val="000000" w:themeColor="text1"/>
          <w:spacing w:val="-1"/>
          <w:sz w:val="24"/>
          <w:szCs w:val="24"/>
        </w:rPr>
        <w:t>a</w:t>
      </w:r>
      <w:r w:rsidR="002474D2" w:rsidRPr="00121D15">
        <w:rPr>
          <w:rFonts w:ascii="Times New Roman" w:hAnsi="Times New Roman"/>
          <w:color w:val="000000" w:themeColor="text1"/>
          <w:sz w:val="24"/>
          <w:szCs w:val="24"/>
        </w:rPr>
        <w:t>l</w:t>
      </w:r>
      <w:r w:rsidR="002474D2" w:rsidRPr="00121D15">
        <w:rPr>
          <w:rFonts w:ascii="Times New Roman" w:hAnsi="Times New Roman"/>
          <w:color w:val="000000" w:themeColor="text1"/>
          <w:spacing w:val="1"/>
          <w:sz w:val="24"/>
          <w:szCs w:val="24"/>
        </w:rPr>
        <w:t>iz</w:t>
      </w:r>
      <w:r w:rsidR="002474D2" w:rsidRPr="00121D15">
        <w:rPr>
          <w:rFonts w:ascii="Times New Roman" w:hAnsi="Times New Roman"/>
          <w:color w:val="000000" w:themeColor="text1"/>
          <w:sz w:val="24"/>
          <w:szCs w:val="24"/>
        </w:rPr>
        <w:t>i</w:t>
      </w:r>
      <w:r w:rsidR="002474D2" w:rsidRPr="00121D15">
        <w:rPr>
          <w:rFonts w:ascii="Times New Roman" w:hAnsi="Times New Roman"/>
          <w:color w:val="000000" w:themeColor="text1"/>
          <w:spacing w:val="1"/>
          <w:sz w:val="24"/>
          <w:szCs w:val="24"/>
        </w:rPr>
        <w:t>m</w:t>
      </w:r>
      <w:r w:rsidR="002474D2" w:rsidRPr="00121D15">
        <w:rPr>
          <w:rFonts w:ascii="Times New Roman" w:hAnsi="Times New Roman"/>
          <w:color w:val="000000" w:themeColor="text1"/>
          <w:sz w:val="24"/>
          <w:szCs w:val="24"/>
        </w:rPr>
        <w:t>it</w:t>
      </w:r>
      <w:proofErr w:type="spellEnd"/>
      <w:r w:rsidR="002474D2" w:rsidRPr="00121D15">
        <w:rPr>
          <w:rFonts w:ascii="Times New Roman" w:hAnsi="Times New Roman"/>
          <w:color w:val="000000" w:themeColor="text1"/>
          <w:spacing w:val="29"/>
          <w:sz w:val="24"/>
          <w:szCs w:val="24"/>
        </w:rPr>
        <w:t xml:space="preserve"> </w:t>
      </w:r>
      <w:proofErr w:type="spellStart"/>
      <w:r w:rsidR="002474D2" w:rsidRPr="00121D15">
        <w:rPr>
          <w:rFonts w:ascii="Times New Roman" w:hAnsi="Times New Roman"/>
          <w:color w:val="000000" w:themeColor="text1"/>
          <w:sz w:val="24"/>
          <w:szCs w:val="24"/>
        </w:rPr>
        <w:t>të</w:t>
      </w:r>
      <w:proofErr w:type="spellEnd"/>
      <w:r w:rsidR="002474D2" w:rsidRPr="00121D15">
        <w:rPr>
          <w:rFonts w:ascii="Times New Roman" w:hAnsi="Times New Roman"/>
          <w:color w:val="000000" w:themeColor="text1"/>
          <w:spacing w:val="28"/>
          <w:sz w:val="24"/>
          <w:szCs w:val="24"/>
        </w:rPr>
        <w:t xml:space="preserve"> </w:t>
      </w:r>
      <w:proofErr w:type="spellStart"/>
      <w:r w:rsidR="00664C55" w:rsidRPr="00121D15">
        <w:rPr>
          <w:rFonts w:ascii="Times New Roman" w:hAnsi="Times New Roman"/>
          <w:color w:val="000000" w:themeColor="text1"/>
          <w:spacing w:val="28"/>
          <w:sz w:val="24"/>
          <w:szCs w:val="24"/>
        </w:rPr>
        <w:t>kësaj</w:t>
      </w:r>
      <w:proofErr w:type="spellEnd"/>
      <w:r w:rsidR="00664C55" w:rsidRPr="00121D15">
        <w:rPr>
          <w:rFonts w:ascii="Times New Roman" w:hAnsi="Times New Roman"/>
          <w:color w:val="000000" w:themeColor="text1"/>
          <w:spacing w:val="28"/>
          <w:sz w:val="24"/>
          <w:szCs w:val="24"/>
        </w:rPr>
        <w:t xml:space="preserve"> </w:t>
      </w:r>
      <w:proofErr w:type="spellStart"/>
      <w:r w:rsidR="00520A0D" w:rsidRPr="00121D15">
        <w:rPr>
          <w:rFonts w:ascii="Times New Roman" w:hAnsi="Times New Roman"/>
          <w:color w:val="000000" w:themeColor="text1"/>
          <w:sz w:val="24"/>
          <w:szCs w:val="24"/>
        </w:rPr>
        <w:t>ministri</w:t>
      </w:r>
      <w:r w:rsidR="00664C55" w:rsidRPr="00121D15">
        <w:rPr>
          <w:rFonts w:ascii="Times New Roman" w:hAnsi="Times New Roman"/>
          <w:color w:val="000000" w:themeColor="text1"/>
          <w:sz w:val="24"/>
          <w:szCs w:val="24"/>
        </w:rPr>
        <w:t>e</w:t>
      </w:r>
      <w:proofErr w:type="spellEnd"/>
      <w:r w:rsidR="00520A0D" w:rsidRPr="00121D15">
        <w:rPr>
          <w:rFonts w:ascii="Times New Roman" w:hAnsi="Times New Roman"/>
          <w:color w:val="000000" w:themeColor="text1"/>
          <w:sz w:val="24"/>
          <w:szCs w:val="24"/>
        </w:rPr>
        <w:t>,</w:t>
      </w:r>
      <w:r w:rsidR="00650092" w:rsidRPr="00121D15">
        <w:rPr>
          <w:rFonts w:ascii="Times New Roman" w:hAnsi="Times New Roman"/>
          <w:color w:val="000000" w:themeColor="text1"/>
          <w:spacing w:val="29"/>
          <w:sz w:val="24"/>
          <w:szCs w:val="24"/>
        </w:rPr>
        <w:t xml:space="preserve"> </w:t>
      </w:r>
      <w:proofErr w:type="spellStart"/>
      <w:r w:rsidR="00520A0D" w:rsidRPr="00121D15">
        <w:rPr>
          <w:rFonts w:ascii="Times New Roman" w:hAnsi="Times New Roman"/>
          <w:color w:val="000000" w:themeColor="text1"/>
          <w:spacing w:val="29"/>
          <w:sz w:val="24"/>
          <w:szCs w:val="24"/>
        </w:rPr>
        <w:t>s</w:t>
      </w:r>
      <w:r w:rsidR="002474D2" w:rsidRPr="00121D15">
        <w:rPr>
          <w:rFonts w:ascii="Times New Roman" w:hAnsi="Times New Roman"/>
          <w:color w:val="000000" w:themeColor="text1"/>
          <w:sz w:val="24"/>
          <w:szCs w:val="24"/>
        </w:rPr>
        <w:t>ipas</w:t>
      </w:r>
      <w:proofErr w:type="spellEnd"/>
      <w:r w:rsidR="002474D2" w:rsidRPr="00121D15">
        <w:rPr>
          <w:rFonts w:ascii="Times New Roman" w:hAnsi="Times New Roman"/>
          <w:color w:val="000000" w:themeColor="text1"/>
          <w:sz w:val="24"/>
          <w:szCs w:val="24"/>
        </w:rPr>
        <w:t xml:space="preserve"> </w:t>
      </w:r>
      <w:proofErr w:type="spellStart"/>
      <w:r w:rsidR="002474D2" w:rsidRPr="00121D15">
        <w:rPr>
          <w:rFonts w:ascii="Times New Roman" w:hAnsi="Times New Roman"/>
          <w:color w:val="000000" w:themeColor="text1"/>
          <w:spacing w:val="1"/>
          <w:sz w:val="24"/>
          <w:szCs w:val="24"/>
        </w:rPr>
        <w:t>z</w:t>
      </w:r>
      <w:r w:rsidR="002474D2" w:rsidRPr="00121D15">
        <w:rPr>
          <w:rFonts w:ascii="Times New Roman" w:hAnsi="Times New Roman"/>
          <w:color w:val="000000" w:themeColor="text1"/>
          <w:spacing w:val="-1"/>
          <w:sz w:val="24"/>
          <w:szCs w:val="24"/>
        </w:rPr>
        <w:t>ë</w:t>
      </w:r>
      <w:r w:rsidR="002474D2" w:rsidRPr="00121D15">
        <w:rPr>
          <w:rFonts w:ascii="Times New Roman" w:hAnsi="Times New Roman"/>
          <w:color w:val="000000" w:themeColor="text1"/>
          <w:sz w:val="24"/>
          <w:szCs w:val="24"/>
        </w:rPr>
        <w:t>r</w:t>
      </w:r>
      <w:r w:rsidR="002474D2" w:rsidRPr="00121D15">
        <w:rPr>
          <w:rFonts w:ascii="Times New Roman" w:hAnsi="Times New Roman"/>
          <w:color w:val="000000" w:themeColor="text1"/>
          <w:spacing w:val="-2"/>
          <w:sz w:val="24"/>
          <w:szCs w:val="24"/>
        </w:rPr>
        <w:t>a</w:t>
      </w:r>
      <w:r w:rsidR="002474D2" w:rsidRPr="00121D15">
        <w:rPr>
          <w:rFonts w:ascii="Times New Roman" w:hAnsi="Times New Roman"/>
          <w:color w:val="000000" w:themeColor="text1"/>
          <w:spacing w:val="2"/>
          <w:sz w:val="24"/>
          <w:szCs w:val="24"/>
        </w:rPr>
        <w:t>v</w:t>
      </w:r>
      <w:r w:rsidR="002474D2" w:rsidRPr="00121D15">
        <w:rPr>
          <w:rFonts w:ascii="Times New Roman" w:hAnsi="Times New Roman"/>
          <w:color w:val="000000" w:themeColor="text1"/>
          <w:sz w:val="24"/>
          <w:szCs w:val="24"/>
        </w:rPr>
        <w:t>e</w:t>
      </w:r>
      <w:proofErr w:type="spellEnd"/>
      <w:r w:rsidR="002474D2" w:rsidRPr="00121D15">
        <w:rPr>
          <w:rFonts w:ascii="Times New Roman" w:hAnsi="Times New Roman"/>
          <w:color w:val="000000" w:themeColor="text1"/>
          <w:spacing w:val="28"/>
          <w:sz w:val="24"/>
          <w:szCs w:val="24"/>
        </w:rPr>
        <w:t xml:space="preserve"> </w:t>
      </w:r>
      <w:proofErr w:type="spellStart"/>
      <w:r w:rsidR="002474D2" w:rsidRPr="00121D15">
        <w:rPr>
          <w:rFonts w:ascii="Times New Roman" w:hAnsi="Times New Roman"/>
          <w:color w:val="000000" w:themeColor="text1"/>
          <w:sz w:val="24"/>
          <w:szCs w:val="24"/>
        </w:rPr>
        <w:t>k</w:t>
      </w:r>
      <w:r w:rsidR="002474D2" w:rsidRPr="00121D15">
        <w:rPr>
          <w:rFonts w:ascii="Times New Roman" w:hAnsi="Times New Roman"/>
          <w:color w:val="000000" w:themeColor="text1"/>
          <w:spacing w:val="4"/>
          <w:sz w:val="24"/>
          <w:szCs w:val="24"/>
        </w:rPr>
        <w:t>r</w:t>
      </w:r>
      <w:r w:rsidR="002474D2" w:rsidRPr="00121D15">
        <w:rPr>
          <w:rFonts w:ascii="Times New Roman" w:hAnsi="Times New Roman"/>
          <w:color w:val="000000" w:themeColor="text1"/>
          <w:spacing w:val="-5"/>
          <w:sz w:val="24"/>
          <w:szCs w:val="24"/>
        </w:rPr>
        <w:t>y</w:t>
      </w:r>
      <w:r w:rsidR="002474D2" w:rsidRPr="00121D15">
        <w:rPr>
          <w:rFonts w:ascii="Times New Roman" w:hAnsi="Times New Roman"/>
          <w:color w:val="000000" w:themeColor="text1"/>
          <w:spacing w:val="-1"/>
          <w:sz w:val="24"/>
          <w:szCs w:val="24"/>
        </w:rPr>
        <w:t>e</w:t>
      </w:r>
      <w:r w:rsidR="002474D2" w:rsidRPr="00121D15">
        <w:rPr>
          <w:rFonts w:ascii="Times New Roman" w:hAnsi="Times New Roman"/>
          <w:color w:val="000000" w:themeColor="text1"/>
          <w:sz w:val="24"/>
          <w:szCs w:val="24"/>
        </w:rPr>
        <w:t>s</w:t>
      </w:r>
      <w:r w:rsidR="002474D2" w:rsidRPr="00121D15">
        <w:rPr>
          <w:rFonts w:ascii="Times New Roman" w:hAnsi="Times New Roman"/>
          <w:color w:val="000000" w:themeColor="text1"/>
          <w:spacing w:val="2"/>
          <w:sz w:val="24"/>
          <w:szCs w:val="24"/>
        </w:rPr>
        <w:t>or</w:t>
      </w:r>
      <w:r w:rsidR="00405517" w:rsidRPr="00121D15">
        <w:rPr>
          <w:rFonts w:ascii="Times New Roman" w:hAnsi="Times New Roman"/>
          <w:color w:val="000000" w:themeColor="text1"/>
          <w:spacing w:val="-1"/>
          <w:sz w:val="24"/>
          <w:szCs w:val="24"/>
        </w:rPr>
        <w:t>ë</w:t>
      </w:r>
      <w:proofErr w:type="spellEnd"/>
      <w:r w:rsidR="002474D2" w:rsidRPr="00121D15">
        <w:rPr>
          <w:rFonts w:ascii="Times New Roman" w:hAnsi="Times New Roman"/>
          <w:color w:val="000000" w:themeColor="text1"/>
          <w:sz w:val="24"/>
          <w:szCs w:val="24"/>
        </w:rPr>
        <w:t>,</w:t>
      </w:r>
      <w:r w:rsidR="002474D2" w:rsidRPr="00121D15">
        <w:rPr>
          <w:rFonts w:ascii="Times New Roman" w:hAnsi="Times New Roman"/>
          <w:color w:val="000000" w:themeColor="text1"/>
          <w:spacing w:val="28"/>
          <w:sz w:val="24"/>
          <w:szCs w:val="24"/>
        </w:rPr>
        <w:t xml:space="preserve"> </w:t>
      </w:r>
      <w:proofErr w:type="spellStart"/>
      <w:r w:rsidR="002474D2" w:rsidRPr="00121D15">
        <w:rPr>
          <w:rFonts w:ascii="Times New Roman" w:hAnsi="Times New Roman"/>
          <w:color w:val="000000" w:themeColor="text1"/>
          <w:spacing w:val="2"/>
          <w:sz w:val="24"/>
          <w:szCs w:val="24"/>
        </w:rPr>
        <w:t>k</w:t>
      </w:r>
      <w:r w:rsidR="002474D2" w:rsidRPr="00121D15">
        <w:rPr>
          <w:rFonts w:ascii="Times New Roman" w:hAnsi="Times New Roman"/>
          <w:color w:val="000000" w:themeColor="text1"/>
          <w:sz w:val="24"/>
          <w:szCs w:val="24"/>
        </w:rPr>
        <w:t>r</w:t>
      </w:r>
      <w:r w:rsidR="002474D2" w:rsidRPr="00121D15">
        <w:rPr>
          <w:rFonts w:ascii="Times New Roman" w:hAnsi="Times New Roman"/>
          <w:color w:val="000000" w:themeColor="text1"/>
          <w:spacing w:val="-2"/>
          <w:sz w:val="24"/>
          <w:szCs w:val="24"/>
        </w:rPr>
        <w:t>a</w:t>
      </w:r>
      <w:r w:rsidR="002474D2" w:rsidRPr="00121D15">
        <w:rPr>
          <w:rFonts w:ascii="Times New Roman" w:hAnsi="Times New Roman"/>
          <w:color w:val="000000" w:themeColor="text1"/>
          <w:spacing w:val="2"/>
          <w:sz w:val="24"/>
          <w:szCs w:val="24"/>
        </w:rPr>
        <w:t>h</w:t>
      </w:r>
      <w:r w:rsidR="002474D2" w:rsidRPr="00121D15">
        <w:rPr>
          <w:rFonts w:ascii="Times New Roman" w:hAnsi="Times New Roman"/>
          <w:color w:val="000000" w:themeColor="text1"/>
          <w:spacing w:val="-1"/>
          <w:sz w:val="24"/>
          <w:szCs w:val="24"/>
        </w:rPr>
        <w:t>a</w:t>
      </w:r>
      <w:r w:rsidR="002474D2" w:rsidRPr="00121D15">
        <w:rPr>
          <w:rFonts w:ascii="Times New Roman" w:hAnsi="Times New Roman"/>
          <w:color w:val="000000" w:themeColor="text1"/>
          <w:sz w:val="24"/>
          <w:szCs w:val="24"/>
        </w:rPr>
        <w:t>suar</w:t>
      </w:r>
      <w:proofErr w:type="spellEnd"/>
      <w:r w:rsidR="002474D2" w:rsidRPr="00121D15">
        <w:rPr>
          <w:rFonts w:ascii="Times New Roman" w:hAnsi="Times New Roman"/>
          <w:color w:val="000000" w:themeColor="text1"/>
          <w:spacing w:val="29"/>
          <w:sz w:val="24"/>
          <w:szCs w:val="24"/>
        </w:rPr>
        <w:t xml:space="preserve"> </w:t>
      </w:r>
      <w:r w:rsidR="002474D2" w:rsidRPr="00121D15">
        <w:rPr>
          <w:rFonts w:ascii="Times New Roman" w:hAnsi="Times New Roman"/>
          <w:color w:val="000000" w:themeColor="text1"/>
          <w:sz w:val="24"/>
          <w:szCs w:val="24"/>
        </w:rPr>
        <w:t>me</w:t>
      </w:r>
      <w:r w:rsidR="002474D2" w:rsidRPr="00121D15">
        <w:rPr>
          <w:rFonts w:ascii="Times New Roman" w:hAnsi="Times New Roman"/>
          <w:color w:val="000000" w:themeColor="text1"/>
          <w:spacing w:val="30"/>
          <w:sz w:val="24"/>
          <w:szCs w:val="24"/>
        </w:rPr>
        <w:t xml:space="preserve"> </w:t>
      </w:r>
      <w:proofErr w:type="spellStart"/>
      <w:r w:rsidR="002474D2" w:rsidRPr="00121D15">
        <w:rPr>
          <w:rFonts w:ascii="Times New Roman" w:hAnsi="Times New Roman"/>
          <w:color w:val="000000" w:themeColor="text1"/>
          <w:sz w:val="24"/>
          <w:szCs w:val="24"/>
        </w:rPr>
        <w:t>planin</w:t>
      </w:r>
      <w:proofErr w:type="spellEnd"/>
      <w:r w:rsidR="002474D2" w:rsidRPr="00121D15">
        <w:rPr>
          <w:rFonts w:ascii="Times New Roman" w:hAnsi="Times New Roman"/>
          <w:color w:val="000000" w:themeColor="text1"/>
          <w:spacing w:val="29"/>
          <w:sz w:val="24"/>
          <w:szCs w:val="24"/>
        </w:rPr>
        <w:t xml:space="preserve"> </w:t>
      </w:r>
      <w:proofErr w:type="spellStart"/>
      <w:r w:rsidR="002474D2" w:rsidRPr="00121D15">
        <w:rPr>
          <w:rFonts w:ascii="Times New Roman" w:hAnsi="Times New Roman"/>
          <w:color w:val="000000" w:themeColor="text1"/>
          <w:sz w:val="24"/>
          <w:szCs w:val="24"/>
        </w:rPr>
        <w:t>vjeto</w:t>
      </w:r>
      <w:r w:rsidR="002474D2" w:rsidRPr="00121D15">
        <w:rPr>
          <w:rFonts w:ascii="Times New Roman" w:hAnsi="Times New Roman"/>
          <w:color w:val="000000" w:themeColor="text1"/>
          <w:spacing w:val="2"/>
          <w:sz w:val="24"/>
          <w:szCs w:val="24"/>
        </w:rPr>
        <w:t>r</w:t>
      </w:r>
      <w:proofErr w:type="spellEnd"/>
      <w:r w:rsidR="002474D2" w:rsidRPr="00121D15">
        <w:rPr>
          <w:rFonts w:ascii="Times New Roman" w:hAnsi="Times New Roman"/>
          <w:color w:val="000000" w:themeColor="text1"/>
          <w:sz w:val="24"/>
          <w:szCs w:val="24"/>
        </w:rPr>
        <w:t xml:space="preserve">, </w:t>
      </w:r>
      <w:proofErr w:type="spellStart"/>
      <w:r w:rsidR="002474D2" w:rsidRPr="00121D15">
        <w:rPr>
          <w:rFonts w:ascii="Times New Roman" w:hAnsi="Times New Roman"/>
          <w:color w:val="000000" w:themeColor="text1"/>
          <w:sz w:val="24"/>
          <w:szCs w:val="24"/>
        </w:rPr>
        <w:t>r</w:t>
      </w:r>
      <w:r w:rsidR="002474D2" w:rsidRPr="00121D15">
        <w:rPr>
          <w:rFonts w:ascii="Times New Roman" w:hAnsi="Times New Roman"/>
          <w:color w:val="000000" w:themeColor="text1"/>
          <w:spacing w:val="-2"/>
          <w:sz w:val="24"/>
          <w:szCs w:val="24"/>
        </w:rPr>
        <w:t>e</w:t>
      </w:r>
      <w:r w:rsidR="002474D2" w:rsidRPr="00121D15">
        <w:rPr>
          <w:rFonts w:ascii="Times New Roman" w:hAnsi="Times New Roman"/>
          <w:color w:val="000000" w:themeColor="text1"/>
          <w:spacing w:val="1"/>
          <w:sz w:val="24"/>
          <w:szCs w:val="24"/>
        </w:rPr>
        <w:t>z</w:t>
      </w:r>
      <w:r w:rsidR="002474D2" w:rsidRPr="00121D15">
        <w:rPr>
          <w:rFonts w:ascii="Times New Roman" w:hAnsi="Times New Roman"/>
          <w:color w:val="000000" w:themeColor="text1"/>
          <w:sz w:val="24"/>
          <w:szCs w:val="24"/>
        </w:rPr>
        <w:t>ul</w:t>
      </w:r>
      <w:r w:rsidR="002474D2" w:rsidRPr="00121D15">
        <w:rPr>
          <w:rFonts w:ascii="Times New Roman" w:hAnsi="Times New Roman"/>
          <w:color w:val="000000" w:themeColor="text1"/>
          <w:spacing w:val="1"/>
          <w:sz w:val="24"/>
          <w:szCs w:val="24"/>
        </w:rPr>
        <w:t>t</w:t>
      </w:r>
      <w:r w:rsidR="002474D2" w:rsidRPr="00121D15">
        <w:rPr>
          <w:rFonts w:ascii="Times New Roman" w:hAnsi="Times New Roman"/>
          <w:color w:val="000000" w:themeColor="text1"/>
          <w:sz w:val="24"/>
          <w:szCs w:val="24"/>
        </w:rPr>
        <w:t>on</w:t>
      </w:r>
      <w:proofErr w:type="spellEnd"/>
      <w:r w:rsidR="002474D2" w:rsidRPr="00121D15">
        <w:rPr>
          <w:rFonts w:ascii="Times New Roman" w:hAnsi="Times New Roman"/>
          <w:color w:val="000000" w:themeColor="text1"/>
          <w:sz w:val="24"/>
          <w:szCs w:val="24"/>
        </w:rPr>
        <w:t xml:space="preserve"> </w:t>
      </w:r>
      <w:proofErr w:type="spellStart"/>
      <w:r w:rsidR="002474D2" w:rsidRPr="00121D15">
        <w:rPr>
          <w:rFonts w:ascii="Times New Roman" w:hAnsi="Times New Roman"/>
          <w:color w:val="000000" w:themeColor="text1"/>
          <w:sz w:val="24"/>
          <w:szCs w:val="24"/>
        </w:rPr>
        <w:t>si</w:t>
      </w:r>
      <w:proofErr w:type="spellEnd"/>
      <w:r w:rsidR="002474D2" w:rsidRPr="00121D15">
        <w:rPr>
          <w:rFonts w:ascii="Times New Roman" w:hAnsi="Times New Roman"/>
          <w:color w:val="000000" w:themeColor="text1"/>
          <w:sz w:val="24"/>
          <w:szCs w:val="24"/>
        </w:rPr>
        <w:t xml:space="preserve"> </w:t>
      </w:r>
      <w:proofErr w:type="spellStart"/>
      <w:r w:rsidR="002474D2" w:rsidRPr="00121D15">
        <w:rPr>
          <w:rFonts w:ascii="Times New Roman" w:hAnsi="Times New Roman"/>
          <w:color w:val="000000" w:themeColor="text1"/>
          <w:sz w:val="24"/>
          <w:szCs w:val="24"/>
        </w:rPr>
        <w:t>më</w:t>
      </w:r>
      <w:proofErr w:type="spellEnd"/>
      <w:r w:rsidR="002474D2" w:rsidRPr="00121D15">
        <w:rPr>
          <w:rFonts w:ascii="Times New Roman" w:hAnsi="Times New Roman"/>
          <w:color w:val="000000" w:themeColor="text1"/>
          <w:sz w:val="24"/>
          <w:szCs w:val="24"/>
        </w:rPr>
        <w:t xml:space="preserve"> </w:t>
      </w:r>
      <w:proofErr w:type="spellStart"/>
      <w:r w:rsidR="002474D2" w:rsidRPr="00121D15">
        <w:rPr>
          <w:rFonts w:ascii="Times New Roman" w:hAnsi="Times New Roman"/>
          <w:color w:val="000000" w:themeColor="text1"/>
          <w:sz w:val="24"/>
          <w:szCs w:val="24"/>
        </w:rPr>
        <w:t>posht</w:t>
      </w:r>
      <w:r w:rsidR="002474D2" w:rsidRPr="00121D15">
        <w:rPr>
          <w:rFonts w:ascii="Times New Roman" w:hAnsi="Times New Roman"/>
          <w:color w:val="000000" w:themeColor="text1"/>
          <w:spacing w:val="-1"/>
          <w:sz w:val="24"/>
          <w:szCs w:val="24"/>
        </w:rPr>
        <w:t>ë</w:t>
      </w:r>
      <w:proofErr w:type="spellEnd"/>
      <w:r w:rsidR="002474D2" w:rsidRPr="00121D15">
        <w:rPr>
          <w:rFonts w:ascii="Times New Roman" w:hAnsi="Times New Roman"/>
          <w:color w:val="000000" w:themeColor="text1"/>
          <w:sz w:val="24"/>
          <w:szCs w:val="24"/>
        </w:rPr>
        <w:t>:</w:t>
      </w:r>
    </w:p>
    <w:tbl>
      <w:tblPr>
        <w:tblW w:w="8490" w:type="dxa"/>
        <w:tblInd w:w="900" w:type="dxa"/>
        <w:tblLayout w:type="fixed"/>
        <w:tblCellMar>
          <w:left w:w="0" w:type="dxa"/>
          <w:right w:w="0" w:type="dxa"/>
        </w:tblCellMar>
        <w:tblLook w:val="01E0" w:firstRow="1" w:lastRow="1" w:firstColumn="1" w:lastColumn="1" w:noHBand="0" w:noVBand="0"/>
      </w:tblPr>
      <w:tblGrid>
        <w:gridCol w:w="275"/>
        <w:gridCol w:w="2665"/>
        <w:gridCol w:w="2010"/>
        <w:gridCol w:w="3540"/>
      </w:tblGrid>
      <w:tr w:rsidR="002474D2" w:rsidRPr="00121D15" w14:paraId="12E98809" w14:textId="77777777" w:rsidTr="00FD0F02">
        <w:trPr>
          <w:trHeight w:hRule="exact" w:val="369"/>
        </w:trPr>
        <w:tc>
          <w:tcPr>
            <w:tcW w:w="275" w:type="dxa"/>
            <w:tcBorders>
              <w:top w:val="nil"/>
              <w:left w:val="nil"/>
              <w:bottom w:val="nil"/>
              <w:right w:val="nil"/>
            </w:tcBorders>
          </w:tcPr>
          <w:p w14:paraId="7C1112C3" w14:textId="77777777" w:rsidR="002474D2" w:rsidRPr="00121D15" w:rsidRDefault="002474D2" w:rsidP="00121D15">
            <w:pPr>
              <w:spacing w:before="55" w:after="0"/>
              <w:ind w:left="40" w:right="-20"/>
              <w:jc w:val="both"/>
              <w:rPr>
                <w:rFonts w:ascii="Times New Roman" w:eastAsia="Symbol" w:hAnsi="Times New Roman"/>
                <w:color w:val="000000" w:themeColor="text1"/>
                <w:sz w:val="24"/>
                <w:szCs w:val="24"/>
              </w:rPr>
            </w:pPr>
            <w:r w:rsidRPr="00121D15">
              <w:rPr>
                <w:rFonts w:ascii="Times New Roman" w:eastAsia="Symbol" w:hAnsi="Times New Roman"/>
                <w:color w:val="000000" w:themeColor="text1"/>
                <w:sz w:val="24"/>
                <w:szCs w:val="24"/>
              </w:rPr>
              <w:t></w:t>
            </w:r>
          </w:p>
        </w:tc>
        <w:tc>
          <w:tcPr>
            <w:tcW w:w="2665" w:type="dxa"/>
            <w:tcBorders>
              <w:top w:val="nil"/>
              <w:left w:val="nil"/>
              <w:bottom w:val="nil"/>
              <w:right w:val="nil"/>
            </w:tcBorders>
          </w:tcPr>
          <w:p w14:paraId="3609B33C" w14:textId="77777777" w:rsidR="002474D2" w:rsidRPr="00121D15" w:rsidRDefault="002474D2" w:rsidP="00121D15">
            <w:pPr>
              <w:spacing w:before="73" w:after="0"/>
              <w:ind w:left="125"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hp</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kor</w:t>
            </w:r>
            <w:r w:rsidR="00405517"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nte</w:t>
            </w:r>
            <w:proofErr w:type="spellEnd"/>
          </w:p>
        </w:tc>
        <w:tc>
          <w:tcPr>
            <w:tcW w:w="2010" w:type="dxa"/>
            <w:tcBorders>
              <w:top w:val="nil"/>
              <w:left w:val="nil"/>
              <w:bottom w:val="nil"/>
              <w:right w:val="nil"/>
            </w:tcBorders>
          </w:tcPr>
          <w:p w14:paraId="2D2DC9F5" w14:textId="77777777" w:rsidR="002474D2" w:rsidRPr="00121D15" w:rsidRDefault="00215435" w:rsidP="00121D15">
            <w:pPr>
              <w:spacing w:before="73" w:after="0"/>
              <w:ind w:left="476" w:right="-317"/>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23</w:t>
            </w:r>
            <w:r w:rsidR="00FD0F02" w:rsidRPr="00121D15">
              <w:rPr>
                <w:rFonts w:ascii="Times New Roman" w:hAnsi="Times New Roman"/>
                <w:color w:val="000000" w:themeColor="text1"/>
                <w:sz w:val="24"/>
                <w:szCs w:val="24"/>
              </w:rPr>
              <w:t xml:space="preserve"> %</w:t>
            </w:r>
          </w:p>
        </w:tc>
        <w:tc>
          <w:tcPr>
            <w:tcW w:w="3540" w:type="dxa"/>
            <w:tcBorders>
              <w:top w:val="nil"/>
              <w:left w:val="nil"/>
              <w:bottom w:val="nil"/>
              <w:right w:val="nil"/>
            </w:tcBorders>
          </w:tcPr>
          <w:p w14:paraId="50A98894" w14:textId="77777777" w:rsidR="002474D2" w:rsidRPr="00121D15" w:rsidRDefault="002474D2" w:rsidP="00121D15">
            <w:pPr>
              <w:spacing w:before="73" w:after="0"/>
              <w:ind w:right="-20"/>
              <w:jc w:val="both"/>
              <w:rPr>
                <w:rFonts w:ascii="Times New Roman" w:hAnsi="Times New Roman"/>
                <w:color w:val="000000" w:themeColor="text1"/>
                <w:sz w:val="24"/>
                <w:szCs w:val="24"/>
              </w:rPr>
            </w:pPr>
          </w:p>
        </w:tc>
      </w:tr>
      <w:tr w:rsidR="002474D2" w:rsidRPr="00121D15" w14:paraId="36014F00" w14:textId="77777777" w:rsidTr="00FD0F02">
        <w:trPr>
          <w:trHeight w:hRule="exact" w:val="295"/>
        </w:trPr>
        <w:tc>
          <w:tcPr>
            <w:tcW w:w="275" w:type="dxa"/>
            <w:tcBorders>
              <w:top w:val="nil"/>
              <w:left w:val="nil"/>
              <w:bottom w:val="nil"/>
              <w:right w:val="nil"/>
            </w:tcBorders>
          </w:tcPr>
          <w:p w14:paraId="241474D2" w14:textId="77777777" w:rsidR="002474D2" w:rsidRPr="00121D15" w:rsidRDefault="002474D2" w:rsidP="00121D15">
            <w:pPr>
              <w:spacing w:after="0"/>
              <w:ind w:left="40" w:right="-20"/>
              <w:jc w:val="both"/>
              <w:rPr>
                <w:rFonts w:ascii="Times New Roman" w:eastAsia="Symbol" w:hAnsi="Times New Roman"/>
                <w:color w:val="000000" w:themeColor="text1"/>
                <w:sz w:val="24"/>
                <w:szCs w:val="24"/>
              </w:rPr>
            </w:pPr>
            <w:r w:rsidRPr="00121D15">
              <w:rPr>
                <w:rFonts w:ascii="Times New Roman" w:eastAsia="Symbol" w:hAnsi="Times New Roman"/>
                <w:color w:val="000000" w:themeColor="text1"/>
                <w:sz w:val="24"/>
                <w:szCs w:val="24"/>
              </w:rPr>
              <w:t></w:t>
            </w:r>
          </w:p>
        </w:tc>
        <w:tc>
          <w:tcPr>
            <w:tcW w:w="2665" w:type="dxa"/>
            <w:tcBorders>
              <w:top w:val="nil"/>
              <w:left w:val="nil"/>
              <w:bottom w:val="nil"/>
              <w:right w:val="nil"/>
            </w:tcBorders>
          </w:tcPr>
          <w:p w14:paraId="3FD274EE" w14:textId="77777777" w:rsidR="002474D2" w:rsidRPr="00121D15" w:rsidRDefault="002474D2" w:rsidP="00121D15">
            <w:pPr>
              <w:spacing w:after="0"/>
              <w:ind w:left="125" w:right="-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hp</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kapitale</w:t>
            </w:r>
            <w:proofErr w:type="spellEnd"/>
          </w:p>
        </w:tc>
        <w:tc>
          <w:tcPr>
            <w:tcW w:w="2010" w:type="dxa"/>
            <w:tcBorders>
              <w:top w:val="nil"/>
              <w:left w:val="nil"/>
              <w:bottom w:val="nil"/>
              <w:right w:val="nil"/>
            </w:tcBorders>
          </w:tcPr>
          <w:p w14:paraId="07DCA3BC" w14:textId="77777777" w:rsidR="002474D2" w:rsidRPr="00121D15" w:rsidRDefault="002474D2" w:rsidP="00121D15">
            <w:pPr>
              <w:spacing w:after="0"/>
              <w:ind w:right="59"/>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        </w:t>
            </w:r>
            <w:r w:rsidR="00A76D14" w:rsidRPr="00121D15">
              <w:rPr>
                <w:rFonts w:ascii="Times New Roman" w:hAnsi="Times New Roman"/>
                <w:color w:val="000000" w:themeColor="text1"/>
                <w:sz w:val="24"/>
                <w:szCs w:val="24"/>
              </w:rPr>
              <w:t xml:space="preserve">  0</w:t>
            </w:r>
            <w:r w:rsidR="00FD0F02" w:rsidRPr="00121D15">
              <w:rPr>
                <w:rFonts w:ascii="Times New Roman" w:hAnsi="Times New Roman"/>
                <w:color w:val="000000" w:themeColor="text1"/>
                <w:sz w:val="24"/>
                <w:szCs w:val="24"/>
              </w:rPr>
              <w:t xml:space="preserve"> %  </w:t>
            </w:r>
          </w:p>
        </w:tc>
        <w:tc>
          <w:tcPr>
            <w:tcW w:w="3540" w:type="dxa"/>
            <w:tcBorders>
              <w:top w:val="nil"/>
              <w:left w:val="nil"/>
              <w:bottom w:val="nil"/>
              <w:right w:val="nil"/>
            </w:tcBorders>
          </w:tcPr>
          <w:p w14:paraId="36820B89" w14:textId="77777777" w:rsidR="002474D2" w:rsidRPr="00121D15" w:rsidRDefault="002474D2" w:rsidP="00121D15">
            <w:pPr>
              <w:spacing w:after="0"/>
              <w:ind w:right="-20"/>
              <w:jc w:val="both"/>
              <w:rPr>
                <w:rFonts w:ascii="Times New Roman" w:hAnsi="Times New Roman"/>
                <w:color w:val="000000" w:themeColor="text1"/>
                <w:sz w:val="24"/>
                <w:szCs w:val="24"/>
              </w:rPr>
            </w:pPr>
          </w:p>
        </w:tc>
      </w:tr>
      <w:tr w:rsidR="002474D2" w:rsidRPr="00121D15" w14:paraId="0C4A5E33" w14:textId="77777777" w:rsidTr="00FD0F02">
        <w:trPr>
          <w:trHeight w:hRule="exact" w:val="295"/>
        </w:trPr>
        <w:tc>
          <w:tcPr>
            <w:tcW w:w="275" w:type="dxa"/>
            <w:tcBorders>
              <w:top w:val="nil"/>
              <w:left w:val="nil"/>
              <w:bottom w:val="nil"/>
              <w:right w:val="nil"/>
            </w:tcBorders>
          </w:tcPr>
          <w:p w14:paraId="6B4090BC" w14:textId="77777777" w:rsidR="002474D2" w:rsidRPr="00121D15" w:rsidRDefault="002474D2" w:rsidP="00121D15">
            <w:pPr>
              <w:spacing w:after="0"/>
              <w:ind w:left="40" w:right="-20"/>
              <w:jc w:val="both"/>
              <w:rPr>
                <w:rFonts w:ascii="Times New Roman" w:eastAsia="Symbol" w:hAnsi="Times New Roman"/>
                <w:color w:val="000000" w:themeColor="text1"/>
                <w:sz w:val="24"/>
                <w:szCs w:val="24"/>
              </w:rPr>
            </w:pPr>
          </w:p>
        </w:tc>
        <w:tc>
          <w:tcPr>
            <w:tcW w:w="2665" w:type="dxa"/>
            <w:tcBorders>
              <w:top w:val="nil"/>
              <w:left w:val="nil"/>
              <w:bottom w:val="nil"/>
              <w:right w:val="nil"/>
            </w:tcBorders>
          </w:tcPr>
          <w:p w14:paraId="26FD5F0E" w14:textId="77777777" w:rsidR="002474D2" w:rsidRPr="00121D15" w:rsidRDefault="002474D2" w:rsidP="00121D15">
            <w:pPr>
              <w:spacing w:after="0"/>
              <w:ind w:left="125" w:right="-20"/>
              <w:jc w:val="both"/>
              <w:rPr>
                <w:rFonts w:ascii="Times New Roman" w:hAnsi="Times New Roman"/>
                <w:color w:val="000000" w:themeColor="text1"/>
                <w:spacing w:val="1"/>
                <w:sz w:val="24"/>
                <w:szCs w:val="24"/>
              </w:rPr>
            </w:pPr>
          </w:p>
        </w:tc>
        <w:tc>
          <w:tcPr>
            <w:tcW w:w="2010" w:type="dxa"/>
            <w:tcBorders>
              <w:top w:val="nil"/>
              <w:left w:val="nil"/>
              <w:bottom w:val="nil"/>
              <w:right w:val="nil"/>
            </w:tcBorders>
          </w:tcPr>
          <w:p w14:paraId="61345F25" w14:textId="77777777" w:rsidR="002474D2" w:rsidRPr="00121D15" w:rsidRDefault="002474D2" w:rsidP="00121D15">
            <w:pPr>
              <w:spacing w:after="0"/>
              <w:ind w:right="59"/>
              <w:jc w:val="both"/>
              <w:rPr>
                <w:rFonts w:ascii="Times New Roman" w:hAnsi="Times New Roman"/>
                <w:color w:val="000000" w:themeColor="text1"/>
                <w:sz w:val="24"/>
                <w:szCs w:val="24"/>
              </w:rPr>
            </w:pPr>
          </w:p>
        </w:tc>
        <w:tc>
          <w:tcPr>
            <w:tcW w:w="3540" w:type="dxa"/>
            <w:tcBorders>
              <w:top w:val="nil"/>
              <w:left w:val="nil"/>
              <w:bottom w:val="nil"/>
              <w:right w:val="nil"/>
            </w:tcBorders>
          </w:tcPr>
          <w:p w14:paraId="3132FE16" w14:textId="77777777" w:rsidR="002474D2" w:rsidRPr="00121D15" w:rsidRDefault="002474D2" w:rsidP="00121D15">
            <w:pPr>
              <w:spacing w:after="0"/>
              <w:ind w:left="101" w:right="-20"/>
              <w:jc w:val="both"/>
              <w:rPr>
                <w:rFonts w:ascii="Times New Roman" w:hAnsi="Times New Roman"/>
                <w:color w:val="000000" w:themeColor="text1"/>
                <w:sz w:val="24"/>
                <w:szCs w:val="24"/>
              </w:rPr>
            </w:pPr>
          </w:p>
        </w:tc>
      </w:tr>
      <w:tr w:rsidR="00FD0F02" w:rsidRPr="00121D15" w14:paraId="4C84A439" w14:textId="77777777" w:rsidTr="00FD0F02">
        <w:trPr>
          <w:trHeight w:hRule="exact" w:val="371"/>
        </w:trPr>
        <w:tc>
          <w:tcPr>
            <w:tcW w:w="275" w:type="dxa"/>
            <w:tcBorders>
              <w:top w:val="nil"/>
              <w:left w:val="nil"/>
              <w:bottom w:val="nil"/>
              <w:right w:val="nil"/>
            </w:tcBorders>
          </w:tcPr>
          <w:p w14:paraId="1C0C7397" w14:textId="77777777" w:rsidR="00FD0F02" w:rsidRPr="00121D15" w:rsidRDefault="00FD0F02" w:rsidP="00121D15">
            <w:pPr>
              <w:spacing w:after="0"/>
              <w:ind w:left="40" w:right="-20"/>
              <w:jc w:val="both"/>
              <w:rPr>
                <w:rFonts w:ascii="Times New Roman" w:eastAsia="Symbol" w:hAnsi="Times New Roman"/>
                <w:color w:val="000000" w:themeColor="text1"/>
                <w:sz w:val="24"/>
                <w:szCs w:val="24"/>
              </w:rPr>
            </w:pPr>
          </w:p>
        </w:tc>
        <w:tc>
          <w:tcPr>
            <w:tcW w:w="2665" w:type="dxa"/>
            <w:tcBorders>
              <w:top w:val="nil"/>
              <w:left w:val="nil"/>
              <w:bottom w:val="nil"/>
              <w:right w:val="nil"/>
            </w:tcBorders>
          </w:tcPr>
          <w:p w14:paraId="24BB3003" w14:textId="77777777" w:rsidR="00FD0F02" w:rsidRPr="00121D15" w:rsidRDefault="00FD0F02" w:rsidP="00121D15">
            <w:pPr>
              <w:spacing w:after="0"/>
              <w:ind w:right="-20"/>
              <w:jc w:val="both"/>
              <w:rPr>
                <w:rFonts w:ascii="Times New Roman" w:hAnsi="Times New Roman"/>
                <w:color w:val="000000" w:themeColor="text1"/>
                <w:sz w:val="24"/>
                <w:szCs w:val="24"/>
              </w:rPr>
            </w:pPr>
            <w:proofErr w:type="spellStart"/>
            <w:r w:rsidRPr="00121D15">
              <w:rPr>
                <w:rFonts w:ascii="Times New Roman" w:hAnsi="Times New Roman"/>
                <w:b/>
                <w:bCs/>
                <w:color w:val="000000" w:themeColor="text1"/>
                <w:spacing w:val="-2"/>
                <w:sz w:val="24"/>
                <w:szCs w:val="24"/>
              </w:rPr>
              <w:t>G</w:t>
            </w:r>
            <w:r w:rsidRPr="00121D15">
              <w:rPr>
                <w:rFonts w:ascii="Times New Roman" w:hAnsi="Times New Roman"/>
                <w:b/>
                <w:bCs/>
                <w:color w:val="000000" w:themeColor="text1"/>
                <w:sz w:val="24"/>
                <w:szCs w:val="24"/>
              </w:rPr>
              <w:t>ji</w:t>
            </w:r>
            <w:r w:rsidRPr="00121D15">
              <w:rPr>
                <w:rFonts w:ascii="Times New Roman" w:hAnsi="Times New Roman"/>
                <w:b/>
                <w:bCs/>
                <w:color w:val="000000" w:themeColor="text1"/>
                <w:spacing w:val="-1"/>
                <w:sz w:val="24"/>
                <w:szCs w:val="24"/>
              </w:rPr>
              <w:t>t</w:t>
            </w:r>
            <w:r w:rsidRPr="00121D15">
              <w:rPr>
                <w:rFonts w:ascii="Times New Roman" w:hAnsi="Times New Roman"/>
                <w:b/>
                <w:bCs/>
                <w:color w:val="000000" w:themeColor="text1"/>
                <w:spacing w:val="1"/>
                <w:sz w:val="24"/>
                <w:szCs w:val="24"/>
              </w:rPr>
              <w:t>h</w:t>
            </w:r>
            <w:r w:rsidRPr="00121D15">
              <w:rPr>
                <w:rFonts w:ascii="Times New Roman" w:hAnsi="Times New Roman"/>
                <w:b/>
                <w:bCs/>
                <w:color w:val="000000" w:themeColor="text1"/>
                <w:sz w:val="24"/>
                <w:szCs w:val="24"/>
              </w:rPr>
              <w:t>s</w:t>
            </w:r>
            <w:r w:rsidRPr="00121D15">
              <w:rPr>
                <w:rFonts w:ascii="Times New Roman" w:hAnsi="Times New Roman"/>
                <w:b/>
                <w:bCs/>
                <w:color w:val="000000" w:themeColor="text1"/>
                <w:spacing w:val="-1"/>
                <w:sz w:val="24"/>
                <w:szCs w:val="24"/>
              </w:rPr>
              <w:t>e</w:t>
            </w:r>
            <w:r w:rsidRPr="00121D15">
              <w:rPr>
                <w:rFonts w:ascii="Times New Roman" w:hAnsi="Times New Roman"/>
                <w:b/>
                <w:bCs/>
                <w:color w:val="000000" w:themeColor="text1"/>
                <w:sz w:val="24"/>
                <w:szCs w:val="24"/>
              </w:rPr>
              <w:t>j</w:t>
            </w:r>
            <w:proofErr w:type="spellEnd"/>
            <w:r w:rsidRPr="00121D15">
              <w:rPr>
                <w:rFonts w:ascii="Times New Roman" w:hAnsi="Times New Roman"/>
                <w:b/>
                <w:bCs/>
                <w:color w:val="000000" w:themeColor="text1"/>
                <w:sz w:val="24"/>
                <w:szCs w:val="24"/>
              </w:rPr>
              <w:t xml:space="preserve">                                               58   </w:t>
            </w:r>
          </w:p>
        </w:tc>
        <w:tc>
          <w:tcPr>
            <w:tcW w:w="2010" w:type="dxa"/>
            <w:tcBorders>
              <w:top w:val="nil"/>
              <w:left w:val="nil"/>
              <w:bottom w:val="nil"/>
              <w:right w:val="nil"/>
            </w:tcBorders>
          </w:tcPr>
          <w:p w14:paraId="3C2DB9DB" w14:textId="77777777" w:rsidR="00FD0F02" w:rsidRPr="00121D15" w:rsidRDefault="00FD0F02" w:rsidP="00121D15">
            <w:pPr>
              <w:spacing w:after="0"/>
              <w:ind w:left="113" w:right="-20"/>
              <w:jc w:val="both"/>
              <w:rPr>
                <w:rFonts w:ascii="Times New Roman" w:hAnsi="Times New Roman"/>
                <w:b/>
                <w:color w:val="000000" w:themeColor="text1"/>
                <w:sz w:val="24"/>
                <w:szCs w:val="24"/>
              </w:rPr>
            </w:pPr>
            <w:r w:rsidRPr="00121D15">
              <w:rPr>
                <w:rFonts w:ascii="Times New Roman" w:hAnsi="Times New Roman"/>
                <w:b/>
                <w:color w:val="000000" w:themeColor="text1"/>
                <w:sz w:val="24"/>
                <w:szCs w:val="24"/>
              </w:rPr>
              <w:t xml:space="preserve">      </w:t>
            </w:r>
            <w:r w:rsidR="00FB2B89" w:rsidRPr="00121D15">
              <w:rPr>
                <w:rFonts w:ascii="Times New Roman" w:hAnsi="Times New Roman"/>
                <w:b/>
                <w:color w:val="000000" w:themeColor="text1"/>
                <w:sz w:val="24"/>
                <w:szCs w:val="24"/>
              </w:rPr>
              <w:t>22.87</w:t>
            </w:r>
            <w:r w:rsidRPr="00121D15">
              <w:rPr>
                <w:rFonts w:ascii="Times New Roman" w:hAnsi="Times New Roman"/>
                <w:b/>
                <w:color w:val="000000" w:themeColor="text1"/>
                <w:sz w:val="24"/>
                <w:szCs w:val="24"/>
              </w:rPr>
              <w:t>%</w:t>
            </w:r>
          </w:p>
        </w:tc>
        <w:tc>
          <w:tcPr>
            <w:tcW w:w="3540" w:type="dxa"/>
            <w:tcBorders>
              <w:top w:val="nil"/>
              <w:left w:val="nil"/>
              <w:bottom w:val="nil"/>
              <w:right w:val="nil"/>
            </w:tcBorders>
          </w:tcPr>
          <w:p w14:paraId="413FED6F" w14:textId="77777777" w:rsidR="00FD0F02" w:rsidRPr="00121D15" w:rsidRDefault="00FD0F02" w:rsidP="00121D15">
            <w:pPr>
              <w:spacing w:after="0"/>
              <w:ind w:left="113" w:right="-20"/>
              <w:jc w:val="both"/>
              <w:rPr>
                <w:rFonts w:ascii="Times New Roman" w:hAnsi="Times New Roman"/>
                <w:color w:val="000000" w:themeColor="text1"/>
                <w:sz w:val="24"/>
                <w:szCs w:val="24"/>
              </w:rPr>
            </w:pPr>
          </w:p>
        </w:tc>
      </w:tr>
    </w:tbl>
    <w:p w14:paraId="179D03F0" w14:textId="77777777" w:rsidR="00BD3C3D" w:rsidRDefault="00BD3C3D" w:rsidP="007C6454">
      <w:pPr>
        <w:spacing w:before="100" w:beforeAutospacing="1" w:after="100" w:afterAutospacing="1"/>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Programi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Buxhetor</w:t>
      </w:r>
      <w:proofErr w:type="spellEnd"/>
      <w:r w:rsidRPr="00121D15">
        <w:rPr>
          <w:rFonts w:ascii="Times New Roman" w:hAnsi="Times New Roman"/>
          <w:color w:val="000000" w:themeColor="text1"/>
          <w:sz w:val="24"/>
          <w:szCs w:val="24"/>
        </w:rPr>
        <w:t xml:space="preserve"> 01110 “</w:t>
      </w:r>
      <w:proofErr w:type="spellStart"/>
      <w:r w:rsidRPr="00121D15">
        <w:rPr>
          <w:rFonts w:ascii="Times New Roman" w:hAnsi="Times New Roman"/>
          <w:color w:val="000000" w:themeColor="text1"/>
          <w:sz w:val="24"/>
          <w:szCs w:val="24"/>
        </w:rPr>
        <w:t>Planifikimi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Menaxhimi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Administrimi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synon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sigurimin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funksionimit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efektiv</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aparatit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Ministrisë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Zhvillimit</w:t>
      </w:r>
      <w:proofErr w:type="spellEnd"/>
      <w:r w:rsidRPr="00121D15">
        <w:rPr>
          <w:rFonts w:ascii="Times New Roman" w:hAnsi="Times New Roman"/>
          <w:color w:val="000000" w:themeColor="text1"/>
          <w:sz w:val="24"/>
          <w:szCs w:val="24"/>
        </w:rPr>
        <w:t xml:space="preserve"> Rural, </w:t>
      </w:r>
      <w:proofErr w:type="spellStart"/>
      <w:r w:rsidRPr="00121D15">
        <w:rPr>
          <w:rFonts w:ascii="Times New Roman" w:hAnsi="Times New Roman"/>
          <w:color w:val="000000" w:themeColor="text1"/>
          <w:sz w:val="24"/>
          <w:szCs w:val="24"/>
        </w:rPr>
        <w:t>nëpërmjet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financimit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pagave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sigurimeve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shoqërore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punonjësve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zhvillimit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kapaciteteve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njerëzore</w:t>
      </w:r>
      <w:proofErr w:type="spellEnd"/>
      <w:r w:rsidRPr="00121D15">
        <w:rPr>
          <w:rFonts w:ascii="Times New Roman" w:hAnsi="Times New Roman"/>
          <w:color w:val="000000" w:themeColor="text1"/>
          <w:sz w:val="24"/>
          <w:szCs w:val="24"/>
        </w:rPr>
        <w:t>.</w:t>
      </w:r>
    </w:p>
    <w:p w14:paraId="6CB42863" w14:textId="77777777" w:rsidR="007C6454" w:rsidRPr="00121D15" w:rsidRDefault="007C6454" w:rsidP="007C6454">
      <w:pPr>
        <w:spacing w:after="0"/>
        <w:jc w:val="both"/>
        <w:rPr>
          <w:rFonts w:ascii="Times New Roman" w:hAnsi="Times New Roman"/>
          <w:color w:val="000000" w:themeColor="text1"/>
          <w:sz w:val="24"/>
          <w:szCs w:val="24"/>
        </w:rPr>
      </w:pPr>
    </w:p>
    <w:p w14:paraId="7DACD0DF" w14:textId="77777777" w:rsidR="00BD3C3D" w:rsidRPr="00121D15" w:rsidRDefault="00BD3C3D" w:rsidP="007C6454">
      <w:pPr>
        <w:spacing w:before="100" w:beforeAutospacing="1"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kuadër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këtij</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rëndësi</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veçantë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kushtohet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përmirësimit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strukturës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funksionale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organizative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institucionit</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synim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forcimin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kapaciteteve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menaxhuese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zbatuese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funksion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hartimit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zbatimit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monitorimit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efektiv</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politikave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sektorin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bujqësisë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zhvillimit</w:t>
      </w:r>
      <w:proofErr w:type="spellEnd"/>
      <w:r w:rsidRPr="00121D15">
        <w:rPr>
          <w:rFonts w:ascii="Times New Roman" w:hAnsi="Times New Roman"/>
          <w:color w:val="000000" w:themeColor="text1"/>
          <w:sz w:val="24"/>
          <w:szCs w:val="24"/>
        </w:rPr>
        <w:t xml:space="preserve"> rural.</w:t>
      </w:r>
    </w:p>
    <w:p w14:paraId="4F1F153B" w14:textId="567E4404" w:rsidR="00BD3C3D" w:rsidRPr="00121D15" w:rsidRDefault="00BD3C3D" w:rsidP="007C6454">
      <w:pPr>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Produktet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parashikuara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këtij</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buxhetor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vijon</w:t>
      </w:r>
      <w:proofErr w:type="spellEnd"/>
      <w:r w:rsidRPr="00121D15">
        <w:rPr>
          <w:rFonts w:ascii="Times New Roman" w:hAnsi="Times New Roman"/>
          <w:color w:val="000000" w:themeColor="text1"/>
          <w:sz w:val="24"/>
          <w:szCs w:val="24"/>
        </w:rPr>
        <w:t>:</w:t>
      </w:r>
    </w:p>
    <w:p w14:paraId="767E4CF3" w14:textId="3F2B2775" w:rsidR="00BD3C3D" w:rsidRPr="00121D15" w:rsidRDefault="00BD3C3D" w:rsidP="00121D15">
      <w:pPr>
        <w:jc w:val="both"/>
        <w:rPr>
          <w:rFonts w:ascii="Times New Roman" w:hAnsi="Times New Roman"/>
          <w:color w:val="000000" w:themeColor="text1"/>
          <w:sz w:val="24"/>
          <w:szCs w:val="24"/>
        </w:rPr>
      </w:pPr>
      <w:proofErr w:type="spellStart"/>
      <w:r w:rsidRPr="00121D15">
        <w:rPr>
          <w:rFonts w:ascii="Times New Roman" w:hAnsi="Times New Roman"/>
          <w:b/>
          <w:bCs/>
          <w:i/>
          <w:color w:val="000000" w:themeColor="text1"/>
          <w:sz w:val="24"/>
          <w:szCs w:val="24"/>
        </w:rPr>
        <w:t>Produkti</w:t>
      </w:r>
      <w:proofErr w:type="spellEnd"/>
      <w:r w:rsidRPr="00121D15">
        <w:rPr>
          <w:rFonts w:ascii="Times New Roman" w:hAnsi="Times New Roman"/>
          <w:b/>
          <w:bCs/>
          <w:i/>
          <w:color w:val="000000" w:themeColor="text1"/>
          <w:sz w:val="24"/>
          <w:szCs w:val="24"/>
        </w:rPr>
        <w:t>: 90501AA</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ligjore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nënligjore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miratuara</w:t>
      </w:r>
      <w:proofErr w:type="spellEnd"/>
      <w:r w:rsidRPr="00121D15">
        <w:rPr>
          <w:rFonts w:ascii="Times New Roman" w:hAnsi="Times New Roman"/>
          <w:color w:val="000000" w:themeColor="text1"/>
          <w:sz w:val="24"/>
          <w:szCs w:val="24"/>
        </w:rPr>
        <w:t xml:space="preserve"> (</w:t>
      </w:r>
      <w:proofErr w:type="spellStart"/>
      <w:r w:rsidR="007C6454">
        <w:rPr>
          <w:rFonts w:ascii="Times New Roman" w:hAnsi="Times New Roman"/>
          <w:color w:val="000000" w:themeColor="text1"/>
          <w:sz w:val="24"/>
          <w:szCs w:val="24"/>
        </w:rPr>
        <w:t>p</w:t>
      </w:r>
      <w:r w:rsidRPr="00121D15">
        <w:rPr>
          <w:rFonts w:ascii="Times New Roman" w:hAnsi="Times New Roman"/>
          <w:color w:val="000000" w:themeColor="text1"/>
          <w:sz w:val="24"/>
          <w:szCs w:val="24"/>
        </w:rPr>
        <w:t>una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stafit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ministrisë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hartimin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akteve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ligjore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nënligjore</w:t>
      </w:r>
      <w:proofErr w:type="spellEnd"/>
      <w:r w:rsidRPr="00121D15">
        <w:rPr>
          <w:rFonts w:ascii="Times New Roman" w:hAnsi="Times New Roman"/>
          <w:color w:val="000000" w:themeColor="text1"/>
          <w:sz w:val="24"/>
          <w:szCs w:val="24"/>
        </w:rPr>
        <w:t>)</w:t>
      </w:r>
      <w:r w:rsidR="007C6454">
        <w:rPr>
          <w:rFonts w:ascii="Times New Roman" w:hAnsi="Times New Roman"/>
          <w:color w:val="000000" w:themeColor="text1"/>
          <w:sz w:val="24"/>
          <w:szCs w:val="24"/>
        </w:rPr>
        <w:t>.</w:t>
      </w:r>
      <w:r w:rsidRPr="00121D15">
        <w:rPr>
          <w:rFonts w:ascii="Times New Roman" w:hAnsi="Times New Roman"/>
          <w:color w:val="000000" w:themeColor="text1"/>
          <w:sz w:val="24"/>
          <w:szCs w:val="24"/>
        </w:rPr>
        <w:t xml:space="preserve"> </w:t>
      </w:r>
    </w:p>
    <w:p w14:paraId="665B0248" w14:textId="77777777" w:rsidR="00BD3C3D" w:rsidRPr="00121D15" w:rsidRDefault="00BD3C3D" w:rsidP="00121D15">
      <w:pPr>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Ky </w:t>
      </w:r>
      <w:proofErr w:type="spellStart"/>
      <w:r w:rsidRPr="00121D15">
        <w:rPr>
          <w:rFonts w:ascii="Times New Roman" w:hAnsi="Times New Roman"/>
          <w:color w:val="000000" w:themeColor="text1"/>
          <w:sz w:val="24"/>
          <w:szCs w:val="24"/>
        </w:rPr>
        <w:t>produkt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sipas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rishikuar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vlerën</w:t>
      </w:r>
      <w:proofErr w:type="spellEnd"/>
      <w:r w:rsidRPr="00121D15">
        <w:rPr>
          <w:rFonts w:ascii="Times New Roman" w:hAnsi="Times New Roman"/>
          <w:color w:val="000000" w:themeColor="text1"/>
          <w:sz w:val="24"/>
          <w:szCs w:val="24"/>
        </w:rPr>
        <w:t xml:space="preserve"> 415,336,000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janar-prill</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vlerën</w:t>
      </w:r>
      <w:proofErr w:type="spellEnd"/>
      <w:r w:rsidRPr="00121D15">
        <w:rPr>
          <w:rFonts w:ascii="Times New Roman" w:hAnsi="Times New Roman"/>
          <w:color w:val="000000" w:themeColor="text1"/>
          <w:sz w:val="24"/>
          <w:szCs w:val="24"/>
        </w:rPr>
        <w:t xml:space="preserve"> 114,235,481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w:t>
      </w:r>
    </w:p>
    <w:p w14:paraId="04762872" w14:textId="0BAACDF4" w:rsidR="00BD3C3D" w:rsidRPr="00121D15" w:rsidRDefault="00BD3C3D" w:rsidP="00121D15">
      <w:pPr>
        <w:jc w:val="both"/>
        <w:rPr>
          <w:rFonts w:ascii="Times New Roman" w:hAnsi="Times New Roman"/>
          <w:color w:val="000000" w:themeColor="text1"/>
          <w:sz w:val="24"/>
          <w:szCs w:val="24"/>
        </w:rPr>
      </w:pPr>
      <w:proofErr w:type="spellStart"/>
      <w:r w:rsidRPr="00121D15">
        <w:rPr>
          <w:rFonts w:ascii="Times New Roman" w:hAnsi="Times New Roman"/>
          <w:b/>
          <w:bCs/>
          <w:i/>
          <w:color w:val="000000" w:themeColor="text1"/>
          <w:sz w:val="24"/>
          <w:szCs w:val="24"/>
        </w:rPr>
        <w:t>Produkti</w:t>
      </w:r>
      <w:proofErr w:type="spellEnd"/>
      <w:r w:rsidRPr="00121D15">
        <w:rPr>
          <w:rFonts w:ascii="Times New Roman" w:hAnsi="Times New Roman"/>
          <w:b/>
          <w:bCs/>
          <w:i/>
          <w:color w:val="000000" w:themeColor="text1"/>
          <w:sz w:val="24"/>
          <w:szCs w:val="24"/>
        </w:rPr>
        <w:t>: 90501AB</w:t>
      </w:r>
      <w:r w:rsidRPr="00121D15">
        <w:rPr>
          <w:rFonts w:ascii="Times New Roman" w:hAnsi="Times New Roman"/>
          <w:i/>
          <w:color w:val="000000" w:themeColor="text1"/>
          <w:sz w:val="24"/>
          <w:szCs w:val="24"/>
        </w:rPr>
        <w:t xml:space="preserve"> </w:t>
      </w:r>
      <w:proofErr w:type="spellStart"/>
      <w:r w:rsidRPr="00121D15">
        <w:rPr>
          <w:rFonts w:ascii="Times New Roman" w:hAnsi="Times New Roman"/>
          <w:color w:val="000000" w:themeColor="text1"/>
          <w:sz w:val="24"/>
          <w:szCs w:val="24"/>
        </w:rPr>
        <w:t>Institucion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mirëfunksion</w:t>
      </w:r>
      <w:proofErr w:type="spellEnd"/>
      <w:r w:rsidRPr="00121D15">
        <w:rPr>
          <w:rFonts w:ascii="Times New Roman" w:hAnsi="Times New Roman"/>
          <w:color w:val="000000" w:themeColor="text1"/>
          <w:sz w:val="24"/>
          <w:szCs w:val="24"/>
        </w:rPr>
        <w:t xml:space="preserve"> (</w:t>
      </w:r>
      <w:proofErr w:type="spellStart"/>
      <w:r w:rsidR="007C6454">
        <w:rPr>
          <w:rFonts w:ascii="Times New Roman" w:hAnsi="Times New Roman"/>
          <w:color w:val="000000" w:themeColor="text1"/>
          <w:sz w:val="24"/>
          <w:szCs w:val="24"/>
        </w:rPr>
        <w:t>k</w:t>
      </w:r>
      <w:r w:rsidRPr="00121D15">
        <w:rPr>
          <w:rFonts w:ascii="Times New Roman" w:hAnsi="Times New Roman"/>
          <w:color w:val="000000" w:themeColor="text1"/>
          <w:sz w:val="24"/>
          <w:szCs w:val="24"/>
        </w:rPr>
        <w:t>apacitete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menaxhuese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implementuese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institucion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mirëfunksionale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hartimin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monitorimin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politikave</w:t>
      </w:r>
      <w:proofErr w:type="spellEnd"/>
      <w:r w:rsidRPr="00121D15">
        <w:rPr>
          <w:rFonts w:ascii="Times New Roman" w:hAnsi="Times New Roman"/>
          <w:color w:val="000000" w:themeColor="text1"/>
          <w:sz w:val="24"/>
          <w:szCs w:val="24"/>
        </w:rPr>
        <w:t>).</w:t>
      </w:r>
    </w:p>
    <w:p w14:paraId="43FA528A" w14:textId="0235318E" w:rsidR="00BD3C3D" w:rsidRPr="00121D15" w:rsidRDefault="00BD3C3D" w:rsidP="00121D15">
      <w:pPr>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Ky </w:t>
      </w:r>
      <w:proofErr w:type="spellStart"/>
      <w:r w:rsidRPr="00121D15">
        <w:rPr>
          <w:rFonts w:ascii="Times New Roman" w:hAnsi="Times New Roman"/>
          <w:color w:val="000000" w:themeColor="text1"/>
          <w:sz w:val="24"/>
          <w:szCs w:val="24"/>
        </w:rPr>
        <w:t>produkt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sipas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rishikuar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vlerën</w:t>
      </w:r>
      <w:proofErr w:type="spellEnd"/>
      <w:r w:rsidRPr="00121D15">
        <w:rPr>
          <w:rFonts w:ascii="Times New Roman" w:hAnsi="Times New Roman"/>
          <w:color w:val="000000" w:themeColor="text1"/>
          <w:sz w:val="24"/>
          <w:szCs w:val="24"/>
        </w:rPr>
        <w:t xml:space="preserve"> 118,580,000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janar</w:t>
      </w:r>
      <w:proofErr w:type="spellEnd"/>
      <w:r w:rsidR="007C6454">
        <w:rPr>
          <w:rFonts w:ascii="Times New Roman" w:hAnsi="Times New Roman"/>
          <w:color w:val="000000" w:themeColor="text1"/>
          <w:sz w:val="24"/>
          <w:szCs w:val="24"/>
        </w:rPr>
        <w:t xml:space="preserve"> </w:t>
      </w:r>
      <w:r w:rsidRPr="00121D15">
        <w:rPr>
          <w:rFonts w:ascii="Times New Roman" w:hAnsi="Times New Roman"/>
          <w:color w:val="000000" w:themeColor="text1"/>
          <w:sz w:val="24"/>
          <w:szCs w:val="24"/>
        </w:rPr>
        <w:t>-</w:t>
      </w:r>
      <w:r w:rsidR="007C6454">
        <w:rPr>
          <w:rFonts w:ascii="Times New Roman" w:hAnsi="Times New Roman"/>
          <w:color w:val="000000" w:themeColor="text1"/>
          <w:sz w:val="24"/>
          <w:szCs w:val="24"/>
        </w:rPr>
        <w:t xml:space="preserve"> </w:t>
      </w:r>
      <w:proofErr w:type="spellStart"/>
      <w:proofErr w:type="gramStart"/>
      <w:r w:rsidRPr="00121D15">
        <w:rPr>
          <w:rFonts w:ascii="Times New Roman" w:hAnsi="Times New Roman"/>
          <w:color w:val="000000" w:themeColor="text1"/>
          <w:sz w:val="24"/>
          <w:szCs w:val="24"/>
        </w:rPr>
        <w:t>prill</w:t>
      </w:r>
      <w:proofErr w:type="spellEnd"/>
      <w:r w:rsidRPr="00121D15">
        <w:rPr>
          <w:rFonts w:ascii="Times New Roman" w:hAnsi="Times New Roman"/>
          <w:color w:val="000000" w:themeColor="text1"/>
          <w:sz w:val="24"/>
          <w:szCs w:val="24"/>
        </w:rPr>
        <w:t xml:space="preserve">  2026</w:t>
      </w:r>
      <w:proofErr w:type="gram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vlerën</w:t>
      </w:r>
      <w:proofErr w:type="spellEnd"/>
      <w:r w:rsidRPr="00121D15">
        <w:rPr>
          <w:rFonts w:ascii="Times New Roman" w:hAnsi="Times New Roman"/>
          <w:color w:val="000000" w:themeColor="text1"/>
          <w:sz w:val="24"/>
          <w:szCs w:val="24"/>
        </w:rPr>
        <w:t xml:space="preserve"> 16,843,752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w:t>
      </w:r>
    </w:p>
    <w:p w14:paraId="5DBDD496" w14:textId="35550612" w:rsidR="00BD3C3D" w:rsidRPr="00121D15" w:rsidRDefault="00BD3C3D" w:rsidP="007C6454">
      <w:pPr>
        <w:jc w:val="both"/>
        <w:rPr>
          <w:rFonts w:ascii="Times New Roman" w:hAnsi="Times New Roman"/>
          <w:color w:val="000000" w:themeColor="text1"/>
          <w:sz w:val="24"/>
          <w:szCs w:val="24"/>
        </w:rPr>
      </w:pPr>
      <w:proofErr w:type="spellStart"/>
      <w:r w:rsidRPr="00121D15">
        <w:rPr>
          <w:rFonts w:ascii="Times New Roman" w:hAnsi="Times New Roman"/>
          <w:b/>
          <w:bCs/>
          <w:i/>
          <w:color w:val="000000" w:themeColor="text1"/>
          <w:sz w:val="24"/>
          <w:szCs w:val="24"/>
        </w:rPr>
        <w:t>Produkti</w:t>
      </w:r>
      <w:proofErr w:type="spellEnd"/>
      <w:r w:rsidRPr="00121D15">
        <w:rPr>
          <w:rFonts w:ascii="Times New Roman" w:hAnsi="Times New Roman"/>
          <w:b/>
          <w:bCs/>
          <w:color w:val="000000" w:themeColor="text1"/>
          <w:sz w:val="24"/>
          <w:szCs w:val="24"/>
        </w:rPr>
        <w:t>: 90501AC</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Personel</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trajnuar</w:t>
      </w:r>
      <w:proofErr w:type="spellEnd"/>
      <w:r w:rsidRPr="00121D15">
        <w:rPr>
          <w:rFonts w:ascii="Times New Roman" w:hAnsi="Times New Roman"/>
          <w:color w:val="000000" w:themeColor="text1"/>
          <w:sz w:val="24"/>
          <w:szCs w:val="24"/>
        </w:rPr>
        <w:t xml:space="preserve"> (</w:t>
      </w:r>
      <w:proofErr w:type="spellStart"/>
      <w:r w:rsidR="007C6454">
        <w:rPr>
          <w:rFonts w:ascii="Times New Roman" w:hAnsi="Times New Roman"/>
          <w:color w:val="000000" w:themeColor="text1"/>
          <w:sz w:val="24"/>
          <w:szCs w:val="24"/>
        </w:rPr>
        <w:t>a</w:t>
      </w:r>
      <w:r w:rsidRPr="00121D15">
        <w:rPr>
          <w:rFonts w:ascii="Times New Roman" w:hAnsi="Times New Roman"/>
          <w:color w:val="000000" w:themeColor="text1"/>
          <w:sz w:val="24"/>
          <w:szCs w:val="24"/>
        </w:rPr>
        <w:t>ftësi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rritje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stafit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trajnimeve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ndryshme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nevojshme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detyrave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funksionale</w:t>
      </w:r>
      <w:proofErr w:type="spellEnd"/>
      <w:r w:rsidRPr="00121D15">
        <w:rPr>
          <w:rFonts w:ascii="Times New Roman" w:hAnsi="Times New Roman"/>
          <w:color w:val="000000" w:themeColor="text1"/>
          <w:sz w:val="24"/>
          <w:szCs w:val="24"/>
        </w:rPr>
        <w:t>).</w:t>
      </w:r>
    </w:p>
    <w:p w14:paraId="569176D3" w14:textId="77777777" w:rsidR="00BD3C3D" w:rsidRPr="00121D15" w:rsidRDefault="00BD3C3D" w:rsidP="00121D15">
      <w:pPr>
        <w:pStyle w:val="NoSpacing"/>
        <w:spacing w:line="276" w:lineRule="auto"/>
        <w:jc w:val="both"/>
        <w:rPr>
          <w:color w:val="000000" w:themeColor="text1"/>
        </w:rPr>
      </w:pP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kuadër</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ngritjes</w:t>
      </w:r>
      <w:proofErr w:type="spellEnd"/>
      <w:r w:rsidRPr="00121D15">
        <w:rPr>
          <w:color w:val="000000" w:themeColor="text1"/>
        </w:rPr>
        <w:t xml:space="preserve"> </w:t>
      </w:r>
      <w:proofErr w:type="spellStart"/>
      <w:r w:rsidRPr="00121D15">
        <w:rPr>
          <w:color w:val="000000" w:themeColor="text1"/>
        </w:rPr>
        <w:t>së</w:t>
      </w:r>
      <w:proofErr w:type="spellEnd"/>
      <w:r w:rsidRPr="00121D15">
        <w:rPr>
          <w:color w:val="000000" w:themeColor="text1"/>
        </w:rPr>
        <w:t xml:space="preserve"> </w:t>
      </w:r>
      <w:proofErr w:type="spellStart"/>
      <w:r w:rsidRPr="00121D15">
        <w:rPr>
          <w:color w:val="000000" w:themeColor="text1"/>
        </w:rPr>
        <w:t>kapaciteteve</w:t>
      </w:r>
      <w:proofErr w:type="spellEnd"/>
      <w:r w:rsidRPr="00121D15">
        <w:rPr>
          <w:color w:val="000000" w:themeColor="text1"/>
        </w:rPr>
        <w:t xml:space="preserve"> </w:t>
      </w:r>
      <w:proofErr w:type="spellStart"/>
      <w:r w:rsidRPr="00121D15">
        <w:rPr>
          <w:color w:val="000000" w:themeColor="text1"/>
        </w:rPr>
        <w:t>së</w:t>
      </w:r>
      <w:proofErr w:type="spellEnd"/>
      <w:r w:rsidRPr="00121D15">
        <w:rPr>
          <w:color w:val="000000" w:themeColor="text1"/>
        </w:rPr>
        <w:t xml:space="preserve"> </w:t>
      </w:r>
      <w:proofErr w:type="spellStart"/>
      <w:r w:rsidRPr="00121D15">
        <w:rPr>
          <w:color w:val="000000" w:themeColor="text1"/>
        </w:rPr>
        <w:t>burimeve</w:t>
      </w:r>
      <w:proofErr w:type="spellEnd"/>
      <w:r w:rsidRPr="00121D15">
        <w:rPr>
          <w:color w:val="000000" w:themeColor="text1"/>
        </w:rPr>
        <w:t xml:space="preserve"> </w:t>
      </w:r>
      <w:proofErr w:type="spellStart"/>
      <w:r w:rsidRPr="00121D15">
        <w:rPr>
          <w:color w:val="000000" w:themeColor="text1"/>
        </w:rPr>
        <w:t>njerëzore</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afta</w:t>
      </w:r>
      <w:proofErr w:type="spellEnd"/>
      <w:r w:rsidRPr="00121D15">
        <w:rPr>
          <w:color w:val="000000" w:themeColor="text1"/>
        </w:rPr>
        <w:t xml:space="preserve"> </w:t>
      </w:r>
      <w:proofErr w:type="spellStart"/>
      <w:r w:rsidRPr="00121D15">
        <w:rPr>
          <w:color w:val="000000" w:themeColor="text1"/>
        </w:rPr>
        <w:t>për</w:t>
      </w:r>
      <w:proofErr w:type="spellEnd"/>
      <w:r w:rsidRPr="00121D15">
        <w:rPr>
          <w:color w:val="000000" w:themeColor="text1"/>
        </w:rPr>
        <w:t xml:space="preserve"> </w:t>
      </w:r>
      <w:proofErr w:type="spellStart"/>
      <w:r w:rsidRPr="00121D15">
        <w:rPr>
          <w:color w:val="000000" w:themeColor="text1"/>
        </w:rPr>
        <w:t>implementimin</w:t>
      </w:r>
      <w:proofErr w:type="spellEnd"/>
      <w:r w:rsidRPr="00121D15">
        <w:rPr>
          <w:color w:val="000000" w:themeColor="text1"/>
        </w:rPr>
        <w:t xml:space="preserve"> e </w:t>
      </w:r>
      <w:proofErr w:type="spellStart"/>
      <w:r w:rsidRPr="00121D15">
        <w:rPr>
          <w:color w:val="000000" w:themeColor="text1"/>
        </w:rPr>
        <w:t>politikave</w:t>
      </w:r>
      <w:proofErr w:type="spellEnd"/>
      <w:r w:rsidRPr="00121D15">
        <w:rPr>
          <w:color w:val="000000" w:themeColor="text1"/>
        </w:rPr>
        <w:t xml:space="preserve"> </w:t>
      </w:r>
      <w:proofErr w:type="spellStart"/>
      <w:r w:rsidRPr="00121D15">
        <w:rPr>
          <w:color w:val="000000" w:themeColor="text1"/>
        </w:rPr>
        <w:t>ekzistuese</w:t>
      </w:r>
      <w:proofErr w:type="spellEnd"/>
      <w:r w:rsidRPr="00121D15">
        <w:rPr>
          <w:color w:val="000000" w:themeColor="text1"/>
        </w:rPr>
        <w:t xml:space="preserve">, </w:t>
      </w:r>
      <w:proofErr w:type="spellStart"/>
      <w:r w:rsidRPr="00121D15">
        <w:rPr>
          <w:color w:val="000000" w:themeColor="text1"/>
        </w:rPr>
        <w:t>si</w:t>
      </w:r>
      <w:proofErr w:type="spellEnd"/>
      <w:r w:rsidRPr="00121D15">
        <w:rPr>
          <w:color w:val="000000" w:themeColor="text1"/>
        </w:rPr>
        <w:t xml:space="preserve"> </w:t>
      </w:r>
      <w:proofErr w:type="spellStart"/>
      <w:r w:rsidRPr="00121D15">
        <w:rPr>
          <w:color w:val="000000" w:themeColor="text1"/>
        </w:rPr>
        <w:t>dhe</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mirëtrajnuara</w:t>
      </w:r>
      <w:proofErr w:type="spellEnd"/>
      <w:r w:rsidRPr="00121D15">
        <w:rPr>
          <w:color w:val="000000" w:themeColor="text1"/>
        </w:rPr>
        <w:t xml:space="preserve"> </w:t>
      </w:r>
      <w:proofErr w:type="spellStart"/>
      <w:r w:rsidRPr="00121D15">
        <w:rPr>
          <w:color w:val="000000" w:themeColor="text1"/>
        </w:rPr>
        <w:t>për</w:t>
      </w:r>
      <w:proofErr w:type="spellEnd"/>
      <w:r w:rsidRPr="00121D15">
        <w:rPr>
          <w:color w:val="000000" w:themeColor="text1"/>
        </w:rPr>
        <w:t xml:space="preserve"> </w:t>
      </w:r>
      <w:proofErr w:type="spellStart"/>
      <w:r w:rsidRPr="00121D15">
        <w:rPr>
          <w:color w:val="000000" w:themeColor="text1"/>
        </w:rPr>
        <w:t>t’ju</w:t>
      </w:r>
      <w:proofErr w:type="spellEnd"/>
      <w:r w:rsidRPr="00121D15">
        <w:rPr>
          <w:color w:val="000000" w:themeColor="text1"/>
        </w:rPr>
        <w:t xml:space="preserve"> </w:t>
      </w:r>
      <w:proofErr w:type="spellStart"/>
      <w:r w:rsidRPr="00121D15">
        <w:rPr>
          <w:color w:val="000000" w:themeColor="text1"/>
        </w:rPr>
        <w:t>përshtatur</w:t>
      </w:r>
      <w:proofErr w:type="spellEnd"/>
      <w:r w:rsidRPr="00121D15">
        <w:rPr>
          <w:color w:val="000000" w:themeColor="text1"/>
        </w:rPr>
        <w:t xml:space="preserve"> </w:t>
      </w:r>
      <w:proofErr w:type="spellStart"/>
      <w:r w:rsidRPr="00121D15">
        <w:rPr>
          <w:color w:val="000000" w:themeColor="text1"/>
        </w:rPr>
        <w:t>proceseve</w:t>
      </w:r>
      <w:proofErr w:type="spellEnd"/>
      <w:r w:rsidRPr="00121D15">
        <w:rPr>
          <w:color w:val="000000" w:themeColor="text1"/>
        </w:rPr>
        <w:t xml:space="preserve"> </w:t>
      </w:r>
      <w:proofErr w:type="spellStart"/>
      <w:r w:rsidRPr="00121D15">
        <w:rPr>
          <w:color w:val="000000" w:themeColor="text1"/>
        </w:rPr>
        <w:t>integruese</w:t>
      </w:r>
      <w:proofErr w:type="spellEnd"/>
      <w:r w:rsidRPr="00121D15">
        <w:rPr>
          <w:color w:val="000000" w:themeColor="text1"/>
        </w:rPr>
        <w:t xml:space="preserve"> </w:t>
      </w:r>
      <w:proofErr w:type="spellStart"/>
      <w:r w:rsidRPr="00121D15">
        <w:rPr>
          <w:color w:val="000000" w:themeColor="text1"/>
        </w:rPr>
        <w:t>ishin</w:t>
      </w:r>
      <w:proofErr w:type="spellEnd"/>
      <w:r w:rsidRPr="00121D15">
        <w:rPr>
          <w:color w:val="000000" w:themeColor="text1"/>
        </w:rPr>
        <w:t xml:space="preserve"> </w:t>
      </w:r>
    </w:p>
    <w:p w14:paraId="258871EB" w14:textId="77777777" w:rsidR="00BD3C3D" w:rsidRPr="00121D15" w:rsidRDefault="00BD3C3D" w:rsidP="00121D15">
      <w:pPr>
        <w:pStyle w:val="NoSpacing"/>
        <w:spacing w:line="276" w:lineRule="auto"/>
        <w:jc w:val="both"/>
        <w:rPr>
          <w:color w:val="000000" w:themeColor="text1"/>
        </w:rPr>
      </w:pPr>
      <w:proofErr w:type="spellStart"/>
      <w:r w:rsidRPr="00121D15">
        <w:rPr>
          <w:color w:val="000000" w:themeColor="text1"/>
        </w:rPr>
        <w:t>planifikuar</w:t>
      </w:r>
      <w:proofErr w:type="spellEnd"/>
      <w:r w:rsidRPr="00121D15">
        <w:rPr>
          <w:color w:val="000000" w:themeColor="text1"/>
        </w:rPr>
        <w:t xml:space="preserve"> </w:t>
      </w:r>
      <w:proofErr w:type="spellStart"/>
      <w:r w:rsidRPr="00121D15">
        <w:rPr>
          <w:color w:val="000000" w:themeColor="text1"/>
        </w:rPr>
        <w:t>për</w:t>
      </w:r>
      <w:proofErr w:type="spellEnd"/>
      <w:r w:rsidRPr="00121D15">
        <w:rPr>
          <w:color w:val="000000" w:themeColor="text1"/>
        </w:rPr>
        <w:t xml:space="preserve"> </w:t>
      </w:r>
      <w:proofErr w:type="spellStart"/>
      <w:r w:rsidRPr="00121D15">
        <w:rPr>
          <w:color w:val="000000" w:themeColor="text1"/>
        </w:rPr>
        <w:t>t’u</w:t>
      </w:r>
      <w:proofErr w:type="spellEnd"/>
      <w:r w:rsidRPr="00121D15">
        <w:rPr>
          <w:color w:val="000000" w:themeColor="text1"/>
        </w:rPr>
        <w:t xml:space="preserve"> </w:t>
      </w:r>
      <w:proofErr w:type="spellStart"/>
      <w:r w:rsidRPr="00121D15">
        <w:rPr>
          <w:color w:val="000000" w:themeColor="text1"/>
        </w:rPr>
        <w:t>realizuar</w:t>
      </w:r>
      <w:proofErr w:type="spellEnd"/>
      <w:r w:rsidRPr="00121D15">
        <w:rPr>
          <w:color w:val="000000" w:themeColor="text1"/>
        </w:rPr>
        <w:t xml:space="preserve"> 163 </w:t>
      </w:r>
      <w:proofErr w:type="spellStart"/>
      <w:r w:rsidRPr="00121D15">
        <w:rPr>
          <w:color w:val="000000" w:themeColor="text1"/>
        </w:rPr>
        <w:t>trajnime</w:t>
      </w:r>
      <w:proofErr w:type="spellEnd"/>
      <w:r w:rsidRPr="00121D15">
        <w:rPr>
          <w:color w:val="000000" w:themeColor="text1"/>
        </w:rPr>
        <w:t xml:space="preserve"> </w:t>
      </w: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drejtim</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arritjes</w:t>
      </w:r>
      <w:proofErr w:type="spellEnd"/>
      <w:r w:rsidRPr="00121D15">
        <w:rPr>
          <w:color w:val="000000" w:themeColor="text1"/>
        </w:rPr>
        <w:t xml:space="preserve"> </w:t>
      </w:r>
      <w:proofErr w:type="spellStart"/>
      <w:r w:rsidRPr="00121D15">
        <w:rPr>
          <w:color w:val="000000" w:themeColor="text1"/>
        </w:rPr>
        <w:t>së</w:t>
      </w:r>
      <w:proofErr w:type="spellEnd"/>
      <w:r w:rsidRPr="00121D15">
        <w:rPr>
          <w:color w:val="000000" w:themeColor="text1"/>
        </w:rPr>
        <w:t xml:space="preserve"> </w:t>
      </w:r>
      <w:proofErr w:type="spellStart"/>
      <w:r w:rsidRPr="00121D15">
        <w:rPr>
          <w:color w:val="000000" w:themeColor="text1"/>
        </w:rPr>
        <w:t>standarteve</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sigurisë</w:t>
      </w:r>
      <w:proofErr w:type="spellEnd"/>
      <w:r w:rsidRPr="00121D15">
        <w:rPr>
          <w:color w:val="000000" w:themeColor="text1"/>
        </w:rPr>
        <w:t xml:space="preserve"> </w:t>
      </w:r>
      <w:proofErr w:type="spellStart"/>
      <w:r w:rsidRPr="00121D15">
        <w:rPr>
          <w:color w:val="000000" w:themeColor="text1"/>
        </w:rPr>
        <w:t>ushqimore</w:t>
      </w:r>
      <w:proofErr w:type="spellEnd"/>
      <w:r w:rsidRPr="00121D15">
        <w:rPr>
          <w:color w:val="000000" w:themeColor="text1"/>
        </w:rPr>
        <w:t xml:space="preserve">, </w:t>
      </w:r>
      <w:proofErr w:type="spellStart"/>
      <w:r w:rsidRPr="00121D15">
        <w:rPr>
          <w:color w:val="000000" w:themeColor="text1"/>
        </w:rPr>
        <w:t>zhvillimit</w:t>
      </w:r>
      <w:proofErr w:type="spellEnd"/>
      <w:r w:rsidRPr="00121D15">
        <w:rPr>
          <w:color w:val="000000" w:themeColor="text1"/>
        </w:rPr>
        <w:t xml:space="preserve"> rural, </w:t>
      </w:r>
      <w:proofErr w:type="spellStart"/>
      <w:r w:rsidRPr="00121D15">
        <w:rPr>
          <w:color w:val="000000" w:themeColor="text1"/>
        </w:rPr>
        <w:t>ujitjes</w:t>
      </w:r>
      <w:proofErr w:type="spellEnd"/>
      <w:r w:rsidRPr="00121D15">
        <w:rPr>
          <w:color w:val="000000" w:themeColor="text1"/>
        </w:rPr>
        <w:t xml:space="preserve"> </w:t>
      </w:r>
      <w:proofErr w:type="spellStart"/>
      <w:r w:rsidRPr="00121D15">
        <w:rPr>
          <w:color w:val="000000" w:themeColor="text1"/>
        </w:rPr>
        <w:t>dhe</w:t>
      </w:r>
      <w:proofErr w:type="spellEnd"/>
      <w:r w:rsidRPr="00121D15">
        <w:rPr>
          <w:color w:val="000000" w:themeColor="text1"/>
        </w:rPr>
        <w:t xml:space="preserve"> </w:t>
      </w:r>
      <w:proofErr w:type="spellStart"/>
      <w:r w:rsidRPr="00121D15">
        <w:rPr>
          <w:color w:val="000000" w:themeColor="text1"/>
        </w:rPr>
        <w:t>kullimit</w:t>
      </w:r>
      <w:proofErr w:type="spellEnd"/>
      <w:r w:rsidRPr="00121D15">
        <w:rPr>
          <w:color w:val="000000" w:themeColor="text1"/>
        </w:rPr>
        <w:t xml:space="preserve"> </w:t>
      </w:r>
      <w:proofErr w:type="spellStart"/>
      <w:r w:rsidRPr="00121D15">
        <w:rPr>
          <w:color w:val="000000" w:themeColor="text1"/>
        </w:rPr>
        <w:t>etj</w:t>
      </w:r>
      <w:proofErr w:type="spellEnd"/>
      <w:r w:rsidRPr="00121D15">
        <w:rPr>
          <w:color w:val="000000" w:themeColor="text1"/>
        </w:rPr>
        <w:t xml:space="preserve">. </w:t>
      </w:r>
      <w:proofErr w:type="spellStart"/>
      <w:r w:rsidRPr="00121D15">
        <w:rPr>
          <w:color w:val="000000" w:themeColor="text1"/>
        </w:rPr>
        <w:t>Gjatë</w:t>
      </w:r>
      <w:proofErr w:type="spellEnd"/>
      <w:r w:rsidRPr="00121D15">
        <w:rPr>
          <w:color w:val="000000" w:themeColor="text1"/>
        </w:rPr>
        <w:t xml:space="preserve"> </w:t>
      </w:r>
      <w:proofErr w:type="spellStart"/>
      <w:r w:rsidRPr="00121D15">
        <w:rPr>
          <w:color w:val="000000" w:themeColor="text1"/>
        </w:rPr>
        <w:t>periudhës</w:t>
      </w:r>
      <w:proofErr w:type="spellEnd"/>
      <w:r w:rsidRPr="00121D15">
        <w:rPr>
          <w:color w:val="000000" w:themeColor="text1"/>
        </w:rPr>
        <w:t xml:space="preserve"> </w:t>
      </w:r>
      <w:proofErr w:type="spellStart"/>
      <w:r w:rsidRPr="00121D15">
        <w:rPr>
          <w:color w:val="000000" w:themeColor="text1"/>
        </w:rPr>
        <w:t>janar-prill</w:t>
      </w:r>
      <w:proofErr w:type="spellEnd"/>
      <w:r w:rsidRPr="00121D15">
        <w:rPr>
          <w:color w:val="000000" w:themeColor="text1"/>
        </w:rPr>
        <w:t xml:space="preserve"> 2026 </w:t>
      </w:r>
      <w:proofErr w:type="spellStart"/>
      <w:r w:rsidRPr="00121D15">
        <w:rPr>
          <w:color w:val="000000" w:themeColor="text1"/>
        </w:rPr>
        <w:t>janë</w:t>
      </w:r>
      <w:proofErr w:type="spellEnd"/>
      <w:r w:rsidRPr="00121D15">
        <w:rPr>
          <w:color w:val="000000" w:themeColor="text1"/>
        </w:rPr>
        <w:t xml:space="preserve"> </w:t>
      </w:r>
      <w:proofErr w:type="spellStart"/>
      <w:r w:rsidRPr="00121D15">
        <w:rPr>
          <w:color w:val="000000" w:themeColor="text1"/>
        </w:rPr>
        <w:t>realizuar</w:t>
      </w:r>
      <w:proofErr w:type="spellEnd"/>
      <w:r w:rsidRPr="00121D15">
        <w:rPr>
          <w:color w:val="000000" w:themeColor="text1"/>
        </w:rPr>
        <w:t xml:space="preserve"> 81 </w:t>
      </w:r>
      <w:proofErr w:type="spellStart"/>
      <w:r w:rsidRPr="00121D15">
        <w:rPr>
          <w:color w:val="000000" w:themeColor="text1"/>
        </w:rPr>
        <w:t>trajnime</w:t>
      </w:r>
      <w:proofErr w:type="spellEnd"/>
      <w:r w:rsidRPr="00121D15">
        <w:rPr>
          <w:color w:val="000000" w:themeColor="text1"/>
        </w:rPr>
        <w:t xml:space="preserve"> </w:t>
      </w:r>
      <w:proofErr w:type="spellStart"/>
      <w:r w:rsidRPr="00121D15">
        <w:rPr>
          <w:color w:val="000000" w:themeColor="text1"/>
        </w:rPr>
        <w:t>nga</w:t>
      </w:r>
      <w:proofErr w:type="spellEnd"/>
      <w:r w:rsidRPr="00121D15">
        <w:rPr>
          <w:color w:val="000000" w:themeColor="text1"/>
        </w:rPr>
        <w:t xml:space="preserve"> </w:t>
      </w:r>
      <w:proofErr w:type="spellStart"/>
      <w:r w:rsidRPr="00121D15">
        <w:rPr>
          <w:color w:val="000000" w:themeColor="text1"/>
        </w:rPr>
        <w:t>stafi</w:t>
      </w:r>
      <w:proofErr w:type="spellEnd"/>
      <w:r w:rsidRPr="00121D15">
        <w:rPr>
          <w:color w:val="000000" w:themeColor="text1"/>
        </w:rPr>
        <w:t xml:space="preserve"> </w:t>
      </w:r>
      <w:proofErr w:type="spellStart"/>
      <w:r w:rsidRPr="00121D15">
        <w:rPr>
          <w:color w:val="000000" w:themeColor="text1"/>
        </w:rPr>
        <w:t>i</w:t>
      </w:r>
      <w:proofErr w:type="spellEnd"/>
      <w:r w:rsidRPr="00121D15">
        <w:rPr>
          <w:color w:val="000000" w:themeColor="text1"/>
        </w:rPr>
        <w:t xml:space="preserve"> </w:t>
      </w:r>
      <w:proofErr w:type="spellStart"/>
      <w:r w:rsidRPr="00121D15">
        <w:rPr>
          <w:color w:val="000000" w:themeColor="text1"/>
        </w:rPr>
        <w:t>institucionit</w:t>
      </w:r>
      <w:proofErr w:type="spellEnd"/>
      <w:r w:rsidRPr="00121D15">
        <w:rPr>
          <w:color w:val="000000" w:themeColor="text1"/>
        </w:rPr>
        <w:t>.</w:t>
      </w:r>
    </w:p>
    <w:p w14:paraId="7E87021C" w14:textId="77777777" w:rsidR="00BD3C3D" w:rsidRPr="00121D15" w:rsidRDefault="00BD3C3D" w:rsidP="00121D15">
      <w:pPr>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Ky </w:t>
      </w:r>
      <w:proofErr w:type="spellStart"/>
      <w:r w:rsidRPr="00121D15">
        <w:rPr>
          <w:rFonts w:ascii="Times New Roman" w:hAnsi="Times New Roman"/>
          <w:color w:val="000000" w:themeColor="text1"/>
          <w:sz w:val="24"/>
          <w:szCs w:val="24"/>
        </w:rPr>
        <w:t>produkt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sipas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rishikuar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vlerën</w:t>
      </w:r>
      <w:proofErr w:type="spellEnd"/>
      <w:r w:rsidRPr="00121D15">
        <w:rPr>
          <w:rFonts w:ascii="Times New Roman" w:hAnsi="Times New Roman"/>
          <w:color w:val="000000" w:themeColor="text1"/>
          <w:sz w:val="24"/>
          <w:szCs w:val="24"/>
        </w:rPr>
        <w:t xml:space="preserve"> 18,000,000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janar-prill</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vlerën</w:t>
      </w:r>
      <w:proofErr w:type="spellEnd"/>
      <w:r w:rsidRPr="00121D15">
        <w:rPr>
          <w:rFonts w:ascii="Times New Roman" w:hAnsi="Times New Roman"/>
          <w:color w:val="000000" w:themeColor="text1"/>
          <w:sz w:val="24"/>
          <w:szCs w:val="24"/>
        </w:rPr>
        <w:t xml:space="preserve"> 4,665,087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Gjithashtu</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gjatë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kësaj</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personeli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MBZHR-</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ndjekur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trajnimet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pranë</w:t>
      </w:r>
      <w:proofErr w:type="spellEnd"/>
      <w:r w:rsidRPr="00121D15">
        <w:rPr>
          <w:rFonts w:ascii="Times New Roman" w:hAnsi="Times New Roman"/>
          <w:color w:val="000000" w:themeColor="text1"/>
          <w:sz w:val="24"/>
          <w:szCs w:val="24"/>
        </w:rPr>
        <w:t xml:space="preserve"> ASPA-s apo </w:t>
      </w:r>
      <w:proofErr w:type="spellStart"/>
      <w:r w:rsidRPr="00121D15">
        <w:rPr>
          <w:rFonts w:ascii="Times New Roman" w:hAnsi="Times New Roman"/>
          <w:color w:val="000000" w:themeColor="text1"/>
          <w:sz w:val="24"/>
          <w:szCs w:val="24"/>
        </w:rPr>
        <w:t>institucioneve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tjera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cilat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nuk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pagesë</w:t>
      </w:r>
      <w:proofErr w:type="spellEnd"/>
      <w:r w:rsidRPr="00121D15">
        <w:rPr>
          <w:rFonts w:ascii="Times New Roman" w:hAnsi="Times New Roman"/>
          <w:color w:val="000000" w:themeColor="text1"/>
          <w:sz w:val="24"/>
          <w:szCs w:val="24"/>
        </w:rPr>
        <w:t>.</w:t>
      </w:r>
    </w:p>
    <w:p w14:paraId="7E5E0658" w14:textId="77777777" w:rsidR="00BD3C3D" w:rsidRPr="00121D15" w:rsidRDefault="00BD3C3D" w:rsidP="00121D15">
      <w:pPr>
        <w:jc w:val="both"/>
        <w:rPr>
          <w:rFonts w:ascii="Times New Roman" w:hAnsi="Times New Roman"/>
          <w:color w:val="000000" w:themeColor="text1"/>
          <w:sz w:val="24"/>
          <w:szCs w:val="24"/>
        </w:rPr>
      </w:pPr>
      <w:proofErr w:type="spellStart"/>
      <w:r w:rsidRPr="00121D15">
        <w:rPr>
          <w:rFonts w:ascii="Times New Roman" w:hAnsi="Times New Roman"/>
          <w:b/>
          <w:bCs/>
          <w:i/>
          <w:color w:val="000000" w:themeColor="text1"/>
          <w:sz w:val="24"/>
          <w:szCs w:val="24"/>
        </w:rPr>
        <w:t>Produkti</w:t>
      </w:r>
      <w:proofErr w:type="spellEnd"/>
      <w:r w:rsidRPr="00121D15">
        <w:rPr>
          <w:rFonts w:ascii="Times New Roman" w:hAnsi="Times New Roman"/>
          <w:b/>
          <w:bCs/>
          <w:color w:val="000000" w:themeColor="text1"/>
          <w:sz w:val="24"/>
          <w:szCs w:val="24"/>
        </w:rPr>
        <w:t>:  90501AD</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Pagesë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kuotat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ndërkombëtare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realizuara</w:t>
      </w:r>
      <w:proofErr w:type="spellEnd"/>
      <w:r w:rsidRPr="00121D15">
        <w:rPr>
          <w:rFonts w:ascii="Times New Roman" w:hAnsi="Times New Roman"/>
          <w:color w:val="000000" w:themeColor="text1"/>
          <w:sz w:val="24"/>
          <w:szCs w:val="24"/>
        </w:rPr>
        <w:t xml:space="preserve"> </w:t>
      </w:r>
    </w:p>
    <w:p w14:paraId="7826667C" w14:textId="77777777" w:rsidR="00BD3C3D" w:rsidRPr="00121D15" w:rsidRDefault="00BD3C3D" w:rsidP="00121D15">
      <w:pPr>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ngritjen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kapaciteteve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burimeve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njerëzore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institucionit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nevojitet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pjesëmarrja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takime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vjetore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ndërkombëtare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trajnime</w:t>
      </w:r>
      <w:proofErr w:type="spellEnd"/>
      <w:r w:rsidRPr="00121D15">
        <w:rPr>
          <w:rFonts w:ascii="Times New Roman" w:hAnsi="Times New Roman"/>
          <w:color w:val="000000" w:themeColor="text1"/>
          <w:sz w:val="24"/>
          <w:szCs w:val="24"/>
        </w:rPr>
        <w:t xml:space="preserve">, </w:t>
      </w:r>
      <w:proofErr w:type="spellStart"/>
      <w:r w:rsidR="000F4276" w:rsidRPr="00121D15">
        <w:rPr>
          <w:rFonts w:ascii="Times New Roman" w:hAnsi="Times New Roman"/>
          <w:color w:val="000000" w:themeColor="text1"/>
          <w:sz w:val="24"/>
          <w:szCs w:val="24"/>
        </w:rPr>
        <w:t>ë</w:t>
      </w:r>
      <w:r w:rsidRPr="00121D15">
        <w:rPr>
          <w:rFonts w:ascii="Times New Roman" w:hAnsi="Times New Roman"/>
          <w:color w:val="000000" w:themeColor="text1"/>
          <w:sz w:val="24"/>
          <w:szCs w:val="24"/>
        </w:rPr>
        <w:t>orkshope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cilat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kërkojnë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shpenzime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kuota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anëtarësimi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organizma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ndërkombëtare</w:t>
      </w:r>
      <w:proofErr w:type="spellEnd"/>
      <w:r w:rsidRPr="00121D15">
        <w:rPr>
          <w:rFonts w:ascii="Times New Roman" w:hAnsi="Times New Roman"/>
          <w:color w:val="000000" w:themeColor="text1"/>
          <w:sz w:val="24"/>
          <w:szCs w:val="24"/>
        </w:rPr>
        <w:t>).</w:t>
      </w:r>
    </w:p>
    <w:p w14:paraId="7436A173" w14:textId="77777777" w:rsidR="00BD3C3D" w:rsidRPr="00121D15" w:rsidRDefault="00BD3C3D" w:rsidP="00121D15">
      <w:pPr>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Republika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Shqipërisë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aderon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disa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organizata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ndërkombëtare</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cilat</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lidhur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marrëveshje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kuadër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këtyre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marrëveshjeve</w:t>
      </w:r>
      <w:proofErr w:type="spellEnd"/>
      <w:r w:rsidRPr="00121D15">
        <w:rPr>
          <w:rFonts w:ascii="Times New Roman" w:hAnsi="Times New Roman"/>
          <w:color w:val="000000" w:themeColor="text1"/>
          <w:sz w:val="24"/>
          <w:szCs w:val="24"/>
        </w:rPr>
        <w:t xml:space="preserve"> MBZHR ka </w:t>
      </w:r>
      <w:proofErr w:type="spellStart"/>
      <w:r w:rsidRPr="00121D15">
        <w:rPr>
          <w:rFonts w:ascii="Times New Roman" w:hAnsi="Times New Roman"/>
          <w:color w:val="000000" w:themeColor="text1"/>
          <w:sz w:val="24"/>
          <w:szCs w:val="24"/>
        </w:rPr>
        <w:t>detyrime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përmbushjen</w:t>
      </w:r>
      <w:proofErr w:type="spellEnd"/>
      <w:r w:rsidRPr="00121D15">
        <w:rPr>
          <w:rFonts w:ascii="Times New Roman" w:hAnsi="Times New Roman"/>
          <w:color w:val="000000" w:themeColor="text1"/>
          <w:sz w:val="24"/>
          <w:szCs w:val="24"/>
        </w:rPr>
        <w:t xml:space="preserve"> e 15 </w:t>
      </w:r>
      <w:proofErr w:type="spellStart"/>
      <w:r w:rsidRPr="00121D15">
        <w:rPr>
          <w:rFonts w:ascii="Times New Roman" w:hAnsi="Times New Roman"/>
          <w:color w:val="000000" w:themeColor="text1"/>
          <w:sz w:val="24"/>
          <w:szCs w:val="24"/>
        </w:rPr>
        <w:t>kuotave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financiare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pjesëmarrjet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w:t>
      </w:r>
      <w:proofErr w:type="spellEnd"/>
      <w:r w:rsidRPr="00121D15">
        <w:rPr>
          <w:rFonts w:ascii="Times New Roman" w:hAnsi="Times New Roman"/>
          <w:color w:val="000000" w:themeColor="text1"/>
          <w:sz w:val="24"/>
          <w:szCs w:val="24"/>
        </w:rPr>
        <w:t xml:space="preserve"> ajo </w:t>
      </w:r>
      <w:proofErr w:type="spellStart"/>
      <w:r w:rsidRPr="00121D15">
        <w:rPr>
          <w:rFonts w:ascii="Times New Roman" w:hAnsi="Times New Roman"/>
          <w:color w:val="000000" w:themeColor="text1"/>
          <w:sz w:val="24"/>
          <w:szCs w:val="24"/>
        </w:rPr>
        <w:t>aderon</w:t>
      </w:r>
      <w:proofErr w:type="spellEnd"/>
      <w:r w:rsidRPr="00121D15">
        <w:rPr>
          <w:rFonts w:ascii="Times New Roman" w:hAnsi="Times New Roman"/>
          <w:color w:val="000000" w:themeColor="text1"/>
          <w:sz w:val="24"/>
          <w:szCs w:val="24"/>
        </w:rPr>
        <w:t xml:space="preserve">. </w:t>
      </w:r>
    </w:p>
    <w:p w14:paraId="6EDCA319" w14:textId="77777777" w:rsidR="00BD3C3D" w:rsidRDefault="00BD3C3D" w:rsidP="00121D15">
      <w:pPr>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Ky </w:t>
      </w:r>
      <w:proofErr w:type="spellStart"/>
      <w:r w:rsidRPr="00121D15">
        <w:rPr>
          <w:rFonts w:ascii="Times New Roman" w:hAnsi="Times New Roman"/>
          <w:color w:val="000000" w:themeColor="text1"/>
          <w:sz w:val="24"/>
          <w:szCs w:val="24"/>
        </w:rPr>
        <w:t>produkt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sipas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rishikuar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vlerën</w:t>
      </w:r>
      <w:proofErr w:type="spellEnd"/>
      <w:r w:rsidRPr="00121D15">
        <w:rPr>
          <w:rFonts w:ascii="Times New Roman" w:hAnsi="Times New Roman"/>
          <w:color w:val="000000" w:themeColor="text1"/>
          <w:sz w:val="24"/>
          <w:szCs w:val="24"/>
        </w:rPr>
        <w:t xml:space="preserve"> 40,000,000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janar-prill</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nuk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faturat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origjinale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organizatat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ndërkombëtare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erdhën</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vonesë</w:t>
      </w:r>
      <w:proofErr w:type="spellEnd"/>
      <w:r w:rsidRPr="00121D15">
        <w:rPr>
          <w:rFonts w:ascii="Times New Roman" w:hAnsi="Times New Roman"/>
          <w:color w:val="000000" w:themeColor="text1"/>
          <w:sz w:val="24"/>
          <w:szCs w:val="24"/>
        </w:rPr>
        <w:t xml:space="preserve">. </w:t>
      </w:r>
    </w:p>
    <w:p w14:paraId="5E4E662F" w14:textId="77777777" w:rsidR="007C6454" w:rsidRPr="00121D15" w:rsidRDefault="007C6454" w:rsidP="00121D15">
      <w:pPr>
        <w:jc w:val="both"/>
        <w:rPr>
          <w:rFonts w:ascii="Times New Roman" w:hAnsi="Times New Roman"/>
          <w:color w:val="000000" w:themeColor="text1"/>
          <w:sz w:val="24"/>
          <w:szCs w:val="24"/>
        </w:rPr>
      </w:pPr>
    </w:p>
    <w:p w14:paraId="77AA30D1" w14:textId="77777777" w:rsidR="00BD3C3D" w:rsidRPr="00121D15" w:rsidRDefault="00BD3C3D" w:rsidP="00121D15">
      <w:pPr>
        <w:jc w:val="both"/>
        <w:rPr>
          <w:rFonts w:ascii="Times New Roman" w:hAnsi="Times New Roman"/>
          <w:color w:val="000000" w:themeColor="text1"/>
          <w:sz w:val="24"/>
          <w:szCs w:val="24"/>
        </w:rPr>
      </w:pPr>
      <w:proofErr w:type="spellStart"/>
      <w:r w:rsidRPr="00121D15">
        <w:rPr>
          <w:rFonts w:ascii="Times New Roman" w:hAnsi="Times New Roman"/>
          <w:b/>
          <w:bCs/>
          <w:i/>
          <w:color w:val="000000" w:themeColor="text1"/>
          <w:sz w:val="24"/>
          <w:szCs w:val="24"/>
        </w:rPr>
        <w:t>Produkti</w:t>
      </w:r>
      <w:proofErr w:type="spellEnd"/>
      <w:r w:rsidRPr="00121D15">
        <w:rPr>
          <w:rFonts w:ascii="Times New Roman" w:hAnsi="Times New Roman"/>
          <w:b/>
          <w:bCs/>
          <w:color w:val="000000" w:themeColor="text1"/>
          <w:sz w:val="24"/>
          <w:szCs w:val="24"/>
        </w:rPr>
        <w:t>: Kodi 90501AE</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Institucione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audituara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Auditimi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institucioneve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varësisë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MBZHR-</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w:t>
      </w:r>
    </w:p>
    <w:p w14:paraId="571FBF0E" w14:textId="77777777" w:rsidR="00BD3C3D" w:rsidRPr="00121D15" w:rsidRDefault="00BD3C3D" w:rsidP="00121D15">
      <w:pPr>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Referuar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auditimeve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vitin</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planifikuar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auditim</w:t>
      </w:r>
      <w:proofErr w:type="spellEnd"/>
      <w:r w:rsidRPr="00121D15">
        <w:rPr>
          <w:rFonts w:ascii="Times New Roman" w:hAnsi="Times New Roman"/>
          <w:color w:val="000000" w:themeColor="text1"/>
          <w:sz w:val="24"/>
          <w:szCs w:val="24"/>
        </w:rPr>
        <w:t xml:space="preserve"> 16 </w:t>
      </w:r>
      <w:proofErr w:type="spellStart"/>
      <w:r w:rsidRPr="00121D15">
        <w:rPr>
          <w:rFonts w:ascii="Times New Roman" w:hAnsi="Times New Roman"/>
          <w:color w:val="000000" w:themeColor="text1"/>
          <w:sz w:val="24"/>
          <w:szCs w:val="24"/>
        </w:rPr>
        <w:t>institucione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janar-prill</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ky</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produkt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sipas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rishikuar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vlerën</w:t>
      </w:r>
      <w:proofErr w:type="spellEnd"/>
      <w:r w:rsidRPr="00121D15">
        <w:rPr>
          <w:rFonts w:ascii="Times New Roman" w:hAnsi="Times New Roman"/>
          <w:color w:val="000000" w:themeColor="text1"/>
          <w:sz w:val="24"/>
          <w:szCs w:val="24"/>
        </w:rPr>
        <w:t xml:space="preserve"> 3,400,000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janar-prill</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vlerën</w:t>
      </w:r>
      <w:proofErr w:type="spellEnd"/>
      <w:r w:rsidRPr="00121D15">
        <w:rPr>
          <w:rFonts w:ascii="Times New Roman" w:hAnsi="Times New Roman"/>
          <w:color w:val="000000" w:themeColor="text1"/>
          <w:sz w:val="24"/>
          <w:szCs w:val="24"/>
        </w:rPr>
        <w:t xml:space="preserve"> 1,347,500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
    <w:p w14:paraId="02742003" w14:textId="7DB95F8D" w:rsidR="00BD3C3D" w:rsidRPr="00121D15" w:rsidRDefault="00BD3C3D" w:rsidP="00121D15">
      <w:pPr>
        <w:jc w:val="both"/>
        <w:rPr>
          <w:rFonts w:ascii="Times New Roman" w:hAnsi="Times New Roman"/>
          <w:color w:val="000000" w:themeColor="text1"/>
          <w:sz w:val="24"/>
          <w:szCs w:val="24"/>
        </w:rPr>
      </w:pPr>
      <w:proofErr w:type="spellStart"/>
      <w:r w:rsidRPr="00121D15">
        <w:rPr>
          <w:rFonts w:ascii="Times New Roman" w:hAnsi="Times New Roman"/>
          <w:b/>
          <w:bCs/>
          <w:i/>
          <w:color w:val="000000" w:themeColor="text1"/>
          <w:sz w:val="24"/>
          <w:szCs w:val="24"/>
        </w:rPr>
        <w:t>Produkti</w:t>
      </w:r>
      <w:proofErr w:type="spellEnd"/>
      <w:r w:rsidRPr="00121D15">
        <w:rPr>
          <w:rFonts w:ascii="Times New Roman" w:hAnsi="Times New Roman"/>
          <w:b/>
          <w:bCs/>
          <w:color w:val="000000" w:themeColor="text1"/>
          <w:sz w:val="24"/>
          <w:szCs w:val="24"/>
        </w:rPr>
        <w:t>: Kodi 18AI902</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Blerje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pajisje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elektronike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aparatin</w:t>
      </w:r>
      <w:proofErr w:type="spellEnd"/>
      <w:r w:rsidRPr="00121D15">
        <w:rPr>
          <w:rFonts w:ascii="Times New Roman" w:hAnsi="Times New Roman"/>
          <w:color w:val="000000" w:themeColor="text1"/>
          <w:sz w:val="24"/>
          <w:szCs w:val="24"/>
        </w:rPr>
        <w:t xml:space="preserve"> e MBZHR</w:t>
      </w:r>
      <w:r w:rsidR="007C6454">
        <w:rPr>
          <w:rFonts w:ascii="Times New Roman" w:hAnsi="Times New Roman"/>
          <w:color w:val="000000" w:themeColor="text1"/>
          <w:sz w:val="24"/>
          <w:szCs w:val="24"/>
        </w:rPr>
        <w:t>-</w:t>
      </w:r>
      <w:proofErr w:type="spellStart"/>
      <w:r w:rsidR="007C6454">
        <w:rPr>
          <w:rFonts w:ascii="Times New Roman" w:hAnsi="Times New Roman"/>
          <w:color w:val="000000" w:themeColor="text1"/>
          <w:sz w:val="24"/>
          <w:szCs w:val="24"/>
        </w:rPr>
        <w:t>së</w:t>
      </w:r>
      <w:proofErr w:type="spellEnd"/>
      <w:r w:rsidR="007C6454">
        <w:rPr>
          <w:rFonts w:ascii="Times New Roman" w:hAnsi="Times New Roman"/>
          <w:color w:val="000000" w:themeColor="text1"/>
          <w:sz w:val="24"/>
          <w:szCs w:val="24"/>
        </w:rPr>
        <w:t>.</w:t>
      </w:r>
    </w:p>
    <w:p w14:paraId="3C4396BE" w14:textId="07FABD4F" w:rsidR="007C6454" w:rsidRDefault="00BD3C3D" w:rsidP="007C6454">
      <w:pPr>
        <w:spacing w:after="0"/>
        <w:jc w:val="both"/>
        <w:rPr>
          <w:rFonts w:ascii="Times New Roman" w:hAnsi="Times New Roman"/>
          <w:color w:val="000000" w:themeColor="text1"/>
          <w:sz w:val="24"/>
          <w:szCs w:val="24"/>
        </w:rPr>
      </w:pPr>
      <w:r w:rsidRPr="00121D15">
        <w:rPr>
          <w:rFonts w:ascii="Times New Roman" w:hAnsi="Times New Roman"/>
          <w:color w:val="000000" w:themeColor="text1"/>
          <w:sz w:val="24"/>
          <w:szCs w:val="24"/>
        </w:rPr>
        <w:t xml:space="preserve">Ky </w:t>
      </w:r>
      <w:proofErr w:type="spellStart"/>
      <w:r w:rsidRPr="00121D15">
        <w:rPr>
          <w:rFonts w:ascii="Times New Roman" w:hAnsi="Times New Roman"/>
          <w:color w:val="000000" w:themeColor="text1"/>
          <w:sz w:val="24"/>
          <w:szCs w:val="24"/>
        </w:rPr>
        <w:t>produkt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sipas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rishikuar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vlerën</w:t>
      </w:r>
      <w:proofErr w:type="spellEnd"/>
      <w:r w:rsidRPr="00121D15">
        <w:rPr>
          <w:rFonts w:ascii="Times New Roman" w:hAnsi="Times New Roman"/>
          <w:color w:val="000000" w:themeColor="text1"/>
          <w:sz w:val="24"/>
          <w:szCs w:val="24"/>
        </w:rPr>
        <w:t xml:space="preserve"> 4,000,000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janar-prill</w:t>
      </w:r>
      <w:proofErr w:type="spellEnd"/>
      <w:r w:rsidRPr="00121D15">
        <w:rPr>
          <w:rFonts w:ascii="Times New Roman" w:hAnsi="Times New Roman"/>
          <w:color w:val="000000" w:themeColor="text1"/>
          <w:sz w:val="24"/>
          <w:szCs w:val="24"/>
        </w:rPr>
        <w:t xml:space="preserve"> 2026 </w:t>
      </w:r>
      <w:proofErr w:type="spellStart"/>
      <w:r w:rsidRPr="00121D15">
        <w:rPr>
          <w:rFonts w:ascii="Times New Roman" w:hAnsi="Times New Roman"/>
          <w:color w:val="000000" w:themeColor="text1"/>
          <w:sz w:val="24"/>
          <w:szCs w:val="24"/>
        </w:rPr>
        <w:t>nuk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arsye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objektive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nuk</w:t>
      </w:r>
      <w:proofErr w:type="spellEnd"/>
      <w:r w:rsidRPr="00121D15">
        <w:rPr>
          <w:rFonts w:ascii="Times New Roman" w:hAnsi="Times New Roman"/>
          <w:color w:val="000000" w:themeColor="text1"/>
          <w:sz w:val="24"/>
          <w:szCs w:val="24"/>
        </w:rPr>
        <w:t xml:space="preserve"> u </w:t>
      </w:r>
      <w:proofErr w:type="spellStart"/>
      <w:r w:rsidRPr="00121D15">
        <w:rPr>
          <w:rFonts w:ascii="Times New Roman" w:hAnsi="Times New Roman"/>
          <w:color w:val="000000" w:themeColor="text1"/>
          <w:sz w:val="24"/>
          <w:szCs w:val="24"/>
        </w:rPr>
        <w:t>mundësua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çelja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fondit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brenda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periudhës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përkatëse</w:t>
      </w:r>
      <w:proofErr w:type="spellEnd"/>
      <w:r w:rsidRPr="00121D15">
        <w:rPr>
          <w:rFonts w:ascii="Times New Roman" w:hAnsi="Times New Roman"/>
          <w:color w:val="000000" w:themeColor="text1"/>
          <w:sz w:val="24"/>
          <w:szCs w:val="24"/>
        </w:rPr>
        <w:t>.</w:t>
      </w:r>
    </w:p>
    <w:p w14:paraId="7E0EBDED" w14:textId="77777777" w:rsidR="007C6454" w:rsidRPr="007C6454" w:rsidRDefault="007C6454" w:rsidP="007C6454">
      <w:pPr>
        <w:spacing w:after="0"/>
        <w:jc w:val="both"/>
        <w:rPr>
          <w:rFonts w:ascii="Times New Roman" w:hAnsi="Times New Roman"/>
          <w:color w:val="000000" w:themeColor="text1"/>
          <w:sz w:val="24"/>
          <w:szCs w:val="24"/>
        </w:rPr>
      </w:pPr>
    </w:p>
    <w:p w14:paraId="7D2ECBE9" w14:textId="77777777" w:rsidR="00D91C2F" w:rsidRPr="007C6454" w:rsidRDefault="00D91C2F" w:rsidP="00121D15">
      <w:pPr>
        <w:numPr>
          <w:ilvl w:val="0"/>
          <w:numId w:val="6"/>
        </w:numPr>
        <w:spacing w:after="0"/>
        <w:ind w:right="-20"/>
        <w:jc w:val="both"/>
        <w:rPr>
          <w:rFonts w:ascii="Times New Roman" w:hAnsi="Times New Roman"/>
          <w:b/>
          <w:bCs/>
          <w:color w:val="000000" w:themeColor="text1"/>
          <w:sz w:val="24"/>
          <w:szCs w:val="24"/>
        </w:rPr>
      </w:pPr>
      <w:r w:rsidRPr="00121D15">
        <w:rPr>
          <w:rFonts w:ascii="Times New Roman" w:hAnsi="Times New Roman"/>
          <w:b/>
          <w:bCs/>
          <w:color w:val="000000" w:themeColor="text1"/>
          <w:spacing w:val="-3"/>
          <w:sz w:val="24"/>
          <w:szCs w:val="24"/>
        </w:rPr>
        <w:t xml:space="preserve"> </w:t>
      </w:r>
      <w:proofErr w:type="spellStart"/>
      <w:r w:rsidRPr="00121D15">
        <w:rPr>
          <w:rFonts w:ascii="Times New Roman" w:hAnsi="Times New Roman"/>
          <w:b/>
          <w:bCs/>
          <w:color w:val="000000" w:themeColor="text1"/>
          <w:spacing w:val="-3"/>
          <w:sz w:val="24"/>
          <w:szCs w:val="24"/>
          <w:u w:val="single"/>
        </w:rPr>
        <w:t>P</w:t>
      </w:r>
      <w:r w:rsidRPr="00121D15">
        <w:rPr>
          <w:rFonts w:ascii="Times New Roman" w:hAnsi="Times New Roman"/>
          <w:b/>
          <w:bCs/>
          <w:color w:val="000000" w:themeColor="text1"/>
          <w:spacing w:val="-1"/>
          <w:sz w:val="24"/>
          <w:szCs w:val="24"/>
          <w:u w:val="single"/>
        </w:rPr>
        <w:t>r</w:t>
      </w:r>
      <w:r w:rsidRPr="00121D15">
        <w:rPr>
          <w:rFonts w:ascii="Times New Roman" w:hAnsi="Times New Roman"/>
          <w:b/>
          <w:bCs/>
          <w:color w:val="000000" w:themeColor="text1"/>
          <w:sz w:val="24"/>
          <w:szCs w:val="24"/>
          <w:u w:val="single"/>
        </w:rPr>
        <w:t>o</w:t>
      </w:r>
      <w:r w:rsidRPr="00121D15">
        <w:rPr>
          <w:rFonts w:ascii="Times New Roman" w:hAnsi="Times New Roman"/>
          <w:b/>
          <w:bCs/>
          <w:color w:val="000000" w:themeColor="text1"/>
          <w:spacing w:val="2"/>
          <w:sz w:val="24"/>
          <w:szCs w:val="24"/>
          <w:u w:val="single"/>
        </w:rPr>
        <w:t>g</w:t>
      </w:r>
      <w:r w:rsidRPr="00121D15">
        <w:rPr>
          <w:rFonts w:ascii="Times New Roman" w:hAnsi="Times New Roman"/>
          <w:b/>
          <w:bCs/>
          <w:color w:val="000000" w:themeColor="text1"/>
          <w:spacing w:val="-1"/>
          <w:sz w:val="24"/>
          <w:szCs w:val="24"/>
          <w:u w:val="single"/>
        </w:rPr>
        <w:t>r</w:t>
      </w:r>
      <w:r w:rsidRPr="00121D15">
        <w:rPr>
          <w:rFonts w:ascii="Times New Roman" w:hAnsi="Times New Roman"/>
          <w:b/>
          <w:bCs/>
          <w:color w:val="000000" w:themeColor="text1"/>
          <w:spacing w:val="2"/>
          <w:sz w:val="24"/>
          <w:szCs w:val="24"/>
          <w:u w:val="single"/>
        </w:rPr>
        <w:t>a</w:t>
      </w:r>
      <w:r w:rsidRPr="00121D15">
        <w:rPr>
          <w:rFonts w:ascii="Times New Roman" w:hAnsi="Times New Roman"/>
          <w:b/>
          <w:bCs/>
          <w:color w:val="000000" w:themeColor="text1"/>
          <w:spacing w:val="-3"/>
          <w:sz w:val="24"/>
          <w:szCs w:val="24"/>
          <w:u w:val="single"/>
        </w:rPr>
        <w:t>m</w:t>
      </w:r>
      <w:r w:rsidRPr="00121D15">
        <w:rPr>
          <w:rFonts w:ascii="Times New Roman" w:hAnsi="Times New Roman"/>
          <w:b/>
          <w:bCs/>
          <w:color w:val="000000" w:themeColor="text1"/>
          <w:sz w:val="24"/>
          <w:szCs w:val="24"/>
          <w:u w:val="single"/>
        </w:rPr>
        <w:t>i</w:t>
      </w:r>
      <w:proofErr w:type="spellEnd"/>
      <w:r w:rsidRPr="00121D15">
        <w:rPr>
          <w:rFonts w:ascii="Times New Roman" w:hAnsi="Times New Roman"/>
          <w:b/>
          <w:bCs/>
          <w:color w:val="000000" w:themeColor="text1"/>
          <w:sz w:val="24"/>
          <w:szCs w:val="24"/>
          <w:u w:val="single"/>
        </w:rPr>
        <w:t xml:space="preserve"> 04230,</w:t>
      </w:r>
      <w:r w:rsidRPr="00121D15">
        <w:rPr>
          <w:rFonts w:ascii="Times New Roman" w:hAnsi="Times New Roman"/>
          <w:b/>
          <w:bCs/>
          <w:color w:val="000000" w:themeColor="text1"/>
          <w:spacing w:val="1"/>
          <w:sz w:val="24"/>
          <w:szCs w:val="24"/>
          <w:u w:val="single"/>
        </w:rPr>
        <w:t xml:space="preserve"> </w:t>
      </w:r>
      <w:r w:rsidRPr="00121D15">
        <w:rPr>
          <w:rFonts w:ascii="Times New Roman" w:hAnsi="Times New Roman"/>
          <w:b/>
          <w:bCs/>
          <w:color w:val="000000" w:themeColor="text1"/>
          <w:sz w:val="24"/>
          <w:szCs w:val="24"/>
          <w:u w:val="single"/>
        </w:rPr>
        <w:t>“</w:t>
      </w:r>
      <w:proofErr w:type="spellStart"/>
      <w:r w:rsidRPr="00121D15">
        <w:rPr>
          <w:rFonts w:ascii="Times New Roman" w:hAnsi="Times New Roman"/>
          <w:b/>
          <w:bCs/>
          <w:i/>
          <w:iCs/>
          <w:color w:val="000000" w:themeColor="text1"/>
          <w:spacing w:val="1"/>
          <w:sz w:val="24"/>
          <w:szCs w:val="24"/>
          <w:u w:val="single"/>
        </w:rPr>
        <w:t>M</w:t>
      </w:r>
      <w:r w:rsidRPr="00121D15">
        <w:rPr>
          <w:rFonts w:ascii="Times New Roman" w:hAnsi="Times New Roman"/>
          <w:b/>
          <w:bCs/>
          <w:i/>
          <w:iCs/>
          <w:color w:val="000000" w:themeColor="text1"/>
          <w:spacing w:val="-1"/>
          <w:sz w:val="24"/>
          <w:szCs w:val="24"/>
          <w:u w:val="single"/>
        </w:rPr>
        <w:t>e</w:t>
      </w:r>
      <w:r w:rsidRPr="00121D15">
        <w:rPr>
          <w:rFonts w:ascii="Times New Roman" w:hAnsi="Times New Roman"/>
          <w:b/>
          <w:bCs/>
          <w:i/>
          <w:iCs/>
          <w:color w:val="000000" w:themeColor="text1"/>
          <w:spacing w:val="1"/>
          <w:sz w:val="24"/>
          <w:szCs w:val="24"/>
          <w:u w:val="single"/>
        </w:rPr>
        <w:t>n</w:t>
      </w:r>
      <w:r w:rsidRPr="00121D15">
        <w:rPr>
          <w:rFonts w:ascii="Times New Roman" w:hAnsi="Times New Roman"/>
          <w:b/>
          <w:bCs/>
          <w:i/>
          <w:iCs/>
          <w:color w:val="000000" w:themeColor="text1"/>
          <w:sz w:val="24"/>
          <w:szCs w:val="24"/>
          <w:u w:val="single"/>
        </w:rPr>
        <w:t>ax</w:t>
      </w:r>
      <w:r w:rsidRPr="00121D15">
        <w:rPr>
          <w:rFonts w:ascii="Times New Roman" w:hAnsi="Times New Roman"/>
          <w:b/>
          <w:bCs/>
          <w:i/>
          <w:iCs/>
          <w:color w:val="000000" w:themeColor="text1"/>
          <w:spacing w:val="1"/>
          <w:sz w:val="24"/>
          <w:szCs w:val="24"/>
          <w:u w:val="single"/>
        </w:rPr>
        <w:t>h</w:t>
      </w:r>
      <w:r w:rsidRPr="00121D15">
        <w:rPr>
          <w:rFonts w:ascii="Times New Roman" w:hAnsi="Times New Roman"/>
          <w:b/>
          <w:bCs/>
          <w:i/>
          <w:iCs/>
          <w:color w:val="000000" w:themeColor="text1"/>
          <w:sz w:val="24"/>
          <w:szCs w:val="24"/>
          <w:u w:val="single"/>
        </w:rPr>
        <w:t>i</w:t>
      </w:r>
      <w:r w:rsidRPr="00121D15">
        <w:rPr>
          <w:rFonts w:ascii="Times New Roman" w:hAnsi="Times New Roman"/>
          <w:b/>
          <w:bCs/>
          <w:i/>
          <w:iCs/>
          <w:color w:val="000000" w:themeColor="text1"/>
          <w:spacing w:val="-3"/>
          <w:sz w:val="24"/>
          <w:szCs w:val="24"/>
          <w:u w:val="single"/>
        </w:rPr>
        <w:t>m</w:t>
      </w:r>
      <w:r w:rsidRPr="00121D15">
        <w:rPr>
          <w:rFonts w:ascii="Times New Roman" w:hAnsi="Times New Roman"/>
          <w:b/>
          <w:bCs/>
          <w:i/>
          <w:iCs/>
          <w:color w:val="000000" w:themeColor="text1"/>
          <w:sz w:val="24"/>
          <w:szCs w:val="24"/>
          <w:u w:val="single"/>
        </w:rPr>
        <w:t>i</w:t>
      </w:r>
      <w:proofErr w:type="spellEnd"/>
      <w:r w:rsidRPr="00121D15">
        <w:rPr>
          <w:rFonts w:ascii="Times New Roman" w:hAnsi="Times New Roman"/>
          <w:b/>
          <w:bCs/>
          <w:i/>
          <w:iCs/>
          <w:color w:val="000000" w:themeColor="text1"/>
          <w:sz w:val="24"/>
          <w:szCs w:val="24"/>
          <w:u w:val="single"/>
        </w:rPr>
        <w:t xml:space="preserve"> </w:t>
      </w:r>
      <w:proofErr w:type="spellStart"/>
      <w:r w:rsidRPr="00121D15">
        <w:rPr>
          <w:rFonts w:ascii="Times New Roman" w:hAnsi="Times New Roman"/>
          <w:b/>
          <w:bCs/>
          <w:i/>
          <w:iCs/>
          <w:color w:val="000000" w:themeColor="text1"/>
          <w:sz w:val="24"/>
          <w:szCs w:val="24"/>
          <w:u w:val="single"/>
        </w:rPr>
        <w:t>i</w:t>
      </w:r>
      <w:proofErr w:type="spellEnd"/>
      <w:r w:rsidRPr="00121D15">
        <w:rPr>
          <w:rFonts w:ascii="Times New Roman" w:hAnsi="Times New Roman"/>
          <w:b/>
          <w:bCs/>
          <w:i/>
          <w:iCs/>
          <w:color w:val="000000" w:themeColor="text1"/>
          <w:spacing w:val="3"/>
          <w:sz w:val="24"/>
          <w:szCs w:val="24"/>
          <w:u w:val="single"/>
        </w:rPr>
        <w:t xml:space="preserve"> </w:t>
      </w:r>
      <w:proofErr w:type="spellStart"/>
      <w:r w:rsidRPr="00121D15">
        <w:rPr>
          <w:rFonts w:ascii="Times New Roman" w:hAnsi="Times New Roman"/>
          <w:b/>
          <w:bCs/>
          <w:i/>
          <w:iCs/>
          <w:color w:val="000000" w:themeColor="text1"/>
          <w:spacing w:val="-3"/>
          <w:sz w:val="24"/>
          <w:szCs w:val="24"/>
          <w:u w:val="single"/>
        </w:rPr>
        <w:t>P</w:t>
      </w:r>
      <w:r w:rsidRPr="00121D15">
        <w:rPr>
          <w:rFonts w:ascii="Times New Roman" w:hAnsi="Times New Roman"/>
          <w:b/>
          <w:bCs/>
          <w:i/>
          <w:iCs/>
          <w:color w:val="000000" w:themeColor="text1"/>
          <w:spacing w:val="-1"/>
          <w:sz w:val="24"/>
          <w:szCs w:val="24"/>
          <w:u w:val="single"/>
        </w:rPr>
        <w:t>e</w:t>
      </w:r>
      <w:r w:rsidRPr="00121D15">
        <w:rPr>
          <w:rFonts w:ascii="Times New Roman" w:hAnsi="Times New Roman"/>
          <w:b/>
          <w:bCs/>
          <w:i/>
          <w:iCs/>
          <w:color w:val="000000" w:themeColor="text1"/>
          <w:sz w:val="24"/>
          <w:szCs w:val="24"/>
          <w:u w:val="single"/>
        </w:rPr>
        <w:t>s</w:t>
      </w:r>
      <w:r w:rsidRPr="00121D15">
        <w:rPr>
          <w:rFonts w:ascii="Times New Roman" w:hAnsi="Times New Roman"/>
          <w:b/>
          <w:bCs/>
          <w:i/>
          <w:iCs/>
          <w:color w:val="000000" w:themeColor="text1"/>
          <w:spacing w:val="1"/>
          <w:sz w:val="24"/>
          <w:szCs w:val="24"/>
          <w:u w:val="single"/>
        </w:rPr>
        <w:t>hk</w:t>
      </w:r>
      <w:r w:rsidRPr="00121D15">
        <w:rPr>
          <w:rFonts w:ascii="Times New Roman" w:hAnsi="Times New Roman"/>
          <w:b/>
          <w:bCs/>
          <w:i/>
          <w:iCs/>
          <w:color w:val="000000" w:themeColor="text1"/>
          <w:spacing w:val="3"/>
          <w:sz w:val="24"/>
          <w:szCs w:val="24"/>
          <w:u w:val="single"/>
        </w:rPr>
        <w:t>i</w:t>
      </w:r>
      <w:r w:rsidRPr="00121D15">
        <w:rPr>
          <w:rFonts w:ascii="Times New Roman" w:hAnsi="Times New Roman"/>
          <w:b/>
          <w:bCs/>
          <w:i/>
          <w:iCs/>
          <w:color w:val="000000" w:themeColor="text1"/>
          <w:spacing w:val="-3"/>
          <w:sz w:val="24"/>
          <w:szCs w:val="24"/>
          <w:u w:val="single"/>
        </w:rPr>
        <w:t>m</w:t>
      </w:r>
      <w:r w:rsidRPr="00121D15">
        <w:rPr>
          <w:rFonts w:ascii="Times New Roman" w:hAnsi="Times New Roman"/>
          <w:b/>
          <w:bCs/>
          <w:i/>
          <w:iCs/>
          <w:color w:val="000000" w:themeColor="text1"/>
          <w:sz w:val="24"/>
          <w:szCs w:val="24"/>
          <w:u w:val="single"/>
        </w:rPr>
        <w:t>i</w:t>
      </w:r>
      <w:r w:rsidRPr="00121D15">
        <w:rPr>
          <w:rFonts w:ascii="Times New Roman" w:hAnsi="Times New Roman"/>
          <w:b/>
          <w:bCs/>
          <w:i/>
          <w:iCs/>
          <w:color w:val="000000" w:themeColor="text1"/>
          <w:spacing w:val="2"/>
          <w:sz w:val="24"/>
          <w:szCs w:val="24"/>
          <w:u w:val="single"/>
        </w:rPr>
        <w:t>t</w:t>
      </w:r>
      <w:proofErr w:type="spellEnd"/>
      <w:r w:rsidRPr="00121D15">
        <w:rPr>
          <w:rFonts w:ascii="Times New Roman" w:hAnsi="Times New Roman"/>
          <w:b/>
          <w:bCs/>
          <w:color w:val="000000" w:themeColor="text1"/>
          <w:sz w:val="24"/>
          <w:szCs w:val="24"/>
          <w:u w:val="single"/>
        </w:rPr>
        <w:t>”</w:t>
      </w:r>
    </w:p>
    <w:p w14:paraId="0E462AE5" w14:textId="77777777" w:rsidR="007C6454" w:rsidRPr="00121D15" w:rsidRDefault="007C6454" w:rsidP="007C6454">
      <w:pPr>
        <w:spacing w:after="0"/>
        <w:ind w:left="720" w:right="-20"/>
        <w:jc w:val="both"/>
        <w:rPr>
          <w:rFonts w:ascii="Times New Roman" w:hAnsi="Times New Roman"/>
          <w:b/>
          <w:bCs/>
          <w:color w:val="000000" w:themeColor="text1"/>
          <w:sz w:val="24"/>
          <w:szCs w:val="24"/>
        </w:rPr>
      </w:pPr>
    </w:p>
    <w:p w14:paraId="0751A5A8" w14:textId="4DF47F68" w:rsidR="00D91C2F" w:rsidRPr="00121D15" w:rsidRDefault="00D51E1B" w:rsidP="00121D15">
      <w:pPr>
        <w:spacing w:before="76" w:after="0"/>
        <w:ind w:right="154"/>
        <w:jc w:val="both"/>
        <w:rPr>
          <w:rFonts w:ascii="Times New Roman" w:hAnsi="Times New Roman"/>
          <w:color w:val="000000" w:themeColor="text1"/>
          <w:sz w:val="24"/>
          <w:szCs w:val="24"/>
        </w:rPr>
      </w:pPr>
      <w:bookmarkStart w:id="2" w:name="_Hlk222993224"/>
      <w:proofErr w:type="spellStart"/>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ea</w:t>
      </w:r>
      <w:r w:rsidRPr="00121D15">
        <w:rPr>
          <w:rFonts w:ascii="Times New Roman" w:hAnsi="Times New Roman"/>
          <w:color w:val="000000" w:themeColor="text1"/>
          <w:sz w:val="24"/>
          <w:szCs w:val="24"/>
        </w:rPr>
        <w:t>l</w:t>
      </w:r>
      <w:r w:rsidRPr="00121D15">
        <w:rPr>
          <w:rFonts w:ascii="Times New Roman" w:hAnsi="Times New Roman"/>
          <w:color w:val="000000" w:themeColor="text1"/>
          <w:spacing w:val="1"/>
          <w:sz w:val="24"/>
          <w:szCs w:val="24"/>
        </w:rPr>
        <w:t>iz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shpe</w:t>
      </w:r>
      <w:r w:rsidRPr="00121D15">
        <w:rPr>
          <w:rFonts w:ascii="Times New Roman" w:hAnsi="Times New Roman"/>
          <w:color w:val="000000" w:themeColor="text1"/>
          <w:spacing w:val="-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pacing w:val="-2"/>
          <w:sz w:val="24"/>
          <w:szCs w:val="24"/>
        </w:rPr>
        <w:t>i</w:t>
      </w:r>
      <w:r w:rsidRPr="00121D15">
        <w:rPr>
          <w:rFonts w:ascii="Times New Roman" w:hAnsi="Times New Roman"/>
          <w:color w:val="000000" w:themeColor="text1"/>
          <w:sz w:val="24"/>
          <w:szCs w:val="24"/>
        </w:rPr>
        <w:t>meve</w:t>
      </w:r>
      <w:proofErr w:type="spellEnd"/>
      <w:r w:rsidRPr="00121D15">
        <w:rPr>
          <w:rFonts w:ascii="Times New Roman" w:hAnsi="Times New Roman"/>
          <w:color w:val="000000" w:themeColor="text1"/>
          <w:spacing w:val="21"/>
          <w:sz w:val="24"/>
          <w:szCs w:val="24"/>
        </w:rPr>
        <w:t xml:space="preserve"> </w:t>
      </w:r>
      <w:proofErr w:type="spellStart"/>
      <w:r w:rsidRPr="00121D15">
        <w:rPr>
          <w:rFonts w:ascii="Times New Roman" w:hAnsi="Times New Roman"/>
          <w:color w:val="000000" w:themeColor="text1"/>
          <w:spacing w:val="21"/>
          <w:sz w:val="24"/>
          <w:szCs w:val="24"/>
        </w:rPr>
        <w:t>për</w:t>
      </w:r>
      <w:proofErr w:type="spellEnd"/>
      <w:r w:rsidRPr="00121D15">
        <w:rPr>
          <w:rFonts w:ascii="Times New Roman" w:hAnsi="Times New Roman"/>
          <w:color w:val="000000" w:themeColor="text1"/>
          <w:spacing w:val="21"/>
          <w:sz w:val="24"/>
          <w:szCs w:val="24"/>
        </w:rPr>
        <w:t xml:space="preserve"> </w:t>
      </w:r>
      <w:r w:rsidR="006C7E36" w:rsidRPr="00121D15">
        <w:rPr>
          <w:rFonts w:ascii="Times New Roman" w:hAnsi="Times New Roman"/>
          <w:color w:val="000000" w:themeColor="text1"/>
          <w:spacing w:val="21"/>
          <w:sz w:val="24"/>
          <w:szCs w:val="24"/>
        </w:rPr>
        <w:t>4</w:t>
      </w:r>
      <w:r w:rsidR="007C6454">
        <w:rPr>
          <w:rFonts w:ascii="Times New Roman" w:hAnsi="Times New Roman"/>
          <w:color w:val="000000" w:themeColor="text1"/>
          <w:spacing w:val="21"/>
          <w:sz w:val="24"/>
          <w:szCs w:val="24"/>
        </w:rPr>
        <w:t>-</w:t>
      </w:r>
      <w:r w:rsidR="006C7E36" w:rsidRPr="00121D15">
        <w:rPr>
          <w:rFonts w:ascii="Times New Roman" w:hAnsi="Times New Roman"/>
          <w:color w:val="000000" w:themeColor="text1"/>
          <w:spacing w:val="21"/>
          <w:sz w:val="24"/>
          <w:szCs w:val="24"/>
        </w:rPr>
        <w:t xml:space="preserve">mujorin e </w:t>
      </w:r>
      <w:proofErr w:type="spellStart"/>
      <w:r w:rsidR="00112BC4" w:rsidRPr="00121D15">
        <w:rPr>
          <w:rFonts w:ascii="Times New Roman" w:hAnsi="Times New Roman"/>
          <w:color w:val="000000" w:themeColor="text1"/>
          <w:spacing w:val="21"/>
          <w:sz w:val="24"/>
          <w:szCs w:val="24"/>
        </w:rPr>
        <w:t>viti</w:t>
      </w:r>
      <w:r w:rsidR="006C7E36" w:rsidRPr="00121D15">
        <w:rPr>
          <w:rFonts w:ascii="Times New Roman" w:hAnsi="Times New Roman"/>
          <w:color w:val="000000" w:themeColor="text1"/>
          <w:spacing w:val="21"/>
          <w:sz w:val="24"/>
          <w:szCs w:val="24"/>
        </w:rPr>
        <w:t>t</w:t>
      </w:r>
      <w:proofErr w:type="spellEnd"/>
      <w:r w:rsidRPr="00121D15">
        <w:rPr>
          <w:rFonts w:ascii="Times New Roman" w:hAnsi="Times New Roman"/>
          <w:color w:val="000000" w:themeColor="text1"/>
          <w:spacing w:val="2"/>
          <w:sz w:val="24"/>
          <w:szCs w:val="24"/>
        </w:rPr>
        <w:t xml:space="preserve"> 202</w:t>
      </w:r>
      <w:r w:rsidR="006C7E36" w:rsidRPr="00121D15">
        <w:rPr>
          <w:rFonts w:ascii="Times New Roman" w:hAnsi="Times New Roman"/>
          <w:color w:val="000000" w:themeColor="text1"/>
          <w:spacing w:val="2"/>
          <w:sz w:val="24"/>
          <w:szCs w:val="24"/>
        </w:rPr>
        <w:t>6</w:t>
      </w:r>
      <w:r w:rsidRPr="00121D15">
        <w:rPr>
          <w:rFonts w:ascii="Times New Roman" w:hAnsi="Times New Roman"/>
          <w:color w:val="000000" w:themeColor="text1"/>
          <w:spacing w:val="2"/>
          <w:sz w:val="24"/>
          <w:szCs w:val="24"/>
        </w:rPr>
        <w:t xml:space="preserve">, </w:t>
      </w:r>
      <w:proofErr w:type="spellStart"/>
      <w:r w:rsidR="00D91C2F" w:rsidRPr="00121D15">
        <w:rPr>
          <w:rFonts w:ascii="Times New Roman" w:hAnsi="Times New Roman"/>
          <w:color w:val="000000" w:themeColor="text1"/>
          <w:sz w:val="24"/>
          <w:szCs w:val="24"/>
        </w:rPr>
        <w:t>p</w:t>
      </w:r>
      <w:r w:rsidR="00D91C2F" w:rsidRPr="00121D15">
        <w:rPr>
          <w:rFonts w:ascii="Times New Roman" w:hAnsi="Times New Roman"/>
          <w:color w:val="000000" w:themeColor="text1"/>
          <w:spacing w:val="-1"/>
          <w:sz w:val="24"/>
          <w:szCs w:val="24"/>
        </w:rPr>
        <w:t>ë</w:t>
      </w:r>
      <w:r w:rsidR="00D91C2F" w:rsidRPr="00121D15">
        <w:rPr>
          <w:rFonts w:ascii="Times New Roman" w:hAnsi="Times New Roman"/>
          <w:color w:val="000000" w:themeColor="text1"/>
          <w:sz w:val="24"/>
          <w:szCs w:val="24"/>
        </w:rPr>
        <w:t>r</w:t>
      </w:r>
      <w:proofErr w:type="spellEnd"/>
      <w:r w:rsidR="00D91C2F" w:rsidRPr="00121D15">
        <w:rPr>
          <w:rFonts w:ascii="Times New Roman" w:hAnsi="Times New Roman"/>
          <w:color w:val="000000" w:themeColor="text1"/>
          <w:spacing w:val="57"/>
          <w:sz w:val="24"/>
          <w:szCs w:val="24"/>
        </w:rPr>
        <w:t xml:space="preserve"> </w:t>
      </w:r>
      <w:proofErr w:type="spellStart"/>
      <w:r w:rsidR="00D91C2F" w:rsidRPr="00121D15">
        <w:rPr>
          <w:rFonts w:ascii="Times New Roman" w:hAnsi="Times New Roman"/>
          <w:color w:val="000000" w:themeColor="text1"/>
          <w:sz w:val="24"/>
          <w:szCs w:val="24"/>
        </w:rPr>
        <w:t>k</w:t>
      </w:r>
      <w:r w:rsidR="00D91C2F" w:rsidRPr="00121D15">
        <w:rPr>
          <w:rFonts w:ascii="Times New Roman" w:hAnsi="Times New Roman"/>
          <w:color w:val="000000" w:themeColor="text1"/>
          <w:spacing w:val="-1"/>
          <w:sz w:val="24"/>
          <w:szCs w:val="24"/>
        </w:rPr>
        <w:t>ë</w:t>
      </w:r>
      <w:r w:rsidR="00D91C2F" w:rsidRPr="00121D15">
        <w:rPr>
          <w:rFonts w:ascii="Times New Roman" w:hAnsi="Times New Roman"/>
          <w:color w:val="000000" w:themeColor="text1"/>
          <w:sz w:val="24"/>
          <w:szCs w:val="24"/>
        </w:rPr>
        <w:t>të</w:t>
      </w:r>
      <w:proofErr w:type="spellEnd"/>
      <w:r w:rsidR="00D91C2F" w:rsidRPr="00121D15">
        <w:rPr>
          <w:rFonts w:ascii="Times New Roman" w:hAnsi="Times New Roman"/>
          <w:color w:val="000000" w:themeColor="text1"/>
          <w:spacing w:val="57"/>
          <w:sz w:val="24"/>
          <w:szCs w:val="24"/>
        </w:rPr>
        <w:t xml:space="preserve"> </w:t>
      </w:r>
      <w:r w:rsidR="00D91C2F" w:rsidRPr="00121D15">
        <w:rPr>
          <w:rFonts w:ascii="Times New Roman" w:hAnsi="Times New Roman"/>
          <w:color w:val="000000" w:themeColor="text1"/>
          <w:sz w:val="24"/>
          <w:szCs w:val="24"/>
        </w:rPr>
        <w:t>p</w:t>
      </w:r>
      <w:r w:rsidR="00D91C2F" w:rsidRPr="00121D15">
        <w:rPr>
          <w:rFonts w:ascii="Times New Roman" w:hAnsi="Times New Roman"/>
          <w:color w:val="000000" w:themeColor="text1"/>
          <w:spacing w:val="-1"/>
          <w:sz w:val="24"/>
          <w:szCs w:val="24"/>
        </w:rPr>
        <w:t>r</w:t>
      </w:r>
      <w:r w:rsidR="00D91C2F" w:rsidRPr="00121D15">
        <w:rPr>
          <w:rFonts w:ascii="Times New Roman" w:hAnsi="Times New Roman"/>
          <w:color w:val="000000" w:themeColor="text1"/>
          <w:spacing w:val="2"/>
          <w:sz w:val="24"/>
          <w:szCs w:val="24"/>
        </w:rPr>
        <w:t>o</w:t>
      </w:r>
      <w:r w:rsidR="00D91C2F" w:rsidRPr="00121D15">
        <w:rPr>
          <w:rFonts w:ascii="Times New Roman" w:hAnsi="Times New Roman"/>
          <w:color w:val="000000" w:themeColor="text1"/>
          <w:spacing w:val="-2"/>
          <w:sz w:val="24"/>
          <w:szCs w:val="24"/>
        </w:rPr>
        <w:t>g</w:t>
      </w:r>
      <w:r w:rsidR="00D91C2F" w:rsidRPr="00121D15">
        <w:rPr>
          <w:rFonts w:ascii="Times New Roman" w:hAnsi="Times New Roman"/>
          <w:color w:val="000000" w:themeColor="text1"/>
          <w:sz w:val="24"/>
          <w:szCs w:val="24"/>
        </w:rPr>
        <w:t>r</w:t>
      </w:r>
      <w:r w:rsidR="00D91C2F" w:rsidRPr="00121D15">
        <w:rPr>
          <w:rFonts w:ascii="Times New Roman" w:hAnsi="Times New Roman"/>
          <w:color w:val="000000" w:themeColor="text1"/>
          <w:spacing w:val="-2"/>
          <w:sz w:val="24"/>
          <w:szCs w:val="24"/>
        </w:rPr>
        <w:t>a</w:t>
      </w:r>
      <w:r w:rsidR="00D91C2F" w:rsidRPr="00121D15">
        <w:rPr>
          <w:rFonts w:ascii="Times New Roman" w:hAnsi="Times New Roman"/>
          <w:color w:val="000000" w:themeColor="text1"/>
          <w:sz w:val="24"/>
          <w:szCs w:val="24"/>
        </w:rPr>
        <w:t xml:space="preserve">m, </w:t>
      </w:r>
      <w:proofErr w:type="spellStart"/>
      <w:r w:rsidR="00D91C2F" w:rsidRPr="00121D15">
        <w:rPr>
          <w:rFonts w:ascii="Times New Roman" w:hAnsi="Times New Roman"/>
          <w:color w:val="000000" w:themeColor="text1"/>
          <w:sz w:val="24"/>
          <w:szCs w:val="24"/>
        </w:rPr>
        <w:t>që</w:t>
      </w:r>
      <w:proofErr w:type="spellEnd"/>
      <w:r w:rsidR="00D91C2F" w:rsidRPr="00121D15">
        <w:rPr>
          <w:rFonts w:ascii="Times New Roman" w:hAnsi="Times New Roman"/>
          <w:color w:val="000000" w:themeColor="text1"/>
          <w:spacing w:val="58"/>
          <w:sz w:val="24"/>
          <w:szCs w:val="24"/>
        </w:rPr>
        <w:t xml:space="preserve"> </w:t>
      </w:r>
      <w:proofErr w:type="spellStart"/>
      <w:r w:rsidR="00D91C2F" w:rsidRPr="00121D15">
        <w:rPr>
          <w:rFonts w:ascii="Times New Roman" w:hAnsi="Times New Roman"/>
          <w:color w:val="000000" w:themeColor="text1"/>
          <w:sz w:val="24"/>
          <w:szCs w:val="24"/>
        </w:rPr>
        <w:t>p</w:t>
      </w:r>
      <w:r w:rsidR="00D91C2F" w:rsidRPr="00121D15">
        <w:rPr>
          <w:rFonts w:ascii="Times New Roman" w:hAnsi="Times New Roman"/>
          <w:color w:val="000000" w:themeColor="text1"/>
          <w:spacing w:val="-1"/>
          <w:sz w:val="24"/>
          <w:szCs w:val="24"/>
        </w:rPr>
        <w:t>ë</w:t>
      </w:r>
      <w:r w:rsidR="00D91C2F" w:rsidRPr="00121D15">
        <w:rPr>
          <w:rFonts w:ascii="Times New Roman" w:hAnsi="Times New Roman"/>
          <w:color w:val="000000" w:themeColor="text1"/>
          <w:sz w:val="24"/>
          <w:szCs w:val="24"/>
        </w:rPr>
        <w:t>r</w:t>
      </w:r>
      <w:r w:rsidR="00D91C2F" w:rsidRPr="00121D15">
        <w:rPr>
          <w:rFonts w:ascii="Times New Roman" w:hAnsi="Times New Roman"/>
          <w:color w:val="000000" w:themeColor="text1"/>
          <w:spacing w:val="-1"/>
          <w:sz w:val="24"/>
          <w:szCs w:val="24"/>
        </w:rPr>
        <w:t>fa</w:t>
      </w:r>
      <w:r w:rsidR="00D91C2F" w:rsidRPr="00121D15">
        <w:rPr>
          <w:rFonts w:ascii="Times New Roman" w:hAnsi="Times New Roman"/>
          <w:color w:val="000000" w:themeColor="text1"/>
          <w:spacing w:val="2"/>
          <w:sz w:val="24"/>
          <w:szCs w:val="24"/>
        </w:rPr>
        <w:t>q</w:t>
      </w:r>
      <w:r w:rsidR="00D91C2F" w:rsidRPr="00121D15">
        <w:rPr>
          <w:rFonts w:ascii="Times New Roman" w:hAnsi="Times New Roman"/>
          <w:color w:val="000000" w:themeColor="text1"/>
          <w:spacing w:val="-1"/>
          <w:sz w:val="24"/>
          <w:szCs w:val="24"/>
        </w:rPr>
        <w:t>ë</w:t>
      </w:r>
      <w:r w:rsidR="00D91C2F" w:rsidRPr="00121D15">
        <w:rPr>
          <w:rFonts w:ascii="Times New Roman" w:hAnsi="Times New Roman"/>
          <w:color w:val="000000" w:themeColor="text1"/>
          <w:sz w:val="24"/>
          <w:szCs w:val="24"/>
        </w:rPr>
        <w:t>son</w:t>
      </w:r>
      <w:proofErr w:type="spellEnd"/>
      <w:r w:rsidR="00D91C2F" w:rsidRPr="00121D15">
        <w:rPr>
          <w:rFonts w:ascii="Times New Roman" w:hAnsi="Times New Roman"/>
          <w:color w:val="000000" w:themeColor="text1"/>
          <w:spacing w:val="58"/>
          <w:sz w:val="24"/>
          <w:szCs w:val="24"/>
        </w:rPr>
        <w:t xml:space="preserve"> </w:t>
      </w:r>
      <w:r w:rsidR="000E64E9" w:rsidRPr="00121D15">
        <w:rPr>
          <w:rFonts w:ascii="Times New Roman" w:hAnsi="Times New Roman"/>
          <w:b/>
          <w:color w:val="000000" w:themeColor="text1"/>
          <w:sz w:val="24"/>
          <w:szCs w:val="24"/>
        </w:rPr>
        <w:t>3.57</w:t>
      </w:r>
      <w:r w:rsidR="00D91C2F" w:rsidRPr="00121D15">
        <w:rPr>
          <w:rFonts w:ascii="Times New Roman" w:hAnsi="Times New Roman"/>
          <w:b/>
          <w:color w:val="000000" w:themeColor="text1"/>
          <w:sz w:val="24"/>
          <w:szCs w:val="24"/>
        </w:rPr>
        <w:t>%</w:t>
      </w:r>
      <w:r w:rsidR="00D91C2F" w:rsidRPr="00121D15">
        <w:rPr>
          <w:rFonts w:ascii="Times New Roman" w:hAnsi="Times New Roman"/>
          <w:color w:val="000000" w:themeColor="text1"/>
          <w:sz w:val="24"/>
          <w:szCs w:val="24"/>
        </w:rPr>
        <w:t xml:space="preserve"> </w:t>
      </w:r>
      <w:proofErr w:type="spellStart"/>
      <w:r w:rsidR="00D91C2F" w:rsidRPr="00121D15">
        <w:rPr>
          <w:rFonts w:ascii="Times New Roman" w:hAnsi="Times New Roman"/>
          <w:color w:val="000000" w:themeColor="text1"/>
          <w:sz w:val="24"/>
          <w:szCs w:val="24"/>
        </w:rPr>
        <w:t>të</w:t>
      </w:r>
      <w:proofErr w:type="spellEnd"/>
      <w:r w:rsidR="00D91C2F" w:rsidRPr="00121D15">
        <w:rPr>
          <w:rFonts w:ascii="Times New Roman" w:hAnsi="Times New Roman"/>
          <w:color w:val="000000" w:themeColor="text1"/>
          <w:spacing w:val="1"/>
          <w:sz w:val="24"/>
          <w:szCs w:val="24"/>
        </w:rPr>
        <w:t xml:space="preserve"> </w:t>
      </w:r>
      <w:proofErr w:type="spellStart"/>
      <w:r w:rsidR="00D74B0C" w:rsidRPr="00121D15">
        <w:rPr>
          <w:rFonts w:ascii="Times New Roman" w:hAnsi="Times New Roman"/>
          <w:color w:val="000000" w:themeColor="text1"/>
          <w:sz w:val="24"/>
          <w:szCs w:val="24"/>
        </w:rPr>
        <w:t>buxhetit</w:t>
      </w:r>
      <w:proofErr w:type="spellEnd"/>
      <w:r w:rsidR="00D74B0C" w:rsidRPr="00121D15">
        <w:rPr>
          <w:rFonts w:ascii="Times New Roman" w:hAnsi="Times New Roman"/>
          <w:color w:val="000000" w:themeColor="text1"/>
          <w:sz w:val="24"/>
          <w:szCs w:val="24"/>
        </w:rPr>
        <w:t xml:space="preserve"> </w:t>
      </w:r>
      <w:proofErr w:type="spellStart"/>
      <w:r w:rsidR="00D74B0C" w:rsidRPr="00121D15">
        <w:rPr>
          <w:rFonts w:ascii="Times New Roman" w:hAnsi="Times New Roman"/>
          <w:color w:val="000000" w:themeColor="text1"/>
          <w:sz w:val="24"/>
          <w:szCs w:val="24"/>
        </w:rPr>
        <w:t>faktik</w:t>
      </w:r>
      <w:proofErr w:type="spellEnd"/>
      <w:r w:rsidR="00D91C2F" w:rsidRPr="00121D15">
        <w:rPr>
          <w:rFonts w:ascii="Times New Roman" w:hAnsi="Times New Roman"/>
          <w:color w:val="000000" w:themeColor="text1"/>
          <w:sz w:val="24"/>
          <w:szCs w:val="24"/>
        </w:rPr>
        <w:t xml:space="preserve"> </w:t>
      </w:r>
      <w:proofErr w:type="spellStart"/>
      <w:r w:rsidR="00D91C2F" w:rsidRPr="00121D15">
        <w:rPr>
          <w:rFonts w:ascii="Times New Roman" w:hAnsi="Times New Roman"/>
          <w:color w:val="000000" w:themeColor="text1"/>
          <w:sz w:val="24"/>
          <w:szCs w:val="24"/>
        </w:rPr>
        <w:t>të</w:t>
      </w:r>
      <w:proofErr w:type="spellEnd"/>
      <w:r w:rsidR="00D91C2F" w:rsidRPr="00121D15">
        <w:rPr>
          <w:rFonts w:ascii="Times New Roman" w:hAnsi="Times New Roman"/>
          <w:color w:val="000000" w:themeColor="text1"/>
          <w:spacing w:val="1"/>
          <w:sz w:val="24"/>
          <w:szCs w:val="24"/>
        </w:rPr>
        <w:t xml:space="preserve"> </w:t>
      </w:r>
      <w:proofErr w:type="spellStart"/>
      <w:r w:rsidR="00D91C2F" w:rsidRPr="00121D15">
        <w:rPr>
          <w:rFonts w:ascii="Times New Roman" w:hAnsi="Times New Roman"/>
          <w:color w:val="000000" w:themeColor="text1"/>
          <w:sz w:val="24"/>
          <w:szCs w:val="24"/>
        </w:rPr>
        <w:t>k</w:t>
      </w:r>
      <w:r w:rsidR="00D91C2F" w:rsidRPr="00121D15">
        <w:rPr>
          <w:rFonts w:ascii="Times New Roman" w:hAnsi="Times New Roman"/>
          <w:color w:val="000000" w:themeColor="text1"/>
          <w:spacing w:val="-1"/>
          <w:sz w:val="24"/>
          <w:szCs w:val="24"/>
        </w:rPr>
        <w:t>ë</w:t>
      </w:r>
      <w:r w:rsidR="00D91C2F" w:rsidRPr="00121D15">
        <w:rPr>
          <w:rFonts w:ascii="Times New Roman" w:hAnsi="Times New Roman"/>
          <w:color w:val="000000" w:themeColor="text1"/>
          <w:sz w:val="24"/>
          <w:szCs w:val="24"/>
        </w:rPr>
        <w:t>s</w:t>
      </w:r>
      <w:r w:rsidR="00D91C2F" w:rsidRPr="00121D15">
        <w:rPr>
          <w:rFonts w:ascii="Times New Roman" w:hAnsi="Times New Roman"/>
          <w:color w:val="000000" w:themeColor="text1"/>
          <w:spacing w:val="-1"/>
          <w:sz w:val="24"/>
          <w:szCs w:val="24"/>
        </w:rPr>
        <w:t>a</w:t>
      </w:r>
      <w:r w:rsidR="00D91C2F" w:rsidRPr="00121D15">
        <w:rPr>
          <w:rFonts w:ascii="Times New Roman" w:hAnsi="Times New Roman"/>
          <w:color w:val="000000" w:themeColor="text1"/>
          <w:sz w:val="24"/>
          <w:szCs w:val="24"/>
        </w:rPr>
        <w:t>j</w:t>
      </w:r>
      <w:proofErr w:type="spellEnd"/>
      <w:r w:rsidR="00D91C2F" w:rsidRPr="00121D15">
        <w:rPr>
          <w:rFonts w:ascii="Times New Roman" w:hAnsi="Times New Roman"/>
          <w:color w:val="000000" w:themeColor="text1"/>
          <w:spacing w:val="2"/>
          <w:sz w:val="24"/>
          <w:szCs w:val="24"/>
        </w:rPr>
        <w:t xml:space="preserve"> </w:t>
      </w:r>
      <w:proofErr w:type="spellStart"/>
      <w:r w:rsidR="00D91C2F" w:rsidRPr="00121D15">
        <w:rPr>
          <w:rFonts w:ascii="Times New Roman" w:hAnsi="Times New Roman"/>
          <w:color w:val="000000" w:themeColor="text1"/>
          <w:sz w:val="24"/>
          <w:szCs w:val="24"/>
        </w:rPr>
        <w:t>m</w:t>
      </w:r>
      <w:r w:rsidR="00D91C2F" w:rsidRPr="00121D15">
        <w:rPr>
          <w:rFonts w:ascii="Times New Roman" w:hAnsi="Times New Roman"/>
          <w:color w:val="000000" w:themeColor="text1"/>
          <w:spacing w:val="1"/>
          <w:sz w:val="24"/>
          <w:szCs w:val="24"/>
        </w:rPr>
        <w:t>i</w:t>
      </w:r>
      <w:r w:rsidR="00D91C2F" w:rsidRPr="00121D15">
        <w:rPr>
          <w:rFonts w:ascii="Times New Roman" w:hAnsi="Times New Roman"/>
          <w:color w:val="000000" w:themeColor="text1"/>
          <w:sz w:val="24"/>
          <w:szCs w:val="24"/>
        </w:rPr>
        <w:t>nis</w:t>
      </w:r>
      <w:r w:rsidR="00D91C2F" w:rsidRPr="00121D15">
        <w:rPr>
          <w:rFonts w:ascii="Times New Roman" w:hAnsi="Times New Roman"/>
          <w:color w:val="000000" w:themeColor="text1"/>
          <w:spacing w:val="1"/>
          <w:sz w:val="24"/>
          <w:szCs w:val="24"/>
        </w:rPr>
        <w:t>t</w:t>
      </w:r>
      <w:r w:rsidR="00D91C2F" w:rsidRPr="00121D15">
        <w:rPr>
          <w:rFonts w:ascii="Times New Roman" w:hAnsi="Times New Roman"/>
          <w:color w:val="000000" w:themeColor="text1"/>
          <w:sz w:val="24"/>
          <w:szCs w:val="24"/>
        </w:rPr>
        <w:t>ri</w:t>
      </w:r>
      <w:r w:rsidR="00D91C2F" w:rsidRPr="00121D15">
        <w:rPr>
          <w:rFonts w:ascii="Times New Roman" w:hAnsi="Times New Roman"/>
          <w:color w:val="000000" w:themeColor="text1"/>
          <w:spacing w:val="-1"/>
          <w:sz w:val="24"/>
          <w:szCs w:val="24"/>
        </w:rPr>
        <w:t>e</w:t>
      </w:r>
      <w:proofErr w:type="spellEnd"/>
      <w:r w:rsidR="00D91C2F" w:rsidRPr="00121D15">
        <w:rPr>
          <w:rFonts w:ascii="Times New Roman" w:hAnsi="Times New Roman"/>
          <w:color w:val="000000" w:themeColor="text1"/>
          <w:sz w:val="24"/>
          <w:szCs w:val="24"/>
        </w:rPr>
        <w:t>,</w:t>
      </w:r>
      <w:r w:rsidR="00D91C2F" w:rsidRPr="00121D15">
        <w:rPr>
          <w:rFonts w:ascii="Times New Roman" w:hAnsi="Times New Roman"/>
          <w:color w:val="000000" w:themeColor="text1"/>
          <w:spacing w:val="2"/>
          <w:sz w:val="24"/>
          <w:szCs w:val="24"/>
        </w:rPr>
        <w:t xml:space="preserve"> </w:t>
      </w:r>
      <w:proofErr w:type="spellStart"/>
      <w:r w:rsidR="00D91C2F" w:rsidRPr="00121D15">
        <w:rPr>
          <w:rFonts w:ascii="Times New Roman" w:hAnsi="Times New Roman"/>
          <w:color w:val="000000" w:themeColor="text1"/>
          <w:sz w:val="24"/>
          <w:szCs w:val="24"/>
        </w:rPr>
        <w:t>sipas</w:t>
      </w:r>
      <w:proofErr w:type="spellEnd"/>
      <w:r w:rsidR="00D91C2F" w:rsidRPr="00121D15">
        <w:rPr>
          <w:rFonts w:ascii="Times New Roman" w:hAnsi="Times New Roman"/>
          <w:color w:val="000000" w:themeColor="text1"/>
          <w:spacing w:val="2"/>
          <w:sz w:val="24"/>
          <w:szCs w:val="24"/>
        </w:rPr>
        <w:t xml:space="preserve"> </w:t>
      </w:r>
      <w:proofErr w:type="spellStart"/>
      <w:r w:rsidR="00D91C2F" w:rsidRPr="00121D15">
        <w:rPr>
          <w:rFonts w:ascii="Times New Roman" w:hAnsi="Times New Roman"/>
          <w:color w:val="000000" w:themeColor="text1"/>
          <w:spacing w:val="1"/>
          <w:sz w:val="24"/>
          <w:szCs w:val="24"/>
        </w:rPr>
        <w:t>z</w:t>
      </w:r>
      <w:r w:rsidR="00D91C2F" w:rsidRPr="00121D15">
        <w:rPr>
          <w:rFonts w:ascii="Times New Roman" w:hAnsi="Times New Roman"/>
          <w:color w:val="000000" w:themeColor="text1"/>
          <w:spacing w:val="-3"/>
          <w:sz w:val="24"/>
          <w:szCs w:val="24"/>
        </w:rPr>
        <w:t>ë</w:t>
      </w:r>
      <w:r w:rsidR="00D91C2F" w:rsidRPr="00121D15">
        <w:rPr>
          <w:rFonts w:ascii="Times New Roman" w:hAnsi="Times New Roman"/>
          <w:color w:val="000000" w:themeColor="text1"/>
          <w:sz w:val="24"/>
          <w:szCs w:val="24"/>
        </w:rPr>
        <w:t>r</w:t>
      </w:r>
      <w:r w:rsidR="00D91C2F" w:rsidRPr="00121D15">
        <w:rPr>
          <w:rFonts w:ascii="Times New Roman" w:hAnsi="Times New Roman"/>
          <w:color w:val="000000" w:themeColor="text1"/>
          <w:spacing w:val="-2"/>
          <w:sz w:val="24"/>
          <w:szCs w:val="24"/>
        </w:rPr>
        <w:t>a</w:t>
      </w:r>
      <w:r w:rsidR="00D91C2F" w:rsidRPr="00121D15">
        <w:rPr>
          <w:rFonts w:ascii="Times New Roman" w:hAnsi="Times New Roman"/>
          <w:color w:val="000000" w:themeColor="text1"/>
          <w:sz w:val="24"/>
          <w:szCs w:val="24"/>
        </w:rPr>
        <w:t>ve</w:t>
      </w:r>
      <w:proofErr w:type="spellEnd"/>
      <w:r w:rsidR="00D91C2F" w:rsidRPr="00121D15">
        <w:rPr>
          <w:rFonts w:ascii="Times New Roman" w:hAnsi="Times New Roman"/>
          <w:color w:val="000000" w:themeColor="text1"/>
          <w:spacing w:val="1"/>
          <w:sz w:val="24"/>
          <w:szCs w:val="24"/>
        </w:rPr>
        <w:t xml:space="preserve"> </w:t>
      </w:r>
      <w:proofErr w:type="spellStart"/>
      <w:r w:rsidR="00D91C2F" w:rsidRPr="00121D15">
        <w:rPr>
          <w:rFonts w:ascii="Times New Roman" w:hAnsi="Times New Roman"/>
          <w:color w:val="000000" w:themeColor="text1"/>
          <w:sz w:val="24"/>
          <w:szCs w:val="24"/>
        </w:rPr>
        <w:t>k</w:t>
      </w:r>
      <w:r w:rsidR="00D91C2F" w:rsidRPr="00121D15">
        <w:rPr>
          <w:rFonts w:ascii="Times New Roman" w:hAnsi="Times New Roman"/>
          <w:color w:val="000000" w:themeColor="text1"/>
          <w:spacing w:val="4"/>
          <w:sz w:val="24"/>
          <w:szCs w:val="24"/>
        </w:rPr>
        <w:t>r</w:t>
      </w:r>
      <w:r w:rsidR="00D91C2F" w:rsidRPr="00121D15">
        <w:rPr>
          <w:rFonts w:ascii="Times New Roman" w:hAnsi="Times New Roman"/>
          <w:color w:val="000000" w:themeColor="text1"/>
          <w:spacing w:val="-5"/>
          <w:sz w:val="24"/>
          <w:szCs w:val="24"/>
        </w:rPr>
        <w:t>y</w:t>
      </w:r>
      <w:r w:rsidR="00D91C2F" w:rsidRPr="00121D15">
        <w:rPr>
          <w:rFonts w:ascii="Times New Roman" w:hAnsi="Times New Roman"/>
          <w:color w:val="000000" w:themeColor="text1"/>
          <w:spacing w:val="1"/>
          <w:sz w:val="24"/>
          <w:szCs w:val="24"/>
        </w:rPr>
        <w:t>e</w:t>
      </w:r>
      <w:r w:rsidR="00D91C2F" w:rsidRPr="00121D15">
        <w:rPr>
          <w:rFonts w:ascii="Times New Roman" w:hAnsi="Times New Roman"/>
          <w:color w:val="000000" w:themeColor="text1"/>
          <w:sz w:val="24"/>
          <w:szCs w:val="24"/>
        </w:rPr>
        <w:t>sor</w:t>
      </w:r>
      <w:r w:rsidR="00D91C2F" w:rsidRPr="00121D15">
        <w:rPr>
          <w:rFonts w:ascii="Times New Roman" w:hAnsi="Times New Roman"/>
          <w:color w:val="000000" w:themeColor="text1"/>
          <w:spacing w:val="-3"/>
          <w:sz w:val="24"/>
          <w:szCs w:val="24"/>
        </w:rPr>
        <w:t>ë</w:t>
      </w:r>
      <w:proofErr w:type="spellEnd"/>
      <w:r w:rsidR="00D91C2F" w:rsidRPr="00121D15">
        <w:rPr>
          <w:rFonts w:ascii="Times New Roman" w:hAnsi="Times New Roman"/>
          <w:color w:val="000000" w:themeColor="text1"/>
          <w:sz w:val="24"/>
          <w:szCs w:val="24"/>
        </w:rPr>
        <w:t>,</w:t>
      </w:r>
      <w:r w:rsidR="00D91C2F" w:rsidRPr="00121D15">
        <w:rPr>
          <w:rFonts w:ascii="Times New Roman" w:hAnsi="Times New Roman"/>
          <w:color w:val="000000" w:themeColor="text1"/>
          <w:spacing w:val="1"/>
          <w:sz w:val="24"/>
          <w:szCs w:val="24"/>
        </w:rPr>
        <w:t xml:space="preserve"> </w:t>
      </w:r>
      <w:proofErr w:type="spellStart"/>
      <w:r w:rsidR="00D91C2F" w:rsidRPr="00121D15">
        <w:rPr>
          <w:rFonts w:ascii="Times New Roman" w:hAnsi="Times New Roman"/>
          <w:color w:val="000000" w:themeColor="text1"/>
          <w:sz w:val="24"/>
          <w:szCs w:val="24"/>
        </w:rPr>
        <w:t>k</w:t>
      </w:r>
      <w:r w:rsidR="00D91C2F" w:rsidRPr="00121D15">
        <w:rPr>
          <w:rFonts w:ascii="Times New Roman" w:hAnsi="Times New Roman"/>
          <w:color w:val="000000" w:themeColor="text1"/>
          <w:spacing w:val="-1"/>
          <w:sz w:val="24"/>
          <w:szCs w:val="24"/>
        </w:rPr>
        <w:t>ra</w:t>
      </w:r>
      <w:r w:rsidR="00D91C2F" w:rsidRPr="00121D15">
        <w:rPr>
          <w:rFonts w:ascii="Times New Roman" w:hAnsi="Times New Roman"/>
          <w:color w:val="000000" w:themeColor="text1"/>
          <w:spacing w:val="2"/>
          <w:sz w:val="24"/>
          <w:szCs w:val="24"/>
        </w:rPr>
        <w:t>h</w:t>
      </w:r>
      <w:r w:rsidR="00D91C2F" w:rsidRPr="00121D15">
        <w:rPr>
          <w:rFonts w:ascii="Times New Roman" w:hAnsi="Times New Roman"/>
          <w:color w:val="000000" w:themeColor="text1"/>
          <w:spacing w:val="-1"/>
          <w:sz w:val="24"/>
          <w:szCs w:val="24"/>
        </w:rPr>
        <w:t>a</w:t>
      </w:r>
      <w:r w:rsidR="00D91C2F" w:rsidRPr="00121D15">
        <w:rPr>
          <w:rFonts w:ascii="Times New Roman" w:hAnsi="Times New Roman"/>
          <w:color w:val="000000" w:themeColor="text1"/>
          <w:sz w:val="24"/>
          <w:szCs w:val="24"/>
        </w:rPr>
        <w:t>suar</w:t>
      </w:r>
      <w:proofErr w:type="spellEnd"/>
      <w:r w:rsidR="00D91C2F" w:rsidRPr="00121D15">
        <w:rPr>
          <w:rFonts w:ascii="Times New Roman" w:hAnsi="Times New Roman"/>
          <w:color w:val="000000" w:themeColor="text1"/>
          <w:spacing w:val="2"/>
          <w:sz w:val="24"/>
          <w:szCs w:val="24"/>
        </w:rPr>
        <w:t xml:space="preserve"> </w:t>
      </w:r>
      <w:r w:rsidR="00D91C2F" w:rsidRPr="00121D15">
        <w:rPr>
          <w:rFonts w:ascii="Times New Roman" w:hAnsi="Times New Roman"/>
          <w:color w:val="000000" w:themeColor="text1"/>
          <w:sz w:val="24"/>
          <w:szCs w:val="24"/>
        </w:rPr>
        <w:t>me</w:t>
      </w:r>
      <w:r w:rsidR="00D91C2F" w:rsidRPr="00121D15">
        <w:rPr>
          <w:rFonts w:ascii="Times New Roman" w:hAnsi="Times New Roman"/>
          <w:color w:val="000000" w:themeColor="text1"/>
          <w:spacing w:val="1"/>
          <w:sz w:val="24"/>
          <w:szCs w:val="24"/>
        </w:rPr>
        <w:t xml:space="preserve"> </w:t>
      </w:r>
      <w:proofErr w:type="spellStart"/>
      <w:r w:rsidR="00D91C2F" w:rsidRPr="00121D15">
        <w:rPr>
          <w:rFonts w:ascii="Times New Roman" w:hAnsi="Times New Roman"/>
          <w:color w:val="000000" w:themeColor="text1"/>
          <w:sz w:val="24"/>
          <w:szCs w:val="24"/>
        </w:rPr>
        <w:t>planin</w:t>
      </w:r>
      <w:proofErr w:type="spellEnd"/>
      <w:r w:rsidR="00D91C2F" w:rsidRPr="00121D15">
        <w:rPr>
          <w:rFonts w:ascii="Times New Roman" w:hAnsi="Times New Roman"/>
          <w:color w:val="000000" w:themeColor="text1"/>
          <w:spacing w:val="2"/>
          <w:sz w:val="24"/>
          <w:szCs w:val="24"/>
        </w:rPr>
        <w:t xml:space="preserve"> </w:t>
      </w:r>
      <w:proofErr w:type="spellStart"/>
      <w:r w:rsidR="00D91C2F" w:rsidRPr="00121D15">
        <w:rPr>
          <w:rFonts w:ascii="Times New Roman" w:hAnsi="Times New Roman"/>
          <w:color w:val="000000" w:themeColor="text1"/>
          <w:sz w:val="24"/>
          <w:szCs w:val="24"/>
        </w:rPr>
        <w:t>vjetor</w:t>
      </w:r>
      <w:proofErr w:type="spellEnd"/>
      <w:r w:rsidR="00D91C2F" w:rsidRPr="00121D15">
        <w:rPr>
          <w:rFonts w:ascii="Times New Roman" w:hAnsi="Times New Roman"/>
          <w:color w:val="000000" w:themeColor="text1"/>
          <w:sz w:val="24"/>
          <w:szCs w:val="24"/>
        </w:rPr>
        <w:t xml:space="preserve"> </w:t>
      </w:r>
      <w:proofErr w:type="spellStart"/>
      <w:r w:rsidR="00D91C2F" w:rsidRPr="00121D15">
        <w:rPr>
          <w:rFonts w:ascii="Times New Roman" w:hAnsi="Times New Roman"/>
          <w:color w:val="000000" w:themeColor="text1"/>
          <w:sz w:val="24"/>
          <w:szCs w:val="24"/>
        </w:rPr>
        <w:t>r</w:t>
      </w:r>
      <w:r w:rsidR="00D91C2F" w:rsidRPr="00121D15">
        <w:rPr>
          <w:rFonts w:ascii="Times New Roman" w:hAnsi="Times New Roman"/>
          <w:color w:val="000000" w:themeColor="text1"/>
          <w:spacing w:val="-2"/>
          <w:sz w:val="24"/>
          <w:szCs w:val="24"/>
        </w:rPr>
        <w:t>e</w:t>
      </w:r>
      <w:r w:rsidR="00D91C2F" w:rsidRPr="00121D15">
        <w:rPr>
          <w:rFonts w:ascii="Times New Roman" w:hAnsi="Times New Roman"/>
          <w:color w:val="000000" w:themeColor="text1"/>
          <w:spacing w:val="1"/>
          <w:sz w:val="24"/>
          <w:szCs w:val="24"/>
        </w:rPr>
        <w:t>z</w:t>
      </w:r>
      <w:r w:rsidR="00D91C2F" w:rsidRPr="00121D15">
        <w:rPr>
          <w:rFonts w:ascii="Times New Roman" w:hAnsi="Times New Roman"/>
          <w:color w:val="000000" w:themeColor="text1"/>
          <w:sz w:val="24"/>
          <w:szCs w:val="24"/>
        </w:rPr>
        <w:t>ul</w:t>
      </w:r>
      <w:r w:rsidR="00D91C2F" w:rsidRPr="00121D15">
        <w:rPr>
          <w:rFonts w:ascii="Times New Roman" w:hAnsi="Times New Roman"/>
          <w:color w:val="000000" w:themeColor="text1"/>
          <w:spacing w:val="1"/>
          <w:sz w:val="24"/>
          <w:szCs w:val="24"/>
        </w:rPr>
        <w:t>t</w:t>
      </w:r>
      <w:r w:rsidR="00D91C2F" w:rsidRPr="00121D15">
        <w:rPr>
          <w:rFonts w:ascii="Times New Roman" w:hAnsi="Times New Roman"/>
          <w:color w:val="000000" w:themeColor="text1"/>
          <w:sz w:val="24"/>
          <w:szCs w:val="24"/>
        </w:rPr>
        <w:t>on</w:t>
      </w:r>
      <w:proofErr w:type="spellEnd"/>
      <w:r w:rsidR="00D91C2F" w:rsidRPr="00121D15">
        <w:rPr>
          <w:rFonts w:ascii="Times New Roman" w:hAnsi="Times New Roman"/>
          <w:color w:val="000000" w:themeColor="text1"/>
          <w:sz w:val="24"/>
          <w:szCs w:val="24"/>
        </w:rPr>
        <w:t xml:space="preserve"> </w:t>
      </w:r>
      <w:proofErr w:type="spellStart"/>
      <w:r w:rsidR="00D91C2F" w:rsidRPr="00121D15">
        <w:rPr>
          <w:rFonts w:ascii="Times New Roman" w:hAnsi="Times New Roman"/>
          <w:color w:val="000000" w:themeColor="text1"/>
          <w:sz w:val="24"/>
          <w:szCs w:val="24"/>
        </w:rPr>
        <w:t>si</w:t>
      </w:r>
      <w:proofErr w:type="spellEnd"/>
      <w:r w:rsidR="00D91C2F" w:rsidRPr="00121D15">
        <w:rPr>
          <w:rFonts w:ascii="Times New Roman" w:hAnsi="Times New Roman"/>
          <w:color w:val="000000" w:themeColor="text1"/>
          <w:sz w:val="24"/>
          <w:szCs w:val="24"/>
        </w:rPr>
        <w:t xml:space="preserve"> </w:t>
      </w:r>
      <w:proofErr w:type="spellStart"/>
      <w:r w:rsidR="00D91C2F" w:rsidRPr="00121D15">
        <w:rPr>
          <w:rFonts w:ascii="Times New Roman" w:hAnsi="Times New Roman"/>
          <w:color w:val="000000" w:themeColor="text1"/>
          <w:sz w:val="24"/>
          <w:szCs w:val="24"/>
        </w:rPr>
        <w:t>më</w:t>
      </w:r>
      <w:proofErr w:type="spellEnd"/>
      <w:r w:rsidR="00D91C2F" w:rsidRPr="00121D15">
        <w:rPr>
          <w:rFonts w:ascii="Times New Roman" w:hAnsi="Times New Roman"/>
          <w:color w:val="000000" w:themeColor="text1"/>
          <w:sz w:val="24"/>
          <w:szCs w:val="24"/>
        </w:rPr>
        <w:t xml:space="preserve"> </w:t>
      </w:r>
      <w:proofErr w:type="spellStart"/>
      <w:r w:rsidR="00D91C2F" w:rsidRPr="00121D15">
        <w:rPr>
          <w:rFonts w:ascii="Times New Roman" w:hAnsi="Times New Roman"/>
          <w:color w:val="000000" w:themeColor="text1"/>
          <w:sz w:val="24"/>
          <w:szCs w:val="24"/>
        </w:rPr>
        <w:t>posht</w:t>
      </w:r>
      <w:r w:rsidR="00D91C2F" w:rsidRPr="00121D15">
        <w:rPr>
          <w:rFonts w:ascii="Times New Roman" w:hAnsi="Times New Roman"/>
          <w:color w:val="000000" w:themeColor="text1"/>
          <w:spacing w:val="-1"/>
          <w:sz w:val="24"/>
          <w:szCs w:val="24"/>
        </w:rPr>
        <w:t>ë</w:t>
      </w:r>
      <w:proofErr w:type="spellEnd"/>
      <w:r w:rsidR="00D91C2F" w:rsidRPr="00121D15">
        <w:rPr>
          <w:rFonts w:ascii="Times New Roman" w:hAnsi="Times New Roman"/>
          <w:color w:val="000000" w:themeColor="text1"/>
          <w:sz w:val="24"/>
          <w:szCs w:val="24"/>
        </w:rPr>
        <w:t>:</w:t>
      </w:r>
    </w:p>
    <w:p w14:paraId="624CC2D2" w14:textId="77777777" w:rsidR="00D91C2F" w:rsidRPr="00121D15" w:rsidRDefault="00D91C2F" w:rsidP="00121D15">
      <w:pPr>
        <w:tabs>
          <w:tab w:val="left" w:pos="1760"/>
          <w:tab w:val="left" w:pos="5600"/>
        </w:tabs>
        <w:spacing w:before="3" w:after="0"/>
        <w:ind w:left="1400" w:right="-20"/>
        <w:jc w:val="both"/>
        <w:rPr>
          <w:rFonts w:ascii="Times New Roman" w:hAnsi="Times New Roman"/>
          <w:color w:val="000000" w:themeColor="text1"/>
          <w:sz w:val="24"/>
          <w:szCs w:val="24"/>
        </w:rPr>
      </w:pPr>
      <w:r w:rsidRPr="00121D15">
        <w:rPr>
          <w:rFonts w:ascii="Times New Roman" w:eastAsia="Symbol" w:hAnsi="Times New Roman"/>
          <w:color w:val="000000" w:themeColor="text1"/>
          <w:sz w:val="24"/>
          <w:szCs w:val="24"/>
        </w:rPr>
        <w:t></w:t>
      </w:r>
      <w:r w:rsidRPr="00121D15">
        <w:rPr>
          <w:rFonts w:ascii="Times New Roman" w:hAnsi="Times New Roman"/>
          <w:color w:val="000000" w:themeColor="text1"/>
          <w:sz w:val="24"/>
          <w:szCs w:val="24"/>
        </w:rPr>
        <w:tab/>
      </w: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hp</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korr</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nte</w:t>
      </w:r>
      <w:proofErr w:type="spellEnd"/>
      <w:proofErr w:type="gramStart"/>
      <w:r w:rsidRPr="00121D15">
        <w:rPr>
          <w:rFonts w:ascii="Times New Roman" w:hAnsi="Times New Roman"/>
          <w:color w:val="000000" w:themeColor="text1"/>
          <w:sz w:val="24"/>
          <w:szCs w:val="24"/>
        </w:rPr>
        <w:tab/>
      </w:r>
      <w:r w:rsidR="009D1F46" w:rsidRPr="00121D15">
        <w:rPr>
          <w:rFonts w:ascii="Times New Roman" w:hAnsi="Times New Roman"/>
          <w:color w:val="000000" w:themeColor="text1"/>
          <w:sz w:val="24"/>
          <w:szCs w:val="24"/>
        </w:rPr>
        <w:t xml:space="preserve"> </w:t>
      </w:r>
      <w:r w:rsidRPr="00121D15">
        <w:rPr>
          <w:rFonts w:ascii="Times New Roman" w:hAnsi="Times New Roman"/>
          <w:color w:val="000000" w:themeColor="text1"/>
          <w:sz w:val="24"/>
          <w:szCs w:val="24"/>
        </w:rPr>
        <w:t xml:space="preserve"> </w:t>
      </w:r>
      <w:r w:rsidR="0052735F" w:rsidRPr="00121D15">
        <w:rPr>
          <w:rFonts w:ascii="Times New Roman" w:hAnsi="Times New Roman"/>
          <w:color w:val="000000" w:themeColor="text1"/>
          <w:sz w:val="24"/>
          <w:szCs w:val="24"/>
        </w:rPr>
        <w:t>23.1</w:t>
      </w:r>
      <w:proofErr w:type="gramEnd"/>
      <w:r w:rsidRPr="00121D15">
        <w:rPr>
          <w:rFonts w:ascii="Times New Roman" w:hAnsi="Times New Roman"/>
          <w:color w:val="000000" w:themeColor="text1"/>
          <w:sz w:val="24"/>
          <w:szCs w:val="24"/>
        </w:rPr>
        <w:t>%</w:t>
      </w:r>
    </w:p>
    <w:p w14:paraId="35DAD33F" w14:textId="77777777" w:rsidR="00D91C2F" w:rsidRPr="00121D15" w:rsidRDefault="00D91C2F" w:rsidP="00121D15">
      <w:pPr>
        <w:tabs>
          <w:tab w:val="left" w:pos="1760"/>
          <w:tab w:val="left" w:pos="5600"/>
        </w:tabs>
        <w:spacing w:after="0"/>
        <w:ind w:left="1400" w:right="-20"/>
        <w:jc w:val="both"/>
        <w:rPr>
          <w:rFonts w:ascii="Times New Roman" w:hAnsi="Times New Roman"/>
          <w:color w:val="000000" w:themeColor="text1"/>
          <w:sz w:val="24"/>
          <w:szCs w:val="24"/>
        </w:rPr>
      </w:pPr>
      <w:r w:rsidRPr="00121D15">
        <w:rPr>
          <w:rFonts w:ascii="Times New Roman" w:eastAsia="Symbol" w:hAnsi="Times New Roman"/>
          <w:color w:val="000000" w:themeColor="text1"/>
          <w:sz w:val="24"/>
          <w:szCs w:val="24"/>
        </w:rPr>
        <w:t></w:t>
      </w:r>
      <w:r w:rsidRPr="00121D15">
        <w:rPr>
          <w:rFonts w:ascii="Times New Roman" w:hAnsi="Times New Roman"/>
          <w:color w:val="000000" w:themeColor="text1"/>
          <w:sz w:val="24"/>
          <w:szCs w:val="24"/>
        </w:rPr>
        <w:tab/>
      </w: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hp</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kapitale</w:t>
      </w:r>
      <w:proofErr w:type="spellEnd"/>
      <w:r w:rsidRPr="00121D15">
        <w:rPr>
          <w:rFonts w:ascii="Times New Roman" w:hAnsi="Times New Roman"/>
          <w:color w:val="000000" w:themeColor="text1"/>
          <w:sz w:val="24"/>
          <w:szCs w:val="24"/>
        </w:rPr>
        <w:tab/>
        <w:t xml:space="preserve"> </w:t>
      </w:r>
      <w:r w:rsidR="00006F94" w:rsidRPr="00121D15">
        <w:rPr>
          <w:rFonts w:ascii="Times New Roman" w:hAnsi="Times New Roman"/>
          <w:color w:val="000000" w:themeColor="text1"/>
          <w:sz w:val="24"/>
          <w:szCs w:val="24"/>
        </w:rPr>
        <w:t xml:space="preserve">   </w:t>
      </w:r>
      <w:r w:rsidRPr="00121D15">
        <w:rPr>
          <w:rFonts w:ascii="Times New Roman" w:hAnsi="Times New Roman"/>
          <w:color w:val="000000" w:themeColor="text1"/>
          <w:sz w:val="24"/>
          <w:szCs w:val="24"/>
        </w:rPr>
        <w:t xml:space="preserve"> </w:t>
      </w:r>
      <w:r w:rsidR="00006F94" w:rsidRPr="00121D15">
        <w:rPr>
          <w:rFonts w:ascii="Times New Roman" w:hAnsi="Times New Roman"/>
          <w:color w:val="000000" w:themeColor="text1"/>
          <w:sz w:val="24"/>
          <w:szCs w:val="24"/>
        </w:rPr>
        <w:t>0</w:t>
      </w:r>
      <w:r w:rsidRPr="00121D15">
        <w:rPr>
          <w:rFonts w:ascii="Times New Roman" w:hAnsi="Times New Roman"/>
          <w:color w:val="000000" w:themeColor="text1"/>
          <w:sz w:val="24"/>
          <w:szCs w:val="24"/>
        </w:rPr>
        <w:t xml:space="preserve"> %</w:t>
      </w:r>
    </w:p>
    <w:p w14:paraId="26E6F360" w14:textId="77777777" w:rsidR="00D91C2F" w:rsidRPr="00121D15" w:rsidRDefault="00D91C2F" w:rsidP="00121D15">
      <w:pPr>
        <w:tabs>
          <w:tab w:val="left" w:pos="1760"/>
          <w:tab w:val="left" w:pos="5640"/>
        </w:tabs>
        <w:spacing w:after="0"/>
        <w:ind w:left="1400" w:right="-20"/>
        <w:jc w:val="both"/>
        <w:rPr>
          <w:rFonts w:ascii="Times New Roman" w:hAnsi="Times New Roman"/>
          <w:b/>
          <w:bCs/>
          <w:color w:val="000000" w:themeColor="text1"/>
          <w:sz w:val="24"/>
          <w:szCs w:val="24"/>
        </w:rPr>
      </w:pPr>
      <w:r w:rsidRPr="00121D15">
        <w:rPr>
          <w:rFonts w:ascii="Times New Roman" w:eastAsia="Symbol" w:hAnsi="Times New Roman"/>
          <w:color w:val="000000" w:themeColor="text1"/>
          <w:sz w:val="24"/>
          <w:szCs w:val="24"/>
        </w:rPr>
        <w:t></w:t>
      </w:r>
      <w:r w:rsidRPr="00121D15">
        <w:rPr>
          <w:rFonts w:ascii="Times New Roman" w:hAnsi="Times New Roman"/>
          <w:color w:val="000000" w:themeColor="text1"/>
          <w:sz w:val="24"/>
          <w:szCs w:val="24"/>
        </w:rPr>
        <w:tab/>
      </w:r>
      <w:proofErr w:type="spellStart"/>
      <w:r w:rsidRPr="00121D15">
        <w:rPr>
          <w:rFonts w:ascii="Times New Roman" w:hAnsi="Times New Roman"/>
          <w:b/>
          <w:bCs/>
          <w:color w:val="000000" w:themeColor="text1"/>
          <w:spacing w:val="-2"/>
          <w:sz w:val="24"/>
          <w:szCs w:val="24"/>
        </w:rPr>
        <w:t>G</w:t>
      </w:r>
      <w:r w:rsidRPr="00121D15">
        <w:rPr>
          <w:rFonts w:ascii="Times New Roman" w:hAnsi="Times New Roman"/>
          <w:b/>
          <w:bCs/>
          <w:color w:val="000000" w:themeColor="text1"/>
          <w:sz w:val="24"/>
          <w:szCs w:val="24"/>
        </w:rPr>
        <w:t>ji</w:t>
      </w:r>
      <w:r w:rsidRPr="00121D15">
        <w:rPr>
          <w:rFonts w:ascii="Times New Roman" w:hAnsi="Times New Roman"/>
          <w:b/>
          <w:bCs/>
          <w:color w:val="000000" w:themeColor="text1"/>
          <w:spacing w:val="-1"/>
          <w:sz w:val="24"/>
          <w:szCs w:val="24"/>
        </w:rPr>
        <w:t>t</w:t>
      </w:r>
      <w:r w:rsidRPr="00121D15">
        <w:rPr>
          <w:rFonts w:ascii="Times New Roman" w:hAnsi="Times New Roman"/>
          <w:b/>
          <w:bCs/>
          <w:color w:val="000000" w:themeColor="text1"/>
          <w:spacing w:val="1"/>
          <w:sz w:val="24"/>
          <w:szCs w:val="24"/>
        </w:rPr>
        <w:t>h</w:t>
      </w:r>
      <w:r w:rsidRPr="00121D15">
        <w:rPr>
          <w:rFonts w:ascii="Times New Roman" w:hAnsi="Times New Roman"/>
          <w:b/>
          <w:bCs/>
          <w:color w:val="000000" w:themeColor="text1"/>
          <w:sz w:val="24"/>
          <w:szCs w:val="24"/>
        </w:rPr>
        <w:t>s</w:t>
      </w:r>
      <w:r w:rsidRPr="00121D15">
        <w:rPr>
          <w:rFonts w:ascii="Times New Roman" w:hAnsi="Times New Roman"/>
          <w:b/>
          <w:bCs/>
          <w:color w:val="000000" w:themeColor="text1"/>
          <w:spacing w:val="-1"/>
          <w:sz w:val="24"/>
          <w:szCs w:val="24"/>
        </w:rPr>
        <w:t>e</w:t>
      </w:r>
      <w:r w:rsidRPr="00121D15">
        <w:rPr>
          <w:rFonts w:ascii="Times New Roman" w:hAnsi="Times New Roman"/>
          <w:b/>
          <w:bCs/>
          <w:color w:val="000000" w:themeColor="text1"/>
          <w:sz w:val="24"/>
          <w:szCs w:val="24"/>
        </w:rPr>
        <w:t>j</w:t>
      </w:r>
      <w:proofErr w:type="spellEnd"/>
      <w:r w:rsidRPr="00121D15">
        <w:rPr>
          <w:rFonts w:ascii="Times New Roman" w:hAnsi="Times New Roman"/>
          <w:b/>
          <w:bCs/>
          <w:color w:val="000000" w:themeColor="text1"/>
          <w:sz w:val="24"/>
          <w:szCs w:val="24"/>
        </w:rPr>
        <w:tab/>
      </w:r>
      <w:r w:rsidR="00041BFC" w:rsidRPr="00121D15">
        <w:rPr>
          <w:rFonts w:ascii="Times New Roman" w:hAnsi="Times New Roman"/>
          <w:b/>
          <w:bCs/>
          <w:color w:val="000000" w:themeColor="text1"/>
          <w:sz w:val="24"/>
          <w:szCs w:val="24"/>
        </w:rPr>
        <w:t xml:space="preserve"> </w:t>
      </w:r>
      <w:r w:rsidR="000E64E9" w:rsidRPr="00121D15">
        <w:rPr>
          <w:rFonts w:ascii="Times New Roman" w:hAnsi="Times New Roman"/>
          <w:b/>
          <w:bCs/>
          <w:color w:val="000000" w:themeColor="text1"/>
          <w:sz w:val="24"/>
          <w:szCs w:val="24"/>
        </w:rPr>
        <w:t>9.05</w:t>
      </w:r>
      <w:r w:rsidRPr="00121D15">
        <w:rPr>
          <w:rFonts w:ascii="Times New Roman" w:hAnsi="Times New Roman"/>
          <w:b/>
          <w:bCs/>
          <w:color w:val="000000" w:themeColor="text1"/>
          <w:sz w:val="24"/>
          <w:szCs w:val="24"/>
        </w:rPr>
        <w:t>%</w:t>
      </w:r>
    </w:p>
    <w:p w14:paraId="05137B67" w14:textId="77777777" w:rsidR="00D91C2F" w:rsidRPr="00121D15" w:rsidRDefault="00D91C2F" w:rsidP="00121D15">
      <w:pPr>
        <w:tabs>
          <w:tab w:val="left" w:pos="1760"/>
          <w:tab w:val="left" w:pos="5640"/>
        </w:tabs>
        <w:spacing w:after="0"/>
        <w:ind w:left="1400" w:right="-20"/>
        <w:jc w:val="both"/>
        <w:rPr>
          <w:rFonts w:ascii="Times New Roman" w:hAnsi="Times New Roman"/>
          <w:color w:val="000000" w:themeColor="text1"/>
          <w:sz w:val="24"/>
          <w:szCs w:val="24"/>
          <w:highlight w:val="yellow"/>
        </w:rPr>
      </w:pPr>
    </w:p>
    <w:bookmarkEnd w:id="2"/>
    <w:p w14:paraId="5771C382" w14:textId="77777777" w:rsidR="00FE3B0F" w:rsidRPr="00121D15" w:rsidRDefault="00FE3B0F" w:rsidP="00121D15">
      <w:pPr>
        <w:spacing w:after="0"/>
        <w:jc w:val="both"/>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Politikat në fushën e peshkimit janë në përputhje me Politikën e Përbashkët të Peshkimit të BE dhe të Strategjisë Kombëtare të Peshkimit me fokus zhvillimin e qëndrueshëm të sektorit të peshkimit dhe akuakulturës, shfrytëzimin e përgjegjshëm të burimeve peshkore  dhe kapaciteteve të flotës së peshkimit, përcaktimin e rregullave për menaxhimin dhe bashkëmenaxhimin e sektorit të peshkimit dhe të porteve dhe qendrave të peshkimit, zbatimin e një politike strukturore dhe ngritjen e një sistemi kontrolli dhe inspektimi për peshkimin në det, në tokë dhe në të gjithë zinxhirin e tregut.</w:t>
      </w:r>
    </w:p>
    <w:p w14:paraId="426628B2" w14:textId="77777777" w:rsidR="00FE3B0F" w:rsidRPr="00121D15" w:rsidRDefault="00FE3B0F" w:rsidP="00121D15">
      <w:pPr>
        <w:spacing w:after="0"/>
        <w:jc w:val="both"/>
        <w:rPr>
          <w:rFonts w:ascii="Times New Roman" w:hAnsi="Times New Roman"/>
          <w:color w:val="000000" w:themeColor="text1"/>
          <w:sz w:val="24"/>
          <w:szCs w:val="24"/>
          <w:lang w:val="sq-AL"/>
        </w:rPr>
      </w:pPr>
    </w:p>
    <w:p w14:paraId="6433FFAA" w14:textId="77777777" w:rsidR="00FE3B0F" w:rsidRPr="00121D15" w:rsidRDefault="00FE3B0F" w:rsidP="00121D15">
      <w:pPr>
        <w:spacing w:after="0"/>
        <w:jc w:val="both"/>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Programi i rishikuar buxhetor “Mbështetje për Peshkimin”, për vitin 2026 ka në dispozicion gjithsej 580.787.000 lekë, nga të cilat:</w:t>
      </w:r>
    </w:p>
    <w:p w14:paraId="39E41624" w14:textId="77777777" w:rsidR="00FE3B0F" w:rsidRPr="00121D15" w:rsidRDefault="00FE3B0F" w:rsidP="00121D15">
      <w:pPr>
        <w:pStyle w:val="NoSpacing"/>
        <w:spacing w:line="276" w:lineRule="auto"/>
        <w:rPr>
          <w:color w:val="000000" w:themeColor="text1"/>
          <w:lang w:val="sq-AL"/>
        </w:rPr>
      </w:pPr>
    </w:p>
    <w:p w14:paraId="7E3246CE" w14:textId="37C885CF" w:rsidR="00FE3B0F" w:rsidRPr="00121D15" w:rsidRDefault="00FE3B0F" w:rsidP="00121D15">
      <w:pPr>
        <w:pStyle w:val="ListParagraph"/>
        <w:numPr>
          <w:ilvl w:val="0"/>
          <w:numId w:val="38"/>
        </w:num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Shpenzime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korrente</w:t>
      </w:r>
      <w:proofErr w:type="spellEnd"/>
      <w:r w:rsidRPr="00121D15">
        <w:rPr>
          <w:rFonts w:ascii="Times New Roman" w:hAnsi="Times New Roman"/>
          <w:color w:val="000000" w:themeColor="text1"/>
          <w:sz w:val="24"/>
          <w:szCs w:val="24"/>
        </w:rPr>
        <w:tab/>
        <w:t xml:space="preserve">227.364 </w:t>
      </w:r>
      <w:proofErr w:type="spellStart"/>
      <w:r w:rsidRPr="00121D15">
        <w:rPr>
          <w:rFonts w:ascii="Times New Roman" w:hAnsi="Times New Roman"/>
          <w:color w:val="000000" w:themeColor="text1"/>
          <w:sz w:val="24"/>
          <w:szCs w:val="24"/>
        </w:rPr>
        <w:t>mij</w:t>
      </w:r>
      <w:r w:rsidR="00E3551A"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lekë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007C6454">
        <w:rPr>
          <w:rFonts w:ascii="Times New Roman" w:hAnsi="Times New Roman"/>
          <w:color w:val="000000" w:themeColor="text1"/>
          <w:sz w:val="24"/>
          <w:szCs w:val="24"/>
        </w:rPr>
        <w:t>;</w:t>
      </w:r>
    </w:p>
    <w:p w14:paraId="69D343F8" w14:textId="22C2258D" w:rsidR="00FE3B0F" w:rsidRPr="00121D15" w:rsidRDefault="00FE3B0F" w:rsidP="00121D15">
      <w:pPr>
        <w:pStyle w:val="ListParagraph"/>
        <w:numPr>
          <w:ilvl w:val="0"/>
          <w:numId w:val="38"/>
        </w:num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Shpenzime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kapitale</w:t>
      </w:r>
      <w:proofErr w:type="spellEnd"/>
      <w:r w:rsidRPr="00121D15">
        <w:rPr>
          <w:rFonts w:ascii="Times New Roman" w:hAnsi="Times New Roman"/>
          <w:color w:val="000000" w:themeColor="text1"/>
          <w:sz w:val="24"/>
          <w:szCs w:val="24"/>
        </w:rPr>
        <w:tab/>
        <w:t xml:space="preserve">353.423 </w:t>
      </w:r>
      <w:proofErr w:type="spellStart"/>
      <w:r w:rsidRPr="00121D15">
        <w:rPr>
          <w:rFonts w:ascii="Times New Roman" w:hAnsi="Times New Roman"/>
          <w:color w:val="000000" w:themeColor="text1"/>
          <w:sz w:val="24"/>
          <w:szCs w:val="24"/>
        </w:rPr>
        <w:t>mijë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lekë</w:t>
      </w:r>
      <w:proofErr w:type="spellEnd"/>
      <w:r w:rsidR="007C6454">
        <w:rPr>
          <w:rFonts w:ascii="Times New Roman" w:hAnsi="Times New Roman"/>
          <w:color w:val="000000" w:themeColor="text1"/>
          <w:sz w:val="24"/>
          <w:szCs w:val="24"/>
        </w:rPr>
        <w:t>.</w:t>
      </w:r>
      <w:r w:rsidRPr="00121D15">
        <w:rPr>
          <w:rFonts w:ascii="Times New Roman" w:hAnsi="Times New Roman"/>
          <w:color w:val="000000" w:themeColor="text1"/>
          <w:sz w:val="24"/>
          <w:szCs w:val="24"/>
        </w:rPr>
        <w:t xml:space="preserve">  </w:t>
      </w:r>
    </w:p>
    <w:p w14:paraId="68E37A1A" w14:textId="77777777" w:rsidR="00FE3B0F" w:rsidRPr="00121D15" w:rsidRDefault="00FE3B0F" w:rsidP="00121D15">
      <w:pPr>
        <w:spacing w:after="0"/>
        <w:jc w:val="both"/>
        <w:rPr>
          <w:rFonts w:ascii="Times New Roman" w:hAnsi="Times New Roman"/>
          <w:color w:val="000000" w:themeColor="text1"/>
          <w:sz w:val="24"/>
          <w:szCs w:val="24"/>
          <w:lang w:val="sq-AL"/>
        </w:rPr>
      </w:pPr>
    </w:p>
    <w:p w14:paraId="4036780B" w14:textId="0D27536A" w:rsidR="00FE3B0F" w:rsidRPr="00121D15" w:rsidRDefault="00FE3B0F" w:rsidP="007C6454">
      <w:pPr>
        <w:spacing w:after="120"/>
        <w:jc w:val="both"/>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 xml:space="preserve">Realizimi për 4 mujorin e I të vitit 2026 është 52.556 mijë lekë ose 9 % e buxhetit total vjetor të rishikuar për këtë program. </w:t>
      </w:r>
    </w:p>
    <w:p w14:paraId="04A80EB3" w14:textId="77777777" w:rsidR="00FE3B0F" w:rsidRDefault="00FE3B0F" w:rsidP="007C6454">
      <w:pPr>
        <w:spacing w:after="120"/>
        <w:jc w:val="both"/>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Gjatë periudhës raportuese janë kryer një sërë aktivitetesh në drejtim të plotësimit të objektivave të programit, ndër të cilat rendisim:</w:t>
      </w:r>
    </w:p>
    <w:p w14:paraId="7C021F68" w14:textId="77777777" w:rsidR="007C6454" w:rsidRDefault="007C6454" w:rsidP="007C6454">
      <w:pPr>
        <w:spacing w:after="120"/>
        <w:jc w:val="both"/>
        <w:rPr>
          <w:rFonts w:ascii="Times New Roman" w:hAnsi="Times New Roman"/>
          <w:color w:val="000000" w:themeColor="text1"/>
          <w:sz w:val="24"/>
          <w:szCs w:val="24"/>
          <w:lang w:val="sq-AL"/>
        </w:rPr>
      </w:pPr>
    </w:p>
    <w:p w14:paraId="3F492F70" w14:textId="77777777" w:rsidR="007C6454" w:rsidRPr="00121D15" w:rsidRDefault="007C6454" w:rsidP="007C6454">
      <w:pPr>
        <w:spacing w:after="120"/>
        <w:jc w:val="both"/>
        <w:rPr>
          <w:rFonts w:ascii="Times New Roman" w:hAnsi="Times New Roman"/>
          <w:color w:val="000000" w:themeColor="text1"/>
          <w:sz w:val="24"/>
          <w:szCs w:val="24"/>
          <w:lang w:val="sq-AL"/>
        </w:rPr>
      </w:pPr>
    </w:p>
    <w:p w14:paraId="3E488E31" w14:textId="77777777" w:rsidR="00FE3B0F" w:rsidRPr="00121D15" w:rsidRDefault="00FE3B0F" w:rsidP="00121D15">
      <w:pPr>
        <w:pStyle w:val="ListParagraph"/>
        <w:numPr>
          <w:ilvl w:val="0"/>
          <w:numId w:val="1"/>
        </w:numPr>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Menaxhimi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vazhdueshëm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porteve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Shëngjin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Vlorë</w:t>
      </w:r>
      <w:proofErr w:type="spellEnd"/>
      <w:r w:rsidRPr="00121D15">
        <w:rPr>
          <w:rFonts w:ascii="Times New Roman" w:hAnsi="Times New Roman"/>
          <w:color w:val="000000" w:themeColor="text1"/>
          <w:sz w:val="24"/>
          <w:szCs w:val="24"/>
        </w:rPr>
        <w:t xml:space="preserve">, Sarandë e </w:t>
      </w:r>
      <w:proofErr w:type="spellStart"/>
      <w:r w:rsidRPr="00121D15">
        <w:rPr>
          <w:rFonts w:ascii="Times New Roman" w:hAnsi="Times New Roman"/>
          <w:color w:val="000000" w:themeColor="text1"/>
          <w:sz w:val="24"/>
          <w:szCs w:val="24"/>
        </w:rPr>
        <w:t>Durrës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ekonomive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Zvezdë</w:t>
      </w:r>
      <w:proofErr w:type="spellEnd"/>
      <w:r w:rsidRPr="00121D15">
        <w:rPr>
          <w:rFonts w:ascii="Times New Roman" w:hAnsi="Times New Roman"/>
          <w:color w:val="000000" w:themeColor="text1"/>
          <w:sz w:val="24"/>
          <w:szCs w:val="24"/>
        </w:rPr>
        <w:t>, Lin e Butrint.</w:t>
      </w:r>
    </w:p>
    <w:p w14:paraId="0083CB3E" w14:textId="1574E729" w:rsidR="00FE3B0F" w:rsidRPr="00121D15" w:rsidRDefault="00FE3B0F" w:rsidP="00121D15">
      <w:pPr>
        <w:pStyle w:val="ListParagraph"/>
        <w:numPr>
          <w:ilvl w:val="0"/>
          <w:numId w:val="1"/>
        </w:numPr>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Janë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kryer</w:t>
      </w:r>
      <w:proofErr w:type="spellEnd"/>
      <w:r w:rsidRPr="00121D15">
        <w:rPr>
          <w:rFonts w:ascii="Times New Roman" w:hAnsi="Times New Roman"/>
          <w:color w:val="000000" w:themeColor="text1"/>
          <w:sz w:val="24"/>
          <w:szCs w:val="24"/>
        </w:rPr>
        <w:t xml:space="preserve"> 433 </w:t>
      </w:r>
      <w:proofErr w:type="spellStart"/>
      <w:r w:rsidRPr="00121D15">
        <w:rPr>
          <w:rFonts w:ascii="Times New Roman" w:hAnsi="Times New Roman"/>
          <w:color w:val="000000" w:themeColor="text1"/>
          <w:sz w:val="24"/>
          <w:szCs w:val="24"/>
        </w:rPr>
        <w:t>kontrolle</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inspektime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zbatim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007C6454" w:rsidRPr="00121D15">
        <w:rPr>
          <w:rFonts w:ascii="Times New Roman" w:hAnsi="Times New Roman"/>
          <w:color w:val="000000" w:themeColor="text1"/>
          <w:sz w:val="24"/>
          <w:szCs w:val="24"/>
        </w:rPr>
        <w:t>ligjit</w:t>
      </w:r>
      <w:proofErr w:type="spellEnd"/>
      <w:r w:rsidR="007C6454" w:rsidRPr="00121D15">
        <w:rPr>
          <w:rFonts w:ascii="Times New Roman" w:hAnsi="Times New Roman"/>
          <w:color w:val="000000" w:themeColor="text1"/>
          <w:sz w:val="24"/>
          <w:szCs w:val="24"/>
        </w:rPr>
        <w:t xml:space="preserve"> </w:t>
      </w:r>
      <w:proofErr w:type="spellStart"/>
      <w:r w:rsidR="007C6454" w:rsidRPr="00121D15">
        <w:rPr>
          <w:rFonts w:ascii="Times New Roman" w:hAnsi="Times New Roman"/>
          <w:color w:val="000000" w:themeColor="text1"/>
          <w:sz w:val="24"/>
          <w:szCs w:val="24"/>
        </w:rPr>
        <w:t>të</w:t>
      </w:r>
      <w:proofErr w:type="spellEnd"/>
      <w:r w:rsidR="007C6454" w:rsidRPr="00121D15">
        <w:rPr>
          <w:rFonts w:ascii="Times New Roman" w:hAnsi="Times New Roman"/>
          <w:color w:val="000000" w:themeColor="text1"/>
          <w:sz w:val="24"/>
          <w:szCs w:val="24"/>
        </w:rPr>
        <w:t xml:space="preserve"> </w:t>
      </w:r>
      <w:proofErr w:type="spellStart"/>
      <w:r w:rsidR="007C6454" w:rsidRPr="00121D15">
        <w:rPr>
          <w:rFonts w:ascii="Times New Roman" w:hAnsi="Times New Roman"/>
          <w:color w:val="000000" w:themeColor="text1"/>
          <w:sz w:val="24"/>
          <w:szCs w:val="24"/>
        </w:rPr>
        <w:t>peshkimit</w:t>
      </w:r>
      <w:proofErr w:type="spellEnd"/>
      <w:r w:rsidR="007C6454" w:rsidRPr="00121D15">
        <w:rPr>
          <w:rFonts w:ascii="Times New Roman" w:hAnsi="Times New Roman"/>
          <w:color w:val="000000" w:themeColor="text1"/>
          <w:sz w:val="24"/>
          <w:szCs w:val="24"/>
        </w:rPr>
        <w:t xml:space="preserve"> </w:t>
      </w:r>
      <w:r w:rsidR="007C6454">
        <w:rPr>
          <w:rFonts w:ascii="Times New Roman" w:hAnsi="Times New Roman"/>
          <w:color w:val="000000" w:themeColor="text1"/>
          <w:sz w:val="24"/>
          <w:szCs w:val="24"/>
        </w:rPr>
        <w:t>n</w:t>
      </w:r>
      <w:r w:rsidRPr="00121D15">
        <w:rPr>
          <w:rFonts w:ascii="Times New Roman" w:hAnsi="Times New Roman"/>
          <w:color w:val="000000" w:themeColor="text1"/>
          <w:sz w:val="24"/>
          <w:szCs w:val="24"/>
        </w:rPr>
        <w:t>r.</w:t>
      </w:r>
      <w:r w:rsidR="007C6454">
        <w:rPr>
          <w:rFonts w:ascii="Times New Roman" w:hAnsi="Times New Roman"/>
          <w:color w:val="000000" w:themeColor="text1"/>
          <w:sz w:val="24"/>
          <w:szCs w:val="24"/>
        </w:rPr>
        <w:t xml:space="preserve"> </w:t>
      </w:r>
      <w:r w:rsidRPr="00121D15">
        <w:rPr>
          <w:rFonts w:ascii="Times New Roman" w:hAnsi="Times New Roman"/>
          <w:color w:val="000000" w:themeColor="text1"/>
          <w:sz w:val="24"/>
          <w:szCs w:val="24"/>
        </w:rPr>
        <w:t xml:space="preserve">64/2012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007C6454">
        <w:rPr>
          <w:rFonts w:ascii="Times New Roman" w:hAnsi="Times New Roman"/>
          <w:color w:val="000000" w:themeColor="text1"/>
          <w:sz w:val="24"/>
          <w:szCs w:val="24"/>
        </w:rPr>
        <w:t>r</w:t>
      </w:r>
      <w:r w:rsidRPr="00121D15">
        <w:rPr>
          <w:rFonts w:ascii="Times New Roman" w:hAnsi="Times New Roman"/>
          <w:color w:val="000000" w:themeColor="text1"/>
          <w:sz w:val="24"/>
          <w:szCs w:val="24"/>
        </w:rPr>
        <w:t>regulloreve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përkatëse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shfrytëzim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mirë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burimeve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peshkore</w:t>
      </w:r>
      <w:proofErr w:type="spellEnd"/>
      <w:r w:rsidRPr="00121D15">
        <w:rPr>
          <w:rFonts w:ascii="Times New Roman" w:hAnsi="Times New Roman"/>
          <w:color w:val="000000" w:themeColor="text1"/>
          <w:sz w:val="24"/>
          <w:szCs w:val="24"/>
        </w:rPr>
        <w:t>.</w:t>
      </w:r>
    </w:p>
    <w:p w14:paraId="5B18AA0A" w14:textId="77777777" w:rsidR="00FE3B0F" w:rsidRPr="00121D15" w:rsidRDefault="00FE3B0F" w:rsidP="00121D15">
      <w:pPr>
        <w:jc w:val="both"/>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Produktet e përfituara për periudhën e 4 mujorit të I të vitit 2026, parashikuar për PBA-në e vitit 2025, janë realizuar si më poshtë:</w:t>
      </w:r>
    </w:p>
    <w:p w14:paraId="5C403B64" w14:textId="77777777" w:rsidR="00FE3B0F" w:rsidRPr="00121D15" w:rsidRDefault="00FE3B0F" w:rsidP="00121D15">
      <w:pPr>
        <w:rPr>
          <w:rFonts w:ascii="Times New Roman" w:hAnsi="Times New Roman"/>
          <w:b/>
          <w:color w:val="000000" w:themeColor="text1"/>
          <w:sz w:val="24"/>
          <w:szCs w:val="24"/>
          <w:lang w:val="sq-AL"/>
        </w:rPr>
      </w:pPr>
      <w:r w:rsidRPr="00121D15">
        <w:rPr>
          <w:rFonts w:ascii="Times New Roman" w:hAnsi="Times New Roman"/>
          <w:b/>
          <w:color w:val="000000" w:themeColor="text1"/>
          <w:sz w:val="24"/>
          <w:szCs w:val="24"/>
          <w:lang w:val="sq-AL"/>
        </w:rPr>
        <w:t xml:space="preserve">Produkti 90503AA: Infrastruktura portuale e mirëmanaxhuar.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33"/>
        <w:gridCol w:w="4796"/>
      </w:tblGrid>
      <w:tr w:rsidR="00FE3B0F" w:rsidRPr="00121D15" w14:paraId="6EB20C9C" w14:textId="77777777">
        <w:trPr>
          <w:trHeight w:val="588"/>
        </w:trPr>
        <w:tc>
          <w:tcPr>
            <w:tcW w:w="2253" w:type="pct"/>
          </w:tcPr>
          <w:p w14:paraId="27335700" w14:textId="77777777"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 xml:space="preserve"> Plani për vitin 2026: 195.864 mijë lekë</w:t>
            </w:r>
          </w:p>
        </w:tc>
        <w:tc>
          <w:tcPr>
            <w:tcW w:w="2747" w:type="pct"/>
          </w:tcPr>
          <w:p w14:paraId="779D7583" w14:textId="77777777"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 xml:space="preserve">Fakti për 4 mujorin e I: 50.409 mijë lekë                       </w:t>
            </w:r>
          </w:p>
        </w:tc>
      </w:tr>
    </w:tbl>
    <w:p w14:paraId="3F9ABDC6" w14:textId="77777777" w:rsidR="00FE3B0F" w:rsidRPr="00121D15" w:rsidRDefault="00FE3B0F" w:rsidP="00121D15">
      <w:pPr>
        <w:spacing w:after="0"/>
        <w:jc w:val="both"/>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 xml:space="preserve">Buxheti për këtë produkt Menaxhimi i porteve është një proces në vazhdimësi për të katër portet e peshkimit: në Durrës, Shëngjin, Vlorë dhe Sarandë dhe të tre ekonomive Zvezdë, Lin e Butrint. </w:t>
      </w:r>
    </w:p>
    <w:p w14:paraId="2E6F2D92" w14:textId="77777777" w:rsidR="00FE3B0F" w:rsidRPr="00121D15" w:rsidRDefault="00FE3B0F" w:rsidP="00121D15">
      <w:pPr>
        <w:pStyle w:val="NoSpacing"/>
        <w:spacing w:line="276" w:lineRule="auto"/>
        <w:rPr>
          <w:color w:val="000000" w:themeColor="text1"/>
          <w:lang w:val="sq-AL"/>
        </w:rPr>
      </w:pPr>
    </w:p>
    <w:p w14:paraId="7A340F4E" w14:textId="77777777" w:rsidR="00FE3B0F" w:rsidRPr="00121D15" w:rsidRDefault="00FE3B0F" w:rsidP="00121D15">
      <w:pPr>
        <w:rPr>
          <w:rFonts w:ascii="Times New Roman" w:hAnsi="Times New Roman"/>
          <w:b/>
          <w:color w:val="000000" w:themeColor="text1"/>
          <w:sz w:val="24"/>
          <w:szCs w:val="24"/>
          <w:lang w:val="sq-AL"/>
        </w:rPr>
      </w:pPr>
      <w:r w:rsidRPr="00121D15">
        <w:rPr>
          <w:rFonts w:ascii="Times New Roman" w:hAnsi="Times New Roman"/>
          <w:b/>
          <w:color w:val="000000" w:themeColor="text1"/>
          <w:sz w:val="24"/>
          <w:szCs w:val="24"/>
          <w:lang w:val="sq-AL"/>
        </w:rPr>
        <w:t xml:space="preserve">Produkti 90503AB: Kontrollet e inspektoratit të peshkimit në subjektet e peshkimit: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2"/>
        <w:gridCol w:w="4787"/>
      </w:tblGrid>
      <w:tr w:rsidR="00FE3B0F" w:rsidRPr="00121D15" w14:paraId="0E002A80" w14:textId="77777777">
        <w:tc>
          <w:tcPr>
            <w:tcW w:w="2258" w:type="pct"/>
          </w:tcPr>
          <w:p w14:paraId="3A3C184D" w14:textId="77777777"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 xml:space="preserve"> Plani për vitin 2026: 15.000 mijë lekë</w:t>
            </w:r>
          </w:p>
        </w:tc>
        <w:tc>
          <w:tcPr>
            <w:tcW w:w="2742" w:type="pct"/>
          </w:tcPr>
          <w:p w14:paraId="2E7D0A48" w14:textId="77777777"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 xml:space="preserve">Fakti për 4 mujorin e I: 1.121 mijë lekë                           </w:t>
            </w:r>
          </w:p>
        </w:tc>
      </w:tr>
    </w:tbl>
    <w:p w14:paraId="376B28C6" w14:textId="2D344872" w:rsidR="00FE3B0F" w:rsidRPr="00121D15" w:rsidRDefault="00FE3B0F" w:rsidP="00121D15">
      <w:pPr>
        <w:jc w:val="both"/>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Gjatë periudhës së raportimit janë kryer 433 kontrolle dhe inspektime të vazhdueshme në lidhje me zbatimin e kushteve të vendosura në lejet për ushtrimin e aktivitetit të peshkimit si në det dhe në uj</w:t>
      </w:r>
      <w:r w:rsidR="00573B23" w:rsidRPr="00121D15">
        <w:rPr>
          <w:rFonts w:ascii="Times New Roman" w:hAnsi="Times New Roman"/>
          <w:color w:val="000000" w:themeColor="text1"/>
          <w:sz w:val="24"/>
          <w:szCs w:val="24"/>
          <w:lang w:val="sq-AL"/>
        </w:rPr>
        <w:t>ë</w:t>
      </w:r>
      <w:r w:rsidRPr="00121D15">
        <w:rPr>
          <w:rFonts w:ascii="Times New Roman" w:hAnsi="Times New Roman"/>
          <w:color w:val="000000" w:themeColor="text1"/>
          <w:sz w:val="24"/>
          <w:szCs w:val="24"/>
          <w:lang w:val="sq-AL"/>
        </w:rPr>
        <w:t xml:space="preserve">rat e brendshme dhe akuakulturës. Prioritet ka qenë inspektimi në vijën bregdetare për parandalimin e evidentimin e gjuetisë së paligjshme. Gjithashtu janë kryer kontrolle e inspektime në det, në ujerat e brendshme, në pikat e tregtimit dhe magazinimit të produkteve peshkore, etj. </w:t>
      </w:r>
    </w:p>
    <w:p w14:paraId="2507F738" w14:textId="77777777" w:rsidR="00FE3B0F" w:rsidRPr="00121D15" w:rsidRDefault="00FE3B0F" w:rsidP="00121D15">
      <w:pPr>
        <w:jc w:val="both"/>
        <w:rPr>
          <w:rFonts w:ascii="Times New Roman" w:hAnsi="Times New Roman"/>
          <w:b/>
          <w:color w:val="000000" w:themeColor="text1"/>
          <w:sz w:val="24"/>
          <w:szCs w:val="24"/>
          <w:lang w:val="sq-AL"/>
        </w:rPr>
      </w:pPr>
      <w:r w:rsidRPr="00121D15">
        <w:rPr>
          <w:rFonts w:ascii="Times New Roman" w:hAnsi="Times New Roman"/>
          <w:b/>
          <w:color w:val="000000" w:themeColor="text1"/>
          <w:sz w:val="24"/>
          <w:szCs w:val="24"/>
          <w:lang w:val="sq-AL"/>
        </w:rPr>
        <w:t xml:space="preserve">Produkti 90503AD: Raporte të kryera për një monitorim sa më të saktë të aktiviteteve të lidhur me peshkimin, akuakulturën dhe molusqet.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42"/>
        <w:gridCol w:w="4787"/>
      </w:tblGrid>
      <w:tr w:rsidR="00FE3B0F" w:rsidRPr="00121D15" w14:paraId="0EBC1B6B" w14:textId="77777777">
        <w:tc>
          <w:tcPr>
            <w:tcW w:w="2258" w:type="pct"/>
          </w:tcPr>
          <w:p w14:paraId="3DA3D72A" w14:textId="77777777"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 xml:space="preserve"> Plani për vitin 2026: 3.500 mijë lekë</w:t>
            </w:r>
          </w:p>
        </w:tc>
        <w:tc>
          <w:tcPr>
            <w:tcW w:w="2742" w:type="pct"/>
          </w:tcPr>
          <w:p w14:paraId="51824C76" w14:textId="2DBE8E7A"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Fakti për 4</w:t>
            </w:r>
            <w:r w:rsidR="000C6E31">
              <w:rPr>
                <w:rFonts w:ascii="Times New Roman" w:hAnsi="Times New Roman"/>
                <w:color w:val="000000" w:themeColor="text1"/>
                <w:sz w:val="24"/>
                <w:szCs w:val="24"/>
                <w:lang w:val="sq-AL"/>
              </w:rPr>
              <w:t>-</w:t>
            </w:r>
            <w:r w:rsidRPr="00121D15">
              <w:rPr>
                <w:rFonts w:ascii="Times New Roman" w:hAnsi="Times New Roman"/>
                <w:color w:val="000000" w:themeColor="text1"/>
                <w:sz w:val="24"/>
                <w:szCs w:val="24"/>
                <w:lang w:val="sq-AL"/>
              </w:rPr>
              <w:t xml:space="preserve">mujorin e I: 118 mijë lekë                           </w:t>
            </w:r>
          </w:p>
        </w:tc>
      </w:tr>
    </w:tbl>
    <w:p w14:paraId="61749576" w14:textId="77777777" w:rsidR="00FE3B0F" w:rsidRPr="00121D15" w:rsidRDefault="00FE3B0F" w:rsidP="00121D15">
      <w:pPr>
        <w:pStyle w:val="NoSpacing"/>
        <w:spacing w:line="276" w:lineRule="auto"/>
        <w:rPr>
          <w:color w:val="000000" w:themeColor="text1"/>
          <w:lang w:val="sq-AL"/>
        </w:rPr>
      </w:pPr>
    </w:p>
    <w:p w14:paraId="5096B58B" w14:textId="77777777" w:rsidR="00FE3B0F" w:rsidRPr="00121D15" w:rsidRDefault="00FE3B0F" w:rsidP="00121D15">
      <w:pPr>
        <w:jc w:val="both"/>
        <w:rPr>
          <w:rFonts w:ascii="Times New Roman" w:hAnsi="Times New Roman"/>
          <w:b/>
          <w:color w:val="000000" w:themeColor="text1"/>
          <w:sz w:val="24"/>
          <w:szCs w:val="24"/>
          <w:lang w:val="sq-AL"/>
        </w:rPr>
      </w:pPr>
      <w:r w:rsidRPr="00121D15">
        <w:rPr>
          <w:rFonts w:ascii="Times New Roman" w:hAnsi="Times New Roman"/>
          <w:b/>
          <w:color w:val="000000" w:themeColor="text1"/>
          <w:sz w:val="24"/>
          <w:szCs w:val="24"/>
          <w:lang w:val="sq-AL"/>
        </w:rPr>
        <w:t>Produkti 90503AF:</w:t>
      </w:r>
      <w:r w:rsidRPr="00121D15">
        <w:rPr>
          <w:rFonts w:ascii="Times New Roman" w:hAnsi="Times New Roman"/>
          <w:color w:val="000000" w:themeColor="text1"/>
          <w:sz w:val="24"/>
          <w:szCs w:val="24"/>
          <w:lang w:val="sq-AL"/>
        </w:rPr>
        <w:t xml:space="preserve"> </w:t>
      </w:r>
      <w:r w:rsidRPr="00121D15">
        <w:rPr>
          <w:rFonts w:ascii="Times New Roman" w:hAnsi="Times New Roman"/>
          <w:b/>
          <w:color w:val="000000" w:themeColor="text1"/>
          <w:sz w:val="24"/>
          <w:szCs w:val="24"/>
          <w:lang w:val="sq-AL"/>
        </w:rPr>
        <w:t xml:space="preserve">Ripopullim me rasate për pasurim të resurseve peshkore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95"/>
        <w:gridCol w:w="4934"/>
      </w:tblGrid>
      <w:tr w:rsidR="00FE3B0F" w:rsidRPr="00121D15" w14:paraId="02FC742D" w14:textId="77777777">
        <w:tc>
          <w:tcPr>
            <w:tcW w:w="2174" w:type="pct"/>
          </w:tcPr>
          <w:p w14:paraId="40BF81FE" w14:textId="77777777"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 xml:space="preserve"> Plani për vitin 2025: 13.000 mijë lekë</w:t>
            </w:r>
          </w:p>
        </w:tc>
        <w:tc>
          <w:tcPr>
            <w:tcW w:w="2826" w:type="pct"/>
          </w:tcPr>
          <w:p w14:paraId="0DEAC7B7" w14:textId="20FFB27F"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Fakti për 4</w:t>
            </w:r>
            <w:r w:rsidR="000C6E31">
              <w:rPr>
                <w:rFonts w:ascii="Times New Roman" w:hAnsi="Times New Roman"/>
                <w:color w:val="000000" w:themeColor="text1"/>
                <w:sz w:val="24"/>
                <w:szCs w:val="24"/>
                <w:lang w:val="sq-AL"/>
              </w:rPr>
              <w:t>-</w:t>
            </w:r>
            <w:r w:rsidRPr="00121D15">
              <w:rPr>
                <w:rFonts w:ascii="Times New Roman" w:hAnsi="Times New Roman"/>
                <w:color w:val="000000" w:themeColor="text1"/>
                <w:sz w:val="24"/>
                <w:szCs w:val="24"/>
                <w:lang w:val="sq-AL"/>
              </w:rPr>
              <w:t xml:space="preserve">mujorin e I: 906 mijë lekë                           </w:t>
            </w:r>
          </w:p>
        </w:tc>
      </w:tr>
    </w:tbl>
    <w:p w14:paraId="2A019AC5" w14:textId="77777777" w:rsidR="00FE3B0F" w:rsidRPr="00121D15" w:rsidRDefault="00FE3B0F" w:rsidP="00121D15">
      <w:pPr>
        <w:pStyle w:val="NoSpacing"/>
        <w:spacing w:line="276" w:lineRule="auto"/>
        <w:jc w:val="both"/>
        <w:rPr>
          <w:color w:val="000000" w:themeColor="text1"/>
          <w:lang w:val="sq-AL"/>
        </w:rPr>
      </w:pPr>
    </w:p>
    <w:p w14:paraId="1A9B48CB" w14:textId="77777777" w:rsidR="00FE3B0F" w:rsidRPr="00121D15" w:rsidRDefault="00FE3B0F" w:rsidP="00121D15">
      <w:pPr>
        <w:pStyle w:val="NoSpacing"/>
        <w:spacing w:line="276" w:lineRule="auto"/>
        <w:jc w:val="both"/>
        <w:rPr>
          <w:color w:val="000000" w:themeColor="text1"/>
          <w:lang w:val="sq-AL"/>
        </w:rPr>
      </w:pPr>
      <w:r w:rsidRPr="00121D15">
        <w:rPr>
          <w:color w:val="000000" w:themeColor="text1"/>
          <w:lang w:val="sq-AL"/>
        </w:rPr>
        <w:t>Ky produkt ka për qëllim ripopullimin me rasate për rritjen e rezervave peshkore. Gjatë 4 mujorit të I, viti 2026, është bërë blerja e bazës material, ushqim rasati, grumbullim veze, etj.</w:t>
      </w:r>
    </w:p>
    <w:p w14:paraId="52445A54" w14:textId="77777777" w:rsidR="00FE3B0F" w:rsidRDefault="00FE3B0F" w:rsidP="00121D15">
      <w:pPr>
        <w:pStyle w:val="NoSpacing"/>
        <w:spacing w:line="276" w:lineRule="auto"/>
        <w:rPr>
          <w:color w:val="000000" w:themeColor="text1"/>
          <w:lang w:val="sq-AL"/>
        </w:rPr>
      </w:pPr>
    </w:p>
    <w:p w14:paraId="24D3B957" w14:textId="77777777" w:rsidR="000C6E31" w:rsidRDefault="000C6E31" w:rsidP="00121D15">
      <w:pPr>
        <w:pStyle w:val="NoSpacing"/>
        <w:spacing w:line="276" w:lineRule="auto"/>
        <w:rPr>
          <w:color w:val="000000" w:themeColor="text1"/>
          <w:lang w:val="sq-AL"/>
        </w:rPr>
      </w:pPr>
    </w:p>
    <w:p w14:paraId="0AC98D72" w14:textId="77777777" w:rsidR="000C6E31" w:rsidRDefault="000C6E31" w:rsidP="00121D15">
      <w:pPr>
        <w:pStyle w:val="NoSpacing"/>
        <w:spacing w:line="276" w:lineRule="auto"/>
        <w:rPr>
          <w:color w:val="000000" w:themeColor="text1"/>
          <w:lang w:val="sq-AL"/>
        </w:rPr>
      </w:pPr>
    </w:p>
    <w:p w14:paraId="5887FF52" w14:textId="77777777" w:rsidR="000C6E31" w:rsidRPr="00121D15" w:rsidRDefault="000C6E31" w:rsidP="00121D15">
      <w:pPr>
        <w:pStyle w:val="NoSpacing"/>
        <w:spacing w:line="276" w:lineRule="auto"/>
        <w:rPr>
          <w:color w:val="000000" w:themeColor="text1"/>
          <w:lang w:val="sq-AL"/>
        </w:rPr>
      </w:pPr>
    </w:p>
    <w:p w14:paraId="234A2667" w14:textId="77777777" w:rsidR="00FE3B0F" w:rsidRPr="00121D15" w:rsidRDefault="00FE3B0F" w:rsidP="00121D15">
      <w:pPr>
        <w:rPr>
          <w:rFonts w:ascii="Times New Roman" w:hAnsi="Times New Roman"/>
          <w:b/>
          <w:color w:val="000000" w:themeColor="text1"/>
          <w:sz w:val="24"/>
          <w:szCs w:val="24"/>
          <w:lang w:val="sq-AL"/>
        </w:rPr>
      </w:pPr>
      <w:r w:rsidRPr="00121D15">
        <w:rPr>
          <w:rFonts w:ascii="Times New Roman" w:hAnsi="Times New Roman"/>
          <w:b/>
          <w:color w:val="000000" w:themeColor="text1"/>
          <w:sz w:val="24"/>
          <w:szCs w:val="24"/>
          <w:lang w:val="sq-AL"/>
        </w:rPr>
        <w:t>Produkti 19AB801: Mbështetje për zhvillimin e tregjeve dhe prodhimtarisë detare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9"/>
        <w:gridCol w:w="4640"/>
      </w:tblGrid>
      <w:tr w:rsidR="00FE3B0F" w:rsidRPr="00121D15" w14:paraId="3890EA67" w14:textId="77777777">
        <w:tc>
          <w:tcPr>
            <w:tcW w:w="2342" w:type="pct"/>
          </w:tcPr>
          <w:p w14:paraId="6EB007BF" w14:textId="77777777"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Plani për vitin 2026: 0 lekë</w:t>
            </w:r>
          </w:p>
        </w:tc>
        <w:tc>
          <w:tcPr>
            <w:tcW w:w="2658" w:type="pct"/>
          </w:tcPr>
          <w:p w14:paraId="72260B6B" w14:textId="58802BCC"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Fakti për 4</w:t>
            </w:r>
            <w:r w:rsidR="000C6E31">
              <w:rPr>
                <w:rFonts w:ascii="Times New Roman" w:hAnsi="Times New Roman"/>
                <w:color w:val="000000" w:themeColor="text1"/>
                <w:sz w:val="24"/>
                <w:szCs w:val="24"/>
                <w:lang w:val="sq-AL"/>
              </w:rPr>
              <w:t>-</w:t>
            </w:r>
            <w:r w:rsidRPr="00121D15">
              <w:rPr>
                <w:rFonts w:ascii="Times New Roman" w:hAnsi="Times New Roman"/>
                <w:color w:val="000000" w:themeColor="text1"/>
                <w:sz w:val="24"/>
                <w:szCs w:val="24"/>
                <w:lang w:val="sq-AL"/>
              </w:rPr>
              <w:t xml:space="preserve">mujorin e I: 0 lekë         </w:t>
            </w:r>
          </w:p>
        </w:tc>
      </w:tr>
    </w:tbl>
    <w:p w14:paraId="2A7D45DD" w14:textId="77777777" w:rsidR="00FE3B0F" w:rsidRPr="00121D15" w:rsidRDefault="00FE3B0F" w:rsidP="00121D15">
      <w:pPr>
        <w:rPr>
          <w:rFonts w:ascii="Times New Roman" w:hAnsi="Times New Roman"/>
          <w:b/>
          <w:color w:val="000000" w:themeColor="text1"/>
          <w:sz w:val="24"/>
          <w:szCs w:val="24"/>
          <w:lang w:val="sq-AL"/>
        </w:rPr>
      </w:pPr>
    </w:p>
    <w:p w14:paraId="22EDFDF6" w14:textId="77777777"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b/>
          <w:color w:val="000000" w:themeColor="text1"/>
          <w:sz w:val="24"/>
          <w:szCs w:val="24"/>
          <w:lang w:val="sq-AL"/>
        </w:rPr>
        <w:t>Produkti 19AB802: Projekti CBC - SA - SKILLS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9"/>
        <w:gridCol w:w="4640"/>
      </w:tblGrid>
      <w:tr w:rsidR="00FE3B0F" w:rsidRPr="00121D15" w14:paraId="15E9BB04" w14:textId="77777777">
        <w:tc>
          <w:tcPr>
            <w:tcW w:w="2342" w:type="pct"/>
          </w:tcPr>
          <w:p w14:paraId="1F349592" w14:textId="77777777"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Plani për vitin 2026</w:t>
            </w:r>
            <w:r w:rsidRPr="00121D15">
              <w:rPr>
                <w:rFonts w:ascii="Times New Roman" w:hAnsi="Times New Roman"/>
                <w:color w:val="000000" w:themeColor="text1"/>
                <w:sz w:val="24"/>
                <w:szCs w:val="24"/>
                <w:lang w:val="it-IT"/>
              </w:rPr>
              <w:t xml:space="preserve"> </w:t>
            </w:r>
            <w:r w:rsidRPr="00121D15">
              <w:rPr>
                <w:rFonts w:ascii="Times New Roman" w:hAnsi="Times New Roman"/>
                <w:color w:val="000000" w:themeColor="text1"/>
                <w:sz w:val="24"/>
                <w:szCs w:val="24"/>
                <w:lang w:val="sq-AL"/>
              </w:rPr>
              <w:t>0 lekë</w:t>
            </w:r>
          </w:p>
        </w:tc>
        <w:tc>
          <w:tcPr>
            <w:tcW w:w="2658" w:type="pct"/>
          </w:tcPr>
          <w:p w14:paraId="3F5AB54A" w14:textId="1EAB5C89" w:rsidR="00FE3B0F" w:rsidRPr="00121D15" w:rsidRDefault="00FE3B0F" w:rsidP="00121D15">
            <w:pPr>
              <w:rPr>
                <w:rFonts w:ascii="Times New Roman" w:hAnsi="Times New Roman"/>
                <w:color w:val="000000" w:themeColor="text1"/>
                <w:sz w:val="24"/>
                <w:szCs w:val="24"/>
                <w:lang w:val="sq-AL"/>
              </w:rPr>
            </w:pPr>
            <w:r w:rsidRPr="00121D15">
              <w:rPr>
                <w:rFonts w:ascii="Times New Roman" w:hAnsi="Times New Roman"/>
                <w:color w:val="000000" w:themeColor="text1"/>
                <w:sz w:val="24"/>
                <w:szCs w:val="24"/>
                <w:lang w:val="sq-AL"/>
              </w:rPr>
              <w:t>Fakti për 4</w:t>
            </w:r>
            <w:r w:rsidR="000C6E31">
              <w:rPr>
                <w:rFonts w:ascii="Times New Roman" w:hAnsi="Times New Roman"/>
                <w:color w:val="000000" w:themeColor="text1"/>
                <w:sz w:val="24"/>
                <w:szCs w:val="24"/>
                <w:lang w:val="sq-AL"/>
              </w:rPr>
              <w:t>-</w:t>
            </w:r>
            <w:r w:rsidRPr="00121D15">
              <w:rPr>
                <w:rFonts w:ascii="Times New Roman" w:hAnsi="Times New Roman"/>
                <w:color w:val="000000" w:themeColor="text1"/>
                <w:sz w:val="24"/>
                <w:szCs w:val="24"/>
                <w:lang w:val="sq-AL"/>
              </w:rPr>
              <w:t xml:space="preserve">mujorin e I : 0 lekë         </w:t>
            </w:r>
          </w:p>
        </w:tc>
      </w:tr>
    </w:tbl>
    <w:p w14:paraId="42B847D8" w14:textId="77777777" w:rsidR="00FE3B0F" w:rsidRPr="00121D15" w:rsidRDefault="00FE3B0F" w:rsidP="00121D15">
      <w:pPr>
        <w:spacing w:after="0"/>
        <w:jc w:val="both"/>
        <w:rPr>
          <w:rFonts w:ascii="Times New Roman" w:hAnsi="Times New Roman"/>
          <w:color w:val="000000" w:themeColor="text1"/>
          <w:sz w:val="24"/>
          <w:szCs w:val="24"/>
          <w:lang w:val="sq-AL"/>
        </w:rPr>
      </w:pPr>
    </w:p>
    <w:p w14:paraId="32A8F692" w14:textId="77777777" w:rsidR="00FE3B0F" w:rsidRPr="00121D15" w:rsidRDefault="00FE3B0F" w:rsidP="00121D15">
      <w:pPr>
        <w:spacing w:after="0"/>
        <w:ind w:left="720" w:right="92"/>
        <w:jc w:val="both"/>
        <w:rPr>
          <w:rFonts w:ascii="Times New Roman" w:hAnsi="Times New Roman"/>
          <w:b/>
          <w:bCs/>
          <w:color w:val="000000" w:themeColor="text1"/>
          <w:spacing w:val="-3"/>
          <w:sz w:val="24"/>
          <w:szCs w:val="24"/>
          <w:u w:val="single"/>
        </w:rPr>
      </w:pPr>
    </w:p>
    <w:p w14:paraId="1708155C" w14:textId="77777777" w:rsidR="002474D2" w:rsidRPr="00121D15" w:rsidRDefault="002474D2" w:rsidP="00121D15">
      <w:pPr>
        <w:spacing w:after="0"/>
        <w:ind w:left="720" w:right="92"/>
        <w:jc w:val="both"/>
        <w:rPr>
          <w:rFonts w:ascii="Times New Roman" w:hAnsi="Times New Roman"/>
          <w:color w:val="000000" w:themeColor="text1"/>
          <w:sz w:val="24"/>
          <w:szCs w:val="24"/>
        </w:rPr>
      </w:pPr>
      <w:proofErr w:type="spellStart"/>
      <w:r w:rsidRPr="00121D15">
        <w:rPr>
          <w:rFonts w:ascii="Times New Roman" w:hAnsi="Times New Roman"/>
          <w:b/>
          <w:bCs/>
          <w:color w:val="000000" w:themeColor="text1"/>
          <w:spacing w:val="-3"/>
          <w:sz w:val="24"/>
          <w:szCs w:val="24"/>
          <w:u w:val="single"/>
        </w:rPr>
        <w:t>P</w:t>
      </w:r>
      <w:r w:rsidRPr="00121D15">
        <w:rPr>
          <w:rFonts w:ascii="Times New Roman" w:hAnsi="Times New Roman"/>
          <w:b/>
          <w:bCs/>
          <w:color w:val="000000" w:themeColor="text1"/>
          <w:spacing w:val="-1"/>
          <w:sz w:val="24"/>
          <w:szCs w:val="24"/>
          <w:u w:val="single"/>
        </w:rPr>
        <w:t>r</w:t>
      </w:r>
      <w:r w:rsidRPr="00121D15">
        <w:rPr>
          <w:rFonts w:ascii="Times New Roman" w:hAnsi="Times New Roman"/>
          <w:b/>
          <w:bCs/>
          <w:color w:val="000000" w:themeColor="text1"/>
          <w:sz w:val="24"/>
          <w:szCs w:val="24"/>
          <w:u w:val="single"/>
        </w:rPr>
        <w:t>o</w:t>
      </w:r>
      <w:r w:rsidRPr="00121D15">
        <w:rPr>
          <w:rFonts w:ascii="Times New Roman" w:hAnsi="Times New Roman"/>
          <w:b/>
          <w:bCs/>
          <w:color w:val="000000" w:themeColor="text1"/>
          <w:spacing w:val="2"/>
          <w:sz w:val="24"/>
          <w:szCs w:val="24"/>
          <w:u w:val="single"/>
        </w:rPr>
        <w:t>g</w:t>
      </w:r>
      <w:r w:rsidRPr="00121D15">
        <w:rPr>
          <w:rFonts w:ascii="Times New Roman" w:hAnsi="Times New Roman"/>
          <w:b/>
          <w:bCs/>
          <w:color w:val="000000" w:themeColor="text1"/>
          <w:spacing w:val="-1"/>
          <w:sz w:val="24"/>
          <w:szCs w:val="24"/>
          <w:u w:val="single"/>
        </w:rPr>
        <w:t>r</w:t>
      </w:r>
      <w:r w:rsidRPr="00121D15">
        <w:rPr>
          <w:rFonts w:ascii="Times New Roman" w:hAnsi="Times New Roman"/>
          <w:b/>
          <w:bCs/>
          <w:color w:val="000000" w:themeColor="text1"/>
          <w:spacing w:val="2"/>
          <w:sz w:val="24"/>
          <w:szCs w:val="24"/>
          <w:u w:val="single"/>
        </w:rPr>
        <w:t>a</w:t>
      </w:r>
      <w:r w:rsidRPr="00121D15">
        <w:rPr>
          <w:rFonts w:ascii="Times New Roman" w:hAnsi="Times New Roman"/>
          <w:b/>
          <w:bCs/>
          <w:color w:val="000000" w:themeColor="text1"/>
          <w:spacing w:val="-3"/>
          <w:sz w:val="24"/>
          <w:szCs w:val="24"/>
          <w:u w:val="single"/>
        </w:rPr>
        <w:t>m</w:t>
      </w:r>
      <w:r w:rsidRPr="00121D15">
        <w:rPr>
          <w:rFonts w:ascii="Times New Roman" w:hAnsi="Times New Roman"/>
          <w:b/>
          <w:bCs/>
          <w:color w:val="000000" w:themeColor="text1"/>
          <w:sz w:val="24"/>
          <w:szCs w:val="24"/>
          <w:u w:val="single"/>
        </w:rPr>
        <w:t>i</w:t>
      </w:r>
      <w:proofErr w:type="spellEnd"/>
      <w:r w:rsidRPr="00121D15">
        <w:rPr>
          <w:rFonts w:ascii="Times New Roman" w:hAnsi="Times New Roman"/>
          <w:b/>
          <w:bCs/>
          <w:color w:val="000000" w:themeColor="text1"/>
          <w:sz w:val="24"/>
          <w:szCs w:val="24"/>
          <w:u w:val="single"/>
        </w:rPr>
        <w:t xml:space="preserve"> 05470, “</w:t>
      </w:r>
      <w:proofErr w:type="spellStart"/>
      <w:r w:rsidRPr="00121D15">
        <w:rPr>
          <w:rFonts w:ascii="Times New Roman" w:hAnsi="Times New Roman"/>
          <w:b/>
          <w:bCs/>
          <w:color w:val="000000" w:themeColor="text1"/>
          <w:spacing w:val="1"/>
          <w:sz w:val="24"/>
          <w:szCs w:val="24"/>
          <w:u w:val="single"/>
        </w:rPr>
        <w:t>M</w:t>
      </w:r>
      <w:r w:rsidRPr="00121D15">
        <w:rPr>
          <w:rFonts w:ascii="Times New Roman" w:hAnsi="Times New Roman"/>
          <w:b/>
          <w:bCs/>
          <w:color w:val="000000" w:themeColor="text1"/>
          <w:spacing w:val="-1"/>
          <w:sz w:val="24"/>
          <w:szCs w:val="24"/>
          <w:u w:val="single"/>
        </w:rPr>
        <w:t>e</w:t>
      </w:r>
      <w:r w:rsidRPr="00121D15">
        <w:rPr>
          <w:rFonts w:ascii="Times New Roman" w:hAnsi="Times New Roman"/>
          <w:b/>
          <w:bCs/>
          <w:color w:val="000000" w:themeColor="text1"/>
          <w:spacing w:val="1"/>
          <w:sz w:val="24"/>
          <w:szCs w:val="24"/>
          <w:u w:val="single"/>
        </w:rPr>
        <w:t>n</w:t>
      </w:r>
      <w:r w:rsidRPr="00121D15">
        <w:rPr>
          <w:rFonts w:ascii="Times New Roman" w:hAnsi="Times New Roman"/>
          <w:b/>
          <w:bCs/>
          <w:color w:val="000000" w:themeColor="text1"/>
          <w:sz w:val="24"/>
          <w:szCs w:val="24"/>
          <w:u w:val="single"/>
        </w:rPr>
        <w:t>ax</w:t>
      </w:r>
      <w:r w:rsidRPr="00121D15">
        <w:rPr>
          <w:rFonts w:ascii="Times New Roman" w:hAnsi="Times New Roman"/>
          <w:b/>
          <w:bCs/>
          <w:color w:val="000000" w:themeColor="text1"/>
          <w:spacing w:val="1"/>
          <w:sz w:val="24"/>
          <w:szCs w:val="24"/>
          <w:u w:val="single"/>
        </w:rPr>
        <w:t>h</w:t>
      </w:r>
      <w:r w:rsidRPr="00121D15">
        <w:rPr>
          <w:rFonts w:ascii="Times New Roman" w:hAnsi="Times New Roman"/>
          <w:b/>
          <w:bCs/>
          <w:color w:val="000000" w:themeColor="text1"/>
          <w:sz w:val="24"/>
          <w:szCs w:val="24"/>
          <w:u w:val="single"/>
        </w:rPr>
        <w:t>i</w:t>
      </w:r>
      <w:r w:rsidRPr="00121D15">
        <w:rPr>
          <w:rFonts w:ascii="Times New Roman" w:hAnsi="Times New Roman"/>
          <w:b/>
          <w:bCs/>
          <w:color w:val="000000" w:themeColor="text1"/>
          <w:spacing w:val="-3"/>
          <w:sz w:val="24"/>
          <w:szCs w:val="24"/>
          <w:u w:val="single"/>
        </w:rPr>
        <w:t>m</w:t>
      </w:r>
      <w:r w:rsidRPr="00121D15">
        <w:rPr>
          <w:rFonts w:ascii="Times New Roman" w:hAnsi="Times New Roman"/>
          <w:b/>
          <w:bCs/>
          <w:color w:val="000000" w:themeColor="text1"/>
          <w:sz w:val="24"/>
          <w:szCs w:val="24"/>
          <w:u w:val="single"/>
        </w:rPr>
        <w:t>i</w:t>
      </w:r>
      <w:proofErr w:type="spellEnd"/>
      <w:r w:rsidRPr="00121D15">
        <w:rPr>
          <w:rFonts w:ascii="Times New Roman" w:hAnsi="Times New Roman"/>
          <w:b/>
          <w:bCs/>
          <w:color w:val="000000" w:themeColor="text1"/>
          <w:spacing w:val="4"/>
          <w:sz w:val="24"/>
          <w:szCs w:val="24"/>
          <w:u w:val="single"/>
        </w:rPr>
        <w:t xml:space="preserve"> </w:t>
      </w:r>
      <w:proofErr w:type="spellStart"/>
      <w:r w:rsidRPr="00121D15">
        <w:rPr>
          <w:rFonts w:ascii="Times New Roman" w:hAnsi="Times New Roman"/>
          <w:b/>
          <w:bCs/>
          <w:color w:val="000000" w:themeColor="text1"/>
          <w:sz w:val="24"/>
          <w:szCs w:val="24"/>
          <w:u w:val="single"/>
        </w:rPr>
        <w:t>i</w:t>
      </w:r>
      <w:proofErr w:type="spellEnd"/>
      <w:r w:rsidRPr="00121D15">
        <w:rPr>
          <w:rFonts w:ascii="Times New Roman" w:hAnsi="Times New Roman"/>
          <w:b/>
          <w:bCs/>
          <w:color w:val="000000" w:themeColor="text1"/>
          <w:sz w:val="24"/>
          <w:szCs w:val="24"/>
          <w:u w:val="single"/>
        </w:rPr>
        <w:t xml:space="preserve"> </w:t>
      </w:r>
      <w:proofErr w:type="spellStart"/>
      <w:r w:rsidRPr="00121D15">
        <w:rPr>
          <w:rFonts w:ascii="Times New Roman" w:hAnsi="Times New Roman"/>
          <w:b/>
          <w:bCs/>
          <w:color w:val="000000" w:themeColor="text1"/>
          <w:spacing w:val="1"/>
          <w:sz w:val="24"/>
          <w:szCs w:val="24"/>
          <w:u w:val="single"/>
        </w:rPr>
        <w:t>Q</w:t>
      </w:r>
      <w:r w:rsidRPr="00121D15">
        <w:rPr>
          <w:rFonts w:ascii="Times New Roman" w:hAnsi="Times New Roman"/>
          <w:b/>
          <w:bCs/>
          <w:color w:val="000000" w:themeColor="text1"/>
          <w:spacing w:val="-1"/>
          <w:sz w:val="24"/>
          <w:szCs w:val="24"/>
          <w:u w:val="single"/>
        </w:rPr>
        <w:t>ë</w:t>
      </w:r>
      <w:r w:rsidRPr="00121D15">
        <w:rPr>
          <w:rFonts w:ascii="Times New Roman" w:hAnsi="Times New Roman"/>
          <w:b/>
          <w:bCs/>
          <w:color w:val="000000" w:themeColor="text1"/>
          <w:spacing w:val="1"/>
          <w:sz w:val="24"/>
          <w:szCs w:val="24"/>
          <w:u w:val="single"/>
        </w:rPr>
        <w:t>nd</w:t>
      </w:r>
      <w:r w:rsidRPr="00121D15">
        <w:rPr>
          <w:rFonts w:ascii="Times New Roman" w:hAnsi="Times New Roman"/>
          <w:b/>
          <w:bCs/>
          <w:color w:val="000000" w:themeColor="text1"/>
          <w:spacing w:val="-1"/>
          <w:sz w:val="24"/>
          <w:szCs w:val="24"/>
          <w:u w:val="single"/>
        </w:rPr>
        <w:t>r</w:t>
      </w:r>
      <w:r w:rsidRPr="00121D15">
        <w:rPr>
          <w:rFonts w:ascii="Times New Roman" w:hAnsi="Times New Roman"/>
          <w:b/>
          <w:bCs/>
          <w:color w:val="000000" w:themeColor="text1"/>
          <w:spacing w:val="1"/>
          <w:sz w:val="24"/>
          <w:szCs w:val="24"/>
          <w:u w:val="single"/>
        </w:rPr>
        <w:t>u</w:t>
      </w:r>
      <w:r w:rsidRPr="00121D15">
        <w:rPr>
          <w:rFonts w:ascii="Times New Roman" w:hAnsi="Times New Roman"/>
          <w:b/>
          <w:bCs/>
          <w:color w:val="000000" w:themeColor="text1"/>
          <w:spacing w:val="-1"/>
          <w:sz w:val="24"/>
          <w:szCs w:val="24"/>
          <w:u w:val="single"/>
        </w:rPr>
        <w:t>e</w:t>
      </w:r>
      <w:r w:rsidRPr="00121D15">
        <w:rPr>
          <w:rFonts w:ascii="Times New Roman" w:hAnsi="Times New Roman"/>
          <w:b/>
          <w:bCs/>
          <w:color w:val="000000" w:themeColor="text1"/>
          <w:sz w:val="24"/>
          <w:szCs w:val="24"/>
          <w:u w:val="single"/>
        </w:rPr>
        <w:t>s</w:t>
      </w:r>
      <w:r w:rsidRPr="00121D15">
        <w:rPr>
          <w:rFonts w:ascii="Times New Roman" w:hAnsi="Times New Roman"/>
          <w:b/>
          <w:bCs/>
          <w:color w:val="000000" w:themeColor="text1"/>
          <w:spacing w:val="1"/>
          <w:sz w:val="24"/>
          <w:szCs w:val="24"/>
          <w:u w:val="single"/>
        </w:rPr>
        <w:t>h</w:t>
      </w:r>
      <w:r w:rsidRPr="00121D15">
        <w:rPr>
          <w:rFonts w:ascii="Times New Roman" w:hAnsi="Times New Roman"/>
          <w:b/>
          <w:bCs/>
          <w:color w:val="000000" w:themeColor="text1"/>
          <w:spacing w:val="-1"/>
          <w:sz w:val="24"/>
          <w:szCs w:val="24"/>
          <w:u w:val="single"/>
        </w:rPr>
        <w:t>ë</w:t>
      </w:r>
      <w:r w:rsidRPr="00121D15">
        <w:rPr>
          <w:rFonts w:ascii="Times New Roman" w:hAnsi="Times New Roman"/>
          <w:b/>
          <w:bCs/>
          <w:color w:val="000000" w:themeColor="text1"/>
          <w:sz w:val="24"/>
          <w:szCs w:val="24"/>
          <w:u w:val="single"/>
        </w:rPr>
        <w:t>m</w:t>
      </w:r>
      <w:proofErr w:type="spellEnd"/>
      <w:r w:rsidRPr="00121D15">
        <w:rPr>
          <w:rFonts w:ascii="Times New Roman" w:hAnsi="Times New Roman"/>
          <w:b/>
          <w:bCs/>
          <w:color w:val="000000" w:themeColor="text1"/>
          <w:spacing w:val="-3"/>
          <w:sz w:val="24"/>
          <w:szCs w:val="24"/>
          <w:u w:val="single"/>
        </w:rPr>
        <w:t xml:space="preserve"> </w:t>
      </w:r>
      <w:proofErr w:type="spellStart"/>
      <w:r w:rsidRPr="00121D15">
        <w:rPr>
          <w:rFonts w:ascii="Times New Roman" w:hAnsi="Times New Roman"/>
          <w:b/>
          <w:bCs/>
          <w:color w:val="000000" w:themeColor="text1"/>
          <w:sz w:val="24"/>
          <w:szCs w:val="24"/>
          <w:u w:val="single"/>
        </w:rPr>
        <w:t>i</w:t>
      </w:r>
      <w:proofErr w:type="spellEnd"/>
      <w:r w:rsidRPr="00121D15">
        <w:rPr>
          <w:rFonts w:ascii="Times New Roman" w:hAnsi="Times New Roman"/>
          <w:b/>
          <w:bCs/>
          <w:color w:val="000000" w:themeColor="text1"/>
          <w:spacing w:val="2"/>
          <w:sz w:val="24"/>
          <w:szCs w:val="24"/>
          <w:u w:val="single"/>
        </w:rPr>
        <w:t xml:space="preserve"> </w:t>
      </w:r>
      <w:proofErr w:type="spellStart"/>
      <w:r w:rsidRPr="00121D15">
        <w:rPr>
          <w:rFonts w:ascii="Times New Roman" w:hAnsi="Times New Roman"/>
          <w:b/>
          <w:bCs/>
          <w:color w:val="000000" w:themeColor="text1"/>
          <w:sz w:val="24"/>
          <w:szCs w:val="24"/>
          <w:u w:val="single"/>
        </w:rPr>
        <w:t>To</w:t>
      </w:r>
      <w:r w:rsidRPr="00121D15">
        <w:rPr>
          <w:rFonts w:ascii="Times New Roman" w:hAnsi="Times New Roman"/>
          <w:b/>
          <w:bCs/>
          <w:color w:val="000000" w:themeColor="text1"/>
          <w:spacing w:val="1"/>
          <w:sz w:val="24"/>
          <w:szCs w:val="24"/>
          <w:u w:val="single"/>
        </w:rPr>
        <w:t>k</w:t>
      </w:r>
      <w:r w:rsidRPr="00121D15">
        <w:rPr>
          <w:rFonts w:ascii="Times New Roman" w:hAnsi="Times New Roman"/>
          <w:b/>
          <w:bCs/>
          <w:color w:val="000000" w:themeColor="text1"/>
          <w:spacing w:val="-1"/>
          <w:sz w:val="24"/>
          <w:szCs w:val="24"/>
          <w:u w:val="single"/>
        </w:rPr>
        <w:t>ë</w:t>
      </w:r>
      <w:r w:rsidRPr="00121D15">
        <w:rPr>
          <w:rFonts w:ascii="Times New Roman" w:hAnsi="Times New Roman"/>
          <w:b/>
          <w:bCs/>
          <w:color w:val="000000" w:themeColor="text1"/>
          <w:sz w:val="24"/>
          <w:szCs w:val="24"/>
          <w:u w:val="single"/>
        </w:rPr>
        <w:t>s</w:t>
      </w:r>
      <w:proofErr w:type="spellEnd"/>
      <w:r w:rsidRPr="00121D15">
        <w:rPr>
          <w:rFonts w:ascii="Times New Roman" w:hAnsi="Times New Roman"/>
          <w:b/>
          <w:bCs/>
          <w:color w:val="000000" w:themeColor="text1"/>
          <w:sz w:val="24"/>
          <w:szCs w:val="24"/>
          <w:u w:val="single"/>
        </w:rPr>
        <w:t xml:space="preserve"> </w:t>
      </w:r>
      <w:proofErr w:type="spellStart"/>
      <w:r w:rsidR="00FD539F" w:rsidRPr="00121D15">
        <w:rPr>
          <w:rFonts w:ascii="Times New Roman" w:hAnsi="Times New Roman"/>
          <w:b/>
          <w:bCs/>
          <w:color w:val="000000" w:themeColor="text1"/>
          <w:sz w:val="24"/>
          <w:szCs w:val="24"/>
          <w:u w:val="single"/>
        </w:rPr>
        <w:t>B</w:t>
      </w:r>
      <w:r w:rsidRPr="00121D15">
        <w:rPr>
          <w:rFonts w:ascii="Times New Roman" w:hAnsi="Times New Roman"/>
          <w:b/>
          <w:bCs/>
          <w:color w:val="000000" w:themeColor="text1"/>
          <w:spacing w:val="1"/>
          <w:sz w:val="24"/>
          <w:szCs w:val="24"/>
          <w:u w:val="single"/>
        </w:rPr>
        <w:t>u</w:t>
      </w:r>
      <w:r w:rsidRPr="00121D15">
        <w:rPr>
          <w:rFonts w:ascii="Times New Roman" w:hAnsi="Times New Roman"/>
          <w:b/>
          <w:bCs/>
          <w:color w:val="000000" w:themeColor="text1"/>
          <w:sz w:val="24"/>
          <w:szCs w:val="24"/>
          <w:u w:val="single"/>
        </w:rPr>
        <w:t>jqëso</w:t>
      </w:r>
      <w:r w:rsidRPr="00121D15">
        <w:rPr>
          <w:rFonts w:ascii="Times New Roman" w:hAnsi="Times New Roman"/>
          <w:b/>
          <w:bCs/>
          <w:color w:val="000000" w:themeColor="text1"/>
          <w:spacing w:val="-1"/>
          <w:sz w:val="24"/>
          <w:szCs w:val="24"/>
          <w:u w:val="single"/>
        </w:rPr>
        <w:t>re</w:t>
      </w:r>
      <w:proofErr w:type="spellEnd"/>
      <w:r w:rsidRPr="00121D15">
        <w:rPr>
          <w:rFonts w:ascii="Times New Roman" w:hAnsi="Times New Roman"/>
          <w:b/>
          <w:bCs/>
          <w:color w:val="000000" w:themeColor="text1"/>
          <w:sz w:val="24"/>
          <w:szCs w:val="24"/>
          <w:u w:val="single"/>
        </w:rPr>
        <w:t>”.</w:t>
      </w:r>
    </w:p>
    <w:p w14:paraId="2C28277D" w14:textId="77777777" w:rsidR="004A5999" w:rsidRPr="00121D15" w:rsidRDefault="004A5999" w:rsidP="00121D15">
      <w:pPr>
        <w:tabs>
          <w:tab w:val="left" w:pos="8364"/>
        </w:tabs>
        <w:spacing w:after="0"/>
        <w:ind w:right="24"/>
        <w:jc w:val="both"/>
        <w:rPr>
          <w:rFonts w:ascii="Times New Roman" w:hAnsi="Times New Roman"/>
          <w:color w:val="000000" w:themeColor="text1"/>
          <w:sz w:val="24"/>
          <w:szCs w:val="24"/>
        </w:rPr>
      </w:pPr>
    </w:p>
    <w:p w14:paraId="1B7FC1AD" w14:textId="23C61D82" w:rsidR="00545ABC" w:rsidRPr="00121D15" w:rsidRDefault="00545ABC" w:rsidP="00121D15">
      <w:pPr>
        <w:spacing w:before="76" w:after="0"/>
        <w:ind w:right="154"/>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R</w:t>
      </w:r>
      <w:r w:rsidRPr="00121D15">
        <w:rPr>
          <w:rFonts w:ascii="Times New Roman" w:hAnsi="Times New Roman"/>
          <w:color w:val="000000" w:themeColor="text1"/>
          <w:spacing w:val="-1"/>
          <w:sz w:val="24"/>
          <w:szCs w:val="24"/>
        </w:rPr>
        <w:t>ea</w:t>
      </w:r>
      <w:r w:rsidRPr="00121D15">
        <w:rPr>
          <w:rFonts w:ascii="Times New Roman" w:hAnsi="Times New Roman"/>
          <w:color w:val="000000" w:themeColor="text1"/>
          <w:sz w:val="24"/>
          <w:szCs w:val="24"/>
        </w:rPr>
        <w:t>l</w:t>
      </w:r>
      <w:r w:rsidRPr="00121D15">
        <w:rPr>
          <w:rFonts w:ascii="Times New Roman" w:hAnsi="Times New Roman"/>
          <w:color w:val="000000" w:themeColor="text1"/>
          <w:spacing w:val="1"/>
          <w:sz w:val="24"/>
          <w:szCs w:val="24"/>
        </w:rPr>
        <w:t>iz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pacing w:val="22"/>
          <w:sz w:val="24"/>
          <w:szCs w:val="24"/>
        </w:rPr>
        <w:t xml:space="preserve"> </w:t>
      </w:r>
      <w:proofErr w:type="spellStart"/>
      <w:r w:rsidRPr="00121D15">
        <w:rPr>
          <w:rFonts w:ascii="Times New Roman" w:hAnsi="Times New Roman"/>
          <w:color w:val="000000" w:themeColor="text1"/>
          <w:sz w:val="24"/>
          <w:szCs w:val="24"/>
        </w:rPr>
        <w:t>shpe</w:t>
      </w:r>
      <w:r w:rsidRPr="00121D15">
        <w:rPr>
          <w:rFonts w:ascii="Times New Roman" w:hAnsi="Times New Roman"/>
          <w:color w:val="000000" w:themeColor="text1"/>
          <w:spacing w:val="-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pacing w:val="-2"/>
          <w:sz w:val="24"/>
          <w:szCs w:val="24"/>
        </w:rPr>
        <w:t>i</w:t>
      </w:r>
      <w:r w:rsidRPr="00121D15">
        <w:rPr>
          <w:rFonts w:ascii="Times New Roman" w:hAnsi="Times New Roman"/>
          <w:color w:val="000000" w:themeColor="text1"/>
          <w:sz w:val="24"/>
          <w:szCs w:val="24"/>
        </w:rPr>
        <w:t>meve</w:t>
      </w:r>
      <w:proofErr w:type="spellEnd"/>
      <w:r w:rsidRPr="00121D15">
        <w:rPr>
          <w:rFonts w:ascii="Times New Roman" w:hAnsi="Times New Roman"/>
          <w:color w:val="000000" w:themeColor="text1"/>
          <w:spacing w:val="21"/>
          <w:sz w:val="24"/>
          <w:szCs w:val="24"/>
        </w:rPr>
        <w:t xml:space="preserve"> </w:t>
      </w:r>
      <w:proofErr w:type="spellStart"/>
      <w:r w:rsidRPr="00121D15">
        <w:rPr>
          <w:rFonts w:ascii="Times New Roman" w:hAnsi="Times New Roman"/>
          <w:color w:val="000000" w:themeColor="text1"/>
          <w:spacing w:val="21"/>
          <w:sz w:val="24"/>
          <w:szCs w:val="24"/>
        </w:rPr>
        <w:t>për</w:t>
      </w:r>
      <w:proofErr w:type="spellEnd"/>
      <w:r w:rsidRPr="00121D15">
        <w:rPr>
          <w:rFonts w:ascii="Times New Roman" w:hAnsi="Times New Roman"/>
          <w:color w:val="000000" w:themeColor="text1"/>
          <w:spacing w:val="21"/>
          <w:sz w:val="24"/>
          <w:szCs w:val="24"/>
        </w:rPr>
        <w:t xml:space="preserve"> </w:t>
      </w:r>
      <w:r w:rsidR="000574FD" w:rsidRPr="00121D15">
        <w:rPr>
          <w:rFonts w:ascii="Times New Roman" w:hAnsi="Times New Roman"/>
          <w:color w:val="000000" w:themeColor="text1"/>
          <w:spacing w:val="21"/>
          <w:sz w:val="24"/>
          <w:szCs w:val="24"/>
        </w:rPr>
        <w:t>4</w:t>
      </w:r>
      <w:r w:rsidR="000C6E31">
        <w:rPr>
          <w:rFonts w:ascii="Times New Roman" w:hAnsi="Times New Roman"/>
          <w:color w:val="000000" w:themeColor="text1"/>
          <w:spacing w:val="21"/>
          <w:sz w:val="24"/>
          <w:szCs w:val="24"/>
        </w:rPr>
        <w:t>-</w:t>
      </w:r>
      <w:r w:rsidR="000574FD" w:rsidRPr="00121D15">
        <w:rPr>
          <w:rFonts w:ascii="Times New Roman" w:hAnsi="Times New Roman"/>
          <w:color w:val="000000" w:themeColor="text1"/>
          <w:spacing w:val="21"/>
          <w:sz w:val="24"/>
          <w:szCs w:val="24"/>
        </w:rPr>
        <w:t xml:space="preserve">mujorin e </w:t>
      </w:r>
      <w:proofErr w:type="spellStart"/>
      <w:r w:rsidR="000145A9" w:rsidRPr="00121D15">
        <w:rPr>
          <w:rFonts w:ascii="Times New Roman" w:hAnsi="Times New Roman"/>
          <w:color w:val="000000" w:themeColor="text1"/>
          <w:spacing w:val="21"/>
          <w:sz w:val="24"/>
          <w:szCs w:val="24"/>
        </w:rPr>
        <w:t>viti</w:t>
      </w:r>
      <w:r w:rsidR="000574FD" w:rsidRPr="00121D15">
        <w:rPr>
          <w:rFonts w:ascii="Times New Roman" w:hAnsi="Times New Roman"/>
          <w:color w:val="000000" w:themeColor="text1"/>
          <w:spacing w:val="21"/>
          <w:sz w:val="24"/>
          <w:szCs w:val="24"/>
        </w:rPr>
        <w:t>t</w:t>
      </w:r>
      <w:proofErr w:type="spellEnd"/>
      <w:r w:rsidR="000145A9" w:rsidRPr="00121D15">
        <w:rPr>
          <w:rFonts w:ascii="Times New Roman" w:hAnsi="Times New Roman"/>
          <w:color w:val="000000" w:themeColor="text1"/>
          <w:spacing w:val="21"/>
          <w:sz w:val="24"/>
          <w:szCs w:val="24"/>
        </w:rPr>
        <w:t xml:space="preserve"> </w:t>
      </w:r>
      <w:r w:rsidRPr="00121D15">
        <w:rPr>
          <w:rFonts w:ascii="Times New Roman" w:hAnsi="Times New Roman"/>
          <w:color w:val="000000" w:themeColor="text1"/>
          <w:spacing w:val="2"/>
          <w:sz w:val="24"/>
          <w:szCs w:val="24"/>
        </w:rPr>
        <w:t>202</w:t>
      </w:r>
      <w:r w:rsidR="000574FD" w:rsidRPr="00121D15">
        <w:rPr>
          <w:rFonts w:ascii="Times New Roman" w:hAnsi="Times New Roman"/>
          <w:color w:val="000000" w:themeColor="text1"/>
          <w:spacing w:val="2"/>
          <w:sz w:val="24"/>
          <w:szCs w:val="24"/>
        </w:rPr>
        <w:t>6</w:t>
      </w:r>
      <w:r w:rsidR="00096D31" w:rsidRPr="00121D15">
        <w:rPr>
          <w:rFonts w:ascii="Times New Roman" w:hAnsi="Times New Roman"/>
          <w:color w:val="000000" w:themeColor="text1"/>
          <w:sz w:val="24"/>
          <w:szCs w:val="24"/>
        </w:rPr>
        <w:t xml:space="preserve">, </w:t>
      </w:r>
      <w:proofErr w:type="spellStart"/>
      <w:r w:rsidR="00096D31" w:rsidRPr="00121D15">
        <w:rPr>
          <w:rFonts w:ascii="Times New Roman" w:hAnsi="Times New Roman"/>
          <w:color w:val="000000" w:themeColor="text1"/>
          <w:sz w:val="24"/>
          <w:szCs w:val="24"/>
        </w:rPr>
        <w:t>p</w:t>
      </w:r>
      <w:r w:rsidR="00096D31" w:rsidRPr="00121D15">
        <w:rPr>
          <w:rFonts w:ascii="Times New Roman" w:hAnsi="Times New Roman"/>
          <w:color w:val="000000" w:themeColor="text1"/>
          <w:spacing w:val="-1"/>
          <w:sz w:val="24"/>
          <w:szCs w:val="24"/>
        </w:rPr>
        <w:t>ë</w:t>
      </w:r>
      <w:r w:rsidR="00096D31" w:rsidRPr="00121D15">
        <w:rPr>
          <w:rFonts w:ascii="Times New Roman" w:hAnsi="Times New Roman"/>
          <w:color w:val="000000" w:themeColor="text1"/>
          <w:sz w:val="24"/>
          <w:szCs w:val="24"/>
        </w:rPr>
        <w:t>r</w:t>
      </w:r>
      <w:proofErr w:type="spellEnd"/>
      <w:r w:rsidR="00096D31" w:rsidRPr="00121D15">
        <w:rPr>
          <w:rFonts w:ascii="Times New Roman" w:hAnsi="Times New Roman"/>
          <w:color w:val="000000" w:themeColor="text1"/>
          <w:spacing w:val="1"/>
          <w:sz w:val="24"/>
          <w:szCs w:val="24"/>
        </w:rPr>
        <w:t xml:space="preserve"> </w:t>
      </w:r>
      <w:proofErr w:type="spellStart"/>
      <w:r w:rsidR="00096D31" w:rsidRPr="00121D15">
        <w:rPr>
          <w:rFonts w:ascii="Times New Roman" w:hAnsi="Times New Roman"/>
          <w:color w:val="000000" w:themeColor="text1"/>
          <w:sz w:val="24"/>
          <w:szCs w:val="24"/>
        </w:rPr>
        <w:t>k</w:t>
      </w:r>
      <w:r w:rsidR="00096D31" w:rsidRPr="00121D15">
        <w:rPr>
          <w:rFonts w:ascii="Times New Roman" w:hAnsi="Times New Roman"/>
          <w:color w:val="000000" w:themeColor="text1"/>
          <w:spacing w:val="-1"/>
          <w:sz w:val="24"/>
          <w:szCs w:val="24"/>
        </w:rPr>
        <w:t>ë</w:t>
      </w:r>
      <w:r w:rsidR="00096D31" w:rsidRPr="00121D15">
        <w:rPr>
          <w:rFonts w:ascii="Times New Roman" w:hAnsi="Times New Roman"/>
          <w:color w:val="000000" w:themeColor="text1"/>
          <w:sz w:val="24"/>
          <w:szCs w:val="24"/>
        </w:rPr>
        <w:t>të</w:t>
      </w:r>
      <w:proofErr w:type="spellEnd"/>
      <w:r w:rsidR="00096D31" w:rsidRPr="00121D15">
        <w:rPr>
          <w:rFonts w:ascii="Times New Roman" w:hAnsi="Times New Roman"/>
          <w:color w:val="000000" w:themeColor="text1"/>
          <w:spacing w:val="1"/>
          <w:sz w:val="24"/>
          <w:szCs w:val="24"/>
        </w:rPr>
        <w:t xml:space="preserve"> </w:t>
      </w:r>
      <w:r w:rsidR="00096D31" w:rsidRPr="00121D15">
        <w:rPr>
          <w:rFonts w:ascii="Times New Roman" w:hAnsi="Times New Roman"/>
          <w:color w:val="000000" w:themeColor="text1"/>
          <w:sz w:val="24"/>
          <w:szCs w:val="24"/>
        </w:rPr>
        <w:t>p</w:t>
      </w:r>
      <w:r w:rsidR="00096D31" w:rsidRPr="00121D15">
        <w:rPr>
          <w:rFonts w:ascii="Times New Roman" w:hAnsi="Times New Roman"/>
          <w:color w:val="000000" w:themeColor="text1"/>
          <w:spacing w:val="-1"/>
          <w:sz w:val="24"/>
          <w:szCs w:val="24"/>
        </w:rPr>
        <w:t>r</w:t>
      </w:r>
      <w:r w:rsidR="00096D31" w:rsidRPr="00121D15">
        <w:rPr>
          <w:rFonts w:ascii="Times New Roman" w:hAnsi="Times New Roman"/>
          <w:color w:val="000000" w:themeColor="text1"/>
          <w:sz w:val="24"/>
          <w:szCs w:val="24"/>
        </w:rPr>
        <w:t>o</w:t>
      </w:r>
      <w:r w:rsidR="00096D31" w:rsidRPr="00121D15">
        <w:rPr>
          <w:rFonts w:ascii="Times New Roman" w:hAnsi="Times New Roman"/>
          <w:color w:val="000000" w:themeColor="text1"/>
          <w:spacing w:val="-2"/>
          <w:sz w:val="24"/>
          <w:szCs w:val="24"/>
        </w:rPr>
        <w:t>g</w:t>
      </w:r>
      <w:r w:rsidR="00096D31" w:rsidRPr="00121D15">
        <w:rPr>
          <w:rFonts w:ascii="Times New Roman" w:hAnsi="Times New Roman"/>
          <w:color w:val="000000" w:themeColor="text1"/>
          <w:spacing w:val="1"/>
          <w:sz w:val="24"/>
          <w:szCs w:val="24"/>
        </w:rPr>
        <w:t>r</w:t>
      </w:r>
      <w:r w:rsidR="00096D31" w:rsidRPr="00121D15">
        <w:rPr>
          <w:rFonts w:ascii="Times New Roman" w:hAnsi="Times New Roman"/>
          <w:color w:val="000000" w:themeColor="text1"/>
          <w:spacing w:val="-1"/>
          <w:sz w:val="24"/>
          <w:szCs w:val="24"/>
        </w:rPr>
        <w:t>a</w:t>
      </w:r>
      <w:r w:rsidR="00096D31" w:rsidRPr="00121D15">
        <w:rPr>
          <w:rFonts w:ascii="Times New Roman" w:hAnsi="Times New Roman"/>
          <w:color w:val="000000" w:themeColor="text1"/>
          <w:sz w:val="24"/>
          <w:szCs w:val="24"/>
        </w:rPr>
        <w:t>m</w:t>
      </w:r>
      <w:r w:rsidR="00096D31" w:rsidRPr="00121D15">
        <w:rPr>
          <w:rFonts w:ascii="Times New Roman" w:hAnsi="Times New Roman"/>
          <w:color w:val="000000" w:themeColor="text1"/>
          <w:spacing w:val="4"/>
          <w:sz w:val="24"/>
          <w:szCs w:val="24"/>
        </w:rPr>
        <w:t xml:space="preserve"> </w:t>
      </w:r>
      <w:proofErr w:type="spellStart"/>
      <w:r w:rsidR="00096D31" w:rsidRPr="00121D15">
        <w:rPr>
          <w:rFonts w:ascii="Times New Roman" w:hAnsi="Times New Roman"/>
          <w:color w:val="000000" w:themeColor="text1"/>
          <w:sz w:val="24"/>
          <w:szCs w:val="24"/>
        </w:rPr>
        <w:t>që</w:t>
      </w:r>
      <w:proofErr w:type="spellEnd"/>
      <w:r w:rsidR="00096D31" w:rsidRPr="00121D15">
        <w:rPr>
          <w:rFonts w:ascii="Times New Roman" w:hAnsi="Times New Roman"/>
          <w:color w:val="000000" w:themeColor="text1"/>
          <w:spacing w:val="2"/>
          <w:sz w:val="24"/>
          <w:szCs w:val="24"/>
        </w:rPr>
        <w:t xml:space="preserve"> </w:t>
      </w:r>
      <w:proofErr w:type="spellStart"/>
      <w:r w:rsidR="00096D31" w:rsidRPr="00121D15">
        <w:rPr>
          <w:rFonts w:ascii="Times New Roman" w:hAnsi="Times New Roman"/>
          <w:color w:val="000000" w:themeColor="text1"/>
          <w:sz w:val="24"/>
          <w:szCs w:val="24"/>
        </w:rPr>
        <w:t>p</w:t>
      </w:r>
      <w:r w:rsidR="00096D31" w:rsidRPr="00121D15">
        <w:rPr>
          <w:rFonts w:ascii="Times New Roman" w:hAnsi="Times New Roman"/>
          <w:color w:val="000000" w:themeColor="text1"/>
          <w:spacing w:val="-1"/>
          <w:sz w:val="24"/>
          <w:szCs w:val="24"/>
        </w:rPr>
        <w:t>ë</w:t>
      </w:r>
      <w:r w:rsidR="00096D31" w:rsidRPr="00121D15">
        <w:rPr>
          <w:rFonts w:ascii="Times New Roman" w:hAnsi="Times New Roman"/>
          <w:color w:val="000000" w:themeColor="text1"/>
          <w:spacing w:val="1"/>
          <w:sz w:val="24"/>
          <w:szCs w:val="24"/>
        </w:rPr>
        <w:t>r</w:t>
      </w:r>
      <w:r w:rsidR="00096D31" w:rsidRPr="00121D15">
        <w:rPr>
          <w:rFonts w:ascii="Times New Roman" w:hAnsi="Times New Roman"/>
          <w:color w:val="000000" w:themeColor="text1"/>
          <w:sz w:val="24"/>
          <w:szCs w:val="24"/>
        </w:rPr>
        <w:t>f</w:t>
      </w:r>
      <w:r w:rsidR="00096D31" w:rsidRPr="00121D15">
        <w:rPr>
          <w:rFonts w:ascii="Times New Roman" w:hAnsi="Times New Roman"/>
          <w:color w:val="000000" w:themeColor="text1"/>
          <w:spacing w:val="-2"/>
          <w:sz w:val="24"/>
          <w:szCs w:val="24"/>
        </w:rPr>
        <w:t>a</w:t>
      </w:r>
      <w:r w:rsidR="00096D31" w:rsidRPr="00121D15">
        <w:rPr>
          <w:rFonts w:ascii="Times New Roman" w:hAnsi="Times New Roman"/>
          <w:color w:val="000000" w:themeColor="text1"/>
          <w:sz w:val="24"/>
          <w:szCs w:val="24"/>
        </w:rPr>
        <w:t>q</w:t>
      </w:r>
      <w:r w:rsidR="00096D31" w:rsidRPr="00121D15">
        <w:rPr>
          <w:rFonts w:ascii="Times New Roman" w:hAnsi="Times New Roman"/>
          <w:color w:val="000000" w:themeColor="text1"/>
          <w:spacing w:val="-1"/>
          <w:sz w:val="24"/>
          <w:szCs w:val="24"/>
        </w:rPr>
        <w:t>ë</w:t>
      </w:r>
      <w:r w:rsidR="00096D31" w:rsidRPr="00121D15">
        <w:rPr>
          <w:rFonts w:ascii="Times New Roman" w:hAnsi="Times New Roman"/>
          <w:color w:val="000000" w:themeColor="text1"/>
          <w:sz w:val="24"/>
          <w:szCs w:val="24"/>
        </w:rPr>
        <w:t>son</w:t>
      </w:r>
      <w:proofErr w:type="spellEnd"/>
      <w:r w:rsidR="00096D31" w:rsidRPr="00121D15">
        <w:rPr>
          <w:rFonts w:ascii="Times New Roman" w:hAnsi="Times New Roman"/>
          <w:color w:val="000000" w:themeColor="text1"/>
          <w:spacing w:val="3"/>
          <w:sz w:val="24"/>
          <w:szCs w:val="24"/>
        </w:rPr>
        <w:t xml:space="preserve"> </w:t>
      </w:r>
      <w:proofErr w:type="spellStart"/>
      <w:r w:rsidR="00096D31" w:rsidRPr="00121D15">
        <w:rPr>
          <w:rFonts w:ascii="Times New Roman" w:hAnsi="Times New Roman"/>
          <w:color w:val="000000" w:themeColor="text1"/>
          <w:sz w:val="24"/>
          <w:szCs w:val="24"/>
        </w:rPr>
        <w:t>r</w:t>
      </w:r>
      <w:r w:rsidR="00096D31" w:rsidRPr="00121D15">
        <w:rPr>
          <w:rFonts w:ascii="Times New Roman" w:hAnsi="Times New Roman"/>
          <w:color w:val="000000" w:themeColor="text1"/>
          <w:spacing w:val="1"/>
          <w:sz w:val="24"/>
          <w:szCs w:val="24"/>
        </w:rPr>
        <w:t>r</w:t>
      </w:r>
      <w:r w:rsidR="00096D31" w:rsidRPr="00121D15">
        <w:rPr>
          <w:rFonts w:ascii="Times New Roman" w:hAnsi="Times New Roman"/>
          <w:color w:val="000000" w:themeColor="text1"/>
          <w:spacing w:val="-1"/>
          <w:sz w:val="24"/>
          <w:szCs w:val="24"/>
        </w:rPr>
        <w:t>e</w:t>
      </w:r>
      <w:r w:rsidR="00096D31" w:rsidRPr="00121D15">
        <w:rPr>
          <w:rFonts w:ascii="Times New Roman" w:hAnsi="Times New Roman"/>
          <w:color w:val="000000" w:themeColor="text1"/>
          <w:sz w:val="24"/>
          <w:szCs w:val="24"/>
        </w:rPr>
        <w:t>th</w:t>
      </w:r>
      <w:proofErr w:type="spellEnd"/>
      <w:r w:rsidR="00096D31" w:rsidRPr="00121D15">
        <w:rPr>
          <w:rFonts w:ascii="Times New Roman" w:hAnsi="Times New Roman"/>
          <w:color w:val="000000" w:themeColor="text1"/>
          <w:sz w:val="24"/>
          <w:szCs w:val="24"/>
        </w:rPr>
        <w:t xml:space="preserve"> </w:t>
      </w:r>
      <w:r w:rsidR="00AF2871" w:rsidRPr="00121D15">
        <w:rPr>
          <w:rFonts w:ascii="Times New Roman" w:hAnsi="Times New Roman"/>
          <w:b/>
          <w:color w:val="000000" w:themeColor="text1"/>
          <w:sz w:val="24"/>
          <w:szCs w:val="24"/>
        </w:rPr>
        <w:t>0</w:t>
      </w:r>
      <w:r w:rsidRPr="00121D15">
        <w:rPr>
          <w:rFonts w:ascii="Times New Roman" w:hAnsi="Times New Roman"/>
          <w:b/>
          <w:color w:val="000000" w:themeColor="text1"/>
          <w:sz w:val="24"/>
          <w:szCs w:val="24"/>
        </w:rPr>
        <w:t>.</w:t>
      </w:r>
      <w:r w:rsidR="000145A9" w:rsidRPr="00121D15">
        <w:rPr>
          <w:rFonts w:ascii="Times New Roman" w:hAnsi="Times New Roman"/>
          <w:b/>
          <w:color w:val="000000" w:themeColor="text1"/>
          <w:sz w:val="24"/>
          <w:szCs w:val="24"/>
        </w:rPr>
        <w:t>1</w:t>
      </w:r>
      <w:r w:rsidR="000574FD" w:rsidRPr="00121D15">
        <w:rPr>
          <w:rFonts w:ascii="Times New Roman" w:hAnsi="Times New Roman"/>
          <w:b/>
          <w:color w:val="000000" w:themeColor="text1"/>
          <w:sz w:val="24"/>
          <w:szCs w:val="24"/>
        </w:rPr>
        <w:t>5</w:t>
      </w:r>
      <w:r w:rsidR="00D75523" w:rsidRPr="00121D15">
        <w:rPr>
          <w:rFonts w:ascii="Times New Roman" w:hAnsi="Times New Roman"/>
          <w:b/>
          <w:color w:val="000000" w:themeColor="text1"/>
          <w:sz w:val="24"/>
          <w:szCs w:val="24"/>
        </w:rPr>
        <w:t xml:space="preserve"> </w:t>
      </w:r>
      <w:r w:rsidR="00AF2871" w:rsidRPr="00121D15">
        <w:rPr>
          <w:rFonts w:ascii="Times New Roman" w:hAnsi="Times New Roman"/>
          <w:b/>
          <w:color w:val="000000" w:themeColor="text1"/>
          <w:sz w:val="24"/>
          <w:szCs w:val="24"/>
        </w:rPr>
        <w:t>%</w:t>
      </w:r>
      <w:r w:rsidR="00096D31" w:rsidRPr="00121D15">
        <w:rPr>
          <w:rFonts w:ascii="Times New Roman" w:hAnsi="Times New Roman"/>
          <w:b/>
          <w:color w:val="000000" w:themeColor="text1"/>
          <w:sz w:val="24"/>
          <w:szCs w:val="24"/>
        </w:rPr>
        <w:t xml:space="preserve"> </w:t>
      </w:r>
      <w:proofErr w:type="spellStart"/>
      <w:r w:rsidR="00096D31" w:rsidRPr="00121D15">
        <w:rPr>
          <w:rFonts w:ascii="Times New Roman" w:hAnsi="Times New Roman"/>
          <w:color w:val="000000" w:themeColor="text1"/>
          <w:sz w:val="24"/>
          <w:szCs w:val="24"/>
        </w:rPr>
        <w:t>të</w:t>
      </w:r>
      <w:proofErr w:type="spellEnd"/>
      <w:r w:rsidR="00096D31" w:rsidRPr="00121D15">
        <w:rPr>
          <w:rFonts w:ascii="Times New Roman" w:hAnsi="Times New Roman"/>
          <w:color w:val="000000" w:themeColor="text1"/>
          <w:spacing w:val="23"/>
          <w:sz w:val="24"/>
          <w:szCs w:val="24"/>
        </w:rPr>
        <w:t xml:space="preserve"> </w:t>
      </w:r>
      <w:proofErr w:type="spellStart"/>
      <w:r w:rsidR="00D74B0C" w:rsidRPr="00121D15">
        <w:rPr>
          <w:rFonts w:ascii="Times New Roman" w:hAnsi="Times New Roman"/>
          <w:color w:val="000000" w:themeColor="text1"/>
          <w:sz w:val="24"/>
          <w:szCs w:val="24"/>
        </w:rPr>
        <w:t>realizimit</w:t>
      </w:r>
      <w:proofErr w:type="spellEnd"/>
      <w:r w:rsidR="00096D31" w:rsidRPr="00121D15">
        <w:rPr>
          <w:rFonts w:ascii="Times New Roman" w:hAnsi="Times New Roman"/>
          <w:color w:val="000000" w:themeColor="text1"/>
          <w:spacing w:val="24"/>
          <w:sz w:val="24"/>
          <w:szCs w:val="24"/>
        </w:rPr>
        <w:t xml:space="preserve"> </w:t>
      </w:r>
      <w:proofErr w:type="spellStart"/>
      <w:r w:rsidR="00096D31" w:rsidRPr="00121D15">
        <w:rPr>
          <w:rFonts w:ascii="Times New Roman" w:hAnsi="Times New Roman"/>
          <w:color w:val="000000" w:themeColor="text1"/>
          <w:sz w:val="24"/>
          <w:szCs w:val="24"/>
        </w:rPr>
        <w:t>të</w:t>
      </w:r>
      <w:proofErr w:type="spellEnd"/>
      <w:r w:rsidR="00096D31" w:rsidRPr="00121D15">
        <w:rPr>
          <w:rFonts w:ascii="Times New Roman" w:hAnsi="Times New Roman"/>
          <w:color w:val="000000" w:themeColor="text1"/>
          <w:spacing w:val="23"/>
          <w:sz w:val="24"/>
          <w:szCs w:val="24"/>
        </w:rPr>
        <w:t xml:space="preserve"> </w:t>
      </w:r>
      <w:proofErr w:type="spellStart"/>
      <w:r w:rsidR="00096D31" w:rsidRPr="00121D15">
        <w:rPr>
          <w:rFonts w:ascii="Times New Roman" w:hAnsi="Times New Roman"/>
          <w:color w:val="000000" w:themeColor="text1"/>
          <w:sz w:val="24"/>
          <w:szCs w:val="24"/>
        </w:rPr>
        <w:t>b</w:t>
      </w:r>
      <w:r w:rsidR="00096D31" w:rsidRPr="00121D15">
        <w:rPr>
          <w:rFonts w:ascii="Times New Roman" w:hAnsi="Times New Roman"/>
          <w:color w:val="000000" w:themeColor="text1"/>
          <w:spacing w:val="-2"/>
          <w:sz w:val="24"/>
          <w:szCs w:val="24"/>
        </w:rPr>
        <w:t>u</w:t>
      </w:r>
      <w:r w:rsidR="00096D31" w:rsidRPr="00121D15">
        <w:rPr>
          <w:rFonts w:ascii="Times New Roman" w:hAnsi="Times New Roman"/>
          <w:color w:val="000000" w:themeColor="text1"/>
          <w:spacing w:val="2"/>
          <w:sz w:val="24"/>
          <w:szCs w:val="24"/>
        </w:rPr>
        <w:t>x</w:t>
      </w:r>
      <w:r w:rsidR="00096D31" w:rsidRPr="00121D15">
        <w:rPr>
          <w:rFonts w:ascii="Times New Roman" w:hAnsi="Times New Roman"/>
          <w:color w:val="000000" w:themeColor="text1"/>
          <w:spacing w:val="-2"/>
          <w:sz w:val="24"/>
          <w:szCs w:val="24"/>
        </w:rPr>
        <w:t>h</w:t>
      </w:r>
      <w:r w:rsidR="00096D31" w:rsidRPr="00121D15">
        <w:rPr>
          <w:rFonts w:ascii="Times New Roman" w:hAnsi="Times New Roman"/>
          <w:color w:val="000000" w:themeColor="text1"/>
          <w:spacing w:val="-1"/>
          <w:sz w:val="24"/>
          <w:szCs w:val="24"/>
        </w:rPr>
        <w:t>e</w:t>
      </w:r>
      <w:r w:rsidR="00096D31" w:rsidRPr="00121D15">
        <w:rPr>
          <w:rFonts w:ascii="Times New Roman" w:hAnsi="Times New Roman"/>
          <w:color w:val="000000" w:themeColor="text1"/>
          <w:sz w:val="24"/>
          <w:szCs w:val="24"/>
        </w:rPr>
        <w:t>t</w:t>
      </w:r>
      <w:r w:rsidR="00096D31" w:rsidRPr="00121D15">
        <w:rPr>
          <w:rFonts w:ascii="Times New Roman" w:hAnsi="Times New Roman"/>
          <w:color w:val="000000" w:themeColor="text1"/>
          <w:spacing w:val="1"/>
          <w:sz w:val="24"/>
          <w:szCs w:val="24"/>
        </w:rPr>
        <w:t>i</w:t>
      </w:r>
      <w:r w:rsidR="00096D31" w:rsidRPr="00121D15">
        <w:rPr>
          <w:rFonts w:ascii="Times New Roman" w:hAnsi="Times New Roman"/>
          <w:color w:val="000000" w:themeColor="text1"/>
          <w:sz w:val="24"/>
          <w:szCs w:val="24"/>
        </w:rPr>
        <w:t>t</w:t>
      </w:r>
      <w:proofErr w:type="spellEnd"/>
      <w:r w:rsidR="00096D31" w:rsidRPr="00121D15">
        <w:rPr>
          <w:rFonts w:ascii="Times New Roman" w:hAnsi="Times New Roman"/>
          <w:color w:val="000000" w:themeColor="text1"/>
          <w:spacing w:val="24"/>
          <w:sz w:val="24"/>
          <w:szCs w:val="24"/>
        </w:rPr>
        <w:t xml:space="preserve"> </w:t>
      </w:r>
      <w:proofErr w:type="spellStart"/>
      <w:r w:rsidR="00096D31" w:rsidRPr="00121D15">
        <w:rPr>
          <w:rFonts w:ascii="Times New Roman" w:hAnsi="Times New Roman"/>
          <w:color w:val="000000" w:themeColor="text1"/>
          <w:sz w:val="24"/>
          <w:szCs w:val="24"/>
        </w:rPr>
        <w:t>të</w:t>
      </w:r>
      <w:proofErr w:type="spellEnd"/>
      <w:r w:rsidR="00096D31" w:rsidRPr="00121D15">
        <w:rPr>
          <w:rFonts w:ascii="Times New Roman" w:hAnsi="Times New Roman"/>
          <w:color w:val="000000" w:themeColor="text1"/>
          <w:spacing w:val="26"/>
          <w:sz w:val="24"/>
          <w:szCs w:val="24"/>
        </w:rPr>
        <w:t xml:space="preserve"> </w:t>
      </w:r>
      <w:proofErr w:type="spellStart"/>
      <w:r w:rsidR="00096D31" w:rsidRPr="00121D15">
        <w:rPr>
          <w:rFonts w:ascii="Times New Roman" w:hAnsi="Times New Roman"/>
          <w:color w:val="000000" w:themeColor="text1"/>
          <w:sz w:val="24"/>
          <w:szCs w:val="24"/>
        </w:rPr>
        <w:t>k</w:t>
      </w:r>
      <w:r w:rsidR="00096D31" w:rsidRPr="00121D15">
        <w:rPr>
          <w:rFonts w:ascii="Times New Roman" w:hAnsi="Times New Roman"/>
          <w:color w:val="000000" w:themeColor="text1"/>
          <w:spacing w:val="-1"/>
          <w:sz w:val="24"/>
          <w:szCs w:val="24"/>
        </w:rPr>
        <w:t>ë</w:t>
      </w:r>
      <w:r w:rsidR="00096D31" w:rsidRPr="00121D15">
        <w:rPr>
          <w:rFonts w:ascii="Times New Roman" w:hAnsi="Times New Roman"/>
          <w:color w:val="000000" w:themeColor="text1"/>
          <w:sz w:val="24"/>
          <w:szCs w:val="24"/>
        </w:rPr>
        <w:t>s</w:t>
      </w:r>
      <w:r w:rsidR="00096D31" w:rsidRPr="00121D15">
        <w:rPr>
          <w:rFonts w:ascii="Times New Roman" w:hAnsi="Times New Roman"/>
          <w:color w:val="000000" w:themeColor="text1"/>
          <w:spacing w:val="-1"/>
          <w:sz w:val="24"/>
          <w:szCs w:val="24"/>
        </w:rPr>
        <w:t>a</w:t>
      </w:r>
      <w:r w:rsidR="00096D31" w:rsidRPr="00121D15">
        <w:rPr>
          <w:rFonts w:ascii="Times New Roman" w:hAnsi="Times New Roman"/>
          <w:color w:val="000000" w:themeColor="text1"/>
          <w:sz w:val="24"/>
          <w:szCs w:val="24"/>
        </w:rPr>
        <w:t>j</w:t>
      </w:r>
      <w:proofErr w:type="spellEnd"/>
      <w:r w:rsidR="00096D31" w:rsidRPr="00121D15">
        <w:rPr>
          <w:rFonts w:ascii="Times New Roman" w:hAnsi="Times New Roman"/>
          <w:color w:val="000000" w:themeColor="text1"/>
          <w:spacing w:val="24"/>
          <w:sz w:val="24"/>
          <w:szCs w:val="24"/>
        </w:rPr>
        <w:t xml:space="preserve"> </w:t>
      </w:r>
      <w:proofErr w:type="spellStart"/>
      <w:r w:rsidR="00096D31" w:rsidRPr="00121D15">
        <w:rPr>
          <w:rFonts w:ascii="Times New Roman" w:hAnsi="Times New Roman"/>
          <w:color w:val="000000" w:themeColor="text1"/>
          <w:sz w:val="24"/>
          <w:szCs w:val="24"/>
        </w:rPr>
        <w:t>m</w:t>
      </w:r>
      <w:r w:rsidR="00096D31" w:rsidRPr="00121D15">
        <w:rPr>
          <w:rFonts w:ascii="Times New Roman" w:hAnsi="Times New Roman"/>
          <w:color w:val="000000" w:themeColor="text1"/>
          <w:spacing w:val="1"/>
          <w:sz w:val="24"/>
          <w:szCs w:val="24"/>
        </w:rPr>
        <w:t>i</w:t>
      </w:r>
      <w:r w:rsidR="00096D31" w:rsidRPr="00121D15">
        <w:rPr>
          <w:rFonts w:ascii="Times New Roman" w:hAnsi="Times New Roman"/>
          <w:color w:val="000000" w:themeColor="text1"/>
          <w:sz w:val="24"/>
          <w:szCs w:val="24"/>
        </w:rPr>
        <w:t>nis</w:t>
      </w:r>
      <w:r w:rsidR="00096D31" w:rsidRPr="00121D15">
        <w:rPr>
          <w:rFonts w:ascii="Times New Roman" w:hAnsi="Times New Roman"/>
          <w:color w:val="000000" w:themeColor="text1"/>
          <w:spacing w:val="1"/>
          <w:sz w:val="24"/>
          <w:szCs w:val="24"/>
        </w:rPr>
        <w:t>t</w:t>
      </w:r>
      <w:r w:rsidR="00096D31" w:rsidRPr="00121D15">
        <w:rPr>
          <w:rFonts w:ascii="Times New Roman" w:hAnsi="Times New Roman"/>
          <w:color w:val="000000" w:themeColor="text1"/>
          <w:sz w:val="24"/>
          <w:szCs w:val="24"/>
        </w:rPr>
        <w:t>r</w:t>
      </w:r>
      <w:r w:rsidR="00096D31" w:rsidRPr="00121D15">
        <w:rPr>
          <w:rFonts w:ascii="Times New Roman" w:hAnsi="Times New Roman"/>
          <w:color w:val="000000" w:themeColor="text1"/>
          <w:spacing w:val="-3"/>
          <w:sz w:val="24"/>
          <w:szCs w:val="24"/>
        </w:rPr>
        <w:t>i</w:t>
      </w:r>
      <w:r w:rsidR="00096D31" w:rsidRPr="00121D15">
        <w:rPr>
          <w:rFonts w:ascii="Times New Roman" w:hAnsi="Times New Roman"/>
          <w:color w:val="000000" w:themeColor="text1"/>
          <w:sz w:val="24"/>
          <w:szCs w:val="24"/>
        </w:rPr>
        <w:t>e</w:t>
      </w:r>
      <w:proofErr w:type="spellEnd"/>
      <w:r w:rsidR="00EB7AF7"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sipas</w:t>
      </w:r>
      <w:proofErr w:type="spellEnd"/>
      <w:r w:rsidRPr="00121D15">
        <w:rPr>
          <w:rFonts w:ascii="Times New Roman" w:hAnsi="Times New Roman"/>
          <w:color w:val="000000" w:themeColor="text1"/>
          <w:spacing w:val="2"/>
          <w:sz w:val="24"/>
          <w:szCs w:val="24"/>
        </w:rPr>
        <w:t xml:space="preserve"> </w:t>
      </w:r>
      <w:proofErr w:type="spellStart"/>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pacing w:val="-3"/>
          <w:sz w:val="24"/>
          <w:szCs w:val="24"/>
        </w:rPr>
        <w:t>ë</w:t>
      </w:r>
      <w:r w:rsidRPr="00121D15">
        <w:rPr>
          <w:rFonts w:ascii="Times New Roman" w:hAnsi="Times New Roman"/>
          <w:color w:val="000000" w:themeColor="text1"/>
          <w:sz w:val="24"/>
          <w:szCs w:val="24"/>
        </w:rPr>
        <w:t>r</w:t>
      </w:r>
      <w:r w:rsidRPr="00121D15">
        <w:rPr>
          <w:rFonts w:ascii="Times New Roman" w:hAnsi="Times New Roman"/>
          <w:color w:val="000000" w:themeColor="text1"/>
          <w:spacing w:val="-2"/>
          <w:sz w:val="24"/>
          <w:szCs w:val="24"/>
        </w:rPr>
        <w:t>a</w:t>
      </w:r>
      <w:r w:rsidRPr="00121D15">
        <w:rPr>
          <w:rFonts w:ascii="Times New Roman" w:hAnsi="Times New Roman"/>
          <w:color w:val="000000" w:themeColor="text1"/>
          <w:sz w:val="24"/>
          <w:szCs w:val="24"/>
        </w:rPr>
        <w:t>ve</w:t>
      </w:r>
      <w:proofErr w:type="spellEnd"/>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k</w:t>
      </w:r>
      <w:r w:rsidRPr="00121D15">
        <w:rPr>
          <w:rFonts w:ascii="Times New Roman" w:hAnsi="Times New Roman"/>
          <w:color w:val="000000" w:themeColor="text1"/>
          <w:spacing w:val="4"/>
          <w:sz w:val="24"/>
          <w:szCs w:val="24"/>
        </w:rPr>
        <w:t>r</w:t>
      </w:r>
      <w:r w:rsidRPr="00121D15">
        <w:rPr>
          <w:rFonts w:ascii="Times New Roman" w:hAnsi="Times New Roman"/>
          <w:color w:val="000000" w:themeColor="text1"/>
          <w:spacing w:val="-5"/>
          <w:sz w:val="24"/>
          <w:szCs w:val="24"/>
        </w:rPr>
        <w:t>y</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sor</w:t>
      </w:r>
      <w:r w:rsidRPr="00121D15">
        <w:rPr>
          <w:rFonts w:ascii="Times New Roman" w:hAnsi="Times New Roman"/>
          <w:color w:val="000000" w:themeColor="text1"/>
          <w:spacing w:val="-3"/>
          <w:sz w:val="24"/>
          <w:szCs w:val="24"/>
        </w:rPr>
        <w:t>ë</w:t>
      </w:r>
      <w:proofErr w:type="spellEnd"/>
      <w:r w:rsidRPr="00121D15">
        <w:rPr>
          <w:rFonts w:ascii="Times New Roman" w:hAnsi="Times New Roman"/>
          <w:color w:val="000000" w:themeColor="text1"/>
          <w:sz w:val="24"/>
          <w:szCs w:val="24"/>
        </w:rPr>
        <w:t>,</w:t>
      </w:r>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k</w:t>
      </w:r>
      <w:r w:rsidRPr="00121D15">
        <w:rPr>
          <w:rFonts w:ascii="Times New Roman" w:hAnsi="Times New Roman"/>
          <w:color w:val="000000" w:themeColor="text1"/>
          <w:spacing w:val="-1"/>
          <w:sz w:val="24"/>
          <w:szCs w:val="24"/>
        </w:rPr>
        <w:t>ra</w:t>
      </w:r>
      <w:r w:rsidRPr="00121D15">
        <w:rPr>
          <w:rFonts w:ascii="Times New Roman" w:hAnsi="Times New Roman"/>
          <w:color w:val="000000" w:themeColor="text1"/>
          <w:spacing w:val="2"/>
          <w:sz w:val="24"/>
          <w:szCs w:val="24"/>
        </w:rPr>
        <w:t>h</w:t>
      </w:r>
      <w:r w:rsidRPr="00121D15">
        <w:rPr>
          <w:rFonts w:ascii="Times New Roman" w:hAnsi="Times New Roman"/>
          <w:color w:val="000000" w:themeColor="text1"/>
          <w:spacing w:val="-1"/>
          <w:sz w:val="24"/>
          <w:szCs w:val="24"/>
        </w:rPr>
        <w:t>a</w:t>
      </w:r>
      <w:r w:rsidRPr="00121D15">
        <w:rPr>
          <w:rFonts w:ascii="Times New Roman" w:hAnsi="Times New Roman"/>
          <w:color w:val="000000" w:themeColor="text1"/>
          <w:sz w:val="24"/>
          <w:szCs w:val="24"/>
        </w:rPr>
        <w:t>suar</w:t>
      </w:r>
      <w:proofErr w:type="spellEnd"/>
      <w:r w:rsidRPr="00121D15">
        <w:rPr>
          <w:rFonts w:ascii="Times New Roman" w:hAnsi="Times New Roman"/>
          <w:color w:val="000000" w:themeColor="text1"/>
          <w:spacing w:val="2"/>
          <w:sz w:val="24"/>
          <w:szCs w:val="24"/>
        </w:rPr>
        <w:t xml:space="preserve"> </w:t>
      </w:r>
      <w:r w:rsidRPr="00121D15">
        <w:rPr>
          <w:rFonts w:ascii="Times New Roman" w:hAnsi="Times New Roman"/>
          <w:color w:val="000000" w:themeColor="text1"/>
          <w:sz w:val="24"/>
          <w:szCs w:val="24"/>
        </w:rPr>
        <w:t>me</w:t>
      </w:r>
      <w:r w:rsidRPr="00121D15">
        <w:rPr>
          <w:rFonts w:ascii="Times New Roman" w:hAnsi="Times New Roman"/>
          <w:color w:val="000000" w:themeColor="text1"/>
          <w:spacing w:val="1"/>
          <w:sz w:val="24"/>
          <w:szCs w:val="24"/>
        </w:rPr>
        <w:t xml:space="preserve"> </w:t>
      </w:r>
      <w:proofErr w:type="spellStart"/>
      <w:r w:rsidRPr="00121D15">
        <w:rPr>
          <w:rFonts w:ascii="Times New Roman" w:hAnsi="Times New Roman"/>
          <w:color w:val="000000" w:themeColor="text1"/>
          <w:sz w:val="24"/>
          <w:szCs w:val="24"/>
        </w:rPr>
        <w:t>planin</w:t>
      </w:r>
      <w:proofErr w:type="spellEnd"/>
      <w:r w:rsidRPr="00121D15">
        <w:rPr>
          <w:rFonts w:ascii="Times New Roman" w:hAnsi="Times New Roman"/>
          <w:color w:val="000000" w:themeColor="text1"/>
          <w:spacing w:val="2"/>
          <w:sz w:val="24"/>
          <w:szCs w:val="24"/>
        </w:rPr>
        <w:t xml:space="preserve"> </w:t>
      </w:r>
      <w:proofErr w:type="spellStart"/>
      <w:r w:rsidRPr="00121D15">
        <w:rPr>
          <w:rFonts w:ascii="Times New Roman" w:hAnsi="Times New Roman"/>
          <w:color w:val="000000" w:themeColor="text1"/>
          <w:sz w:val="24"/>
          <w:szCs w:val="24"/>
        </w:rPr>
        <w:t>vjetor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w:t>
      </w:r>
      <w:r w:rsidRPr="00121D15">
        <w:rPr>
          <w:rFonts w:ascii="Times New Roman" w:hAnsi="Times New Roman"/>
          <w:color w:val="000000" w:themeColor="text1"/>
          <w:spacing w:val="-2"/>
          <w:sz w:val="24"/>
          <w:szCs w:val="24"/>
        </w:rPr>
        <w:t>e</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ul</w:t>
      </w:r>
      <w:r w:rsidRPr="00121D15">
        <w:rPr>
          <w:rFonts w:ascii="Times New Roman" w:hAnsi="Times New Roman"/>
          <w:color w:val="000000" w:themeColor="text1"/>
          <w:spacing w:val="1"/>
          <w:sz w:val="24"/>
          <w:szCs w:val="24"/>
        </w:rPr>
        <w:t>t</w:t>
      </w:r>
      <w:r w:rsidRPr="00121D15">
        <w:rPr>
          <w:rFonts w:ascii="Times New Roman" w:hAnsi="Times New Roman"/>
          <w:color w:val="000000" w:themeColor="text1"/>
          <w:sz w:val="24"/>
          <w:szCs w:val="24"/>
        </w:rPr>
        <w:t>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posht</w:t>
      </w:r>
      <w:r w:rsidRPr="00121D15">
        <w:rPr>
          <w:rFonts w:ascii="Times New Roman" w:hAnsi="Times New Roman"/>
          <w:color w:val="000000" w:themeColor="text1"/>
          <w:spacing w:val="-1"/>
          <w:sz w:val="24"/>
          <w:szCs w:val="24"/>
        </w:rPr>
        <w:t>ë</w:t>
      </w:r>
      <w:proofErr w:type="spellEnd"/>
      <w:r w:rsidRPr="00121D15">
        <w:rPr>
          <w:rFonts w:ascii="Times New Roman" w:hAnsi="Times New Roman"/>
          <w:color w:val="000000" w:themeColor="text1"/>
          <w:sz w:val="24"/>
          <w:szCs w:val="24"/>
        </w:rPr>
        <w:t>:</w:t>
      </w:r>
    </w:p>
    <w:p w14:paraId="0F35C678" w14:textId="77777777" w:rsidR="00096D31" w:rsidRPr="00121D15" w:rsidRDefault="00096D31" w:rsidP="00121D15">
      <w:pPr>
        <w:tabs>
          <w:tab w:val="left" w:pos="8364"/>
        </w:tabs>
        <w:spacing w:after="0"/>
        <w:ind w:right="24"/>
        <w:jc w:val="both"/>
        <w:rPr>
          <w:rFonts w:ascii="Times New Roman" w:hAnsi="Times New Roman"/>
          <w:color w:val="000000" w:themeColor="text1"/>
          <w:sz w:val="24"/>
          <w:szCs w:val="24"/>
        </w:rPr>
      </w:pPr>
    </w:p>
    <w:p w14:paraId="1D0B9B0D" w14:textId="77777777" w:rsidR="00403D30" w:rsidRPr="00121D15" w:rsidRDefault="00403D30" w:rsidP="00121D15">
      <w:pPr>
        <w:tabs>
          <w:tab w:val="left" w:pos="1760"/>
          <w:tab w:val="left" w:pos="5600"/>
        </w:tabs>
        <w:spacing w:before="3" w:after="0"/>
        <w:ind w:left="1400" w:right="-20"/>
        <w:jc w:val="both"/>
        <w:rPr>
          <w:rFonts w:ascii="Times New Roman" w:hAnsi="Times New Roman"/>
          <w:color w:val="000000" w:themeColor="text1"/>
          <w:sz w:val="24"/>
          <w:szCs w:val="24"/>
        </w:rPr>
      </w:pPr>
      <w:r w:rsidRPr="00121D15">
        <w:rPr>
          <w:rFonts w:ascii="Times New Roman" w:eastAsia="Symbol" w:hAnsi="Times New Roman"/>
          <w:color w:val="000000" w:themeColor="text1"/>
          <w:sz w:val="24"/>
          <w:szCs w:val="24"/>
        </w:rPr>
        <w:t></w:t>
      </w:r>
      <w:r w:rsidRPr="00121D15">
        <w:rPr>
          <w:rFonts w:ascii="Times New Roman" w:hAnsi="Times New Roman"/>
          <w:color w:val="000000" w:themeColor="text1"/>
          <w:sz w:val="24"/>
          <w:szCs w:val="24"/>
        </w:rPr>
        <w:tab/>
      </w: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hp</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korr</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nte</w:t>
      </w:r>
      <w:proofErr w:type="spellEnd"/>
      <w:r w:rsidRPr="00121D15">
        <w:rPr>
          <w:rFonts w:ascii="Times New Roman" w:hAnsi="Times New Roman"/>
          <w:color w:val="000000" w:themeColor="text1"/>
          <w:sz w:val="24"/>
          <w:szCs w:val="24"/>
        </w:rPr>
        <w:tab/>
        <w:t xml:space="preserve"> </w:t>
      </w:r>
      <w:r w:rsidR="000574FD" w:rsidRPr="00121D15">
        <w:rPr>
          <w:rFonts w:ascii="Times New Roman" w:hAnsi="Times New Roman"/>
          <w:color w:val="000000" w:themeColor="text1"/>
          <w:sz w:val="24"/>
          <w:szCs w:val="24"/>
        </w:rPr>
        <w:t xml:space="preserve">     </w:t>
      </w:r>
      <w:r w:rsidRPr="00121D15">
        <w:rPr>
          <w:rFonts w:ascii="Times New Roman" w:hAnsi="Times New Roman"/>
          <w:color w:val="000000" w:themeColor="text1"/>
          <w:sz w:val="24"/>
          <w:szCs w:val="24"/>
        </w:rPr>
        <w:t xml:space="preserve"> </w:t>
      </w:r>
      <w:r w:rsidR="000574FD" w:rsidRPr="00121D15">
        <w:rPr>
          <w:rFonts w:ascii="Times New Roman" w:hAnsi="Times New Roman"/>
          <w:color w:val="000000" w:themeColor="text1"/>
          <w:sz w:val="24"/>
          <w:szCs w:val="24"/>
        </w:rPr>
        <w:t>0</w:t>
      </w:r>
      <w:r w:rsidRPr="00121D15">
        <w:rPr>
          <w:rFonts w:ascii="Times New Roman" w:hAnsi="Times New Roman"/>
          <w:color w:val="000000" w:themeColor="text1"/>
          <w:sz w:val="24"/>
          <w:szCs w:val="24"/>
        </w:rPr>
        <w:t>%</w:t>
      </w:r>
    </w:p>
    <w:p w14:paraId="6147F0B3" w14:textId="77777777" w:rsidR="00403D30" w:rsidRPr="00121D15" w:rsidRDefault="00403D30" w:rsidP="00121D15">
      <w:pPr>
        <w:tabs>
          <w:tab w:val="left" w:pos="1760"/>
          <w:tab w:val="left" w:pos="5600"/>
        </w:tabs>
        <w:spacing w:after="0"/>
        <w:ind w:left="1400" w:right="-20"/>
        <w:jc w:val="both"/>
        <w:rPr>
          <w:rFonts w:ascii="Times New Roman" w:hAnsi="Times New Roman"/>
          <w:color w:val="000000" w:themeColor="text1"/>
          <w:sz w:val="24"/>
          <w:szCs w:val="24"/>
        </w:rPr>
      </w:pPr>
      <w:r w:rsidRPr="00121D15">
        <w:rPr>
          <w:rFonts w:ascii="Times New Roman" w:eastAsia="Symbol" w:hAnsi="Times New Roman"/>
          <w:color w:val="000000" w:themeColor="text1"/>
          <w:sz w:val="24"/>
          <w:szCs w:val="24"/>
        </w:rPr>
        <w:t></w:t>
      </w:r>
      <w:r w:rsidRPr="00121D15">
        <w:rPr>
          <w:rFonts w:ascii="Times New Roman" w:hAnsi="Times New Roman"/>
          <w:color w:val="000000" w:themeColor="text1"/>
          <w:sz w:val="24"/>
          <w:szCs w:val="24"/>
        </w:rPr>
        <w:tab/>
      </w:r>
      <w:proofErr w:type="spellStart"/>
      <w:r w:rsidRPr="00121D15">
        <w:rPr>
          <w:rFonts w:ascii="Times New Roman" w:hAnsi="Times New Roman"/>
          <w:color w:val="000000" w:themeColor="text1"/>
          <w:spacing w:val="1"/>
          <w:sz w:val="24"/>
          <w:szCs w:val="24"/>
        </w:rPr>
        <w:t>S</w:t>
      </w:r>
      <w:r w:rsidRPr="00121D15">
        <w:rPr>
          <w:rFonts w:ascii="Times New Roman" w:hAnsi="Times New Roman"/>
          <w:color w:val="000000" w:themeColor="text1"/>
          <w:sz w:val="24"/>
          <w:szCs w:val="24"/>
        </w:rPr>
        <w:t>hp</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n</w:t>
      </w:r>
      <w:r w:rsidRPr="00121D15">
        <w:rPr>
          <w:rFonts w:ascii="Times New Roman" w:hAnsi="Times New Roman"/>
          <w:color w:val="000000" w:themeColor="text1"/>
          <w:spacing w:val="1"/>
          <w:sz w:val="24"/>
          <w:szCs w:val="24"/>
        </w:rPr>
        <w:t>z</w:t>
      </w:r>
      <w:r w:rsidRPr="00121D15">
        <w:rPr>
          <w:rFonts w:ascii="Times New Roman" w:hAnsi="Times New Roman"/>
          <w:color w:val="000000" w:themeColor="text1"/>
          <w:sz w:val="24"/>
          <w:szCs w:val="24"/>
        </w:rPr>
        <w:t>i</w:t>
      </w:r>
      <w:r w:rsidRPr="00121D15">
        <w:rPr>
          <w:rFonts w:ascii="Times New Roman" w:hAnsi="Times New Roman"/>
          <w:color w:val="000000" w:themeColor="text1"/>
          <w:spacing w:val="1"/>
          <w:sz w:val="24"/>
          <w:szCs w:val="24"/>
        </w:rPr>
        <w:t>m</w:t>
      </w:r>
      <w:r w:rsidRPr="00121D15">
        <w:rPr>
          <w:rFonts w:ascii="Times New Roman" w:hAnsi="Times New Roman"/>
          <w:color w:val="000000" w:themeColor="text1"/>
          <w:spacing w:val="-1"/>
          <w:sz w:val="24"/>
          <w:szCs w:val="24"/>
        </w:rPr>
        <w:t>e</w:t>
      </w:r>
      <w:r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kapitale</w:t>
      </w:r>
      <w:proofErr w:type="spellEnd"/>
      <w:r w:rsidRPr="00121D15">
        <w:rPr>
          <w:rFonts w:ascii="Times New Roman" w:hAnsi="Times New Roman"/>
          <w:color w:val="000000" w:themeColor="text1"/>
          <w:sz w:val="24"/>
          <w:szCs w:val="24"/>
        </w:rPr>
        <w:tab/>
        <w:t xml:space="preserve">       0 %</w:t>
      </w:r>
    </w:p>
    <w:p w14:paraId="1FE9FEF6" w14:textId="77777777" w:rsidR="00403D30" w:rsidRPr="00121D15" w:rsidRDefault="00403D30" w:rsidP="00121D15">
      <w:pPr>
        <w:tabs>
          <w:tab w:val="left" w:pos="1760"/>
          <w:tab w:val="left" w:pos="5640"/>
        </w:tabs>
        <w:spacing w:after="0"/>
        <w:ind w:left="1400" w:right="-20"/>
        <w:jc w:val="both"/>
        <w:rPr>
          <w:rFonts w:ascii="Times New Roman" w:hAnsi="Times New Roman"/>
          <w:b/>
          <w:bCs/>
          <w:color w:val="000000" w:themeColor="text1"/>
          <w:sz w:val="24"/>
          <w:szCs w:val="24"/>
        </w:rPr>
      </w:pPr>
      <w:r w:rsidRPr="00121D15">
        <w:rPr>
          <w:rFonts w:ascii="Times New Roman" w:eastAsia="Symbol" w:hAnsi="Times New Roman"/>
          <w:color w:val="000000" w:themeColor="text1"/>
          <w:sz w:val="24"/>
          <w:szCs w:val="24"/>
        </w:rPr>
        <w:t></w:t>
      </w:r>
      <w:r w:rsidRPr="00121D15">
        <w:rPr>
          <w:rFonts w:ascii="Times New Roman" w:hAnsi="Times New Roman"/>
          <w:color w:val="000000" w:themeColor="text1"/>
          <w:sz w:val="24"/>
          <w:szCs w:val="24"/>
        </w:rPr>
        <w:tab/>
      </w:r>
      <w:proofErr w:type="spellStart"/>
      <w:r w:rsidRPr="00121D15">
        <w:rPr>
          <w:rFonts w:ascii="Times New Roman" w:hAnsi="Times New Roman"/>
          <w:b/>
          <w:bCs/>
          <w:color w:val="000000" w:themeColor="text1"/>
          <w:spacing w:val="-2"/>
          <w:sz w:val="24"/>
          <w:szCs w:val="24"/>
        </w:rPr>
        <w:t>G</w:t>
      </w:r>
      <w:r w:rsidRPr="00121D15">
        <w:rPr>
          <w:rFonts w:ascii="Times New Roman" w:hAnsi="Times New Roman"/>
          <w:b/>
          <w:bCs/>
          <w:color w:val="000000" w:themeColor="text1"/>
          <w:sz w:val="24"/>
          <w:szCs w:val="24"/>
        </w:rPr>
        <w:t>ji</w:t>
      </w:r>
      <w:r w:rsidRPr="00121D15">
        <w:rPr>
          <w:rFonts w:ascii="Times New Roman" w:hAnsi="Times New Roman"/>
          <w:b/>
          <w:bCs/>
          <w:color w:val="000000" w:themeColor="text1"/>
          <w:spacing w:val="-1"/>
          <w:sz w:val="24"/>
          <w:szCs w:val="24"/>
        </w:rPr>
        <w:t>t</w:t>
      </w:r>
      <w:r w:rsidRPr="00121D15">
        <w:rPr>
          <w:rFonts w:ascii="Times New Roman" w:hAnsi="Times New Roman"/>
          <w:b/>
          <w:bCs/>
          <w:color w:val="000000" w:themeColor="text1"/>
          <w:spacing w:val="1"/>
          <w:sz w:val="24"/>
          <w:szCs w:val="24"/>
        </w:rPr>
        <w:t>h</w:t>
      </w:r>
      <w:r w:rsidRPr="00121D15">
        <w:rPr>
          <w:rFonts w:ascii="Times New Roman" w:hAnsi="Times New Roman"/>
          <w:b/>
          <w:bCs/>
          <w:color w:val="000000" w:themeColor="text1"/>
          <w:sz w:val="24"/>
          <w:szCs w:val="24"/>
        </w:rPr>
        <w:t>s</w:t>
      </w:r>
      <w:r w:rsidRPr="00121D15">
        <w:rPr>
          <w:rFonts w:ascii="Times New Roman" w:hAnsi="Times New Roman"/>
          <w:b/>
          <w:bCs/>
          <w:color w:val="000000" w:themeColor="text1"/>
          <w:spacing w:val="-1"/>
          <w:sz w:val="24"/>
          <w:szCs w:val="24"/>
        </w:rPr>
        <w:t>e</w:t>
      </w:r>
      <w:r w:rsidRPr="00121D15">
        <w:rPr>
          <w:rFonts w:ascii="Times New Roman" w:hAnsi="Times New Roman"/>
          <w:b/>
          <w:bCs/>
          <w:color w:val="000000" w:themeColor="text1"/>
          <w:sz w:val="24"/>
          <w:szCs w:val="24"/>
        </w:rPr>
        <w:t>j</w:t>
      </w:r>
      <w:proofErr w:type="spellEnd"/>
      <w:r w:rsidRPr="00121D15">
        <w:rPr>
          <w:rFonts w:ascii="Times New Roman" w:hAnsi="Times New Roman"/>
          <w:b/>
          <w:bCs/>
          <w:color w:val="000000" w:themeColor="text1"/>
          <w:sz w:val="24"/>
          <w:szCs w:val="24"/>
        </w:rPr>
        <w:tab/>
        <w:t xml:space="preserve">   </w:t>
      </w:r>
      <w:r w:rsidR="004D3B02" w:rsidRPr="00121D15">
        <w:rPr>
          <w:rFonts w:ascii="Times New Roman" w:hAnsi="Times New Roman"/>
          <w:b/>
          <w:bCs/>
          <w:color w:val="000000" w:themeColor="text1"/>
          <w:sz w:val="24"/>
          <w:szCs w:val="24"/>
        </w:rPr>
        <w:t xml:space="preserve">    </w:t>
      </w:r>
      <w:r w:rsidRPr="00121D15">
        <w:rPr>
          <w:rFonts w:ascii="Times New Roman" w:hAnsi="Times New Roman"/>
          <w:b/>
          <w:bCs/>
          <w:color w:val="000000" w:themeColor="text1"/>
          <w:sz w:val="24"/>
          <w:szCs w:val="24"/>
        </w:rPr>
        <w:t>0%</w:t>
      </w:r>
    </w:p>
    <w:p w14:paraId="6EE6E779" w14:textId="77777777" w:rsidR="00820136" w:rsidRPr="00121D15" w:rsidRDefault="00820136" w:rsidP="00121D15">
      <w:pPr>
        <w:pStyle w:val="NoSpacing"/>
        <w:spacing w:line="276" w:lineRule="auto"/>
        <w:rPr>
          <w:color w:val="000000" w:themeColor="text1"/>
        </w:rPr>
      </w:pPr>
    </w:p>
    <w:p w14:paraId="79E88831" w14:textId="0266C39F" w:rsidR="00403D30" w:rsidRPr="000C6E31" w:rsidRDefault="00403D30" w:rsidP="000C6E31">
      <w:pPr>
        <w:spacing w:after="1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Programi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buxhetor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i/>
          <w:iCs/>
          <w:color w:val="000000" w:themeColor="text1"/>
          <w:sz w:val="24"/>
          <w:szCs w:val="24"/>
        </w:rPr>
        <w:t>Menaxhimi</w:t>
      </w:r>
      <w:proofErr w:type="spellEnd"/>
      <w:r w:rsidRPr="00121D15">
        <w:rPr>
          <w:rFonts w:ascii="Times New Roman" w:hAnsi="Times New Roman"/>
          <w:i/>
          <w:iCs/>
          <w:color w:val="000000" w:themeColor="text1"/>
          <w:sz w:val="24"/>
          <w:szCs w:val="24"/>
        </w:rPr>
        <w:t xml:space="preserve"> </w:t>
      </w:r>
      <w:proofErr w:type="spellStart"/>
      <w:r w:rsidR="007A22F5" w:rsidRPr="00121D15">
        <w:rPr>
          <w:rFonts w:ascii="Times New Roman" w:hAnsi="Times New Roman"/>
          <w:i/>
          <w:iCs/>
          <w:color w:val="000000" w:themeColor="text1"/>
          <w:sz w:val="24"/>
          <w:szCs w:val="24"/>
        </w:rPr>
        <w:t>i</w:t>
      </w:r>
      <w:proofErr w:type="spellEnd"/>
      <w:r w:rsidR="007A22F5" w:rsidRPr="00121D15">
        <w:rPr>
          <w:rFonts w:ascii="Times New Roman" w:hAnsi="Times New Roman"/>
          <w:i/>
          <w:iCs/>
          <w:color w:val="000000" w:themeColor="text1"/>
          <w:sz w:val="24"/>
          <w:szCs w:val="24"/>
        </w:rPr>
        <w:t xml:space="preserve"> </w:t>
      </w:r>
      <w:proofErr w:type="spellStart"/>
      <w:r w:rsidR="007A22F5" w:rsidRPr="00121D15">
        <w:rPr>
          <w:rFonts w:ascii="Times New Roman" w:hAnsi="Times New Roman"/>
          <w:i/>
          <w:iCs/>
          <w:color w:val="000000" w:themeColor="text1"/>
          <w:spacing w:val="1"/>
          <w:sz w:val="24"/>
          <w:szCs w:val="24"/>
        </w:rPr>
        <w:t>Q</w:t>
      </w:r>
      <w:r w:rsidR="007A22F5" w:rsidRPr="00121D15">
        <w:rPr>
          <w:rFonts w:ascii="Times New Roman" w:hAnsi="Times New Roman"/>
          <w:i/>
          <w:iCs/>
          <w:color w:val="000000" w:themeColor="text1"/>
          <w:spacing w:val="-1"/>
          <w:sz w:val="24"/>
          <w:szCs w:val="24"/>
        </w:rPr>
        <w:t>ë</w:t>
      </w:r>
      <w:r w:rsidR="007A22F5" w:rsidRPr="00121D15">
        <w:rPr>
          <w:rFonts w:ascii="Times New Roman" w:hAnsi="Times New Roman"/>
          <w:i/>
          <w:iCs/>
          <w:color w:val="000000" w:themeColor="text1"/>
          <w:spacing w:val="1"/>
          <w:sz w:val="24"/>
          <w:szCs w:val="24"/>
        </w:rPr>
        <w:t>nd</w:t>
      </w:r>
      <w:r w:rsidR="007A22F5" w:rsidRPr="00121D15">
        <w:rPr>
          <w:rFonts w:ascii="Times New Roman" w:hAnsi="Times New Roman"/>
          <w:i/>
          <w:iCs/>
          <w:color w:val="000000" w:themeColor="text1"/>
          <w:spacing w:val="-1"/>
          <w:sz w:val="24"/>
          <w:szCs w:val="24"/>
        </w:rPr>
        <w:t>r</w:t>
      </w:r>
      <w:r w:rsidR="007A22F5" w:rsidRPr="00121D15">
        <w:rPr>
          <w:rFonts w:ascii="Times New Roman" w:hAnsi="Times New Roman"/>
          <w:i/>
          <w:iCs/>
          <w:color w:val="000000" w:themeColor="text1"/>
          <w:spacing w:val="1"/>
          <w:sz w:val="24"/>
          <w:szCs w:val="24"/>
        </w:rPr>
        <w:t>u</w:t>
      </w:r>
      <w:r w:rsidR="007A22F5" w:rsidRPr="00121D15">
        <w:rPr>
          <w:rFonts w:ascii="Times New Roman" w:hAnsi="Times New Roman"/>
          <w:i/>
          <w:iCs/>
          <w:color w:val="000000" w:themeColor="text1"/>
          <w:spacing w:val="-1"/>
          <w:sz w:val="24"/>
          <w:szCs w:val="24"/>
        </w:rPr>
        <w:t>e</w:t>
      </w:r>
      <w:r w:rsidR="007A22F5" w:rsidRPr="00121D15">
        <w:rPr>
          <w:rFonts w:ascii="Times New Roman" w:hAnsi="Times New Roman"/>
          <w:i/>
          <w:iCs/>
          <w:color w:val="000000" w:themeColor="text1"/>
          <w:sz w:val="24"/>
          <w:szCs w:val="24"/>
        </w:rPr>
        <w:t>s</w:t>
      </w:r>
      <w:r w:rsidR="007A22F5" w:rsidRPr="00121D15">
        <w:rPr>
          <w:rFonts w:ascii="Times New Roman" w:hAnsi="Times New Roman"/>
          <w:i/>
          <w:iCs/>
          <w:color w:val="000000" w:themeColor="text1"/>
          <w:spacing w:val="1"/>
          <w:sz w:val="24"/>
          <w:szCs w:val="24"/>
        </w:rPr>
        <w:t>h</w:t>
      </w:r>
      <w:r w:rsidR="007A22F5" w:rsidRPr="00121D15">
        <w:rPr>
          <w:rFonts w:ascii="Times New Roman" w:hAnsi="Times New Roman"/>
          <w:i/>
          <w:iCs/>
          <w:color w:val="000000" w:themeColor="text1"/>
          <w:spacing w:val="-1"/>
          <w:sz w:val="24"/>
          <w:szCs w:val="24"/>
        </w:rPr>
        <w:t>ë</w:t>
      </w:r>
      <w:r w:rsidR="007A22F5" w:rsidRPr="00121D15">
        <w:rPr>
          <w:rFonts w:ascii="Times New Roman" w:hAnsi="Times New Roman"/>
          <w:i/>
          <w:iCs/>
          <w:color w:val="000000" w:themeColor="text1"/>
          <w:sz w:val="24"/>
          <w:szCs w:val="24"/>
        </w:rPr>
        <w:t>m</w:t>
      </w:r>
      <w:proofErr w:type="spellEnd"/>
      <w:r w:rsidR="007A22F5" w:rsidRPr="00121D15">
        <w:rPr>
          <w:rFonts w:ascii="Times New Roman" w:hAnsi="Times New Roman"/>
          <w:i/>
          <w:iCs/>
          <w:color w:val="000000" w:themeColor="text1"/>
          <w:spacing w:val="-3"/>
          <w:sz w:val="24"/>
          <w:szCs w:val="24"/>
        </w:rPr>
        <w:t xml:space="preserve"> </w:t>
      </w:r>
      <w:proofErr w:type="spellStart"/>
      <w:r w:rsidR="007A22F5" w:rsidRPr="00121D15">
        <w:rPr>
          <w:rFonts w:ascii="Times New Roman" w:hAnsi="Times New Roman"/>
          <w:i/>
          <w:iCs/>
          <w:color w:val="000000" w:themeColor="text1"/>
          <w:sz w:val="24"/>
          <w:szCs w:val="24"/>
        </w:rPr>
        <w:t>i</w:t>
      </w:r>
      <w:proofErr w:type="spellEnd"/>
      <w:r w:rsidR="007A22F5" w:rsidRPr="00121D15">
        <w:rPr>
          <w:rFonts w:ascii="Times New Roman" w:hAnsi="Times New Roman"/>
          <w:i/>
          <w:iCs/>
          <w:color w:val="000000" w:themeColor="text1"/>
          <w:spacing w:val="2"/>
          <w:sz w:val="24"/>
          <w:szCs w:val="24"/>
        </w:rPr>
        <w:t xml:space="preserve"> </w:t>
      </w:r>
      <w:proofErr w:type="spellStart"/>
      <w:r w:rsidR="007A22F5" w:rsidRPr="00121D15">
        <w:rPr>
          <w:rFonts w:ascii="Times New Roman" w:hAnsi="Times New Roman"/>
          <w:i/>
          <w:iCs/>
          <w:color w:val="000000" w:themeColor="text1"/>
          <w:sz w:val="24"/>
          <w:szCs w:val="24"/>
        </w:rPr>
        <w:t>To</w:t>
      </w:r>
      <w:r w:rsidR="007A22F5" w:rsidRPr="00121D15">
        <w:rPr>
          <w:rFonts w:ascii="Times New Roman" w:hAnsi="Times New Roman"/>
          <w:i/>
          <w:iCs/>
          <w:color w:val="000000" w:themeColor="text1"/>
          <w:spacing w:val="1"/>
          <w:sz w:val="24"/>
          <w:szCs w:val="24"/>
        </w:rPr>
        <w:t>k</w:t>
      </w:r>
      <w:r w:rsidR="007A22F5" w:rsidRPr="00121D15">
        <w:rPr>
          <w:rFonts w:ascii="Times New Roman" w:hAnsi="Times New Roman"/>
          <w:i/>
          <w:iCs/>
          <w:color w:val="000000" w:themeColor="text1"/>
          <w:spacing w:val="-1"/>
          <w:sz w:val="24"/>
          <w:szCs w:val="24"/>
        </w:rPr>
        <w:t>ë</w:t>
      </w:r>
      <w:r w:rsidR="007A22F5" w:rsidRPr="00121D15">
        <w:rPr>
          <w:rFonts w:ascii="Times New Roman" w:hAnsi="Times New Roman"/>
          <w:i/>
          <w:iCs/>
          <w:color w:val="000000" w:themeColor="text1"/>
          <w:sz w:val="24"/>
          <w:szCs w:val="24"/>
        </w:rPr>
        <w:t>s</w:t>
      </w:r>
      <w:proofErr w:type="spellEnd"/>
      <w:r w:rsidR="007A22F5" w:rsidRPr="00121D15">
        <w:rPr>
          <w:rFonts w:ascii="Times New Roman" w:hAnsi="Times New Roman"/>
          <w:i/>
          <w:iCs/>
          <w:color w:val="000000" w:themeColor="text1"/>
          <w:sz w:val="24"/>
          <w:szCs w:val="24"/>
        </w:rPr>
        <w:t xml:space="preserve"> </w:t>
      </w:r>
      <w:proofErr w:type="spellStart"/>
      <w:r w:rsidR="007A22F5" w:rsidRPr="00121D15">
        <w:rPr>
          <w:rFonts w:ascii="Times New Roman" w:hAnsi="Times New Roman"/>
          <w:i/>
          <w:iCs/>
          <w:color w:val="000000" w:themeColor="text1"/>
          <w:sz w:val="24"/>
          <w:szCs w:val="24"/>
        </w:rPr>
        <w:t>B</w:t>
      </w:r>
      <w:r w:rsidR="007A22F5" w:rsidRPr="00121D15">
        <w:rPr>
          <w:rFonts w:ascii="Times New Roman" w:hAnsi="Times New Roman"/>
          <w:i/>
          <w:iCs/>
          <w:color w:val="000000" w:themeColor="text1"/>
          <w:spacing w:val="1"/>
          <w:sz w:val="24"/>
          <w:szCs w:val="24"/>
        </w:rPr>
        <w:t>u</w:t>
      </w:r>
      <w:r w:rsidR="007A22F5" w:rsidRPr="00121D15">
        <w:rPr>
          <w:rFonts w:ascii="Times New Roman" w:hAnsi="Times New Roman"/>
          <w:i/>
          <w:iCs/>
          <w:color w:val="000000" w:themeColor="text1"/>
          <w:sz w:val="24"/>
          <w:szCs w:val="24"/>
        </w:rPr>
        <w:t>jqëso</w:t>
      </w:r>
      <w:r w:rsidR="007A22F5" w:rsidRPr="00121D15">
        <w:rPr>
          <w:rFonts w:ascii="Times New Roman" w:hAnsi="Times New Roman"/>
          <w:i/>
          <w:iCs/>
          <w:color w:val="000000" w:themeColor="text1"/>
          <w:spacing w:val="-1"/>
          <w:sz w:val="24"/>
          <w:szCs w:val="24"/>
        </w:rPr>
        <w:t>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vitin</w:t>
      </w:r>
      <w:proofErr w:type="spellEnd"/>
      <w:r w:rsidRPr="00121D15">
        <w:rPr>
          <w:rFonts w:ascii="Times New Roman" w:hAnsi="Times New Roman"/>
          <w:color w:val="000000" w:themeColor="text1"/>
          <w:sz w:val="24"/>
          <w:szCs w:val="24"/>
        </w:rPr>
        <w:t xml:space="preserve"> 202</w:t>
      </w:r>
      <w:r w:rsidR="00B50DAB" w:rsidRPr="00121D15">
        <w:rPr>
          <w:rFonts w:ascii="Times New Roman" w:hAnsi="Times New Roman"/>
          <w:color w:val="000000" w:themeColor="text1"/>
          <w:sz w:val="24"/>
          <w:szCs w:val="24"/>
        </w:rPr>
        <w:t>6</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kishte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dispozicion</w:t>
      </w:r>
      <w:proofErr w:type="spellEnd"/>
      <w:r w:rsidRPr="00121D15">
        <w:rPr>
          <w:rFonts w:ascii="Times New Roman" w:hAnsi="Times New Roman"/>
          <w:color w:val="000000" w:themeColor="text1"/>
          <w:sz w:val="24"/>
          <w:szCs w:val="24"/>
        </w:rPr>
        <w:t xml:space="preserve"> </w:t>
      </w:r>
      <w:proofErr w:type="spellStart"/>
      <w:r w:rsidR="00B50DAB" w:rsidRPr="00121D15">
        <w:rPr>
          <w:rFonts w:ascii="Times New Roman" w:hAnsi="Times New Roman"/>
          <w:color w:val="000000" w:themeColor="text1"/>
          <w:sz w:val="24"/>
          <w:szCs w:val="24"/>
        </w:rPr>
        <w:t>në</w:t>
      </w:r>
      <w:proofErr w:type="spellEnd"/>
      <w:r w:rsidR="00B50DAB" w:rsidRPr="00121D15">
        <w:rPr>
          <w:rFonts w:ascii="Times New Roman" w:hAnsi="Times New Roman"/>
          <w:color w:val="000000" w:themeColor="text1"/>
          <w:sz w:val="24"/>
          <w:szCs w:val="24"/>
        </w:rPr>
        <w:t xml:space="preserve"> </w:t>
      </w:r>
      <w:proofErr w:type="spellStart"/>
      <w:r w:rsidR="00B50DAB" w:rsidRPr="00121D15">
        <w:rPr>
          <w:rFonts w:ascii="Times New Roman" w:hAnsi="Times New Roman"/>
          <w:color w:val="000000" w:themeColor="text1"/>
          <w:sz w:val="24"/>
          <w:szCs w:val="24"/>
        </w:rPr>
        <w:t>artikullin</w:t>
      </w:r>
      <w:proofErr w:type="spellEnd"/>
      <w:r w:rsidR="00B50DAB" w:rsidRPr="00121D15">
        <w:rPr>
          <w:rFonts w:ascii="Times New Roman" w:hAnsi="Times New Roman"/>
          <w:color w:val="000000" w:themeColor="text1"/>
          <w:sz w:val="24"/>
          <w:szCs w:val="24"/>
        </w:rPr>
        <w:t xml:space="preserve"> </w:t>
      </w:r>
      <w:proofErr w:type="spellStart"/>
      <w:r w:rsidR="00B50DAB" w:rsidRPr="00121D15">
        <w:rPr>
          <w:rFonts w:ascii="Times New Roman" w:hAnsi="Times New Roman"/>
          <w:color w:val="000000" w:themeColor="text1"/>
          <w:sz w:val="24"/>
          <w:szCs w:val="24"/>
        </w:rPr>
        <w:t>buxhetor</w:t>
      </w:r>
      <w:proofErr w:type="spellEnd"/>
      <w:r w:rsidR="00B50DAB" w:rsidRPr="00121D15">
        <w:rPr>
          <w:rFonts w:ascii="Times New Roman" w:hAnsi="Times New Roman"/>
          <w:color w:val="000000" w:themeColor="text1"/>
          <w:sz w:val="24"/>
          <w:szCs w:val="24"/>
        </w:rPr>
        <w:t xml:space="preserve"> 602 </w:t>
      </w:r>
      <w:proofErr w:type="spellStart"/>
      <w:r w:rsidR="00B50DAB" w:rsidRPr="00121D15">
        <w:rPr>
          <w:rFonts w:ascii="Times New Roman" w:hAnsi="Times New Roman"/>
          <w:color w:val="000000" w:themeColor="text1"/>
          <w:sz w:val="24"/>
          <w:szCs w:val="24"/>
        </w:rPr>
        <w:t>shpenzime</w:t>
      </w:r>
      <w:proofErr w:type="spellEnd"/>
      <w:r w:rsidR="00B50DAB"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gjithsej</w:t>
      </w:r>
      <w:proofErr w:type="spellEnd"/>
      <w:r w:rsidRPr="00121D15">
        <w:rPr>
          <w:rFonts w:ascii="Times New Roman" w:hAnsi="Times New Roman"/>
          <w:color w:val="000000" w:themeColor="text1"/>
          <w:sz w:val="24"/>
          <w:szCs w:val="24"/>
        </w:rPr>
        <w:t xml:space="preserve"> </w:t>
      </w:r>
      <w:r w:rsidRPr="00121D15">
        <w:rPr>
          <w:rFonts w:ascii="Times New Roman" w:hAnsi="Times New Roman"/>
          <w:bCs/>
          <w:color w:val="000000" w:themeColor="text1"/>
          <w:sz w:val="24"/>
          <w:szCs w:val="24"/>
        </w:rPr>
        <w:t xml:space="preserve">25 </w:t>
      </w:r>
      <w:proofErr w:type="spellStart"/>
      <w:r w:rsidRPr="00121D15">
        <w:rPr>
          <w:rFonts w:ascii="Times New Roman" w:hAnsi="Times New Roman"/>
          <w:bCs/>
          <w:color w:val="000000" w:themeColor="text1"/>
          <w:sz w:val="24"/>
          <w:szCs w:val="24"/>
        </w:rPr>
        <w:t>milion</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lekë</w:t>
      </w:r>
      <w:proofErr w:type="spellEnd"/>
      <w:r w:rsidR="00B50DAB" w:rsidRPr="00121D15">
        <w:rPr>
          <w:rFonts w:ascii="Times New Roman" w:hAnsi="Times New Roman"/>
          <w:bCs/>
          <w:color w:val="000000" w:themeColor="text1"/>
          <w:sz w:val="24"/>
          <w:szCs w:val="24"/>
        </w:rPr>
        <w:t>.</w:t>
      </w:r>
      <w:r w:rsidRPr="00121D15">
        <w:rPr>
          <w:rFonts w:ascii="Times New Roman" w:hAnsi="Times New Roman"/>
          <w:color w:val="000000" w:themeColor="text1"/>
          <w:sz w:val="24"/>
          <w:szCs w:val="24"/>
        </w:rPr>
        <w:t xml:space="preserve"> </w:t>
      </w:r>
    </w:p>
    <w:p w14:paraId="68BDBAD5" w14:textId="77777777" w:rsidR="007F651D" w:rsidRPr="00121D15" w:rsidRDefault="007F651D" w:rsidP="00121D15">
      <w:pPr>
        <w:spacing w:after="100"/>
        <w:jc w:val="both"/>
        <w:rPr>
          <w:rFonts w:ascii="Times New Roman" w:hAnsi="Times New Roman"/>
          <w:color w:val="000000" w:themeColor="text1"/>
          <w:sz w:val="24"/>
          <w:szCs w:val="24"/>
          <w:lang w:val="it-IT"/>
        </w:rPr>
      </w:pPr>
      <w:r w:rsidRPr="00121D15">
        <w:rPr>
          <w:rFonts w:ascii="Times New Roman" w:hAnsi="Times New Roman"/>
          <w:b/>
          <w:bCs/>
          <w:color w:val="000000" w:themeColor="text1"/>
          <w:sz w:val="24"/>
          <w:szCs w:val="24"/>
          <w:lang w:val="it-IT"/>
        </w:rPr>
        <w:t>1.</w:t>
      </w:r>
      <w:r w:rsidRPr="00121D15">
        <w:rPr>
          <w:rFonts w:ascii="Times New Roman" w:hAnsi="Times New Roman"/>
          <w:color w:val="000000" w:themeColor="text1"/>
          <w:sz w:val="24"/>
          <w:szCs w:val="24"/>
          <w:lang w:val="it-IT"/>
        </w:rPr>
        <w:t xml:space="preserve"> Në kuadër të programit “Menaxhimi i Qëndrueshëm i Tokës Bujqësore” i cili synon krijimin e Sistemit të Informacionit për Tokën (LIS) në rreth 15,500 ha tokë bujqësore në njësitë administrative Gjoricë dhe Shupenzë të qarkut Dibër, Qesarat të qarkut Gjirokastër, Lunik të qarkut Elbasan, Bërdicë, Rrethinat dhe Velipojë të qarkut Shkodër, si 4-mujor janë realizuar </w:t>
      </w:r>
      <w:r w:rsidRPr="00121D15">
        <w:rPr>
          <w:rFonts w:ascii="Times New Roman" w:eastAsia="Calibri" w:hAnsi="Times New Roman"/>
          <w:color w:val="000000" w:themeColor="text1"/>
          <w:sz w:val="24"/>
          <w:szCs w:val="24"/>
          <w:lang w:val="pt-BR"/>
        </w:rPr>
        <w:t xml:space="preserve">aktivitetet </w:t>
      </w:r>
      <w:r w:rsidRPr="00121D15">
        <w:rPr>
          <w:rFonts w:ascii="Times New Roman" w:hAnsi="Times New Roman"/>
          <w:color w:val="000000" w:themeColor="text1"/>
          <w:sz w:val="24"/>
          <w:szCs w:val="24"/>
          <w:lang w:val="it-IT"/>
        </w:rPr>
        <w:t>e mëposhtëme:</w:t>
      </w:r>
    </w:p>
    <w:p w14:paraId="51B5611C" w14:textId="77777777" w:rsidR="007F651D" w:rsidRPr="00121D15" w:rsidRDefault="007F651D" w:rsidP="00121D15">
      <w:pPr>
        <w:numPr>
          <w:ilvl w:val="0"/>
          <w:numId w:val="40"/>
        </w:numPr>
        <w:spacing w:after="20"/>
        <w:jc w:val="both"/>
        <w:rPr>
          <w:rFonts w:ascii="Times New Roman" w:hAnsi="Times New Roman"/>
          <w:color w:val="000000" w:themeColor="text1"/>
          <w:sz w:val="24"/>
          <w:szCs w:val="24"/>
          <w:lang w:val="it-IT"/>
        </w:rPr>
      </w:pPr>
      <w:r w:rsidRPr="00121D15">
        <w:rPr>
          <w:rFonts w:ascii="Times New Roman" w:hAnsi="Times New Roman"/>
          <w:color w:val="000000" w:themeColor="text1"/>
          <w:sz w:val="24"/>
          <w:szCs w:val="24"/>
          <w:lang w:val="it-IT"/>
        </w:rPr>
        <w:t>Përgatitja e planit të punës për realizimin e objektivave për vitin 2026 si dhe detajimi i buxhetit;</w:t>
      </w:r>
    </w:p>
    <w:p w14:paraId="365B3FF2" w14:textId="77777777" w:rsidR="007F651D" w:rsidRPr="00121D15" w:rsidRDefault="007F651D" w:rsidP="00121D15">
      <w:pPr>
        <w:numPr>
          <w:ilvl w:val="0"/>
          <w:numId w:val="40"/>
        </w:numPr>
        <w:spacing w:after="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Përgatitja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planit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dinamik</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aktivitetet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objektivate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planifikuar</w:t>
      </w:r>
      <w:proofErr w:type="spellEnd"/>
      <w:r w:rsidRPr="00121D15">
        <w:rPr>
          <w:rFonts w:ascii="Times New Roman" w:hAnsi="Times New Roman"/>
          <w:color w:val="000000" w:themeColor="text1"/>
          <w:sz w:val="24"/>
          <w:szCs w:val="24"/>
        </w:rPr>
        <w:t>;</w:t>
      </w:r>
    </w:p>
    <w:p w14:paraId="65B0F968" w14:textId="77777777" w:rsidR="007F651D" w:rsidRPr="00121D15" w:rsidRDefault="007F651D" w:rsidP="00121D15">
      <w:pPr>
        <w:numPr>
          <w:ilvl w:val="0"/>
          <w:numId w:val="40"/>
        </w:numPr>
        <w:tabs>
          <w:tab w:val="num" w:pos="720"/>
        </w:tabs>
        <w:spacing w:after="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Lidhja</w:t>
      </w:r>
      <w:proofErr w:type="spellEnd"/>
      <w:r w:rsidRPr="00121D15">
        <w:rPr>
          <w:rFonts w:ascii="Times New Roman" w:hAnsi="Times New Roman"/>
          <w:color w:val="000000" w:themeColor="text1"/>
          <w:sz w:val="24"/>
          <w:szCs w:val="24"/>
        </w:rPr>
        <w:t xml:space="preserve"> </w:t>
      </w:r>
      <w:r w:rsidRPr="00121D15">
        <w:rPr>
          <w:rFonts w:ascii="Times New Roman" w:eastAsia="Batang" w:hAnsi="Times New Roman"/>
          <w:color w:val="000000" w:themeColor="text1"/>
          <w:sz w:val="24"/>
          <w:szCs w:val="24"/>
          <w:lang w:val="pt-BR"/>
        </w:rPr>
        <w:t>e marrëveshjes së bashkëpunimit me bashkitë Memaliaj dhe Bulqizë;</w:t>
      </w:r>
    </w:p>
    <w:p w14:paraId="515D0A75" w14:textId="77777777" w:rsidR="007F651D" w:rsidRPr="00121D15" w:rsidRDefault="007F651D" w:rsidP="00121D15">
      <w:pPr>
        <w:numPr>
          <w:ilvl w:val="0"/>
          <w:numId w:val="40"/>
        </w:numPr>
        <w:spacing w:after="20"/>
        <w:jc w:val="both"/>
        <w:rPr>
          <w:rFonts w:ascii="Times New Roman" w:hAnsi="Times New Roman"/>
          <w:color w:val="000000" w:themeColor="text1"/>
          <w:sz w:val="24"/>
          <w:szCs w:val="24"/>
          <w:lang w:val="it-IT"/>
        </w:rPr>
      </w:pPr>
      <w:r w:rsidRPr="00121D15">
        <w:rPr>
          <w:rFonts w:ascii="Times New Roman" w:hAnsi="Times New Roman"/>
          <w:color w:val="000000" w:themeColor="text1"/>
          <w:sz w:val="24"/>
          <w:szCs w:val="24"/>
          <w:lang w:val="it-IT"/>
        </w:rPr>
        <w:t>Rikonicioni i zonave në njësinë administrative Qesarat të bashkisë Memaliaj;</w:t>
      </w:r>
    </w:p>
    <w:p w14:paraId="7967181F" w14:textId="77777777" w:rsidR="007F651D" w:rsidRPr="00121D15" w:rsidRDefault="007F651D" w:rsidP="00121D15">
      <w:pPr>
        <w:numPr>
          <w:ilvl w:val="0"/>
          <w:numId w:val="40"/>
        </w:numPr>
        <w:tabs>
          <w:tab w:val="num" w:pos="720"/>
        </w:tabs>
        <w:spacing w:after="20"/>
        <w:jc w:val="both"/>
        <w:rPr>
          <w:rFonts w:ascii="Times New Roman" w:hAnsi="Times New Roman"/>
          <w:color w:val="000000" w:themeColor="text1"/>
          <w:sz w:val="24"/>
          <w:szCs w:val="24"/>
          <w:lang w:val="it-IT"/>
        </w:rPr>
      </w:pPr>
      <w:r w:rsidRPr="00121D15">
        <w:rPr>
          <w:rFonts w:ascii="Times New Roman" w:hAnsi="Times New Roman"/>
          <w:color w:val="000000" w:themeColor="text1"/>
          <w:sz w:val="24"/>
          <w:szCs w:val="24"/>
          <w:lang w:val="it-IT"/>
        </w:rPr>
        <w:t>Përcaktimi i volumeve të punës të cilat do të kryhen në terren (sondimet e tokës) për njësitë administrative Qesarat të qarkut Gjirokastër, Gjoricë dhe Shupenzë të qarkut Dibër;</w:t>
      </w:r>
    </w:p>
    <w:p w14:paraId="03155381" w14:textId="77777777" w:rsidR="007F651D" w:rsidRPr="00121D15" w:rsidRDefault="007F651D" w:rsidP="00121D15">
      <w:pPr>
        <w:numPr>
          <w:ilvl w:val="0"/>
          <w:numId w:val="40"/>
        </w:numPr>
        <w:spacing w:after="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Gjeoreferencimi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hartave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topografike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ushtarake</w:t>
      </w:r>
      <w:proofErr w:type="spellEnd"/>
      <w:r w:rsidRPr="00121D15">
        <w:rPr>
          <w:rFonts w:ascii="Times New Roman" w:hAnsi="Times New Roman"/>
          <w:color w:val="000000" w:themeColor="text1"/>
          <w:sz w:val="24"/>
          <w:szCs w:val="24"/>
        </w:rPr>
        <w:t xml:space="preserve"> me </w:t>
      </w:r>
      <w:proofErr w:type="spellStart"/>
      <w:r w:rsidRPr="00121D15">
        <w:rPr>
          <w:rFonts w:ascii="Times New Roman" w:hAnsi="Times New Roman"/>
          <w:color w:val="000000" w:themeColor="text1"/>
          <w:sz w:val="24"/>
          <w:szCs w:val="24"/>
        </w:rPr>
        <w:t>shkallë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1:25 000;</w:t>
      </w:r>
    </w:p>
    <w:p w14:paraId="3BF1F09E" w14:textId="70E39F3E" w:rsidR="000C6E31" w:rsidRPr="000C6E31" w:rsidRDefault="007F651D" w:rsidP="000C6E31">
      <w:pPr>
        <w:numPr>
          <w:ilvl w:val="0"/>
          <w:numId w:val="15"/>
        </w:numPr>
        <w:spacing w:after="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Studimi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fushor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sondimet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tokës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mbledhjen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dhënave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karakteristikat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dheut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vendit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klimës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përcaktues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përshtatshmërinë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tokës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njësinë</w:t>
      </w:r>
      <w:proofErr w:type="spellEnd"/>
      <w:r w:rsidRPr="00121D15">
        <w:rPr>
          <w:rFonts w:ascii="Times New Roman" w:hAnsi="Times New Roman"/>
          <w:color w:val="000000" w:themeColor="text1"/>
          <w:sz w:val="24"/>
          <w:szCs w:val="24"/>
        </w:rPr>
        <w:t xml:space="preserve"> administrative </w:t>
      </w:r>
      <w:proofErr w:type="spellStart"/>
      <w:r w:rsidRPr="00121D15">
        <w:rPr>
          <w:rFonts w:ascii="Times New Roman" w:hAnsi="Times New Roman"/>
          <w:color w:val="000000" w:themeColor="text1"/>
          <w:sz w:val="24"/>
          <w:szCs w:val="24"/>
        </w:rPr>
        <w:t>Qesarat-realizimi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130 </w:t>
      </w:r>
      <w:proofErr w:type="spellStart"/>
      <w:r w:rsidRPr="00121D15">
        <w:rPr>
          <w:rFonts w:ascii="Times New Roman" w:hAnsi="Times New Roman"/>
          <w:color w:val="000000" w:themeColor="text1"/>
          <w:sz w:val="24"/>
          <w:szCs w:val="24"/>
        </w:rPr>
        <w:t>sondimeve</w:t>
      </w:r>
      <w:proofErr w:type="spellEnd"/>
      <w:r w:rsidR="000C6E31">
        <w:rPr>
          <w:rFonts w:ascii="Times New Roman" w:hAnsi="Times New Roman"/>
          <w:color w:val="000000" w:themeColor="text1"/>
          <w:sz w:val="24"/>
          <w:szCs w:val="24"/>
        </w:rPr>
        <w:t>.</w:t>
      </w:r>
    </w:p>
    <w:p w14:paraId="4BD58698" w14:textId="77777777" w:rsidR="007F651D" w:rsidRPr="00121D15" w:rsidRDefault="007F651D" w:rsidP="00121D15">
      <w:pPr>
        <w:numPr>
          <w:ilvl w:val="0"/>
          <w:numId w:val="12"/>
        </w:numPr>
        <w:spacing w:before="120" w:after="60"/>
        <w:jc w:val="both"/>
        <w:rPr>
          <w:rFonts w:ascii="Times New Roman" w:hAnsi="Times New Roman"/>
          <w:color w:val="000000" w:themeColor="text1"/>
          <w:sz w:val="24"/>
          <w:szCs w:val="24"/>
        </w:rPr>
      </w:pPr>
      <w:proofErr w:type="spellStart"/>
      <w:r w:rsidRPr="00121D15">
        <w:rPr>
          <w:rFonts w:ascii="Times New Roman" w:eastAsia="Batang" w:hAnsi="Times New Roman"/>
          <w:color w:val="000000" w:themeColor="text1"/>
          <w:sz w:val="24"/>
          <w:szCs w:val="24"/>
        </w:rPr>
        <w:lastRenderedPageBreak/>
        <w:t>Mbledhja</w:t>
      </w:r>
      <w:proofErr w:type="spellEnd"/>
      <w:r w:rsidRPr="00121D15">
        <w:rPr>
          <w:rFonts w:ascii="Times New Roman" w:eastAsia="Batang" w:hAnsi="Times New Roman"/>
          <w:color w:val="000000" w:themeColor="text1"/>
          <w:sz w:val="24"/>
          <w:szCs w:val="24"/>
        </w:rPr>
        <w:t xml:space="preserve"> e </w:t>
      </w:r>
      <w:proofErr w:type="spellStart"/>
      <w:r w:rsidRPr="00121D15">
        <w:rPr>
          <w:rFonts w:ascii="Times New Roman" w:eastAsia="Batang" w:hAnsi="Times New Roman"/>
          <w:color w:val="000000" w:themeColor="text1"/>
          <w:sz w:val="24"/>
          <w:szCs w:val="24"/>
        </w:rPr>
        <w:t>informacionit</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për</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përdorimin</w:t>
      </w:r>
      <w:proofErr w:type="spellEnd"/>
      <w:r w:rsidRPr="00121D15">
        <w:rPr>
          <w:rFonts w:ascii="Times New Roman" w:eastAsia="Batang" w:hAnsi="Times New Roman"/>
          <w:color w:val="000000" w:themeColor="text1"/>
          <w:sz w:val="24"/>
          <w:szCs w:val="24"/>
        </w:rPr>
        <w:t>/</w:t>
      </w:r>
      <w:proofErr w:type="spellStart"/>
      <w:r w:rsidRPr="00121D15">
        <w:rPr>
          <w:rFonts w:ascii="Times New Roman" w:eastAsia="Batang" w:hAnsi="Times New Roman"/>
          <w:color w:val="000000" w:themeColor="text1"/>
          <w:sz w:val="24"/>
          <w:szCs w:val="24"/>
        </w:rPr>
        <w:t>mbulesë</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tokësore</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për</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vitin</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që</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është</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kryer</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regjistrimi</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fillestar</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dhe</w:t>
      </w:r>
      <w:proofErr w:type="spellEnd"/>
      <w:r w:rsidRPr="00121D15">
        <w:rPr>
          <w:rFonts w:ascii="Times New Roman" w:eastAsia="Batang" w:hAnsi="Times New Roman"/>
          <w:color w:val="000000" w:themeColor="text1"/>
          <w:sz w:val="24"/>
          <w:szCs w:val="24"/>
        </w:rPr>
        <w:t xml:space="preserve"> 2026 </w:t>
      </w:r>
      <w:proofErr w:type="spellStart"/>
      <w:r w:rsidRPr="00121D15">
        <w:rPr>
          <w:rFonts w:ascii="Times New Roman" w:eastAsia="Batang" w:hAnsi="Times New Roman"/>
          <w:color w:val="000000" w:themeColor="text1"/>
          <w:sz w:val="24"/>
          <w:szCs w:val="24"/>
        </w:rPr>
        <w:t>si</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dhe</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analizimi</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i</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dinamikës</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së</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ndryshimeve</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në</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përdorimin</w:t>
      </w:r>
      <w:proofErr w:type="spellEnd"/>
      <w:r w:rsidRPr="00121D15">
        <w:rPr>
          <w:rFonts w:ascii="Times New Roman" w:eastAsia="Batang" w:hAnsi="Times New Roman"/>
          <w:color w:val="000000" w:themeColor="text1"/>
          <w:sz w:val="24"/>
          <w:szCs w:val="24"/>
        </w:rPr>
        <w:t xml:space="preserve"> e </w:t>
      </w:r>
      <w:proofErr w:type="spellStart"/>
      <w:r w:rsidRPr="00121D15">
        <w:rPr>
          <w:rFonts w:ascii="Times New Roman" w:eastAsia="Batang" w:hAnsi="Times New Roman"/>
          <w:color w:val="000000" w:themeColor="text1"/>
          <w:sz w:val="24"/>
          <w:szCs w:val="24"/>
        </w:rPr>
        <w:t>tokës</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bazuar</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te</w:t>
      </w:r>
      <w:proofErr w:type="spellEnd"/>
      <w:r w:rsidRPr="00121D15">
        <w:rPr>
          <w:rFonts w:ascii="Times New Roman" w:eastAsia="Batang" w:hAnsi="Times New Roman"/>
          <w:color w:val="000000" w:themeColor="text1"/>
          <w:sz w:val="24"/>
          <w:szCs w:val="24"/>
        </w:rPr>
        <w:t xml:space="preserve"> </w:t>
      </w:r>
      <w:proofErr w:type="spellStart"/>
      <w:r w:rsidRPr="00121D15">
        <w:rPr>
          <w:rFonts w:ascii="Times New Roman" w:eastAsia="Batang" w:hAnsi="Times New Roman"/>
          <w:color w:val="000000" w:themeColor="text1"/>
          <w:sz w:val="24"/>
          <w:szCs w:val="24"/>
        </w:rPr>
        <w:t>parcela</w:t>
      </w:r>
      <w:proofErr w:type="spellEnd"/>
      <w:r w:rsidRPr="00121D15">
        <w:rPr>
          <w:rFonts w:ascii="Times New Roman" w:eastAsia="Batang" w:hAnsi="Times New Roman"/>
          <w:color w:val="000000" w:themeColor="text1"/>
          <w:sz w:val="24"/>
          <w:szCs w:val="24"/>
        </w:rPr>
        <w:t>.</w:t>
      </w:r>
    </w:p>
    <w:p w14:paraId="599946BD" w14:textId="77777777" w:rsidR="007F651D" w:rsidRPr="00121D15" w:rsidRDefault="007F651D" w:rsidP="00121D15">
      <w:pPr>
        <w:numPr>
          <w:ilvl w:val="0"/>
          <w:numId w:val="15"/>
        </w:numPr>
        <w:spacing w:after="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Përgatitja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bazës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materiale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orthophotove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verifikimin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përdorimit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tokës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terren</w:t>
      </w:r>
      <w:proofErr w:type="spellEnd"/>
      <w:r w:rsidRPr="00121D15">
        <w:rPr>
          <w:rFonts w:ascii="Times New Roman" w:hAnsi="Times New Roman"/>
          <w:color w:val="000000" w:themeColor="text1"/>
          <w:sz w:val="24"/>
          <w:szCs w:val="24"/>
        </w:rPr>
        <w:t>;</w:t>
      </w:r>
    </w:p>
    <w:p w14:paraId="683BB279" w14:textId="77777777" w:rsidR="007F651D" w:rsidRPr="00121D15" w:rsidRDefault="007F651D" w:rsidP="00121D15">
      <w:pPr>
        <w:numPr>
          <w:ilvl w:val="0"/>
          <w:numId w:val="15"/>
        </w:numPr>
        <w:spacing w:after="2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Hedhja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përdorim</w:t>
      </w:r>
      <w:proofErr w:type="spellEnd"/>
      <w:r w:rsidRPr="00121D15">
        <w:rPr>
          <w:rFonts w:ascii="Times New Roman" w:hAnsi="Times New Roman"/>
          <w:color w:val="000000" w:themeColor="text1"/>
          <w:sz w:val="24"/>
          <w:szCs w:val="24"/>
        </w:rPr>
        <w:t>/</w:t>
      </w:r>
      <w:proofErr w:type="spellStart"/>
      <w:r w:rsidRPr="00121D15">
        <w:rPr>
          <w:rFonts w:ascii="Times New Roman" w:hAnsi="Times New Roman"/>
          <w:color w:val="000000" w:themeColor="text1"/>
          <w:sz w:val="24"/>
          <w:szCs w:val="24"/>
        </w:rPr>
        <w:t>mbulesë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tokësore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nëpërmjet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interpretimit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orthophotove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verfikimeve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terren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dy</w:t>
      </w:r>
      <w:proofErr w:type="spellEnd"/>
      <w:r w:rsidRPr="00121D15">
        <w:rPr>
          <w:rFonts w:ascii="Times New Roman" w:hAnsi="Times New Roman"/>
          <w:color w:val="000000" w:themeColor="text1"/>
          <w:sz w:val="24"/>
          <w:szCs w:val="24"/>
        </w:rPr>
        <w:t xml:space="preserve"> zona </w:t>
      </w:r>
      <w:proofErr w:type="spellStart"/>
      <w:r w:rsidRPr="00121D15">
        <w:rPr>
          <w:rFonts w:ascii="Times New Roman" w:hAnsi="Times New Roman"/>
          <w:color w:val="000000" w:themeColor="text1"/>
          <w:sz w:val="24"/>
          <w:szCs w:val="24"/>
        </w:rPr>
        <w:t>kadastrale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njësisë</w:t>
      </w:r>
      <w:proofErr w:type="spellEnd"/>
      <w:r w:rsidRPr="00121D15">
        <w:rPr>
          <w:rFonts w:ascii="Times New Roman" w:hAnsi="Times New Roman"/>
          <w:color w:val="000000" w:themeColor="text1"/>
          <w:sz w:val="24"/>
          <w:szCs w:val="24"/>
        </w:rPr>
        <w:t xml:space="preserve"> administrative </w:t>
      </w:r>
      <w:proofErr w:type="spellStart"/>
      <w:r w:rsidRPr="00121D15">
        <w:rPr>
          <w:rFonts w:ascii="Times New Roman" w:hAnsi="Times New Roman"/>
          <w:color w:val="000000" w:themeColor="text1"/>
          <w:sz w:val="24"/>
          <w:szCs w:val="24"/>
        </w:rPr>
        <w:t>Qesarat</w:t>
      </w:r>
      <w:proofErr w:type="spellEnd"/>
      <w:r w:rsidRPr="00121D15">
        <w:rPr>
          <w:rFonts w:ascii="Times New Roman" w:hAnsi="Times New Roman"/>
          <w:color w:val="000000" w:themeColor="text1"/>
          <w:sz w:val="24"/>
          <w:szCs w:val="24"/>
        </w:rPr>
        <w:t>;</w:t>
      </w:r>
    </w:p>
    <w:p w14:paraId="553AC8C9" w14:textId="77777777" w:rsidR="007F651D" w:rsidRPr="00121D15" w:rsidRDefault="007F651D" w:rsidP="00121D15">
      <w:pPr>
        <w:numPr>
          <w:ilvl w:val="0"/>
          <w:numId w:val="15"/>
        </w:numPr>
        <w:spacing w:after="20"/>
        <w:jc w:val="both"/>
        <w:rPr>
          <w:rFonts w:ascii="Times New Roman" w:hAnsi="Times New Roman"/>
          <w:color w:val="000000" w:themeColor="text1"/>
          <w:sz w:val="24"/>
          <w:szCs w:val="24"/>
          <w:lang w:val="it-IT"/>
        </w:rPr>
      </w:pPr>
      <w:r w:rsidRPr="00121D15">
        <w:rPr>
          <w:rFonts w:ascii="Times New Roman" w:hAnsi="Times New Roman"/>
          <w:color w:val="000000" w:themeColor="text1"/>
          <w:sz w:val="24"/>
          <w:szCs w:val="24"/>
          <w:lang w:val="it-IT"/>
        </w:rPr>
        <w:t>Dixhitalizimi i rrjetit rrugor për katër zona kadastrale të njësisë administrative Qesarat;</w:t>
      </w:r>
    </w:p>
    <w:p w14:paraId="4B35B863" w14:textId="77777777" w:rsidR="007F651D" w:rsidRPr="00121D15" w:rsidRDefault="007F651D" w:rsidP="00121D15">
      <w:pPr>
        <w:numPr>
          <w:ilvl w:val="0"/>
          <w:numId w:val="15"/>
        </w:numPr>
        <w:spacing w:after="20"/>
        <w:jc w:val="both"/>
        <w:rPr>
          <w:rFonts w:ascii="Times New Roman" w:hAnsi="Times New Roman"/>
          <w:color w:val="000000" w:themeColor="text1"/>
          <w:sz w:val="24"/>
          <w:szCs w:val="24"/>
          <w:lang w:val="it-IT"/>
        </w:rPr>
      </w:pPr>
      <w:r w:rsidRPr="00121D15">
        <w:rPr>
          <w:rFonts w:ascii="Times New Roman" w:hAnsi="Times New Roman"/>
          <w:color w:val="000000" w:themeColor="text1"/>
          <w:sz w:val="24"/>
          <w:szCs w:val="24"/>
          <w:lang w:val="it-IT"/>
        </w:rPr>
        <w:t>Dixhitalizimi i ndërtimeve nëpërmjet interpretimit të orthophotove për katër zona kadastrale të njësisë administrative Qesarat Qesarat, bashkia Ghirokastër.</w:t>
      </w:r>
    </w:p>
    <w:p w14:paraId="66EF80FC" w14:textId="77777777" w:rsidR="007F651D" w:rsidRPr="00121D15" w:rsidRDefault="007F651D" w:rsidP="00121D15">
      <w:pPr>
        <w:numPr>
          <w:ilvl w:val="0"/>
          <w:numId w:val="14"/>
        </w:numPr>
        <w:spacing w:before="60" w:after="60"/>
        <w:jc w:val="both"/>
        <w:rPr>
          <w:rFonts w:ascii="Times New Roman" w:eastAsia="Batang" w:hAnsi="Times New Roman"/>
          <w:color w:val="000000" w:themeColor="text1"/>
          <w:sz w:val="24"/>
          <w:szCs w:val="24"/>
          <w:lang w:val="it-IT"/>
        </w:rPr>
      </w:pPr>
      <w:r w:rsidRPr="00121D15">
        <w:rPr>
          <w:rFonts w:ascii="Times New Roman" w:eastAsia="Batang" w:hAnsi="Times New Roman"/>
          <w:color w:val="000000" w:themeColor="text1"/>
          <w:sz w:val="24"/>
          <w:szCs w:val="24"/>
          <w:lang w:val="it-IT"/>
        </w:rPr>
        <w:t>Studimi agro-ekologjik i zonave në studim</w:t>
      </w:r>
    </w:p>
    <w:p w14:paraId="098BA206" w14:textId="14AE18A4" w:rsidR="000C6E31" w:rsidRPr="000C6E31" w:rsidRDefault="007F651D" w:rsidP="000C6E31">
      <w:pPr>
        <w:numPr>
          <w:ilvl w:val="0"/>
          <w:numId w:val="15"/>
        </w:numPr>
        <w:spacing w:after="120"/>
        <w:jc w:val="both"/>
        <w:rPr>
          <w:rFonts w:ascii="Times New Roman" w:hAnsi="Times New Roman"/>
          <w:color w:val="000000" w:themeColor="text1"/>
          <w:sz w:val="24"/>
          <w:szCs w:val="24"/>
          <w:lang w:val="it-IT"/>
        </w:rPr>
      </w:pPr>
      <w:r w:rsidRPr="00121D15">
        <w:rPr>
          <w:rFonts w:ascii="Times New Roman" w:hAnsi="Times New Roman"/>
          <w:color w:val="000000" w:themeColor="text1"/>
          <w:sz w:val="24"/>
          <w:szCs w:val="24"/>
          <w:lang w:val="it-IT"/>
        </w:rPr>
        <w:t>Marrja e 5 kampioneve të ujit në burimet kryesore që përdoren për ujitje për njësinë administrative Qesarat dhe dorëzimi i tyre në laboratorin e QTTB-së.</w:t>
      </w:r>
    </w:p>
    <w:p w14:paraId="659D502B" w14:textId="77777777" w:rsidR="007F651D" w:rsidRPr="00121D15" w:rsidRDefault="007F651D" w:rsidP="00121D15">
      <w:pPr>
        <w:pStyle w:val="NormalWeb"/>
        <w:spacing w:before="0" w:beforeAutospacing="0" w:after="0" w:afterAutospacing="0" w:line="276" w:lineRule="auto"/>
        <w:jc w:val="both"/>
        <w:rPr>
          <w:color w:val="000000" w:themeColor="text1"/>
          <w:lang w:val="it-IT"/>
        </w:rPr>
      </w:pPr>
      <w:r w:rsidRPr="00121D15">
        <w:rPr>
          <w:color w:val="000000" w:themeColor="text1"/>
          <w:lang w:val="it-IT"/>
        </w:rPr>
        <w:t xml:space="preserve">Fondi në programin 05470 është parashikuar 25,000,000, i ndarë në fondin 20,000,000 lekë për QTTB-në Fushë-Krujë, fondin prej 5,000,000 lekë në Aparatin e MBZHR-së, në të njëjtin program 05470 për </w:t>
      </w:r>
      <w:r w:rsidRPr="00121D15">
        <w:rPr>
          <w:rFonts w:eastAsia="Calibri"/>
          <w:color w:val="000000" w:themeColor="text1"/>
          <w:lang w:val="it-IT"/>
        </w:rPr>
        <w:t>Sistemin e informacionit mbi tokën LIS i plotësuar dhe integrimi në GIS</w:t>
      </w:r>
      <w:r w:rsidRPr="00121D15">
        <w:rPr>
          <w:color w:val="000000" w:themeColor="text1"/>
          <w:lang w:val="it-IT"/>
        </w:rPr>
        <w:t xml:space="preserve"> dhe emergjenca.</w:t>
      </w:r>
    </w:p>
    <w:p w14:paraId="70822E3A" w14:textId="4CD37D52" w:rsidR="003C29B3" w:rsidRPr="00121D15" w:rsidRDefault="007F651D" w:rsidP="00121D15">
      <w:pPr>
        <w:pStyle w:val="NormalWeb"/>
        <w:spacing w:before="0" w:beforeAutospacing="0" w:after="0" w:afterAutospacing="0" w:line="276" w:lineRule="auto"/>
        <w:jc w:val="both"/>
        <w:rPr>
          <w:color w:val="000000" w:themeColor="text1"/>
          <w:lang w:val="it-IT"/>
        </w:rPr>
      </w:pPr>
      <w:r w:rsidRPr="00121D15">
        <w:rPr>
          <w:color w:val="000000" w:themeColor="text1"/>
          <w:lang w:val="it-IT"/>
        </w:rPr>
        <w:t xml:space="preserve">Realizimi faktik për 4-mujorin e vitit 2026 është </w:t>
      </w:r>
      <w:r w:rsidR="003231A9" w:rsidRPr="00121D15">
        <w:rPr>
          <w:color w:val="000000" w:themeColor="text1"/>
          <w:lang w:val="it-IT"/>
        </w:rPr>
        <w:t>0</w:t>
      </w:r>
      <w:r w:rsidRPr="00121D15">
        <w:rPr>
          <w:bCs/>
          <w:color w:val="000000" w:themeColor="text1"/>
          <w:lang w:val="it-IT"/>
        </w:rPr>
        <w:t xml:space="preserve"> </w:t>
      </w:r>
      <w:r w:rsidRPr="00121D15">
        <w:rPr>
          <w:color w:val="000000" w:themeColor="text1"/>
          <w:lang w:val="it-IT"/>
        </w:rPr>
        <w:t>lekë</w:t>
      </w:r>
      <w:r w:rsidR="003231A9" w:rsidRPr="00121D15">
        <w:rPr>
          <w:color w:val="000000" w:themeColor="text1"/>
          <w:lang w:val="it-IT"/>
        </w:rPr>
        <w:t>.</w:t>
      </w:r>
    </w:p>
    <w:p w14:paraId="67397D24" w14:textId="77777777" w:rsidR="003C7A7D" w:rsidRPr="00121D15" w:rsidRDefault="003C7A7D" w:rsidP="00121D15">
      <w:pPr>
        <w:pStyle w:val="NormalWeb"/>
        <w:spacing w:before="0" w:beforeAutospacing="0" w:after="0" w:afterAutospacing="0" w:line="276" w:lineRule="auto"/>
        <w:jc w:val="both"/>
        <w:rPr>
          <w:color w:val="000000" w:themeColor="text1"/>
          <w:lang w:val="it-IT"/>
        </w:rPr>
      </w:pPr>
    </w:p>
    <w:p w14:paraId="4D345D4F" w14:textId="77777777" w:rsidR="0047652B" w:rsidRPr="00121D15" w:rsidRDefault="0047652B" w:rsidP="00121D15">
      <w:pPr>
        <w:pStyle w:val="ListParagraph"/>
        <w:numPr>
          <w:ilvl w:val="0"/>
          <w:numId w:val="5"/>
        </w:numPr>
        <w:jc w:val="both"/>
        <w:rPr>
          <w:rFonts w:ascii="Times New Roman" w:hAnsi="Times New Roman"/>
          <w:b/>
          <w:i/>
          <w:color w:val="000000" w:themeColor="text1"/>
          <w:sz w:val="24"/>
          <w:szCs w:val="24"/>
          <w:u w:val="single"/>
        </w:rPr>
      </w:pPr>
      <w:proofErr w:type="spellStart"/>
      <w:r w:rsidRPr="00121D15">
        <w:rPr>
          <w:rFonts w:ascii="Times New Roman" w:hAnsi="Times New Roman"/>
          <w:b/>
          <w:i/>
          <w:color w:val="000000" w:themeColor="text1"/>
          <w:sz w:val="24"/>
          <w:szCs w:val="24"/>
          <w:u w:val="single"/>
        </w:rPr>
        <w:t>Situata</w:t>
      </w:r>
      <w:proofErr w:type="spellEnd"/>
      <w:r w:rsidRPr="00121D15">
        <w:rPr>
          <w:rFonts w:ascii="Times New Roman" w:hAnsi="Times New Roman"/>
          <w:b/>
          <w:i/>
          <w:color w:val="000000" w:themeColor="text1"/>
          <w:sz w:val="24"/>
          <w:szCs w:val="24"/>
          <w:u w:val="single"/>
        </w:rPr>
        <w:t xml:space="preserve"> e </w:t>
      </w:r>
      <w:proofErr w:type="spellStart"/>
      <w:r w:rsidRPr="00121D15">
        <w:rPr>
          <w:rFonts w:ascii="Times New Roman" w:hAnsi="Times New Roman"/>
          <w:b/>
          <w:i/>
          <w:color w:val="000000" w:themeColor="text1"/>
          <w:sz w:val="24"/>
          <w:szCs w:val="24"/>
          <w:u w:val="single"/>
        </w:rPr>
        <w:t>Detyrimeve</w:t>
      </w:r>
      <w:proofErr w:type="spellEnd"/>
      <w:r w:rsidRPr="00121D15">
        <w:rPr>
          <w:rFonts w:ascii="Times New Roman" w:hAnsi="Times New Roman"/>
          <w:b/>
          <w:i/>
          <w:color w:val="000000" w:themeColor="text1"/>
          <w:sz w:val="24"/>
          <w:szCs w:val="24"/>
          <w:u w:val="single"/>
        </w:rPr>
        <w:t xml:space="preserve"> </w:t>
      </w:r>
      <w:proofErr w:type="spellStart"/>
      <w:r w:rsidRPr="00121D15">
        <w:rPr>
          <w:rFonts w:ascii="Times New Roman" w:hAnsi="Times New Roman"/>
          <w:b/>
          <w:i/>
          <w:color w:val="000000" w:themeColor="text1"/>
          <w:sz w:val="24"/>
          <w:szCs w:val="24"/>
          <w:u w:val="single"/>
        </w:rPr>
        <w:t>të</w:t>
      </w:r>
      <w:proofErr w:type="spellEnd"/>
      <w:r w:rsidRPr="00121D15">
        <w:rPr>
          <w:rFonts w:ascii="Times New Roman" w:hAnsi="Times New Roman"/>
          <w:b/>
          <w:i/>
          <w:color w:val="000000" w:themeColor="text1"/>
          <w:sz w:val="24"/>
          <w:szCs w:val="24"/>
          <w:u w:val="single"/>
        </w:rPr>
        <w:t xml:space="preserve"> </w:t>
      </w:r>
      <w:proofErr w:type="spellStart"/>
      <w:r w:rsidRPr="00121D15">
        <w:rPr>
          <w:rFonts w:ascii="Times New Roman" w:hAnsi="Times New Roman"/>
          <w:b/>
          <w:i/>
          <w:color w:val="000000" w:themeColor="text1"/>
          <w:sz w:val="24"/>
          <w:szCs w:val="24"/>
          <w:u w:val="single"/>
        </w:rPr>
        <w:t>Prapambetura</w:t>
      </w:r>
      <w:proofErr w:type="spellEnd"/>
    </w:p>
    <w:p w14:paraId="6CEC6B73" w14:textId="77777777" w:rsidR="008B3B14" w:rsidRPr="00121D15" w:rsidRDefault="00C37420" w:rsidP="00121D15">
      <w:pPr>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Drejtoria</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Buxhetimit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Menaxhimit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Financiar</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monitoruar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detyrimet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prapambetura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institucioneve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zbatuese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005D5BF0" w:rsidRPr="00121D15">
        <w:rPr>
          <w:rFonts w:ascii="Times New Roman" w:hAnsi="Times New Roman"/>
          <w:color w:val="000000" w:themeColor="text1"/>
          <w:sz w:val="24"/>
          <w:szCs w:val="24"/>
        </w:rPr>
        <w:t xml:space="preserve"> </w:t>
      </w:r>
      <w:proofErr w:type="spellStart"/>
      <w:r w:rsidR="005D5BF0" w:rsidRPr="00121D15">
        <w:rPr>
          <w:rFonts w:ascii="Times New Roman" w:hAnsi="Times New Roman"/>
          <w:color w:val="000000" w:themeColor="text1"/>
          <w:sz w:val="24"/>
          <w:szCs w:val="24"/>
        </w:rPr>
        <w:t>deri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datën</w:t>
      </w:r>
      <w:proofErr w:type="spellEnd"/>
      <w:r w:rsidRPr="00121D15">
        <w:rPr>
          <w:rFonts w:ascii="Times New Roman" w:hAnsi="Times New Roman"/>
          <w:color w:val="000000" w:themeColor="text1"/>
          <w:sz w:val="24"/>
          <w:szCs w:val="24"/>
        </w:rPr>
        <w:t xml:space="preserve"> </w:t>
      </w:r>
      <w:r w:rsidR="007F1F49" w:rsidRPr="00121D15">
        <w:rPr>
          <w:rFonts w:ascii="Times New Roman" w:hAnsi="Times New Roman"/>
          <w:color w:val="000000" w:themeColor="text1"/>
          <w:sz w:val="24"/>
          <w:szCs w:val="24"/>
        </w:rPr>
        <w:t>3</w:t>
      </w:r>
      <w:r w:rsidR="005D5BF0" w:rsidRPr="00121D15">
        <w:rPr>
          <w:rFonts w:ascii="Times New Roman" w:hAnsi="Times New Roman"/>
          <w:color w:val="000000" w:themeColor="text1"/>
          <w:sz w:val="24"/>
          <w:szCs w:val="24"/>
        </w:rPr>
        <w:t>0 Prill</w:t>
      </w:r>
      <w:r w:rsidRPr="00121D15">
        <w:rPr>
          <w:rFonts w:ascii="Times New Roman" w:hAnsi="Times New Roman"/>
          <w:color w:val="000000" w:themeColor="text1"/>
          <w:sz w:val="24"/>
          <w:szCs w:val="24"/>
        </w:rPr>
        <w:t xml:space="preserve"> 202</w:t>
      </w:r>
      <w:r w:rsidR="005D5BF0" w:rsidRPr="00121D15">
        <w:rPr>
          <w:rFonts w:ascii="Times New Roman" w:hAnsi="Times New Roman"/>
          <w:color w:val="000000" w:themeColor="text1"/>
          <w:sz w:val="24"/>
          <w:szCs w:val="24"/>
        </w:rPr>
        <w:t>6</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Ministrinë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Bujqësisë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Zhvillimit</w:t>
      </w:r>
      <w:proofErr w:type="spellEnd"/>
      <w:r w:rsidRPr="00121D15">
        <w:rPr>
          <w:rFonts w:ascii="Times New Roman" w:hAnsi="Times New Roman"/>
          <w:color w:val="000000" w:themeColor="text1"/>
          <w:sz w:val="24"/>
          <w:szCs w:val="24"/>
        </w:rPr>
        <w:t xml:space="preserve"> Rural </w:t>
      </w:r>
      <w:proofErr w:type="spellStart"/>
      <w:r w:rsidRPr="00121D15">
        <w:rPr>
          <w:rFonts w:ascii="Times New Roman" w:hAnsi="Times New Roman"/>
          <w:color w:val="000000" w:themeColor="text1"/>
          <w:sz w:val="24"/>
          <w:szCs w:val="24"/>
        </w:rPr>
        <w:t>rezulton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që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Institucionet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tona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varësisë</w:t>
      </w:r>
      <w:proofErr w:type="spellEnd"/>
      <w:r w:rsidRPr="00121D15">
        <w:rPr>
          <w:rFonts w:ascii="Times New Roman" w:hAnsi="Times New Roman"/>
          <w:color w:val="000000" w:themeColor="text1"/>
          <w:sz w:val="24"/>
          <w:szCs w:val="24"/>
        </w:rPr>
        <w:t xml:space="preserve">, </w:t>
      </w:r>
      <w:proofErr w:type="spellStart"/>
      <w:r w:rsidR="008B3B14" w:rsidRPr="00121D15">
        <w:rPr>
          <w:rFonts w:ascii="Times New Roman" w:hAnsi="Times New Roman"/>
          <w:color w:val="000000" w:themeColor="text1"/>
          <w:sz w:val="24"/>
          <w:szCs w:val="24"/>
        </w:rPr>
        <w:t>kanë</w:t>
      </w:r>
      <w:proofErr w:type="spellEnd"/>
      <w:r w:rsidR="008B3B14" w:rsidRPr="00121D15">
        <w:rPr>
          <w:rFonts w:ascii="Times New Roman" w:hAnsi="Times New Roman"/>
          <w:color w:val="000000" w:themeColor="text1"/>
          <w:sz w:val="24"/>
          <w:szCs w:val="24"/>
        </w:rPr>
        <w:t xml:space="preserve"> </w:t>
      </w:r>
      <w:proofErr w:type="spellStart"/>
      <w:r w:rsidR="008B3B14" w:rsidRPr="00121D15">
        <w:rPr>
          <w:rFonts w:ascii="Times New Roman" w:hAnsi="Times New Roman"/>
          <w:color w:val="000000" w:themeColor="text1"/>
          <w:sz w:val="24"/>
          <w:szCs w:val="24"/>
        </w:rPr>
        <w:t>vetdeklaruar</w:t>
      </w:r>
      <w:proofErr w:type="spellEnd"/>
      <w:r w:rsidR="008B3B14" w:rsidRPr="00121D15">
        <w:rPr>
          <w:rFonts w:ascii="Times New Roman" w:hAnsi="Times New Roman"/>
          <w:color w:val="000000" w:themeColor="text1"/>
          <w:sz w:val="24"/>
          <w:szCs w:val="24"/>
        </w:rPr>
        <w:t xml:space="preserve"> </w:t>
      </w:r>
      <w:proofErr w:type="spellStart"/>
      <w:r w:rsidR="008B3B14" w:rsidRPr="00121D15">
        <w:rPr>
          <w:rFonts w:ascii="Times New Roman" w:hAnsi="Times New Roman"/>
          <w:color w:val="000000" w:themeColor="text1"/>
          <w:sz w:val="24"/>
          <w:szCs w:val="24"/>
        </w:rPr>
        <w:t>në</w:t>
      </w:r>
      <w:proofErr w:type="spellEnd"/>
      <w:r w:rsidR="008B3B14" w:rsidRPr="00121D15">
        <w:rPr>
          <w:rFonts w:ascii="Times New Roman" w:hAnsi="Times New Roman"/>
          <w:color w:val="000000" w:themeColor="text1"/>
          <w:sz w:val="24"/>
          <w:szCs w:val="24"/>
        </w:rPr>
        <w:t xml:space="preserve"> </w:t>
      </w:r>
      <w:proofErr w:type="spellStart"/>
      <w:r w:rsidR="008B3B14" w:rsidRPr="00121D15">
        <w:rPr>
          <w:rFonts w:ascii="Times New Roman" w:hAnsi="Times New Roman"/>
          <w:color w:val="000000" w:themeColor="text1"/>
          <w:sz w:val="24"/>
          <w:szCs w:val="24"/>
        </w:rPr>
        <w:t>Degët</w:t>
      </w:r>
      <w:proofErr w:type="spellEnd"/>
      <w:r w:rsidR="008B3B14" w:rsidRPr="00121D15">
        <w:rPr>
          <w:rFonts w:ascii="Times New Roman" w:hAnsi="Times New Roman"/>
          <w:color w:val="000000" w:themeColor="text1"/>
          <w:sz w:val="24"/>
          <w:szCs w:val="24"/>
        </w:rPr>
        <w:t xml:space="preserve"> e </w:t>
      </w:r>
      <w:proofErr w:type="spellStart"/>
      <w:r w:rsidR="008B3B14" w:rsidRPr="00121D15">
        <w:rPr>
          <w:rFonts w:ascii="Times New Roman" w:hAnsi="Times New Roman"/>
          <w:color w:val="000000" w:themeColor="text1"/>
          <w:sz w:val="24"/>
          <w:szCs w:val="24"/>
        </w:rPr>
        <w:t>Thesarit</w:t>
      </w:r>
      <w:proofErr w:type="spellEnd"/>
      <w:r w:rsidR="008B3B14" w:rsidRPr="00121D15">
        <w:rPr>
          <w:rFonts w:ascii="Times New Roman" w:hAnsi="Times New Roman"/>
          <w:color w:val="000000" w:themeColor="text1"/>
          <w:sz w:val="24"/>
          <w:szCs w:val="24"/>
        </w:rPr>
        <w:t xml:space="preserve">, </w:t>
      </w:r>
      <w:proofErr w:type="spellStart"/>
      <w:r w:rsidR="008B3B14" w:rsidRPr="00121D15">
        <w:rPr>
          <w:rFonts w:ascii="Times New Roman" w:hAnsi="Times New Roman"/>
          <w:color w:val="000000" w:themeColor="text1"/>
          <w:sz w:val="24"/>
          <w:szCs w:val="24"/>
        </w:rPr>
        <w:t>detyrime</w:t>
      </w:r>
      <w:proofErr w:type="spellEnd"/>
      <w:r w:rsidR="008B3B14" w:rsidRPr="00121D15">
        <w:rPr>
          <w:rFonts w:ascii="Times New Roman" w:hAnsi="Times New Roman"/>
          <w:color w:val="000000" w:themeColor="text1"/>
          <w:sz w:val="24"/>
          <w:szCs w:val="24"/>
        </w:rPr>
        <w:t xml:space="preserve"> </w:t>
      </w:r>
      <w:proofErr w:type="spellStart"/>
      <w:r w:rsidR="008B3B14" w:rsidRPr="00121D15">
        <w:rPr>
          <w:rFonts w:ascii="Times New Roman" w:hAnsi="Times New Roman"/>
          <w:color w:val="000000" w:themeColor="text1"/>
          <w:sz w:val="24"/>
          <w:szCs w:val="24"/>
        </w:rPr>
        <w:t>të</w:t>
      </w:r>
      <w:proofErr w:type="spellEnd"/>
      <w:r w:rsidR="008B3B14" w:rsidRPr="00121D15">
        <w:rPr>
          <w:rFonts w:ascii="Times New Roman" w:hAnsi="Times New Roman"/>
          <w:color w:val="000000" w:themeColor="text1"/>
          <w:sz w:val="24"/>
          <w:szCs w:val="24"/>
        </w:rPr>
        <w:t xml:space="preserve"> </w:t>
      </w:r>
      <w:proofErr w:type="spellStart"/>
      <w:r w:rsidR="008B3B14" w:rsidRPr="00121D15">
        <w:rPr>
          <w:rFonts w:ascii="Times New Roman" w:hAnsi="Times New Roman"/>
          <w:color w:val="000000" w:themeColor="text1"/>
          <w:sz w:val="24"/>
          <w:szCs w:val="24"/>
        </w:rPr>
        <w:t>prapambetura</w:t>
      </w:r>
      <w:proofErr w:type="spellEnd"/>
      <w:r w:rsidR="008B3B14" w:rsidRPr="00121D15">
        <w:rPr>
          <w:rFonts w:ascii="Times New Roman" w:hAnsi="Times New Roman"/>
          <w:color w:val="000000" w:themeColor="text1"/>
          <w:sz w:val="24"/>
          <w:szCs w:val="24"/>
        </w:rPr>
        <w:t xml:space="preserve"> </w:t>
      </w:r>
      <w:proofErr w:type="spellStart"/>
      <w:r w:rsidR="008B3B14" w:rsidRPr="00121D15">
        <w:rPr>
          <w:rFonts w:ascii="Times New Roman" w:hAnsi="Times New Roman"/>
          <w:color w:val="000000" w:themeColor="text1"/>
          <w:sz w:val="24"/>
          <w:szCs w:val="24"/>
        </w:rPr>
        <w:t>si</w:t>
      </w:r>
      <w:proofErr w:type="spellEnd"/>
      <w:r w:rsidR="008B3B14" w:rsidRPr="00121D15">
        <w:rPr>
          <w:rFonts w:ascii="Times New Roman" w:hAnsi="Times New Roman"/>
          <w:color w:val="000000" w:themeColor="text1"/>
          <w:sz w:val="24"/>
          <w:szCs w:val="24"/>
        </w:rPr>
        <w:t xml:space="preserve"> </w:t>
      </w:r>
      <w:proofErr w:type="spellStart"/>
      <w:r w:rsidR="008B3B14" w:rsidRPr="00121D15">
        <w:rPr>
          <w:rFonts w:ascii="Times New Roman" w:hAnsi="Times New Roman"/>
          <w:color w:val="000000" w:themeColor="text1"/>
          <w:sz w:val="24"/>
          <w:szCs w:val="24"/>
        </w:rPr>
        <w:t>më</w:t>
      </w:r>
      <w:proofErr w:type="spellEnd"/>
      <w:r w:rsidR="008B3B14" w:rsidRPr="00121D15">
        <w:rPr>
          <w:rFonts w:ascii="Times New Roman" w:hAnsi="Times New Roman"/>
          <w:color w:val="000000" w:themeColor="text1"/>
          <w:sz w:val="24"/>
          <w:szCs w:val="24"/>
        </w:rPr>
        <w:t xml:space="preserve"> </w:t>
      </w:r>
      <w:proofErr w:type="spellStart"/>
      <w:r w:rsidR="008B3B14" w:rsidRPr="00121D15">
        <w:rPr>
          <w:rFonts w:ascii="Times New Roman" w:hAnsi="Times New Roman"/>
          <w:color w:val="000000" w:themeColor="text1"/>
          <w:sz w:val="24"/>
          <w:szCs w:val="24"/>
        </w:rPr>
        <w:t>poshtë</w:t>
      </w:r>
      <w:proofErr w:type="spellEnd"/>
      <w:r w:rsidR="008B3B14" w:rsidRPr="00121D15">
        <w:rPr>
          <w:rFonts w:ascii="Times New Roman" w:hAnsi="Times New Roman"/>
          <w:color w:val="000000" w:themeColor="text1"/>
          <w:sz w:val="24"/>
          <w:szCs w:val="24"/>
        </w:rPr>
        <w:t>:</w:t>
      </w:r>
    </w:p>
    <w:p w14:paraId="44E30D1E" w14:textId="77777777" w:rsidR="0035012F" w:rsidRPr="00121D15" w:rsidRDefault="008B3B14" w:rsidP="00121D15">
      <w:pPr>
        <w:numPr>
          <w:ilvl w:val="0"/>
          <w:numId w:val="11"/>
        </w:num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Drejtorinë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Ujitjes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Kullimit</w:t>
      </w:r>
      <w:proofErr w:type="spellEnd"/>
      <w:r w:rsidRPr="00121D15">
        <w:rPr>
          <w:rFonts w:ascii="Times New Roman" w:hAnsi="Times New Roman"/>
          <w:color w:val="000000" w:themeColor="text1"/>
          <w:sz w:val="24"/>
          <w:szCs w:val="24"/>
        </w:rPr>
        <w:t xml:space="preserve"> </w:t>
      </w:r>
      <w:proofErr w:type="spellStart"/>
      <w:r w:rsidR="0035012F" w:rsidRPr="00121D15">
        <w:rPr>
          <w:rFonts w:ascii="Times New Roman" w:hAnsi="Times New Roman"/>
          <w:color w:val="000000" w:themeColor="text1"/>
          <w:sz w:val="24"/>
          <w:szCs w:val="24"/>
        </w:rPr>
        <w:t>Fier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w:t>
      </w:r>
      <w:r w:rsidR="0093407A" w:rsidRPr="00121D15">
        <w:rPr>
          <w:rFonts w:ascii="Times New Roman" w:hAnsi="Times New Roman"/>
          <w:color w:val="000000" w:themeColor="text1"/>
          <w:sz w:val="24"/>
          <w:szCs w:val="24"/>
        </w:rPr>
        <w:t>ë</w:t>
      </w:r>
      <w:r w:rsidRPr="00121D15">
        <w:rPr>
          <w:rFonts w:ascii="Times New Roman" w:hAnsi="Times New Roman"/>
          <w:color w:val="000000" w:themeColor="text1"/>
          <w:sz w:val="24"/>
          <w:szCs w:val="24"/>
        </w:rPr>
        <w:t>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shum</w:t>
      </w:r>
      <w:r w:rsidR="0093407A" w:rsidRPr="00121D15">
        <w:rPr>
          <w:rFonts w:ascii="Times New Roman" w:hAnsi="Times New Roman"/>
          <w:color w:val="000000" w:themeColor="text1"/>
          <w:sz w:val="24"/>
          <w:szCs w:val="24"/>
        </w:rPr>
        <w:t>ë</w:t>
      </w:r>
      <w:r w:rsidRPr="00121D15">
        <w:rPr>
          <w:rFonts w:ascii="Times New Roman" w:hAnsi="Times New Roman"/>
          <w:color w:val="000000" w:themeColor="text1"/>
          <w:sz w:val="24"/>
          <w:szCs w:val="24"/>
        </w:rPr>
        <w:t>n</w:t>
      </w:r>
      <w:proofErr w:type="spellEnd"/>
      <w:r w:rsidRPr="00121D15">
        <w:rPr>
          <w:rFonts w:ascii="Times New Roman" w:hAnsi="Times New Roman"/>
          <w:color w:val="000000" w:themeColor="text1"/>
          <w:sz w:val="24"/>
          <w:szCs w:val="24"/>
        </w:rPr>
        <w:t xml:space="preserve"> </w:t>
      </w:r>
      <w:proofErr w:type="spellStart"/>
      <w:r w:rsidR="0035012F" w:rsidRPr="00121D15">
        <w:rPr>
          <w:rFonts w:ascii="Times New Roman" w:hAnsi="Times New Roman"/>
          <w:color w:val="000000" w:themeColor="text1"/>
          <w:sz w:val="24"/>
          <w:szCs w:val="24"/>
        </w:rPr>
        <w:t>totale</w:t>
      </w:r>
      <w:proofErr w:type="spellEnd"/>
      <w:r w:rsidR="0035012F" w:rsidRPr="00121D15">
        <w:rPr>
          <w:rFonts w:ascii="Times New Roman" w:hAnsi="Times New Roman"/>
          <w:color w:val="000000" w:themeColor="text1"/>
          <w:sz w:val="24"/>
          <w:szCs w:val="24"/>
        </w:rPr>
        <w:t xml:space="preserve"> 16</w:t>
      </w:r>
      <w:r w:rsidR="00D74042" w:rsidRPr="00121D15">
        <w:rPr>
          <w:rFonts w:ascii="Times New Roman" w:hAnsi="Times New Roman"/>
          <w:color w:val="000000" w:themeColor="text1"/>
          <w:sz w:val="24"/>
          <w:szCs w:val="24"/>
        </w:rPr>
        <w:t>4</w:t>
      </w:r>
      <w:r w:rsidR="0035012F" w:rsidRPr="00121D15">
        <w:rPr>
          <w:rFonts w:ascii="Times New Roman" w:hAnsi="Times New Roman"/>
          <w:color w:val="000000" w:themeColor="text1"/>
          <w:sz w:val="24"/>
          <w:szCs w:val="24"/>
        </w:rPr>
        <w:t>,</w:t>
      </w:r>
      <w:r w:rsidR="00D74042" w:rsidRPr="00121D15">
        <w:rPr>
          <w:rFonts w:ascii="Times New Roman" w:hAnsi="Times New Roman"/>
          <w:color w:val="000000" w:themeColor="text1"/>
          <w:sz w:val="24"/>
          <w:szCs w:val="24"/>
        </w:rPr>
        <w:t>598</w:t>
      </w:r>
      <w:r w:rsidR="0035012F" w:rsidRPr="00121D15">
        <w:rPr>
          <w:rFonts w:ascii="Times New Roman" w:hAnsi="Times New Roman"/>
          <w:color w:val="000000" w:themeColor="text1"/>
          <w:sz w:val="24"/>
          <w:szCs w:val="24"/>
        </w:rPr>
        <w:t>,</w:t>
      </w:r>
      <w:r w:rsidR="00D74042" w:rsidRPr="00121D15">
        <w:rPr>
          <w:rFonts w:ascii="Times New Roman" w:hAnsi="Times New Roman"/>
          <w:color w:val="000000" w:themeColor="text1"/>
          <w:sz w:val="24"/>
          <w:szCs w:val="24"/>
        </w:rPr>
        <w:t>746</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lek</w:t>
      </w:r>
      <w:r w:rsidR="0093407A"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detyrim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w:t>
      </w:r>
      <w:r w:rsidR="0093407A"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prapambetur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w:t>
      </w:r>
      <w:r w:rsidR="0093407A" w:rsidRPr="00121D15">
        <w:rPr>
          <w:rFonts w:ascii="Times New Roman" w:hAnsi="Times New Roman"/>
          <w:color w:val="000000" w:themeColor="text1"/>
          <w:sz w:val="24"/>
          <w:szCs w:val="24"/>
        </w:rPr>
        <w:t>ë</w:t>
      </w:r>
      <w:r w:rsidRPr="00121D15">
        <w:rPr>
          <w:rFonts w:ascii="Times New Roman" w:hAnsi="Times New Roman"/>
          <w:color w:val="000000" w:themeColor="text1"/>
          <w:sz w:val="24"/>
          <w:szCs w:val="24"/>
        </w:rPr>
        <w:t>r</w:t>
      </w:r>
      <w:proofErr w:type="spellEnd"/>
      <w:r w:rsidR="00C27CBF" w:rsidRPr="00121D15">
        <w:rPr>
          <w:rFonts w:ascii="Times New Roman" w:hAnsi="Times New Roman"/>
          <w:color w:val="000000" w:themeColor="text1"/>
          <w:sz w:val="24"/>
          <w:szCs w:val="24"/>
        </w:rPr>
        <w:t xml:space="preserve"> </w:t>
      </w:r>
      <w:proofErr w:type="spellStart"/>
      <w:r w:rsidR="00C27CBF" w:rsidRPr="00121D15">
        <w:rPr>
          <w:rFonts w:ascii="Times New Roman" w:hAnsi="Times New Roman"/>
          <w:color w:val="000000" w:themeColor="text1"/>
          <w:sz w:val="24"/>
          <w:szCs w:val="24"/>
        </w:rPr>
        <w:t>punimet</w:t>
      </w:r>
      <w:proofErr w:type="spellEnd"/>
      <w:r w:rsidR="00C27CBF" w:rsidRPr="00121D15">
        <w:rPr>
          <w:rFonts w:ascii="Times New Roman" w:hAnsi="Times New Roman"/>
          <w:color w:val="000000" w:themeColor="text1"/>
          <w:sz w:val="24"/>
          <w:szCs w:val="24"/>
        </w:rPr>
        <w:t xml:space="preserve"> e </w:t>
      </w:r>
      <w:proofErr w:type="spellStart"/>
      <w:r w:rsidR="00C27CBF" w:rsidRPr="00121D15">
        <w:rPr>
          <w:rFonts w:ascii="Times New Roman" w:hAnsi="Times New Roman"/>
          <w:color w:val="000000" w:themeColor="text1"/>
          <w:sz w:val="24"/>
          <w:szCs w:val="24"/>
        </w:rPr>
        <w:t>kryera</w:t>
      </w:r>
      <w:proofErr w:type="spellEnd"/>
      <w:r w:rsidR="00C27CBF" w:rsidRPr="00121D15">
        <w:rPr>
          <w:rFonts w:ascii="Times New Roman" w:hAnsi="Times New Roman"/>
          <w:color w:val="000000" w:themeColor="text1"/>
          <w:sz w:val="24"/>
          <w:szCs w:val="24"/>
        </w:rPr>
        <w:t xml:space="preserve"> </w:t>
      </w:r>
      <w:proofErr w:type="spellStart"/>
      <w:r w:rsidR="00C27CBF" w:rsidRPr="00121D15">
        <w:rPr>
          <w:rFonts w:ascii="Times New Roman" w:hAnsi="Times New Roman"/>
          <w:color w:val="000000" w:themeColor="text1"/>
          <w:sz w:val="24"/>
          <w:szCs w:val="24"/>
        </w:rPr>
        <w:t>n</w:t>
      </w:r>
      <w:r w:rsidR="0093407A" w:rsidRPr="00121D15">
        <w:rPr>
          <w:rFonts w:ascii="Times New Roman" w:hAnsi="Times New Roman"/>
          <w:color w:val="000000" w:themeColor="text1"/>
          <w:sz w:val="24"/>
          <w:szCs w:val="24"/>
        </w:rPr>
        <w:t>ë</w:t>
      </w:r>
      <w:proofErr w:type="spellEnd"/>
      <w:r w:rsidR="00C27CBF" w:rsidRPr="00121D15">
        <w:rPr>
          <w:rFonts w:ascii="Times New Roman" w:hAnsi="Times New Roman"/>
          <w:color w:val="000000" w:themeColor="text1"/>
          <w:sz w:val="24"/>
          <w:szCs w:val="24"/>
        </w:rPr>
        <w:t xml:space="preserve"> </w:t>
      </w:r>
      <w:proofErr w:type="spellStart"/>
      <w:r w:rsidR="00C27CBF" w:rsidRPr="00121D15">
        <w:rPr>
          <w:rFonts w:ascii="Times New Roman" w:hAnsi="Times New Roman"/>
          <w:color w:val="000000" w:themeColor="text1"/>
          <w:sz w:val="24"/>
          <w:szCs w:val="24"/>
        </w:rPr>
        <w:t>investim</w:t>
      </w:r>
      <w:r w:rsidR="0035012F" w:rsidRPr="00121D15">
        <w:rPr>
          <w:rFonts w:ascii="Times New Roman" w:hAnsi="Times New Roman"/>
          <w:color w:val="000000" w:themeColor="text1"/>
          <w:sz w:val="24"/>
          <w:szCs w:val="24"/>
        </w:rPr>
        <w:t>et</w:t>
      </w:r>
      <w:proofErr w:type="spellEnd"/>
      <w:r w:rsidR="0035012F" w:rsidRPr="00121D15">
        <w:rPr>
          <w:rFonts w:ascii="Times New Roman" w:hAnsi="Times New Roman"/>
          <w:color w:val="000000" w:themeColor="text1"/>
          <w:sz w:val="24"/>
          <w:szCs w:val="24"/>
        </w:rPr>
        <w:t xml:space="preserve"> </w:t>
      </w:r>
      <w:r w:rsidR="00C27CBF" w:rsidRPr="00121D15">
        <w:rPr>
          <w:rFonts w:ascii="Times New Roman" w:hAnsi="Times New Roman"/>
          <w:color w:val="000000" w:themeColor="text1"/>
          <w:sz w:val="24"/>
          <w:szCs w:val="24"/>
        </w:rPr>
        <w:t xml:space="preserve">me </w:t>
      </w:r>
      <w:proofErr w:type="spellStart"/>
      <w:r w:rsidR="0035012F" w:rsidRPr="00121D15">
        <w:rPr>
          <w:rFonts w:ascii="Times New Roman" w:hAnsi="Times New Roman"/>
          <w:color w:val="000000" w:themeColor="text1"/>
          <w:sz w:val="24"/>
          <w:szCs w:val="24"/>
        </w:rPr>
        <w:t>objekt</w:t>
      </w:r>
      <w:proofErr w:type="spellEnd"/>
      <w:r w:rsidR="0035012F" w:rsidRPr="00121D15">
        <w:rPr>
          <w:rFonts w:ascii="Times New Roman" w:hAnsi="Times New Roman"/>
          <w:color w:val="000000" w:themeColor="text1"/>
          <w:sz w:val="24"/>
          <w:szCs w:val="24"/>
        </w:rPr>
        <w:t>:</w:t>
      </w:r>
    </w:p>
    <w:p w14:paraId="557B18EE" w14:textId="77777777" w:rsidR="00160BB7" w:rsidRPr="00121D15" w:rsidRDefault="00160BB7" w:rsidP="00121D15">
      <w:pPr>
        <w:pStyle w:val="NormalWeb"/>
        <w:numPr>
          <w:ilvl w:val="0"/>
          <w:numId w:val="32"/>
        </w:numPr>
        <w:spacing w:line="276" w:lineRule="auto"/>
        <w:rPr>
          <w:color w:val="000000" w:themeColor="text1"/>
        </w:rPr>
      </w:pPr>
      <w:r w:rsidRPr="00121D15">
        <w:rPr>
          <w:color w:val="000000" w:themeColor="text1"/>
        </w:rPr>
        <w:t>“</w:t>
      </w:r>
      <w:proofErr w:type="spellStart"/>
      <w:r w:rsidRPr="00121D15">
        <w:rPr>
          <w:color w:val="000000" w:themeColor="text1"/>
        </w:rPr>
        <w:t>Shkarje</w:t>
      </w:r>
      <w:proofErr w:type="spellEnd"/>
      <w:r w:rsidRPr="00121D15">
        <w:rPr>
          <w:color w:val="000000" w:themeColor="text1"/>
        </w:rPr>
        <w:t xml:space="preserve"> </w:t>
      </w: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kanalin</w:t>
      </w:r>
      <w:proofErr w:type="spellEnd"/>
      <w:r w:rsidRPr="00121D15">
        <w:rPr>
          <w:color w:val="000000" w:themeColor="text1"/>
        </w:rPr>
        <w:t xml:space="preserve"> </w:t>
      </w:r>
      <w:proofErr w:type="spellStart"/>
      <w:r w:rsidRPr="00121D15">
        <w:rPr>
          <w:color w:val="000000" w:themeColor="text1"/>
        </w:rPr>
        <w:t>ujitës</w:t>
      </w:r>
      <w:proofErr w:type="spellEnd"/>
      <w:r w:rsidRPr="00121D15">
        <w:rPr>
          <w:color w:val="000000" w:themeColor="text1"/>
        </w:rPr>
        <w:t xml:space="preserve"> VMK2 (</w:t>
      </w:r>
      <w:proofErr w:type="spellStart"/>
      <w:r w:rsidRPr="00121D15">
        <w:rPr>
          <w:color w:val="000000" w:themeColor="text1"/>
        </w:rPr>
        <w:t>pjesë</w:t>
      </w:r>
      <w:proofErr w:type="spellEnd"/>
      <w:r w:rsidRPr="00121D15">
        <w:rPr>
          <w:color w:val="000000" w:themeColor="text1"/>
        </w:rPr>
        <w:t xml:space="preserve"> e </w:t>
      </w:r>
      <w:proofErr w:type="spellStart"/>
      <w:r w:rsidRPr="00121D15">
        <w:rPr>
          <w:color w:val="000000" w:themeColor="text1"/>
        </w:rPr>
        <w:t>skemës</w:t>
      </w:r>
      <w:proofErr w:type="spellEnd"/>
      <w:r w:rsidRPr="00121D15">
        <w:rPr>
          <w:color w:val="000000" w:themeColor="text1"/>
        </w:rPr>
        <w:t xml:space="preserve"> </w:t>
      </w:r>
      <w:proofErr w:type="spellStart"/>
      <w:r w:rsidRPr="00121D15">
        <w:rPr>
          <w:color w:val="000000" w:themeColor="text1"/>
        </w:rPr>
        <w:t>Kurjan</w:t>
      </w:r>
      <w:proofErr w:type="spellEnd"/>
      <w:r w:rsidRPr="00121D15">
        <w:rPr>
          <w:color w:val="000000" w:themeColor="text1"/>
        </w:rPr>
        <w:t>–Strum)”</w:t>
      </w:r>
    </w:p>
    <w:p w14:paraId="6E7844EA" w14:textId="77777777" w:rsidR="00160BB7" w:rsidRPr="00121D15" w:rsidRDefault="00160BB7" w:rsidP="00121D15">
      <w:pPr>
        <w:pStyle w:val="NormalWeb"/>
        <w:numPr>
          <w:ilvl w:val="0"/>
          <w:numId w:val="32"/>
        </w:numPr>
        <w:spacing w:line="276" w:lineRule="auto"/>
        <w:rPr>
          <w:color w:val="000000" w:themeColor="text1"/>
        </w:rPr>
      </w:pPr>
      <w:r w:rsidRPr="00121D15">
        <w:rPr>
          <w:color w:val="000000" w:themeColor="text1"/>
        </w:rPr>
        <w:t>“</w:t>
      </w:r>
      <w:proofErr w:type="spellStart"/>
      <w:r w:rsidRPr="00121D15">
        <w:rPr>
          <w:color w:val="000000" w:themeColor="text1"/>
        </w:rPr>
        <w:t>Mbrojtje</w:t>
      </w:r>
      <w:proofErr w:type="spellEnd"/>
      <w:r w:rsidRPr="00121D15">
        <w:rPr>
          <w:color w:val="000000" w:themeColor="text1"/>
        </w:rPr>
        <w:t xml:space="preserve"> </w:t>
      </w:r>
      <w:proofErr w:type="spellStart"/>
      <w:r w:rsidRPr="00121D15">
        <w:rPr>
          <w:color w:val="000000" w:themeColor="text1"/>
        </w:rPr>
        <w:t>nga</w:t>
      </w:r>
      <w:proofErr w:type="spellEnd"/>
      <w:r w:rsidRPr="00121D15">
        <w:rPr>
          <w:color w:val="000000" w:themeColor="text1"/>
        </w:rPr>
        <w:t xml:space="preserve"> </w:t>
      </w:r>
      <w:proofErr w:type="spellStart"/>
      <w:r w:rsidRPr="00121D15">
        <w:rPr>
          <w:color w:val="000000" w:themeColor="text1"/>
        </w:rPr>
        <w:t>lumi</w:t>
      </w:r>
      <w:proofErr w:type="spellEnd"/>
      <w:r w:rsidRPr="00121D15">
        <w:rPr>
          <w:color w:val="000000" w:themeColor="text1"/>
        </w:rPr>
        <w:t xml:space="preserve"> Kalasa (</w:t>
      </w:r>
      <w:proofErr w:type="spellStart"/>
      <w:r w:rsidRPr="00121D15">
        <w:rPr>
          <w:color w:val="000000" w:themeColor="text1"/>
        </w:rPr>
        <w:t>kaskada</w:t>
      </w:r>
      <w:proofErr w:type="spellEnd"/>
      <w:r w:rsidRPr="00121D15">
        <w:rPr>
          <w:color w:val="000000" w:themeColor="text1"/>
        </w:rPr>
        <w:t xml:space="preserve"> e </w:t>
      </w:r>
      <w:proofErr w:type="spellStart"/>
      <w:r w:rsidRPr="00121D15">
        <w:rPr>
          <w:color w:val="000000" w:themeColor="text1"/>
        </w:rPr>
        <w:t>Shelegarit</w:t>
      </w:r>
      <w:proofErr w:type="spellEnd"/>
      <w:r w:rsidRPr="00121D15">
        <w:rPr>
          <w:color w:val="000000" w:themeColor="text1"/>
        </w:rPr>
        <w:t>)”</w:t>
      </w:r>
    </w:p>
    <w:p w14:paraId="16F8B8C6" w14:textId="77777777" w:rsidR="00160BB7" w:rsidRPr="00121D15" w:rsidRDefault="00160BB7" w:rsidP="00121D15">
      <w:pPr>
        <w:pStyle w:val="NormalWeb"/>
        <w:numPr>
          <w:ilvl w:val="0"/>
          <w:numId w:val="32"/>
        </w:numPr>
        <w:spacing w:line="276" w:lineRule="auto"/>
        <w:rPr>
          <w:color w:val="000000" w:themeColor="text1"/>
        </w:rPr>
      </w:pPr>
      <w:r w:rsidRPr="00121D15">
        <w:rPr>
          <w:color w:val="000000" w:themeColor="text1"/>
        </w:rPr>
        <w:t>“</w:t>
      </w:r>
      <w:proofErr w:type="spellStart"/>
      <w:r w:rsidRPr="00121D15">
        <w:rPr>
          <w:color w:val="000000" w:themeColor="text1"/>
        </w:rPr>
        <w:t>Mbrojtje</w:t>
      </w:r>
      <w:proofErr w:type="spellEnd"/>
      <w:r w:rsidRPr="00121D15">
        <w:rPr>
          <w:color w:val="000000" w:themeColor="text1"/>
        </w:rPr>
        <w:t xml:space="preserve"> </w:t>
      </w:r>
      <w:proofErr w:type="spellStart"/>
      <w:r w:rsidRPr="00121D15">
        <w:rPr>
          <w:color w:val="000000" w:themeColor="text1"/>
        </w:rPr>
        <w:t>nga</w:t>
      </w:r>
      <w:proofErr w:type="spellEnd"/>
      <w:r w:rsidRPr="00121D15">
        <w:rPr>
          <w:color w:val="000000" w:themeColor="text1"/>
        </w:rPr>
        <w:t xml:space="preserve"> </w:t>
      </w:r>
      <w:proofErr w:type="spellStart"/>
      <w:r w:rsidRPr="00121D15">
        <w:rPr>
          <w:color w:val="000000" w:themeColor="text1"/>
        </w:rPr>
        <w:t>lumi</w:t>
      </w:r>
      <w:proofErr w:type="spellEnd"/>
      <w:r w:rsidRPr="00121D15">
        <w:rPr>
          <w:color w:val="000000" w:themeColor="text1"/>
        </w:rPr>
        <w:t xml:space="preserve"> Kalasa (</w:t>
      </w:r>
      <w:proofErr w:type="spellStart"/>
      <w:r w:rsidRPr="00121D15">
        <w:rPr>
          <w:color w:val="000000" w:themeColor="text1"/>
        </w:rPr>
        <w:t>kaskada</w:t>
      </w:r>
      <w:proofErr w:type="spellEnd"/>
      <w:r w:rsidRPr="00121D15">
        <w:rPr>
          <w:color w:val="000000" w:themeColor="text1"/>
        </w:rPr>
        <w:t xml:space="preserve"> e </w:t>
      </w:r>
      <w:proofErr w:type="spellStart"/>
      <w:r w:rsidRPr="00121D15">
        <w:rPr>
          <w:color w:val="000000" w:themeColor="text1"/>
        </w:rPr>
        <w:t>Vanës</w:t>
      </w:r>
      <w:proofErr w:type="spellEnd"/>
      <w:r w:rsidRPr="00121D15">
        <w:rPr>
          <w:color w:val="000000" w:themeColor="text1"/>
        </w:rPr>
        <w:t>)”</w:t>
      </w:r>
    </w:p>
    <w:p w14:paraId="5ED54FD5" w14:textId="77777777" w:rsidR="00160BB7" w:rsidRPr="00121D15" w:rsidRDefault="00160BB7" w:rsidP="00121D15">
      <w:pPr>
        <w:pStyle w:val="NormalWeb"/>
        <w:numPr>
          <w:ilvl w:val="0"/>
          <w:numId w:val="32"/>
        </w:numPr>
        <w:spacing w:line="276" w:lineRule="auto"/>
        <w:rPr>
          <w:color w:val="000000" w:themeColor="text1"/>
        </w:rPr>
      </w:pPr>
      <w:r w:rsidRPr="00121D15">
        <w:rPr>
          <w:color w:val="000000" w:themeColor="text1"/>
        </w:rPr>
        <w:t>“</w:t>
      </w:r>
      <w:proofErr w:type="spellStart"/>
      <w:r w:rsidRPr="00121D15">
        <w:rPr>
          <w:color w:val="000000" w:themeColor="text1"/>
        </w:rPr>
        <w:t>Riparimi</w:t>
      </w:r>
      <w:proofErr w:type="spellEnd"/>
      <w:r w:rsidRPr="00121D15">
        <w:rPr>
          <w:color w:val="000000" w:themeColor="text1"/>
        </w:rPr>
        <w:t xml:space="preserve"> </w:t>
      </w:r>
      <w:proofErr w:type="spellStart"/>
      <w:r w:rsidRPr="00121D15">
        <w:rPr>
          <w:color w:val="000000" w:themeColor="text1"/>
        </w:rPr>
        <w:t>i</w:t>
      </w:r>
      <w:proofErr w:type="spellEnd"/>
      <w:r w:rsidRPr="00121D15">
        <w:rPr>
          <w:color w:val="000000" w:themeColor="text1"/>
        </w:rPr>
        <w:t xml:space="preserve"> </w:t>
      </w:r>
      <w:proofErr w:type="spellStart"/>
      <w:r w:rsidRPr="00121D15">
        <w:rPr>
          <w:color w:val="000000" w:themeColor="text1"/>
        </w:rPr>
        <w:t>argjinaturës</w:t>
      </w:r>
      <w:proofErr w:type="spellEnd"/>
      <w:r w:rsidRPr="00121D15">
        <w:rPr>
          <w:color w:val="000000" w:themeColor="text1"/>
        </w:rPr>
        <w:t xml:space="preserve"> </w:t>
      </w:r>
      <w:proofErr w:type="spellStart"/>
      <w:r w:rsidRPr="00121D15">
        <w:rPr>
          <w:color w:val="000000" w:themeColor="text1"/>
        </w:rPr>
        <w:t>së</w:t>
      </w:r>
      <w:proofErr w:type="spellEnd"/>
      <w:r w:rsidRPr="00121D15">
        <w:rPr>
          <w:color w:val="000000" w:themeColor="text1"/>
        </w:rPr>
        <w:t xml:space="preserve"> </w:t>
      </w:r>
      <w:proofErr w:type="spellStart"/>
      <w:r w:rsidRPr="00121D15">
        <w:rPr>
          <w:color w:val="000000" w:themeColor="text1"/>
        </w:rPr>
        <w:t>majtë</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lumit</w:t>
      </w:r>
      <w:proofErr w:type="spellEnd"/>
      <w:r w:rsidRPr="00121D15">
        <w:rPr>
          <w:color w:val="000000" w:themeColor="text1"/>
        </w:rPr>
        <w:t xml:space="preserve"> Seman”</w:t>
      </w:r>
    </w:p>
    <w:p w14:paraId="3864784B" w14:textId="77777777" w:rsidR="00160BB7" w:rsidRPr="00121D15" w:rsidRDefault="00160BB7" w:rsidP="00121D15">
      <w:pPr>
        <w:pStyle w:val="NormalWeb"/>
        <w:numPr>
          <w:ilvl w:val="0"/>
          <w:numId w:val="32"/>
        </w:numPr>
        <w:spacing w:line="276" w:lineRule="auto"/>
        <w:rPr>
          <w:color w:val="000000" w:themeColor="text1"/>
        </w:rPr>
      </w:pPr>
      <w:r w:rsidRPr="00121D15">
        <w:rPr>
          <w:color w:val="000000" w:themeColor="text1"/>
        </w:rPr>
        <w:t>“</w:t>
      </w:r>
      <w:proofErr w:type="spellStart"/>
      <w:r w:rsidRPr="00121D15">
        <w:rPr>
          <w:color w:val="000000" w:themeColor="text1"/>
        </w:rPr>
        <w:t>Mbrojtje</w:t>
      </w:r>
      <w:proofErr w:type="spellEnd"/>
      <w:r w:rsidRPr="00121D15">
        <w:rPr>
          <w:color w:val="000000" w:themeColor="text1"/>
        </w:rPr>
        <w:t xml:space="preserve"> </w:t>
      </w:r>
      <w:proofErr w:type="spellStart"/>
      <w:r w:rsidRPr="00121D15">
        <w:rPr>
          <w:color w:val="000000" w:themeColor="text1"/>
        </w:rPr>
        <w:t>nga</w:t>
      </w:r>
      <w:proofErr w:type="spellEnd"/>
      <w:r w:rsidRPr="00121D15">
        <w:rPr>
          <w:color w:val="000000" w:themeColor="text1"/>
        </w:rPr>
        <w:t xml:space="preserve"> </w:t>
      </w:r>
      <w:proofErr w:type="spellStart"/>
      <w:r w:rsidRPr="00121D15">
        <w:rPr>
          <w:color w:val="000000" w:themeColor="text1"/>
        </w:rPr>
        <w:t>lumi</w:t>
      </w:r>
      <w:proofErr w:type="spellEnd"/>
      <w:r w:rsidRPr="00121D15">
        <w:rPr>
          <w:color w:val="000000" w:themeColor="text1"/>
        </w:rPr>
        <w:t xml:space="preserve"> </w:t>
      </w:r>
      <w:proofErr w:type="spellStart"/>
      <w:r w:rsidRPr="00121D15">
        <w:rPr>
          <w:color w:val="000000" w:themeColor="text1"/>
        </w:rPr>
        <w:t>Shushica</w:t>
      </w:r>
      <w:proofErr w:type="spellEnd"/>
      <w:r w:rsidRPr="00121D15">
        <w:rPr>
          <w:color w:val="000000" w:themeColor="text1"/>
        </w:rPr>
        <w:t xml:space="preserve"> </w:t>
      </w: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Vranisht</w:t>
      </w:r>
      <w:proofErr w:type="spellEnd"/>
      <w:r w:rsidRPr="00121D15">
        <w:rPr>
          <w:color w:val="000000" w:themeColor="text1"/>
        </w:rPr>
        <w:t xml:space="preserve">, </w:t>
      </w:r>
      <w:proofErr w:type="spellStart"/>
      <w:r w:rsidRPr="00121D15">
        <w:rPr>
          <w:color w:val="000000" w:themeColor="text1"/>
        </w:rPr>
        <w:t>Vlorë</w:t>
      </w:r>
      <w:proofErr w:type="spellEnd"/>
      <w:r w:rsidRPr="00121D15">
        <w:rPr>
          <w:color w:val="000000" w:themeColor="text1"/>
        </w:rPr>
        <w:t>”</w:t>
      </w:r>
    </w:p>
    <w:p w14:paraId="0167ADE4" w14:textId="77777777" w:rsidR="00160BB7" w:rsidRPr="00121D15" w:rsidRDefault="00160BB7" w:rsidP="00121D15">
      <w:pPr>
        <w:pStyle w:val="NormalWeb"/>
        <w:numPr>
          <w:ilvl w:val="0"/>
          <w:numId w:val="32"/>
        </w:numPr>
        <w:spacing w:line="276" w:lineRule="auto"/>
        <w:rPr>
          <w:color w:val="000000" w:themeColor="text1"/>
        </w:rPr>
      </w:pPr>
      <w:r w:rsidRPr="00121D15">
        <w:rPr>
          <w:color w:val="000000" w:themeColor="text1"/>
        </w:rPr>
        <w:t>“</w:t>
      </w:r>
      <w:proofErr w:type="spellStart"/>
      <w:r w:rsidRPr="00121D15">
        <w:rPr>
          <w:color w:val="000000" w:themeColor="text1"/>
        </w:rPr>
        <w:t>Mbrojtje</w:t>
      </w:r>
      <w:proofErr w:type="spellEnd"/>
      <w:r w:rsidRPr="00121D15">
        <w:rPr>
          <w:color w:val="000000" w:themeColor="text1"/>
        </w:rPr>
        <w:t xml:space="preserve"> </w:t>
      </w:r>
      <w:proofErr w:type="spellStart"/>
      <w:r w:rsidRPr="00121D15">
        <w:rPr>
          <w:color w:val="000000" w:themeColor="text1"/>
        </w:rPr>
        <w:t>nga</w:t>
      </w:r>
      <w:proofErr w:type="spellEnd"/>
      <w:r w:rsidRPr="00121D15">
        <w:rPr>
          <w:color w:val="000000" w:themeColor="text1"/>
        </w:rPr>
        <w:t xml:space="preserve"> </w:t>
      </w:r>
      <w:proofErr w:type="spellStart"/>
      <w:r w:rsidRPr="00121D15">
        <w:rPr>
          <w:color w:val="000000" w:themeColor="text1"/>
        </w:rPr>
        <w:t>lumi</w:t>
      </w:r>
      <w:proofErr w:type="spellEnd"/>
      <w:r w:rsidRPr="00121D15">
        <w:rPr>
          <w:color w:val="000000" w:themeColor="text1"/>
        </w:rPr>
        <w:t xml:space="preserve"> </w:t>
      </w:r>
      <w:proofErr w:type="spellStart"/>
      <w:r w:rsidRPr="00121D15">
        <w:rPr>
          <w:color w:val="000000" w:themeColor="text1"/>
        </w:rPr>
        <w:t>Shushica</w:t>
      </w:r>
      <w:proofErr w:type="spellEnd"/>
      <w:r w:rsidRPr="00121D15">
        <w:rPr>
          <w:color w:val="000000" w:themeColor="text1"/>
        </w:rPr>
        <w:t xml:space="preserve"> </w:t>
      </w: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Drashovicë</w:t>
      </w:r>
      <w:proofErr w:type="spellEnd"/>
      <w:r w:rsidRPr="00121D15">
        <w:rPr>
          <w:color w:val="000000" w:themeColor="text1"/>
        </w:rPr>
        <w:t xml:space="preserve">, </w:t>
      </w:r>
      <w:proofErr w:type="spellStart"/>
      <w:r w:rsidRPr="00121D15">
        <w:rPr>
          <w:color w:val="000000" w:themeColor="text1"/>
        </w:rPr>
        <w:t>Vlorë</w:t>
      </w:r>
      <w:proofErr w:type="spellEnd"/>
      <w:r w:rsidRPr="00121D15">
        <w:rPr>
          <w:color w:val="000000" w:themeColor="text1"/>
        </w:rPr>
        <w:t>”</w:t>
      </w:r>
    </w:p>
    <w:p w14:paraId="0186B2BD" w14:textId="65962809" w:rsidR="008B3B14" w:rsidRPr="00121D15" w:rsidRDefault="00160BB7" w:rsidP="000C6E31">
      <w:pPr>
        <w:pStyle w:val="NormalWeb"/>
        <w:numPr>
          <w:ilvl w:val="0"/>
          <w:numId w:val="32"/>
        </w:numPr>
        <w:spacing w:before="0" w:beforeAutospacing="0" w:after="0" w:afterAutospacing="0" w:line="276" w:lineRule="auto"/>
        <w:rPr>
          <w:color w:val="000000" w:themeColor="text1"/>
        </w:rPr>
      </w:pPr>
      <w:r w:rsidRPr="00121D15">
        <w:rPr>
          <w:color w:val="000000" w:themeColor="text1"/>
        </w:rPr>
        <w:t xml:space="preserve">“Mur </w:t>
      </w:r>
      <w:proofErr w:type="spellStart"/>
      <w:r w:rsidRPr="00121D15">
        <w:rPr>
          <w:color w:val="000000" w:themeColor="text1"/>
        </w:rPr>
        <w:t>mbajtës</w:t>
      </w:r>
      <w:proofErr w:type="spellEnd"/>
      <w:r w:rsidRPr="00121D15">
        <w:rPr>
          <w:color w:val="000000" w:themeColor="text1"/>
        </w:rPr>
        <w:t xml:space="preserve"> </w:t>
      </w: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kolektorin</w:t>
      </w:r>
      <w:proofErr w:type="spellEnd"/>
      <w:r w:rsidRPr="00121D15">
        <w:rPr>
          <w:color w:val="000000" w:themeColor="text1"/>
        </w:rPr>
        <w:t xml:space="preserve"> </w:t>
      </w:r>
      <w:proofErr w:type="spellStart"/>
      <w:r w:rsidRPr="00121D15">
        <w:rPr>
          <w:color w:val="000000" w:themeColor="text1"/>
        </w:rPr>
        <w:t>Roskovec</w:t>
      </w:r>
      <w:r w:rsidR="000C6E31">
        <w:rPr>
          <w:color w:val="000000" w:themeColor="text1"/>
        </w:rPr>
        <w:t>-</w:t>
      </w:r>
      <w:r w:rsidRPr="00121D15">
        <w:rPr>
          <w:color w:val="000000" w:themeColor="text1"/>
        </w:rPr>
        <w:t>Hoxharë</w:t>
      </w:r>
      <w:proofErr w:type="spellEnd"/>
      <w:r w:rsidRPr="00121D15">
        <w:rPr>
          <w:color w:val="000000" w:themeColor="text1"/>
        </w:rPr>
        <w:t xml:space="preserve">, </w:t>
      </w:r>
      <w:proofErr w:type="spellStart"/>
      <w:r w:rsidRPr="00121D15">
        <w:rPr>
          <w:color w:val="000000" w:themeColor="text1"/>
        </w:rPr>
        <w:t>Fier</w:t>
      </w:r>
      <w:proofErr w:type="spellEnd"/>
      <w:r w:rsidRPr="00121D15">
        <w:rPr>
          <w:color w:val="000000" w:themeColor="text1"/>
        </w:rPr>
        <w:t>”</w:t>
      </w:r>
      <w:r w:rsidR="000C6E31">
        <w:rPr>
          <w:color w:val="000000" w:themeColor="text1"/>
        </w:rPr>
        <w:t>.</w:t>
      </w:r>
    </w:p>
    <w:p w14:paraId="2783A4E6" w14:textId="77777777" w:rsidR="00C27CBF" w:rsidRPr="00121D15" w:rsidRDefault="00C27CBF" w:rsidP="00121D15">
      <w:pPr>
        <w:pStyle w:val="ListParagraph"/>
        <w:numPr>
          <w:ilvl w:val="0"/>
          <w:numId w:val="11"/>
        </w:num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Drejtorinë</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Ujitjes</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Kullimit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Korçë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w:t>
      </w:r>
      <w:r w:rsidR="0093407A" w:rsidRPr="00121D15">
        <w:rPr>
          <w:rFonts w:ascii="Times New Roman" w:hAnsi="Times New Roman"/>
          <w:color w:val="000000" w:themeColor="text1"/>
          <w:sz w:val="24"/>
          <w:szCs w:val="24"/>
        </w:rPr>
        <w:t>ë</w:t>
      </w:r>
      <w:r w:rsidRPr="00121D15">
        <w:rPr>
          <w:rFonts w:ascii="Times New Roman" w:hAnsi="Times New Roman"/>
          <w:color w:val="000000" w:themeColor="text1"/>
          <w:sz w:val="24"/>
          <w:szCs w:val="24"/>
        </w:rPr>
        <w:t>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shum</w:t>
      </w:r>
      <w:r w:rsidR="0093407A" w:rsidRPr="00121D15">
        <w:rPr>
          <w:rFonts w:ascii="Times New Roman" w:hAnsi="Times New Roman"/>
          <w:color w:val="000000" w:themeColor="text1"/>
          <w:sz w:val="24"/>
          <w:szCs w:val="24"/>
        </w:rPr>
        <w:t>ë</w:t>
      </w:r>
      <w:r w:rsidRPr="00121D15">
        <w:rPr>
          <w:rFonts w:ascii="Times New Roman" w:hAnsi="Times New Roman"/>
          <w:color w:val="000000" w:themeColor="text1"/>
          <w:sz w:val="24"/>
          <w:szCs w:val="24"/>
        </w:rPr>
        <w:t>n</w:t>
      </w:r>
      <w:proofErr w:type="spellEnd"/>
      <w:r w:rsidRPr="00121D15">
        <w:rPr>
          <w:rFonts w:ascii="Times New Roman" w:hAnsi="Times New Roman"/>
          <w:color w:val="000000" w:themeColor="text1"/>
          <w:sz w:val="24"/>
          <w:szCs w:val="24"/>
        </w:rPr>
        <w:t xml:space="preserve"> </w:t>
      </w:r>
      <w:r w:rsidR="007666C5" w:rsidRPr="00121D15">
        <w:rPr>
          <w:rFonts w:ascii="Times New Roman" w:hAnsi="Times New Roman"/>
          <w:color w:val="000000" w:themeColor="text1"/>
          <w:sz w:val="24"/>
          <w:szCs w:val="24"/>
        </w:rPr>
        <w:t>47,910,284</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lek</w:t>
      </w:r>
      <w:r w:rsidR="0093407A"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detyrim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w:t>
      </w:r>
      <w:r w:rsidR="0093407A"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prapambetur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w:t>
      </w:r>
      <w:r w:rsidR="0093407A" w:rsidRPr="00121D15">
        <w:rPr>
          <w:rFonts w:ascii="Times New Roman" w:hAnsi="Times New Roman"/>
          <w:color w:val="000000" w:themeColor="text1"/>
          <w:sz w:val="24"/>
          <w:szCs w:val="24"/>
        </w:rPr>
        <w:t>ë</w:t>
      </w:r>
      <w:r w:rsidRPr="00121D15">
        <w:rPr>
          <w:rFonts w:ascii="Times New Roman" w:hAnsi="Times New Roman"/>
          <w:color w:val="000000" w:themeColor="text1"/>
          <w:sz w:val="24"/>
          <w:szCs w:val="24"/>
        </w:rPr>
        <w:t>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punimet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kryera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w:t>
      </w:r>
      <w:r w:rsidR="0093407A"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investim</w:t>
      </w:r>
      <w:r w:rsidR="00160BB7" w:rsidRPr="00121D15">
        <w:rPr>
          <w:rFonts w:ascii="Times New Roman" w:hAnsi="Times New Roman"/>
          <w:color w:val="000000" w:themeColor="text1"/>
          <w:sz w:val="24"/>
          <w:szCs w:val="24"/>
        </w:rPr>
        <w:t>in</w:t>
      </w:r>
      <w:proofErr w:type="spellEnd"/>
      <w:r w:rsidRPr="00121D15">
        <w:rPr>
          <w:rFonts w:ascii="Times New Roman" w:hAnsi="Times New Roman"/>
          <w:color w:val="000000" w:themeColor="text1"/>
          <w:sz w:val="24"/>
          <w:szCs w:val="24"/>
        </w:rPr>
        <w:t xml:space="preserve"> me </w:t>
      </w:r>
      <w:proofErr w:type="spellStart"/>
      <w:r w:rsidR="00160BB7" w:rsidRPr="00121D15">
        <w:rPr>
          <w:rFonts w:ascii="Times New Roman" w:hAnsi="Times New Roman"/>
          <w:color w:val="000000" w:themeColor="text1"/>
          <w:sz w:val="24"/>
          <w:szCs w:val="24"/>
        </w:rPr>
        <w:t>obje</w:t>
      </w:r>
      <w:r w:rsidR="00283193" w:rsidRPr="00121D15">
        <w:rPr>
          <w:rFonts w:ascii="Times New Roman" w:hAnsi="Times New Roman"/>
          <w:color w:val="000000" w:themeColor="text1"/>
          <w:sz w:val="24"/>
          <w:szCs w:val="24"/>
        </w:rPr>
        <w:t>k</w:t>
      </w:r>
      <w:r w:rsidR="00160BB7" w:rsidRPr="00121D15">
        <w:rPr>
          <w:rFonts w:ascii="Times New Roman" w:hAnsi="Times New Roman"/>
          <w:color w:val="000000" w:themeColor="text1"/>
          <w:sz w:val="24"/>
          <w:szCs w:val="24"/>
        </w:rPr>
        <w:t>t</w:t>
      </w:r>
      <w:proofErr w:type="spellEnd"/>
      <w:r w:rsidR="00160BB7" w:rsidRPr="00121D15">
        <w:rPr>
          <w:rFonts w:ascii="Times New Roman" w:hAnsi="Times New Roman"/>
          <w:color w:val="000000" w:themeColor="text1"/>
          <w:sz w:val="24"/>
          <w:szCs w:val="24"/>
        </w:rPr>
        <w:t xml:space="preserve"> </w:t>
      </w:r>
      <w:r w:rsidRPr="00121D15">
        <w:rPr>
          <w:rFonts w:ascii="Times New Roman" w:hAnsi="Times New Roman"/>
          <w:color w:val="000000" w:themeColor="text1"/>
          <w:sz w:val="24"/>
          <w:szCs w:val="24"/>
        </w:rPr>
        <w:t>“</w:t>
      </w:r>
      <w:proofErr w:type="spellStart"/>
      <w:r w:rsidRPr="00121D15">
        <w:rPr>
          <w:rFonts w:ascii="Times New Roman" w:hAnsi="Times New Roman"/>
          <w:color w:val="000000" w:themeColor="text1"/>
          <w:sz w:val="24"/>
          <w:szCs w:val="24"/>
        </w:rPr>
        <w:t>Mbrojtje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gërryerjet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përmbytja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lumi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Osum</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Starovë</w:t>
      </w:r>
      <w:proofErr w:type="spellEnd"/>
      <w:r w:rsidRPr="00121D15">
        <w:rPr>
          <w:rFonts w:ascii="Times New Roman" w:hAnsi="Times New Roman"/>
          <w:color w:val="000000" w:themeColor="text1"/>
          <w:sz w:val="24"/>
          <w:szCs w:val="24"/>
        </w:rPr>
        <w:t xml:space="preserve"> - </w:t>
      </w:r>
      <w:proofErr w:type="spellStart"/>
      <w:r w:rsidRPr="00121D15">
        <w:rPr>
          <w:rFonts w:ascii="Times New Roman" w:hAnsi="Times New Roman"/>
          <w:color w:val="000000" w:themeColor="text1"/>
          <w:sz w:val="24"/>
          <w:szCs w:val="24"/>
        </w:rPr>
        <w:t>Remanicë</w:t>
      </w:r>
      <w:proofErr w:type="spellEnd"/>
      <w:r w:rsidRPr="00121D15">
        <w:rPr>
          <w:rFonts w:ascii="Times New Roman" w:hAnsi="Times New Roman"/>
          <w:color w:val="000000" w:themeColor="text1"/>
          <w:sz w:val="24"/>
          <w:szCs w:val="24"/>
        </w:rPr>
        <w:t>”</w:t>
      </w:r>
      <w:r w:rsidR="00986602" w:rsidRPr="00121D15">
        <w:rPr>
          <w:rFonts w:ascii="Times New Roman" w:hAnsi="Times New Roman"/>
          <w:color w:val="000000" w:themeColor="text1"/>
          <w:sz w:val="24"/>
          <w:szCs w:val="24"/>
        </w:rPr>
        <w:t>.</w:t>
      </w:r>
    </w:p>
    <w:p w14:paraId="0059DF4A" w14:textId="77777777" w:rsidR="007666C5" w:rsidRPr="00121D15" w:rsidRDefault="007666C5" w:rsidP="000C6E31">
      <w:pPr>
        <w:spacing w:after="0"/>
        <w:jc w:val="both"/>
        <w:rPr>
          <w:rFonts w:ascii="Times New Roman" w:hAnsi="Times New Roman"/>
          <w:color w:val="000000" w:themeColor="text1"/>
          <w:sz w:val="24"/>
          <w:szCs w:val="24"/>
        </w:rPr>
      </w:pPr>
    </w:p>
    <w:p w14:paraId="7B430BC9" w14:textId="7CD7770F" w:rsidR="003C29B3" w:rsidRPr="00121D15" w:rsidRDefault="00C27CBF" w:rsidP="00121D15">
      <w:pPr>
        <w:spacing w:after="0"/>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K</w:t>
      </w:r>
      <w:r w:rsidR="0093407A" w:rsidRPr="00121D15">
        <w:rPr>
          <w:rFonts w:ascii="Times New Roman" w:hAnsi="Times New Roman"/>
          <w:color w:val="000000" w:themeColor="text1"/>
          <w:sz w:val="24"/>
          <w:szCs w:val="24"/>
        </w:rPr>
        <w:t>ë</w:t>
      </w:r>
      <w:r w:rsidRPr="00121D15">
        <w:rPr>
          <w:rFonts w:ascii="Times New Roman" w:hAnsi="Times New Roman"/>
          <w:color w:val="000000" w:themeColor="text1"/>
          <w:sz w:val="24"/>
          <w:szCs w:val="24"/>
        </w:rPr>
        <w:t>to</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detyrime</w:t>
      </w:r>
      <w:proofErr w:type="spellEnd"/>
      <w:r w:rsidRPr="00121D15">
        <w:rPr>
          <w:rFonts w:ascii="Times New Roman" w:hAnsi="Times New Roman"/>
          <w:color w:val="000000" w:themeColor="text1"/>
          <w:sz w:val="24"/>
          <w:szCs w:val="24"/>
        </w:rPr>
        <w:t xml:space="preserve"> do </w:t>
      </w:r>
      <w:proofErr w:type="spellStart"/>
      <w:r w:rsidRPr="00121D15">
        <w:rPr>
          <w:rFonts w:ascii="Times New Roman" w:hAnsi="Times New Roman"/>
          <w:color w:val="000000" w:themeColor="text1"/>
          <w:sz w:val="24"/>
          <w:szCs w:val="24"/>
        </w:rPr>
        <w:t>t</w:t>
      </w:r>
      <w:r w:rsidR="0093407A"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likuidohet</w:t>
      </w:r>
      <w:proofErr w:type="spellEnd"/>
      <w:r w:rsidRPr="00121D15">
        <w:rPr>
          <w:rFonts w:ascii="Times New Roman" w:hAnsi="Times New Roman"/>
          <w:color w:val="000000" w:themeColor="text1"/>
          <w:sz w:val="24"/>
          <w:szCs w:val="24"/>
        </w:rPr>
        <w:t xml:space="preserve"> </w:t>
      </w:r>
      <w:proofErr w:type="spellStart"/>
      <w:r w:rsidR="00D14D93" w:rsidRPr="00121D15">
        <w:rPr>
          <w:rFonts w:ascii="Times New Roman" w:hAnsi="Times New Roman"/>
          <w:color w:val="000000" w:themeColor="text1"/>
          <w:sz w:val="24"/>
          <w:szCs w:val="24"/>
        </w:rPr>
        <w:t>gjat</w:t>
      </w:r>
      <w:r w:rsidR="000F4276"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r w:rsidR="00D14D93" w:rsidRPr="00121D15">
        <w:rPr>
          <w:rFonts w:ascii="Times New Roman" w:hAnsi="Times New Roman"/>
          <w:color w:val="000000" w:themeColor="text1"/>
          <w:sz w:val="24"/>
          <w:szCs w:val="24"/>
        </w:rPr>
        <w:t>8</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mujori</w:t>
      </w:r>
      <w:r w:rsidR="00D14D93" w:rsidRPr="00121D15">
        <w:rPr>
          <w:rFonts w:ascii="Times New Roman" w:hAnsi="Times New Roman"/>
          <w:color w:val="000000" w:themeColor="text1"/>
          <w:sz w:val="24"/>
          <w:szCs w:val="24"/>
        </w:rPr>
        <w:t>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w:t>
      </w:r>
      <w:r w:rsidR="0093407A" w:rsidRPr="00121D15">
        <w:rPr>
          <w:rFonts w:ascii="Times New Roman" w:hAnsi="Times New Roman"/>
          <w:color w:val="000000" w:themeColor="text1"/>
          <w:sz w:val="24"/>
          <w:szCs w:val="24"/>
        </w:rPr>
        <w: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vitit</w:t>
      </w:r>
      <w:proofErr w:type="spellEnd"/>
      <w:r w:rsidRPr="00121D15">
        <w:rPr>
          <w:rFonts w:ascii="Times New Roman" w:hAnsi="Times New Roman"/>
          <w:color w:val="000000" w:themeColor="text1"/>
          <w:sz w:val="24"/>
          <w:szCs w:val="24"/>
        </w:rPr>
        <w:t xml:space="preserve"> 202</w:t>
      </w:r>
      <w:r w:rsidR="00CE28DA" w:rsidRPr="00121D15">
        <w:rPr>
          <w:rFonts w:ascii="Times New Roman" w:hAnsi="Times New Roman"/>
          <w:color w:val="000000" w:themeColor="text1"/>
          <w:sz w:val="24"/>
          <w:szCs w:val="24"/>
        </w:rPr>
        <w:t>6</w:t>
      </w:r>
      <w:r w:rsidRPr="00121D15">
        <w:rPr>
          <w:rFonts w:ascii="Times New Roman" w:hAnsi="Times New Roman"/>
          <w:color w:val="000000" w:themeColor="text1"/>
          <w:sz w:val="24"/>
          <w:szCs w:val="24"/>
        </w:rPr>
        <w:t>.</w:t>
      </w:r>
    </w:p>
    <w:p w14:paraId="697E90DD" w14:textId="77777777" w:rsidR="003C7A7D" w:rsidRPr="00121D15" w:rsidRDefault="003C7A7D" w:rsidP="00121D15">
      <w:pPr>
        <w:spacing w:after="0"/>
        <w:jc w:val="both"/>
        <w:rPr>
          <w:rFonts w:ascii="Times New Roman" w:hAnsi="Times New Roman"/>
          <w:color w:val="000000" w:themeColor="text1"/>
          <w:sz w:val="24"/>
          <w:szCs w:val="24"/>
        </w:rPr>
      </w:pPr>
    </w:p>
    <w:p w14:paraId="562827FB" w14:textId="77777777" w:rsidR="009F4BF2" w:rsidRPr="00121D15" w:rsidRDefault="009F4BF2" w:rsidP="00121D15">
      <w:pPr>
        <w:pStyle w:val="ListParagraph"/>
        <w:numPr>
          <w:ilvl w:val="0"/>
          <w:numId w:val="5"/>
        </w:numPr>
        <w:jc w:val="both"/>
        <w:rPr>
          <w:rFonts w:ascii="Times New Roman" w:hAnsi="Times New Roman"/>
          <w:b/>
          <w:i/>
          <w:color w:val="000000" w:themeColor="text1"/>
          <w:sz w:val="24"/>
          <w:szCs w:val="24"/>
          <w:u w:val="single"/>
        </w:rPr>
      </w:pPr>
      <w:proofErr w:type="spellStart"/>
      <w:r w:rsidRPr="00121D15">
        <w:rPr>
          <w:rFonts w:ascii="Times New Roman" w:hAnsi="Times New Roman"/>
          <w:b/>
          <w:i/>
          <w:color w:val="000000" w:themeColor="text1"/>
          <w:sz w:val="24"/>
          <w:szCs w:val="24"/>
          <w:u w:val="single"/>
        </w:rPr>
        <w:t>Produktet</w:t>
      </w:r>
      <w:proofErr w:type="spellEnd"/>
      <w:r w:rsidRPr="00121D15">
        <w:rPr>
          <w:rFonts w:ascii="Times New Roman" w:hAnsi="Times New Roman"/>
          <w:b/>
          <w:i/>
          <w:color w:val="000000" w:themeColor="text1"/>
          <w:sz w:val="24"/>
          <w:szCs w:val="24"/>
          <w:u w:val="single"/>
        </w:rPr>
        <w:t xml:space="preserve"> </w:t>
      </w:r>
      <w:proofErr w:type="spellStart"/>
      <w:r w:rsidRPr="00121D15">
        <w:rPr>
          <w:rFonts w:ascii="Times New Roman" w:hAnsi="Times New Roman"/>
          <w:b/>
          <w:i/>
          <w:color w:val="000000" w:themeColor="text1"/>
          <w:sz w:val="24"/>
          <w:szCs w:val="24"/>
          <w:u w:val="single"/>
        </w:rPr>
        <w:t>dhe</w:t>
      </w:r>
      <w:proofErr w:type="spellEnd"/>
      <w:r w:rsidRPr="00121D15">
        <w:rPr>
          <w:rFonts w:ascii="Times New Roman" w:hAnsi="Times New Roman"/>
          <w:b/>
          <w:i/>
          <w:color w:val="000000" w:themeColor="text1"/>
          <w:sz w:val="24"/>
          <w:szCs w:val="24"/>
          <w:u w:val="single"/>
        </w:rPr>
        <w:t xml:space="preserve"> </w:t>
      </w:r>
      <w:proofErr w:type="spellStart"/>
      <w:r w:rsidRPr="00121D15">
        <w:rPr>
          <w:rFonts w:ascii="Times New Roman" w:hAnsi="Times New Roman"/>
          <w:b/>
          <w:i/>
          <w:color w:val="000000" w:themeColor="text1"/>
          <w:sz w:val="24"/>
          <w:szCs w:val="24"/>
          <w:u w:val="single"/>
        </w:rPr>
        <w:t>politikat</w:t>
      </w:r>
      <w:proofErr w:type="spellEnd"/>
      <w:r w:rsidRPr="00121D15">
        <w:rPr>
          <w:rFonts w:ascii="Times New Roman" w:hAnsi="Times New Roman"/>
          <w:b/>
          <w:i/>
          <w:color w:val="000000" w:themeColor="text1"/>
          <w:sz w:val="24"/>
          <w:szCs w:val="24"/>
          <w:u w:val="single"/>
        </w:rPr>
        <w:t xml:space="preserve"> </w:t>
      </w:r>
      <w:proofErr w:type="spellStart"/>
      <w:r w:rsidRPr="00121D15">
        <w:rPr>
          <w:rFonts w:ascii="Times New Roman" w:hAnsi="Times New Roman"/>
          <w:b/>
          <w:i/>
          <w:color w:val="000000" w:themeColor="text1"/>
          <w:sz w:val="24"/>
          <w:szCs w:val="24"/>
          <w:u w:val="single"/>
        </w:rPr>
        <w:t>gjinore</w:t>
      </w:r>
      <w:proofErr w:type="spellEnd"/>
    </w:p>
    <w:p w14:paraId="5D92A9AA" w14:textId="2F91CAF8" w:rsidR="00E441CE" w:rsidRPr="00121D15" w:rsidRDefault="00E441CE" w:rsidP="00121D15">
      <w:pPr>
        <w:tabs>
          <w:tab w:val="left" w:pos="0"/>
        </w:tabs>
        <w:jc w:val="both"/>
        <w:rPr>
          <w:rFonts w:ascii="Times New Roman" w:hAnsi="Times New Roman"/>
          <w:color w:val="000000" w:themeColor="text1"/>
          <w:sz w:val="24"/>
          <w:szCs w:val="24"/>
        </w:rPr>
      </w:pP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vijimësi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nga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vitet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kaluara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mbajtur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parasysh</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zbatimi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VKM-</w:t>
      </w:r>
      <w:proofErr w:type="spellStart"/>
      <w:r w:rsidRPr="00121D15">
        <w:rPr>
          <w:rFonts w:ascii="Times New Roman" w:hAnsi="Times New Roman"/>
          <w:color w:val="000000" w:themeColor="text1"/>
          <w:sz w:val="24"/>
          <w:szCs w:val="24"/>
        </w:rPr>
        <w:t>së</w:t>
      </w:r>
      <w:proofErr w:type="spellEnd"/>
      <w:r w:rsidRPr="00121D15">
        <w:rPr>
          <w:rFonts w:ascii="Times New Roman" w:hAnsi="Times New Roman"/>
          <w:color w:val="000000" w:themeColor="text1"/>
          <w:sz w:val="24"/>
          <w:szCs w:val="24"/>
        </w:rPr>
        <w:t xml:space="preserve"> nr. 465, </w:t>
      </w:r>
      <w:proofErr w:type="spellStart"/>
      <w:r w:rsidRPr="00121D15">
        <w:rPr>
          <w:rFonts w:ascii="Times New Roman" w:hAnsi="Times New Roman"/>
          <w:color w:val="000000" w:themeColor="text1"/>
          <w:sz w:val="24"/>
          <w:szCs w:val="24"/>
        </w:rPr>
        <w:t>datë</w:t>
      </w:r>
      <w:proofErr w:type="spellEnd"/>
      <w:r w:rsidRPr="00121D15">
        <w:rPr>
          <w:rFonts w:ascii="Times New Roman" w:hAnsi="Times New Roman"/>
          <w:color w:val="000000" w:themeColor="text1"/>
          <w:sz w:val="24"/>
          <w:szCs w:val="24"/>
        </w:rPr>
        <w:t xml:space="preserve"> 18.7.2012, </w:t>
      </w:r>
      <w:r w:rsidRPr="000C6E31">
        <w:rPr>
          <w:rFonts w:ascii="Times New Roman" w:hAnsi="Times New Roman"/>
          <w:i/>
          <w:iCs/>
          <w:color w:val="000000" w:themeColor="text1"/>
          <w:sz w:val="24"/>
          <w:szCs w:val="24"/>
        </w:rPr>
        <w:t>“</w:t>
      </w:r>
      <w:proofErr w:type="spellStart"/>
      <w:r w:rsidRPr="000C6E31">
        <w:rPr>
          <w:rFonts w:ascii="Times New Roman" w:hAnsi="Times New Roman"/>
          <w:i/>
          <w:iCs/>
          <w:color w:val="000000" w:themeColor="text1"/>
          <w:sz w:val="24"/>
          <w:szCs w:val="24"/>
        </w:rPr>
        <w:t>Për</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integrimin</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gjinor</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në</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Programin</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Buxhetor</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Afatmesëm</w:t>
      </w:r>
      <w:proofErr w:type="spellEnd"/>
      <w:r w:rsidRPr="000C6E31">
        <w:rPr>
          <w:rFonts w:ascii="Times New Roman" w:hAnsi="Times New Roman"/>
          <w:i/>
          <w:iCs/>
          <w:color w:val="000000" w:themeColor="text1"/>
          <w:sz w:val="24"/>
          <w:szCs w:val="24"/>
        </w:rPr>
        <w:t>”,</w:t>
      </w:r>
      <w:r w:rsidRPr="00121D15">
        <w:rPr>
          <w:rFonts w:ascii="Times New Roman" w:hAnsi="Times New Roman"/>
          <w:color w:val="000000" w:themeColor="text1"/>
          <w:sz w:val="24"/>
          <w:szCs w:val="24"/>
        </w:rPr>
        <w:t xml:space="preserve"> duke </w:t>
      </w:r>
      <w:proofErr w:type="spellStart"/>
      <w:r w:rsidRPr="00121D15">
        <w:rPr>
          <w:rFonts w:ascii="Times New Roman" w:hAnsi="Times New Roman"/>
          <w:color w:val="000000" w:themeColor="text1"/>
          <w:sz w:val="24"/>
          <w:szCs w:val="24"/>
        </w:rPr>
        <w:t>përcaktuar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objektiva</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si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tregues</w:t>
      </w:r>
      <w:proofErr w:type="spellEnd"/>
      <w:r w:rsidRPr="00121D15">
        <w:rPr>
          <w:rFonts w:ascii="Times New Roman" w:hAnsi="Times New Roman"/>
          <w:color w:val="000000" w:themeColor="text1"/>
          <w:sz w:val="24"/>
          <w:szCs w:val="24"/>
        </w:rPr>
        <w:t xml:space="preserve"> performance, </w:t>
      </w:r>
      <w:proofErr w:type="spellStart"/>
      <w:r w:rsidRPr="00121D15">
        <w:rPr>
          <w:rFonts w:ascii="Times New Roman" w:hAnsi="Times New Roman"/>
          <w:color w:val="000000" w:themeColor="text1"/>
          <w:sz w:val="24"/>
          <w:szCs w:val="24"/>
        </w:rPr>
        <w:t>produktet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që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përkasin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çështjeve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barazisë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gjinore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ku</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buxhetor</w:t>
      </w:r>
      <w:proofErr w:type="spellEnd"/>
      <w:r w:rsidRPr="00121D15">
        <w:rPr>
          <w:rFonts w:ascii="Times New Roman" w:hAnsi="Times New Roman"/>
          <w:color w:val="000000" w:themeColor="text1"/>
          <w:sz w:val="24"/>
          <w:szCs w:val="24"/>
        </w:rPr>
        <w:t xml:space="preserve"> </w:t>
      </w:r>
      <w:r w:rsidRPr="000C6E31">
        <w:rPr>
          <w:rFonts w:ascii="Times New Roman" w:hAnsi="Times New Roman"/>
          <w:i/>
          <w:iCs/>
          <w:color w:val="000000" w:themeColor="text1"/>
          <w:sz w:val="24"/>
          <w:szCs w:val="24"/>
        </w:rPr>
        <w:t>“</w:t>
      </w:r>
      <w:proofErr w:type="spellStart"/>
      <w:r w:rsidRPr="000C6E31">
        <w:rPr>
          <w:rFonts w:ascii="Times New Roman" w:hAnsi="Times New Roman"/>
          <w:i/>
          <w:iCs/>
          <w:color w:val="000000" w:themeColor="text1"/>
          <w:sz w:val="24"/>
          <w:szCs w:val="24"/>
        </w:rPr>
        <w:t>Këshillimi</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dhe</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Informacioni</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Bujqësor</w:t>
      </w:r>
      <w:proofErr w:type="spellEnd"/>
      <w:r w:rsidRPr="000C6E31">
        <w:rPr>
          <w:rFonts w:ascii="Times New Roman" w:hAnsi="Times New Roman"/>
          <w:i/>
          <w:iCs/>
          <w:color w:val="000000" w:themeColor="text1"/>
          <w:sz w:val="24"/>
          <w:szCs w:val="24"/>
        </w:rPr>
        <w:t>”,</w:t>
      </w:r>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Q</w:t>
      </w:r>
      <w:r w:rsidR="000C6E31">
        <w:rPr>
          <w:rFonts w:ascii="Times New Roman" w:hAnsi="Times New Roman"/>
          <w:color w:val="000000" w:themeColor="text1"/>
          <w:sz w:val="24"/>
          <w:szCs w:val="24"/>
        </w:rPr>
        <w:t>e</w:t>
      </w:r>
      <w:r w:rsidRPr="00121D15">
        <w:rPr>
          <w:rFonts w:ascii="Times New Roman" w:hAnsi="Times New Roman"/>
          <w:color w:val="000000" w:themeColor="text1"/>
          <w:sz w:val="24"/>
          <w:szCs w:val="24"/>
        </w:rPr>
        <w:t>ndrat</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Transferimit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Teknologjive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Bujqësore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programin</w:t>
      </w:r>
      <w:proofErr w:type="spellEnd"/>
      <w:r w:rsidRPr="00121D15">
        <w:rPr>
          <w:rFonts w:ascii="Times New Roman" w:hAnsi="Times New Roman"/>
          <w:color w:val="000000" w:themeColor="text1"/>
          <w:sz w:val="24"/>
          <w:szCs w:val="24"/>
        </w:rPr>
        <w:t xml:space="preserve"> e </w:t>
      </w:r>
      <w:proofErr w:type="spellStart"/>
      <w:r w:rsidRPr="00121D15">
        <w:rPr>
          <w:rFonts w:ascii="Times New Roman" w:hAnsi="Times New Roman"/>
          <w:color w:val="000000" w:themeColor="text1"/>
          <w:sz w:val="24"/>
          <w:szCs w:val="24"/>
        </w:rPr>
        <w:t>dytë</w:t>
      </w:r>
      <w:proofErr w:type="spellEnd"/>
      <w:r w:rsidRPr="00121D15">
        <w:rPr>
          <w:rFonts w:ascii="Times New Roman" w:hAnsi="Times New Roman"/>
          <w:color w:val="000000" w:themeColor="text1"/>
          <w:sz w:val="24"/>
          <w:szCs w:val="24"/>
        </w:rPr>
        <w:t xml:space="preserve"> </w:t>
      </w:r>
      <w:r w:rsidRPr="000C6E31">
        <w:rPr>
          <w:rFonts w:ascii="Times New Roman" w:hAnsi="Times New Roman"/>
          <w:i/>
          <w:iCs/>
          <w:color w:val="000000" w:themeColor="text1"/>
          <w:sz w:val="24"/>
          <w:szCs w:val="24"/>
        </w:rPr>
        <w:t>“</w:t>
      </w:r>
      <w:proofErr w:type="spellStart"/>
      <w:r w:rsidRPr="000C6E31">
        <w:rPr>
          <w:rFonts w:ascii="Times New Roman" w:hAnsi="Times New Roman"/>
          <w:i/>
          <w:iCs/>
          <w:color w:val="000000" w:themeColor="text1"/>
          <w:sz w:val="24"/>
          <w:szCs w:val="24"/>
        </w:rPr>
        <w:t>Zhvillimi</w:t>
      </w:r>
      <w:proofErr w:type="spellEnd"/>
      <w:r w:rsidRPr="000C6E31">
        <w:rPr>
          <w:rFonts w:ascii="Times New Roman" w:hAnsi="Times New Roman"/>
          <w:i/>
          <w:iCs/>
          <w:color w:val="000000" w:themeColor="text1"/>
          <w:sz w:val="24"/>
          <w:szCs w:val="24"/>
        </w:rPr>
        <w:t xml:space="preserve"> Rural”</w:t>
      </w:r>
      <w:r w:rsidR="00BC05E4" w:rsidRPr="000C6E31">
        <w:rPr>
          <w:rFonts w:ascii="Times New Roman" w:hAnsi="Times New Roman"/>
          <w:i/>
          <w:iCs/>
          <w:color w:val="000000" w:themeColor="text1"/>
          <w:sz w:val="24"/>
          <w:szCs w:val="24"/>
        </w:rPr>
        <w:t>:</w:t>
      </w:r>
      <w:r w:rsidRPr="00121D15">
        <w:rPr>
          <w:rFonts w:ascii="Times New Roman" w:hAnsi="Times New Roman"/>
          <w:color w:val="000000" w:themeColor="text1"/>
          <w:sz w:val="24"/>
          <w:szCs w:val="24"/>
        </w:rPr>
        <w:t xml:space="preserve"> </w:t>
      </w:r>
    </w:p>
    <w:p w14:paraId="5E83C4A9" w14:textId="77777777" w:rsidR="00BC05E4" w:rsidRPr="00121D15" w:rsidRDefault="00E441CE" w:rsidP="00121D15">
      <w:pPr>
        <w:numPr>
          <w:ilvl w:val="0"/>
          <w:numId w:val="11"/>
        </w:numPr>
        <w:spacing w:after="0"/>
        <w:jc w:val="both"/>
        <w:rPr>
          <w:rFonts w:ascii="Times New Roman" w:hAnsi="Times New Roman"/>
          <w:color w:val="000000" w:themeColor="text1"/>
          <w:sz w:val="24"/>
          <w:szCs w:val="24"/>
        </w:rPr>
      </w:pPr>
      <w:r w:rsidRPr="00121D15">
        <w:rPr>
          <w:rFonts w:ascii="Times New Roman" w:hAnsi="Times New Roman"/>
          <w:bCs/>
          <w:color w:val="000000" w:themeColor="text1"/>
          <w:sz w:val="24"/>
          <w:szCs w:val="24"/>
          <w:lang w:val="sq-AL"/>
        </w:rPr>
        <w:t>Për programin 04250; Për vitin 202</w:t>
      </w:r>
      <w:r w:rsidR="00BC05E4" w:rsidRPr="00121D15">
        <w:rPr>
          <w:rFonts w:ascii="Times New Roman" w:hAnsi="Times New Roman"/>
          <w:bCs/>
          <w:color w:val="000000" w:themeColor="text1"/>
          <w:sz w:val="24"/>
          <w:szCs w:val="24"/>
          <w:lang w:val="sq-AL"/>
        </w:rPr>
        <w:t>6</w:t>
      </w:r>
      <w:r w:rsidRPr="00121D15">
        <w:rPr>
          <w:rFonts w:ascii="Times New Roman" w:hAnsi="Times New Roman"/>
          <w:bCs/>
          <w:color w:val="000000" w:themeColor="text1"/>
          <w:sz w:val="24"/>
          <w:szCs w:val="24"/>
          <w:lang w:val="sq-AL"/>
        </w:rPr>
        <w:t xml:space="preserve">, </w:t>
      </w:r>
      <w:proofErr w:type="spellStart"/>
      <w:r w:rsidRPr="00121D15">
        <w:rPr>
          <w:rFonts w:ascii="Times New Roman" w:hAnsi="Times New Roman"/>
          <w:color w:val="000000" w:themeColor="text1"/>
          <w:sz w:val="24"/>
          <w:szCs w:val="24"/>
        </w:rPr>
        <w:t>referuar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indikatorit</w:t>
      </w:r>
      <w:proofErr w:type="spellEnd"/>
      <w:r w:rsidRPr="00121D15">
        <w:rPr>
          <w:rFonts w:ascii="Times New Roman" w:hAnsi="Times New Roman"/>
          <w:color w:val="000000" w:themeColor="text1"/>
          <w:sz w:val="24"/>
          <w:szCs w:val="24"/>
        </w:rPr>
        <w:t xml:space="preserve"> </w:t>
      </w:r>
      <w:r w:rsidRPr="000C6E31">
        <w:rPr>
          <w:rFonts w:ascii="Times New Roman" w:hAnsi="Times New Roman"/>
          <w:i/>
          <w:iCs/>
          <w:color w:val="000000" w:themeColor="text1"/>
          <w:sz w:val="24"/>
          <w:szCs w:val="24"/>
        </w:rPr>
        <w:t>“</w:t>
      </w:r>
      <w:proofErr w:type="spellStart"/>
      <w:r w:rsidRPr="000C6E31">
        <w:rPr>
          <w:rFonts w:ascii="Times New Roman" w:hAnsi="Times New Roman"/>
          <w:i/>
          <w:iCs/>
          <w:color w:val="000000" w:themeColor="text1"/>
          <w:sz w:val="24"/>
          <w:szCs w:val="24"/>
        </w:rPr>
        <w:t>Numër</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përfituesish</w:t>
      </w:r>
      <w:proofErr w:type="spellEnd"/>
      <w:r w:rsidRPr="000C6E31">
        <w:rPr>
          <w:rFonts w:ascii="Times New Roman" w:hAnsi="Times New Roman"/>
          <w:i/>
          <w:iCs/>
          <w:color w:val="000000" w:themeColor="text1"/>
          <w:sz w:val="24"/>
          <w:szCs w:val="24"/>
        </w:rPr>
        <w:t xml:space="preserve"> burra </w:t>
      </w:r>
      <w:proofErr w:type="spellStart"/>
      <w:r w:rsidRPr="000C6E31">
        <w:rPr>
          <w:rFonts w:ascii="Times New Roman" w:hAnsi="Times New Roman"/>
          <w:i/>
          <w:iCs/>
          <w:color w:val="000000" w:themeColor="text1"/>
          <w:sz w:val="24"/>
          <w:szCs w:val="24"/>
        </w:rPr>
        <w:t>dhe</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gra</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nga</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skemat</w:t>
      </w:r>
      <w:proofErr w:type="spellEnd"/>
      <w:r w:rsidRPr="000C6E31">
        <w:rPr>
          <w:rFonts w:ascii="Times New Roman" w:hAnsi="Times New Roman"/>
          <w:i/>
          <w:iCs/>
          <w:color w:val="000000" w:themeColor="text1"/>
          <w:sz w:val="24"/>
          <w:szCs w:val="24"/>
        </w:rPr>
        <w:t xml:space="preserve"> </w:t>
      </w:r>
      <w:proofErr w:type="spellStart"/>
      <w:r w:rsidRPr="000C6E31">
        <w:rPr>
          <w:rFonts w:ascii="Times New Roman" w:hAnsi="Times New Roman"/>
          <w:i/>
          <w:iCs/>
          <w:color w:val="000000" w:themeColor="text1"/>
          <w:sz w:val="24"/>
          <w:szCs w:val="24"/>
        </w:rPr>
        <w:t>kombëtare</w:t>
      </w:r>
      <w:proofErr w:type="spellEnd"/>
      <w:r w:rsidRPr="000C6E31">
        <w:rPr>
          <w:rFonts w:ascii="Times New Roman" w:hAnsi="Times New Roman"/>
          <w:i/>
          <w:iCs/>
          <w:color w:val="000000" w:themeColor="text1"/>
          <w:sz w:val="24"/>
          <w:szCs w:val="24"/>
        </w:rPr>
        <w:t>”,</w:t>
      </w:r>
      <w:r w:rsidRPr="00121D15">
        <w:rPr>
          <w:rFonts w:ascii="Times New Roman" w:hAnsi="Times New Roman"/>
          <w:color w:val="000000" w:themeColor="text1"/>
          <w:sz w:val="24"/>
          <w:szCs w:val="24"/>
        </w:rPr>
        <w:t xml:space="preserve"> </w:t>
      </w:r>
      <w:proofErr w:type="spellStart"/>
      <w:r w:rsidR="00BC05E4" w:rsidRPr="00121D15">
        <w:rPr>
          <w:rFonts w:ascii="Times New Roman" w:hAnsi="Times New Roman"/>
          <w:color w:val="000000" w:themeColor="text1"/>
          <w:sz w:val="24"/>
          <w:szCs w:val="24"/>
        </w:rPr>
        <w:t>akoma</w:t>
      </w:r>
      <w:proofErr w:type="spellEnd"/>
      <w:r w:rsidR="00BC05E4" w:rsidRPr="00121D15">
        <w:rPr>
          <w:rFonts w:ascii="Times New Roman" w:hAnsi="Times New Roman"/>
          <w:color w:val="000000" w:themeColor="text1"/>
          <w:sz w:val="24"/>
          <w:szCs w:val="24"/>
        </w:rPr>
        <w:t xml:space="preserve"> </w:t>
      </w:r>
      <w:proofErr w:type="spellStart"/>
      <w:r w:rsidR="00BC05E4" w:rsidRPr="00121D15">
        <w:rPr>
          <w:rFonts w:ascii="Times New Roman" w:hAnsi="Times New Roman"/>
          <w:color w:val="000000" w:themeColor="text1"/>
          <w:sz w:val="24"/>
          <w:szCs w:val="24"/>
        </w:rPr>
        <w:t>nuk</w:t>
      </w:r>
      <w:proofErr w:type="spellEnd"/>
      <w:r w:rsidR="00BC05E4" w:rsidRPr="00121D15">
        <w:rPr>
          <w:rFonts w:ascii="Times New Roman" w:hAnsi="Times New Roman"/>
          <w:color w:val="000000" w:themeColor="text1"/>
          <w:sz w:val="24"/>
          <w:szCs w:val="24"/>
        </w:rPr>
        <w:t xml:space="preserve"> </w:t>
      </w:r>
      <w:proofErr w:type="spellStart"/>
      <w:r w:rsidR="00BC05E4" w:rsidRPr="00121D15">
        <w:rPr>
          <w:rFonts w:ascii="Times New Roman" w:hAnsi="Times New Roman"/>
          <w:color w:val="000000" w:themeColor="text1"/>
          <w:sz w:val="24"/>
          <w:szCs w:val="24"/>
        </w:rPr>
        <w:t>kemi</w:t>
      </w:r>
      <w:proofErr w:type="spellEnd"/>
      <w:r w:rsidR="00BC05E4" w:rsidRPr="00121D15">
        <w:rPr>
          <w:rFonts w:ascii="Times New Roman" w:hAnsi="Times New Roman"/>
          <w:color w:val="000000" w:themeColor="text1"/>
          <w:sz w:val="24"/>
          <w:szCs w:val="24"/>
        </w:rPr>
        <w:t xml:space="preserve"> </w:t>
      </w:r>
      <w:proofErr w:type="spellStart"/>
      <w:r w:rsidR="00BC05E4" w:rsidRPr="00121D15">
        <w:rPr>
          <w:rFonts w:ascii="Times New Roman" w:hAnsi="Times New Roman"/>
          <w:color w:val="000000" w:themeColor="text1"/>
          <w:sz w:val="24"/>
          <w:szCs w:val="24"/>
        </w:rPr>
        <w:t>një</w:t>
      </w:r>
      <w:proofErr w:type="spellEnd"/>
      <w:r w:rsidR="00BC05E4" w:rsidRPr="00121D15">
        <w:rPr>
          <w:rFonts w:ascii="Times New Roman" w:hAnsi="Times New Roman"/>
          <w:color w:val="000000" w:themeColor="text1"/>
          <w:sz w:val="24"/>
          <w:szCs w:val="24"/>
        </w:rPr>
        <w:t xml:space="preserve"> </w:t>
      </w:r>
      <w:proofErr w:type="spellStart"/>
      <w:r w:rsidR="00BC05E4" w:rsidRPr="00121D15">
        <w:rPr>
          <w:rFonts w:ascii="Times New Roman" w:hAnsi="Times New Roman"/>
          <w:color w:val="000000" w:themeColor="text1"/>
          <w:sz w:val="24"/>
          <w:szCs w:val="24"/>
        </w:rPr>
        <w:t>shifër</w:t>
      </w:r>
      <w:proofErr w:type="spellEnd"/>
      <w:r w:rsidR="00BC05E4" w:rsidRPr="00121D15">
        <w:rPr>
          <w:rFonts w:ascii="Times New Roman" w:hAnsi="Times New Roman"/>
          <w:color w:val="000000" w:themeColor="text1"/>
          <w:sz w:val="24"/>
          <w:szCs w:val="24"/>
        </w:rPr>
        <w:t xml:space="preserve"> </w:t>
      </w:r>
      <w:proofErr w:type="spellStart"/>
      <w:r w:rsidR="00BC05E4" w:rsidRPr="00121D15">
        <w:rPr>
          <w:rFonts w:ascii="Times New Roman" w:hAnsi="Times New Roman"/>
          <w:color w:val="000000" w:themeColor="text1"/>
          <w:sz w:val="24"/>
          <w:szCs w:val="24"/>
        </w:rPr>
        <w:t>pasi</w:t>
      </w:r>
      <w:proofErr w:type="spellEnd"/>
      <w:r w:rsidR="00BC05E4" w:rsidRPr="00121D15">
        <w:rPr>
          <w:rFonts w:ascii="Times New Roman" w:hAnsi="Times New Roman"/>
          <w:color w:val="000000" w:themeColor="text1"/>
          <w:sz w:val="24"/>
          <w:szCs w:val="24"/>
        </w:rPr>
        <w:t xml:space="preserve"> </w:t>
      </w:r>
      <w:proofErr w:type="spellStart"/>
      <w:r w:rsidR="00BC05E4" w:rsidRPr="00121D15">
        <w:rPr>
          <w:rFonts w:ascii="Times New Roman" w:hAnsi="Times New Roman"/>
          <w:color w:val="000000" w:themeColor="text1"/>
          <w:sz w:val="24"/>
          <w:szCs w:val="24"/>
        </w:rPr>
        <w:t>jemi</w:t>
      </w:r>
      <w:proofErr w:type="spellEnd"/>
      <w:r w:rsidR="00BC05E4" w:rsidRPr="00121D15">
        <w:rPr>
          <w:rFonts w:ascii="Times New Roman" w:hAnsi="Times New Roman"/>
          <w:color w:val="000000" w:themeColor="text1"/>
          <w:sz w:val="24"/>
          <w:szCs w:val="24"/>
        </w:rPr>
        <w:t xml:space="preserve"> </w:t>
      </w:r>
      <w:proofErr w:type="spellStart"/>
      <w:r w:rsidR="00BC05E4" w:rsidRPr="00121D15">
        <w:rPr>
          <w:rFonts w:ascii="Times New Roman" w:hAnsi="Times New Roman"/>
          <w:color w:val="000000" w:themeColor="text1"/>
          <w:sz w:val="24"/>
          <w:szCs w:val="24"/>
        </w:rPr>
        <w:t>akoma</w:t>
      </w:r>
      <w:proofErr w:type="spellEnd"/>
      <w:r w:rsidR="00BC05E4" w:rsidRPr="00121D15">
        <w:rPr>
          <w:rFonts w:ascii="Times New Roman" w:hAnsi="Times New Roman"/>
          <w:color w:val="000000" w:themeColor="text1"/>
          <w:sz w:val="24"/>
          <w:szCs w:val="24"/>
        </w:rPr>
        <w:t xml:space="preserve"> </w:t>
      </w:r>
      <w:proofErr w:type="spellStart"/>
      <w:r w:rsidR="00BC05E4" w:rsidRPr="00121D15">
        <w:rPr>
          <w:rFonts w:ascii="Times New Roman" w:hAnsi="Times New Roman"/>
          <w:color w:val="000000" w:themeColor="text1"/>
          <w:sz w:val="24"/>
          <w:szCs w:val="24"/>
        </w:rPr>
        <w:t>në</w:t>
      </w:r>
      <w:proofErr w:type="spellEnd"/>
      <w:r w:rsidR="00BC05E4" w:rsidRPr="00121D15">
        <w:rPr>
          <w:rFonts w:ascii="Times New Roman" w:hAnsi="Times New Roman"/>
          <w:color w:val="000000" w:themeColor="text1"/>
          <w:sz w:val="24"/>
          <w:szCs w:val="24"/>
        </w:rPr>
        <w:t xml:space="preserve"> </w:t>
      </w:r>
      <w:proofErr w:type="spellStart"/>
      <w:r w:rsidR="00BC05E4" w:rsidRPr="00121D15">
        <w:rPr>
          <w:rFonts w:ascii="Times New Roman" w:hAnsi="Times New Roman"/>
          <w:color w:val="000000" w:themeColor="text1"/>
          <w:sz w:val="24"/>
          <w:szCs w:val="24"/>
        </w:rPr>
        <w:t>fazën</w:t>
      </w:r>
      <w:proofErr w:type="spellEnd"/>
      <w:r w:rsidR="00BC05E4" w:rsidRPr="00121D15">
        <w:rPr>
          <w:rFonts w:ascii="Times New Roman" w:hAnsi="Times New Roman"/>
          <w:color w:val="000000" w:themeColor="text1"/>
          <w:sz w:val="24"/>
          <w:szCs w:val="24"/>
        </w:rPr>
        <w:t xml:space="preserve"> e </w:t>
      </w:r>
      <w:proofErr w:type="spellStart"/>
      <w:r w:rsidR="00BC05E4" w:rsidRPr="00121D15">
        <w:rPr>
          <w:rFonts w:ascii="Times New Roman" w:hAnsi="Times New Roman"/>
          <w:color w:val="000000" w:themeColor="text1"/>
          <w:sz w:val="24"/>
          <w:szCs w:val="24"/>
        </w:rPr>
        <w:t>aplikimit</w:t>
      </w:r>
      <w:proofErr w:type="spellEnd"/>
      <w:r w:rsidR="00BC05E4" w:rsidRPr="00121D15">
        <w:rPr>
          <w:rFonts w:ascii="Times New Roman" w:hAnsi="Times New Roman"/>
          <w:color w:val="000000" w:themeColor="text1"/>
          <w:sz w:val="24"/>
          <w:szCs w:val="24"/>
        </w:rPr>
        <w:t>.</w:t>
      </w:r>
    </w:p>
    <w:p w14:paraId="5BF90A66" w14:textId="70FF71F5" w:rsidR="00C10DB1" w:rsidRPr="00121D15" w:rsidRDefault="00C10DB1" w:rsidP="000C6E31">
      <w:pPr>
        <w:spacing w:after="0"/>
        <w:ind w:left="720"/>
        <w:jc w:val="both"/>
        <w:rPr>
          <w:rFonts w:ascii="Times New Roman" w:hAnsi="Times New Roman"/>
          <w:color w:val="000000" w:themeColor="text1"/>
          <w:sz w:val="24"/>
          <w:szCs w:val="24"/>
        </w:rPr>
      </w:pPr>
      <w:proofErr w:type="spellStart"/>
      <w:r w:rsidRPr="00121D15">
        <w:rPr>
          <w:rFonts w:ascii="Times New Roman" w:hAnsi="Times New Roman"/>
          <w:bCs/>
          <w:color w:val="000000" w:themeColor="text1"/>
          <w:sz w:val="24"/>
          <w:szCs w:val="24"/>
        </w:rPr>
        <w:t>P</w:t>
      </w:r>
      <w:r w:rsidR="000F4276" w:rsidRPr="00121D15">
        <w:rPr>
          <w:rFonts w:ascii="Times New Roman" w:hAnsi="Times New Roman"/>
          <w:bCs/>
          <w:color w:val="000000" w:themeColor="text1"/>
          <w:sz w:val="24"/>
          <w:szCs w:val="24"/>
        </w:rPr>
        <w:t>ë</w:t>
      </w:r>
      <w:r w:rsidRPr="00121D15">
        <w:rPr>
          <w:rFonts w:ascii="Times New Roman" w:hAnsi="Times New Roman"/>
          <w:bCs/>
          <w:color w:val="000000" w:themeColor="text1"/>
          <w:sz w:val="24"/>
          <w:szCs w:val="24"/>
        </w:rPr>
        <w:t>r</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sa</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i</w:t>
      </w:r>
      <w:proofErr w:type="spellEnd"/>
      <w:r w:rsidRPr="00121D15">
        <w:rPr>
          <w:rFonts w:ascii="Times New Roman" w:hAnsi="Times New Roman"/>
          <w:bCs/>
          <w:color w:val="000000" w:themeColor="text1"/>
          <w:sz w:val="24"/>
          <w:szCs w:val="24"/>
        </w:rPr>
        <w:t xml:space="preserve"> </w:t>
      </w:r>
      <w:proofErr w:type="spellStart"/>
      <w:r w:rsidRPr="00121D15">
        <w:rPr>
          <w:rFonts w:ascii="Times New Roman" w:hAnsi="Times New Roman"/>
          <w:bCs/>
          <w:color w:val="000000" w:themeColor="text1"/>
          <w:sz w:val="24"/>
          <w:szCs w:val="24"/>
        </w:rPr>
        <w:t>p</w:t>
      </w:r>
      <w:r w:rsidR="000F4276" w:rsidRPr="00121D15">
        <w:rPr>
          <w:rFonts w:ascii="Times New Roman" w:hAnsi="Times New Roman"/>
          <w:bCs/>
          <w:color w:val="000000" w:themeColor="text1"/>
          <w:sz w:val="24"/>
          <w:szCs w:val="24"/>
        </w:rPr>
        <w:t>ë</w:t>
      </w:r>
      <w:r w:rsidRPr="00121D15">
        <w:rPr>
          <w:rFonts w:ascii="Times New Roman" w:hAnsi="Times New Roman"/>
          <w:bCs/>
          <w:color w:val="000000" w:themeColor="text1"/>
          <w:sz w:val="24"/>
          <w:szCs w:val="24"/>
        </w:rPr>
        <w:t>rket</w:t>
      </w:r>
      <w:proofErr w:type="spellEnd"/>
      <w:r w:rsidRPr="00121D15">
        <w:rPr>
          <w:rFonts w:ascii="Times New Roman" w:hAnsi="Times New Roman"/>
          <w:bCs/>
          <w:color w:val="000000" w:themeColor="text1"/>
          <w:sz w:val="24"/>
          <w:szCs w:val="24"/>
        </w:rPr>
        <w:t xml:space="preserve"> </w:t>
      </w:r>
      <w:r w:rsidRPr="000C6E31">
        <w:rPr>
          <w:rFonts w:ascii="Times New Roman" w:hAnsi="Times New Roman"/>
          <w:bCs/>
          <w:i/>
          <w:iCs/>
          <w:color w:val="000000" w:themeColor="text1"/>
          <w:sz w:val="24"/>
          <w:szCs w:val="24"/>
        </w:rPr>
        <w:t>“</w:t>
      </w:r>
      <w:proofErr w:type="spellStart"/>
      <w:r w:rsidRPr="000C6E31">
        <w:rPr>
          <w:rFonts w:ascii="Times New Roman" w:hAnsi="Times New Roman"/>
          <w:bCs/>
          <w:i/>
          <w:iCs/>
          <w:color w:val="000000" w:themeColor="text1"/>
          <w:sz w:val="24"/>
          <w:szCs w:val="24"/>
        </w:rPr>
        <w:t>Aktiviteteve</w:t>
      </w:r>
      <w:proofErr w:type="spellEnd"/>
      <w:r w:rsidRPr="000C6E31">
        <w:rPr>
          <w:rFonts w:ascii="Times New Roman" w:hAnsi="Times New Roman"/>
          <w:bCs/>
          <w:i/>
          <w:iCs/>
          <w:color w:val="000000" w:themeColor="text1"/>
          <w:sz w:val="24"/>
          <w:szCs w:val="24"/>
        </w:rPr>
        <w:t xml:space="preserve"> </w:t>
      </w:r>
      <w:proofErr w:type="spellStart"/>
      <w:r w:rsidRPr="000C6E31">
        <w:rPr>
          <w:rFonts w:ascii="Times New Roman" w:hAnsi="Times New Roman"/>
          <w:bCs/>
          <w:i/>
          <w:iCs/>
          <w:color w:val="000000" w:themeColor="text1"/>
          <w:sz w:val="24"/>
          <w:szCs w:val="24"/>
        </w:rPr>
        <w:t>promovuese</w:t>
      </w:r>
      <w:proofErr w:type="spellEnd"/>
      <w:r w:rsidRPr="000C6E31">
        <w:rPr>
          <w:rFonts w:ascii="Times New Roman" w:hAnsi="Times New Roman"/>
          <w:bCs/>
          <w:i/>
          <w:iCs/>
          <w:color w:val="000000" w:themeColor="text1"/>
          <w:sz w:val="24"/>
          <w:szCs w:val="24"/>
        </w:rPr>
        <w:t>”,</w:t>
      </w:r>
      <w:r w:rsidRPr="00121D15">
        <w:rPr>
          <w:rFonts w:ascii="Times New Roman" w:hAnsi="Times New Roman"/>
          <w:b/>
          <w:color w:val="000000" w:themeColor="text1"/>
          <w:sz w:val="24"/>
          <w:szCs w:val="24"/>
        </w:rPr>
        <w:t xml:space="preserve"> </w:t>
      </w:r>
      <w:proofErr w:type="spellStart"/>
      <w:r w:rsidRPr="00121D15">
        <w:rPr>
          <w:rFonts w:ascii="Times New Roman" w:hAnsi="Times New Roman"/>
          <w:bCs/>
          <w:color w:val="000000" w:themeColor="text1"/>
          <w:sz w:val="24"/>
          <w:szCs w:val="24"/>
        </w:rPr>
        <w:t>g</w:t>
      </w:r>
      <w:r w:rsidRPr="00121D15">
        <w:rPr>
          <w:rFonts w:ascii="Times New Roman" w:hAnsi="Times New Roman"/>
          <w:color w:val="000000" w:themeColor="text1"/>
          <w:sz w:val="24"/>
          <w:szCs w:val="24"/>
        </w:rPr>
        <w:t>jatë</w:t>
      </w:r>
      <w:proofErr w:type="spellEnd"/>
      <w:r w:rsidRPr="00121D15">
        <w:rPr>
          <w:rFonts w:ascii="Times New Roman" w:hAnsi="Times New Roman"/>
          <w:color w:val="000000" w:themeColor="text1"/>
          <w:sz w:val="24"/>
          <w:szCs w:val="24"/>
        </w:rPr>
        <w:t xml:space="preserve"> 4</w:t>
      </w:r>
      <w:r w:rsidR="000C6E31">
        <w:rPr>
          <w:rFonts w:ascii="Times New Roman" w:hAnsi="Times New Roman"/>
          <w:color w:val="000000" w:themeColor="text1"/>
          <w:sz w:val="24"/>
          <w:szCs w:val="24"/>
        </w:rPr>
        <w:t>-</w:t>
      </w:r>
      <w:r w:rsidRPr="00121D15">
        <w:rPr>
          <w:rFonts w:ascii="Times New Roman" w:hAnsi="Times New Roman"/>
          <w:color w:val="000000" w:themeColor="text1"/>
          <w:sz w:val="24"/>
          <w:szCs w:val="24"/>
        </w:rPr>
        <w:t xml:space="preserve">mujorit, </w:t>
      </w:r>
      <w:proofErr w:type="spellStart"/>
      <w:r w:rsidRPr="00121D15">
        <w:rPr>
          <w:rFonts w:ascii="Times New Roman" w:hAnsi="Times New Roman"/>
          <w:color w:val="000000" w:themeColor="text1"/>
          <w:sz w:val="24"/>
          <w:szCs w:val="24"/>
        </w:rPr>
        <w:t>viti</w:t>
      </w:r>
      <w:proofErr w:type="spellEnd"/>
      <w:r w:rsidRPr="00121D15">
        <w:rPr>
          <w:rFonts w:ascii="Times New Roman" w:hAnsi="Times New Roman"/>
          <w:color w:val="000000" w:themeColor="text1"/>
          <w:sz w:val="24"/>
          <w:szCs w:val="24"/>
        </w:rPr>
        <w:t xml:space="preserve"> 2026, Sektori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Promovimit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Marketingut</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është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angazhuar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organizimin</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realizimin</w:t>
      </w:r>
      <w:proofErr w:type="spellEnd"/>
      <w:r w:rsidRPr="00121D15">
        <w:rPr>
          <w:rFonts w:ascii="Times New Roman" w:hAnsi="Times New Roman"/>
          <w:color w:val="000000" w:themeColor="text1"/>
          <w:sz w:val="24"/>
          <w:szCs w:val="24"/>
        </w:rPr>
        <w:t xml:space="preserve"> e 5 </w:t>
      </w:r>
      <w:proofErr w:type="spellStart"/>
      <w:r w:rsidRPr="00121D15">
        <w:rPr>
          <w:rFonts w:ascii="Times New Roman" w:hAnsi="Times New Roman"/>
          <w:color w:val="000000" w:themeColor="text1"/>
          <w:sz w:val="24"/>
          <w:szCs w:val="24"/>
        </w:rPr>
        <w:t>aktiviteteve</w:t>
      </w:r>
      <w:proofErr w:type="spellEnd"/>
      <w:r w:rsidRPr="00121D15">
        <w:rPr>
          <w:rFonts w:ascii="Times New Roman" w:hAnsi="Times New Roman"/>
          <w:color w:val="000000" w:themeColor="text1"/>
          <w:sz w:val="24"/>
          <w:szCs w:val="24"/>
        </w:rPr>
        <w:t xml:space="preserve"> (3 </w:t>
      </w:r>
      <w:proofErr w:type="spellStart"/>
      <w:r w:rsidRPr="00121D15">
        <w:rPr>
          <w:rFonts w:ascii="Times New Roman" w:hAnsi="Times New Roman"/>
          <w:color w:val="000000" w:themeColor="text1"/>
          <w:sz w:val="24"/>
          <w:szCs w:val="24"/>
        </w:rPr>
        <w:t>panaire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ndërkombëtare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dhe</w:t>
      </w:r>
      <w:proofErr w:type="spellEnd"/>
      <w:r w:rsidRPr="00121D15">
        <w:rPr>
          <w:rFonts w:ascii="Times New Roman" w:hAnsi="Times New Roman"/>
          <w:color w:val="000000" w:themeColor="text1"/>
          <w:sz w:val="24"/>
          <w:szCs w:val="24"/>
        </w:rPr>
        <w:t xml:space="preserve"> 2 </w:t>
      </w:r>
      <w:proofErr w:type="spellStart"/>
      <w:r w:rsidRPr="00121D15">
        <w:rPr>
          <w:rFonts w:ascii="Times New Roman" w:hAnsi="Times New Roman"/>
          <w:color w:val="000000" w:themeColor="text1"/>
          <w:sz w:val="24"/>
          <w:szCs w:val="24"/>
        </w:rPr>
        <w:t>panaire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kombëtare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Numri</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i</w:t>
      </w:r>
      <w:proofErr w:type="spellEnd"/>
      <w:r w:rsidRPr="00121D15">
        <w:rPr>
          <w:rFonts w:ascii="Times New Roman" w:hAnsi="Times New Roman"/>
          <w:color w:val="000000" w:themeColor="text1"/>
          <w:sz w:val="24"/>
          <w:szCs w:val="24"/>
        </w:rPr>
        <w:t xml:space="preserve"> grave </w:t>
      </w:r>
      <w:proofErr w:type="spellStart"/>
      <w:r w:rsidRPr="00121D15">
        <w:rPr>
          <w:rFonts w:ascii="Times New Roman" w:hAnsi="Times New Roman"/>
          <w:color w:val="000000" w:themeColor="text1"/>
          <w:sz w:val="24"/>
          <w:szCs w:val="24"/>
        </w:rPr>
        <w:t>pjesëmarrëse</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në</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këto</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aktivitete</w:t>
      </w:r>
      <w:proofErr w:type="spellEnd"/>
      <w:r w:rsidRPr="00121D15">
        <w:rPr>
          <w:rFonts w:ascii="Times New Roman" w:hAnsi="Times New Roman"/>
          <w:color w:val="000000" w:themeColor="text1"/>
          <w:sz w:val="24"/>
          <w:szCs w:val="24"/>
        </w:rPr>
        <w:t xml:space="preserve"> ka </w:t>
      </w:r>
      <w:proofErr w:type="spellStart"/>
      <w:r w:rsidRPr="00121D15">
        <w:rPr>
          <w:rFonts w:ascii="Times New Roman" w:hAnsi="Times New Roman"/>
          <w:color w:val="000000" w:themeColor="text1"/>
          <w:sz w:val="24"/>
          <w:szCs w:val="24"/>
        </w:rPr>
        <w:t>qenë</w:t>
      </w:r>
      <w:proofErr w:type="spellEnd"/>
      <w:r w:rsidRPr="00121D15">
        <w:rPr>
          <w:rFonts w:ascii="Times New Roman" w:hAnsi="Times New Roman"/>
          <w:color w:val="000000" w:themeColor="text1"/>
          <w:sz w:val="24"/>
          <w:szCs w:val="24"/>
        </w:rPr>
        <w:t xml:space="preserve"> 15.</w:t>
      </w:r>
    </w:p>
    <w:p w14:paraId="7C10CF3B" w14:textId="6E423426" w:rsidR="003231C3" w:rsidRPr="00121D15" w:rsidRDefault="00E441CE" w:rsidP="00121D15">
      <w:pPr>
        <w:numPr>
          <w:ilvl w:val="0"/>
          <w:numId w:val="31"/>
        </w:numPr>
        <w:spacing w:after="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Për programin 04860</w:t>
      </w:r>
      <w:r w:rsidR="000C6E31">
        <w:rPr>
          <w:rFonts w:ascii="Times New Roman" w:hAnsi="Times New Roman"/>
          <w:bCs/>
          <w:color w:val="000000" w:themeColor="text1"/>
          <w:sz w:val="24"/>
          <w:szCs w:val="24"/>
          <w:lang w:val="sq-AL"/>
        </w:rPr>
        <w:t>:</w:t>
      </w:r>
      <w:r w:rsidRPr="00121D15">
        <w:rPr>
          <w:rFonts w:ascii="Times New Roman" w:hAnsi="Times New Roman"/>
          <w:color w:val="000000" w:themeColor="text1"/>
          <w:sz w:val="24"/>
          <w:szCs w:val="24"/>
          <w:lang w:val="sq-AL"/>
        </w:rPr>
        <w:t xml:space="preserve"> </w:t>
      </w:r>
      <w:r w:rsidR="003231C3" w:rsidRPr="00121D15">
        <w:rPr>
          <w:rFonts w:ascii="Times New Roman" w:hAnsi="Times New Roman"/>
          <w:bCs/>
          <w:color w:val="000000" w:themeColor="text1"/>
          <w:sz w:val="24"/>
          <w:szCs w:val="24"/>
          <w:lang w:val="sq-AL"/>
        </w:rPr>
        <w:t>Gjatë 4</w:t>
      </w:r>
      <w:r w:rsidR="000C6E31">
        <w:rPr>
          <w:rFonts w:ascii="Times New Roman" w:hAnsi="Times New Roman"/>
          <w:bCs/>
          <w:color w:val="000000" w:themeColor="text1"/>
          <w:sz w:val="24"/>
          <w:szCs w:val="24"/>
          <w:lang w:val="sq-AL"/>
        </w:rPr>
        <w:t>-</w:t>
      </w:r>
      <w:r w:rsidR="003231C3" w:rsidRPr="00121D15">
        <w:rPr>
          <w:rFonts w:ascii="Times New Roman" w:hAnsi="Times New Roman"/>
          <w:bCs/>
          <w:color w:val="000000" w:themeColor="text1"/>
          <w:sz w:val="24"/>
          <w:szCs w:val="24"/>
          <w:lang w:val="sq-AL"/>
        </w:rPr>
        <w:t xml:space="preserve">mujorit të vitit 2026, nga strukturat e Shërbimit Këshillimor u kontaktuan direkt dhe indirekt dhe morën informacion gjithsej rreth  39,067 fermerë dhe agrobiznese (nga të cilët 2,627 janë gra fermere) nga 90,000 fermerë dhe agrobiznese të synuara. </w:t>
      </w:r>
    </w:p>
    <w:p w14:paraId="3553C6EC" w14:textId="07246988" w:rsidR="003C7A7D" w:rsidRPr="00121D15" w:rsidRDefault="00CA56FE" w:rsidP="000C6E31">
      <w:pPr>
        <w:ind w:left="720"/>
        <w:jc w:val="both"/>
        <w:rPr>
          <w:rFonts w:ascii="Times New Roman" w:hAnsi="Times New Roman"/>
          <w:bCs/>
          <w:color w:val="000000" w:themeColor="text1"/>
          <w:sz w:val="24"/>
          <w:szCs w:val="24"/>
          <w:lang w:val="sq-AL"/>
        </w:rPr>
      </w:pPr>
      <w:r w:rsidRPr="00121D15">
        <w:rPr>
          <w:rFonts w:ascii="Times New Roman" w:hAnsi="Times New Roman"/>
          <w:bCs/>
          <w:color w:val="000000" w:themeColor="text1"/>
          <w:sz w:val="24"/>
          <w:szCs w:val="24"/>
          <w:lang w:val="sq-AL"/>
        </w:rPr>
        <w:t>Qendrat e Transferimit të Teknologjive Bujqësore në bashkëpunim me Agjencitë Rajonale të Ekstensionit Bujqësor, për vitin 2026 kanë planifikuar për të realizuar 13 ditë trajnimi të dedikuara për 540 gra fermere, me synim zbutjen e parabarazisë dhe integrimin gjinor. Këto trajnime do të realizohen kryesisht gjatë 6 mujorit të II-të të vitit</w:t>
      </w:r>
      <w:r w:rsidR="003C7A7D" w:rsidRPr="00121D15">
        <w:rPr>
          <w:rFonts w:ascii="Times New Roman" w:hAnsi="Times New Roman"/>
          <w:bCs/>
          <w:color w:val="000000" w:themeColor="text1"/>
          <w:sz w:val="24"/>
          <w:szCs w:val="24"/>
          <w:lang w:val="sq-AL"/>
        </w:rPr>
        <w:t>.</w:t>
      </w:r>
    </w:p>
    <w:p w14:paraId="745431C1" w14:textId="77777777" w:rsidR="00687E0E" w:rsidRPr="00121D15" w:rsidRDefault="00687E0E" w:rsidP="00121D15">
      <w:pPr>
        <w:numPr>
          <w:ilvl w:val="0"/>
          <w:numId w:val="5"/>
        </w:numPr>
        <w:spacing w:after="0"/>
        <w:jc w:val="both"/>
        <w:rPr>
          <w:rFonts w:ascii="Times New Roman" w:hAnsi="Times New Roman"/>
          <w:b/>
          <w:color w:val="000000" w:themeColor="text1"/>
          <w:sz w:val="24"/>
          <w:szCs w:val="24"/>
          <w:u w:val="single"/>
        </w:rPr>
      </w:pPr>
      <w:proofErr w:type="spellStart"/>
      <w:r w:rsidRPr="00121D15">
        <w:rPr>
          <w:rFonts w:ascii="Times New Roman" w:hAnsi="Times New Roman"/>
          <w:b/>
          <w:color w:val="000000" w:themeColor="text1"/>
          <w:sz w:val="24"/>
          <w:szCs w:val="24"/>
          <w:u w:val="single"/>
        </w:rPr>
        <w:t>Komente</w:t>
      </w:r>
      <w:proofErr w:type="spellEnd"/>
      <w:r w:rsidRPr="00121D15">
        <w:rPr>
          <w:rFonts w:ascii="Times New Roman" w:hAnsi="Times New Roman"/>
          <w:b/>
          <w:color w:val="000000" w:themeColor="text1"/>
          <w:sz w:val="24"/>
          <w:szCs w:val="24"/>
          <w:u w:val="single"/>
        </w:rPr>
        <w:t xml:space="preserve"> </w:t>
      </w:r>
      <w:proofErr w:type="spellStart"/>
      <w:r w:rsidRPr="00121D15">
        <w:rPr>
          <w:rFonts w:ascii="Times New Roman" w:hAnsi="Times New Roman"/>
          <w:b/>
          <w:color w:val="000000" w:themeColor="text1"/>
          <w:sz w:val="24"/>
          <w:szCs w:val="24"/>
          <w:u w:val="single"/>
        </w:rPr>
        <w:t>mbi</w:t>
      </w:r>
      <w:proofErr w:type="spellEnd"/>
      <w:r w:rsidRPr="00121D15">
        <w:rPr>
          <w:rFonts w:ascii="Times New Roman" w:hAnsi="Times New Roman"/>
          <w:b/>
          <w:color w:val="000000" w:themeColor="text1"/>
          <w:sz w:val="24"/>
          <w:szCs w:val="24"/>
          <w:u w:val="single"/>
        </w:rPr>
        <w:t xml:space="preserve"> </w:t>
      </w:r>
      <w:proofErr w:type="spellStart"/>
      <w:r w:rsidRPr="00121D15">
        <w:rPr>
          <w:rFonts w:ascii="Times New Roman" w:hAnsi="Times New Roman"/>
          <w:b/>
          <w:color w:val="000000" w:themeColor="text1"/>
          <w:sz w:val="24"/>
          <w:szCs w:val="24"/>
          <w:u w:val="single"/>
        </w:rPr>
        <w:t>sistemin</w:t>
      </w:r>
      <w:proofErr w:type="spellEnd"/>
      <w:r w:rsidRPr="00121D15">
        <w:rPr>
          <w:rFonts w:ascii="Times New Roman" w:hAnsi="Times New Roman"/>
          <w:b/>
          <w:color w:val="000000" w:themeColor="text1"/>
          <w:sz w:val="24"/>
          <w:szCs w:val="24"/>
          <w:u w:val="single"/>
        </w:rPr>
        <w:t xml:space="preserve"> AFMIS</w:t>
      </w:r>
    </w:p>
    <w:p w14:paraId="5D05A30F" w14:textId="77777777" w:rsidR="00D44273" w:rsidRPr="00121D15" w:rsidRDefault="00D44273" w:rsidP="00121D15">
      <w:pPr>
        <w:pStyle w:val="NoSpacing"/>
        <w:spacing w:line="276" w:lineRule="auto"/>
        <w:rPr>
          <w:color w:val="000000" w:themeColor="text1"/>
          <w:lang w:val="sq-AL"/>
        </w:rPr>
      </w:pPr>
    </w:p>
    <w:p w14:paraId="3C4D70A8" w14:textId="13278836" w:rsidR="00E441CE" w:rsidRPr="00121D15" w:rsidRDefault="00E441CE" w:rsidP="00121D15">
      <w:pPr>
        <w:pStyle w:val="NoSpacing"/>
        <w:spacing w:after="240" w:line="276" w:lineRule="auto"/>
        <w:jc w:val="both"/>
        <w:rPr>
          <w:color w:val="000000" w:themeColor="text1"/>
        </w:rPr>
      </w:pP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vijim</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problematikave</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evidentuara</w:t>
      </w:r>
      <w:proofErr w:type="spellEnd"/>
      <w:r w:rsidRPr="00121D15">
        <w:rPr>
          <w:color w:val="000000" w:themeColor="text1"/>
        </w:rPr>
        <w:t xml:space="preserve"> </w:t>
      </w:r>
      <w:proofErr w:type="spellStart"/>
      <w:r w:rsidRPr="00121D15">
        <w:rPr>
          <w:color w:val="000000" w:themeColor="text1"/>
        </w:rPr>
        <w:t>gjatë</w:t>
      </w:r>
      <w:proofErr w:type="spellEnd"/>
      <w:r w:rsidRPr="00121D15">
        <w:rPr>
          <w:color w:val="000000" w:themeColor="text1"/>
        </w:rPr>
        <w:t xml:space="preserve"> </w:t>
      </w:r>
      <w:proofErr w:type="spellStart"/>
      <w:r w:rsidRPr="00121D15">
        <w:rPr>
          <w:color w:val="000000" w:themeColor="text1"/>
        </w:rPr>
        <w:t>monitorimeve</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mëparshme</w:t>
      </w:r>
      <w:proofErr w:type="spellEnd"/>
      <w:r w:rsidRPr="00121D15">
        <w:rPr>
          <w:color w:val="000000" w:themeColor="text1"/>
        </w:rPr>
        <w:t xml:space="preserve"> </w:t>
      </w: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sistemin</w:t>
      </w:r>
      <w:proofErr w:type="spellEnd"/>
      <w:r w:rsidRPr="00121D15">
        <w:rPr>
          <w:color w:val="000000" w:themeColor="text1"/>
        </w:rPr>
        <w:t xml:space="preserve"> AFMIS, </w:t>
      </w:r>
      <w:proofErr w:type="spellStart"/>
      <w:r w:rsidRPr="00121D15">
        <w:rPr>
          <w:color w:val="000000" w:themeColor="text1"/>
        </w:rPr>
        <w:t>ju</w:t>
      </w:r>
      <w:proofErr w:type="spellEnd"/>
      <w:r w:rsidRPr="00121D15">
        <w:rPr>
          <w:color w:val="000000" w:themeColor="text1"/>
        </w:rPr>
        <w:t xml:space="preserve"> </w:t>
      </w:r>
      <w:proofErr w:type="spellStart"/>
      <w:r w:rsidRPr="00121D15">
        <w:rPr>
          <w:color w:val="000000" w:themeColor="text1"/>
        </w:rPr>
        <w:t>informojmë</w:t>
      </w:r>
      <w:proofErr w:type="spellEnd"/>
      <w:r w:rsidRPr="00121D15">
        <w:rPr>
          <w:color w:val="000000" w:themeColor="text1"/>
        </w:rPr>
        <w:t xml:space="preserve"> se </w:t>
      </w:r>
      <w:proofErr w:type="spellStart"/>
      <w:r w:rsidRPr="00121D15">
        <w:rPr>
          <w:color w:val="000000" w:themeColor="text1"/>
        </w:rPr>
        <w:t>edhe</w:t>
      </w:r>
      <w:proofErr w:type="spellEnd"/>
      <w:r w:rsidRPr="00121D15">
        <w:rPr>
          <w:color w:val="000000" w:themeColor="text1"/>
        </w:rPr>
        <w:t xml:space="preserve"> </w:t>
      </w: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kuadër</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raportimit</w:t>
      </w:r>
      <w:proofErr w:type="spellEnd"/>
      <w:r w:rsidRPr="00121D15">
        <w:rPr>
          <w:color w:val="000000" w:themeColor="text1"/>
        </w:rPr>
        <w:t xml:space="preserve"> </w:t>
      </w:r>
      <w:proofErr w:type="spellStart"/>
      <w:r w:rsidR="00E11D0B" w:rsidRPr="00121D15">
        <w:rPr>
          <w:color w:val="000000" w:themeColor="text1"/>
        </w:rPr>
        <w:t>t</w:t>
      </w:r>
      <w:r w:rsidR="000F4276" w:rsidRPr="00121D15">
        <w:rPr>
          <w:color w:val="000000" w:themeColor="text1"/>
        </w:rPr>
        <w:t>ë</w:t>
      </w:r>
      <w:proofErr w:type="spellEnd"/>
      <w:r w:rsidR="00E11D0B" w:rsidRPr="00121D15">
        <w:rPr>
          <w:color w:val="000000" w:themeColor="text1"/>
        </w:rPr>
        <w:t xml:space="preserve"> 4 </w:t>
      </w:r>
      <w:proofErr w:type="spellStart"/>
      <w:r w:rsidR="00E11D0B" w:rsidRPr="00121D15">
        <w:rPr>
          <w:color w:val="000000" w:themeColor="text1"/>
        </w:rPr>
        <w:t>mujorit</w:t>
      </w:r>
      <w:proofErr w:type="spellEnd"/>
      <w:r w:rsidR="00E11D0B" w:rsidRPr="00121D15">
        <w:rPr>
          <w:color w:val="000000" w:themeColor="text1"/>
        </w:rPr>
        <w:t xml:space="preserve"> </w:t>
      </w:r>
      <w:proofErr w:type="spellStart"/>
      <w:r w:rsidR="00E11D0B" w:rsidRPr="00121D15">
        <w:rPr>
          <w:color w:val="000000" w:themeColor="text1"/>
        </w:rPr>
        <w:t>t</w:t>
      </w:r>
      <w:r w:rsidR="000F4276" w:rsidRPr="00121D15">
        <w:rPr>
          <w:color w:val="000000" w:themeColor="text1"/>
        </w:rPr>
        <w:t>ë</w:t>
      </w:r>
      <w:proofErr w:type="spellEnd"/>
      <w:r w:rsidR="00E11D0B" w:rsidRPr="00121D15">
        <w:rPr>
          <w:color w:val="000000" w:themeColor="text1"/>
        </w:rPr>
        <w:t xml:space="preserve"> </w:t>
      </w:r>
      <w:proofErr w:type="spellStart"/>
      <w:r w:rsidR="00E11D0B" w:rsidRPr="00121D15">
        <w:rPr>
          <w:color w:val="000000" w:themeColor="text1"/>
        </w:rPr>
        <w:t>par</w:t>
      </w:r>
      <w:r w:rsidR="000F4276" w:rsidRPr="00121D15">
        <w:rPr>
          <w:color w:val="000000" w:themeColor="text1"/>
        </w:rPr>
        <w:t>ë</w:t>
      </w:r>
      <w:proofErr w:type="spellEnd"/>
      <w:r w:rsidRPr="00121D15">
        <w:rPr>
          <w:color w:val="000000" w:themeColor="text1"/>
        </w:rPr>
        <w:t xml:space="preserve">, </w:t>
      </w:r>
      <w:proofErr w:type="spellStart"/>
      <w:r w:rsidR="009D5090" w:rsidRPr="00121D15">
        <w:rPr>
          <w:color w:val="000000" w:themeColor="text1"/>
        </w:rPr>
        <w:t>nuk</w:t>
      </w:r>
      <w:proofErr w:type="spellEnd"/>
      <w:r w:rsidR="009D5090" w:rsidRPr="00121D15">
        <w:rPr>
          <w:color w:val="000000" w:themeColor="text1"/>
        </w:rPr>
        <w:t xml:space="preserve"> </w:t>
      </w:r>
      <w:proofErr w:type="spellStart"/>
      <w:r w:rsidR="009D5090" w:rsidRPr="00121D15">
        <w:rPr>
          <w:color w:val="000000" w:themeColor="text1"/>
        </w:rPr>
        <w:t>kemi</w:t>
      </w:r>
      <w:proofErr w:type="spellEnd"/>
      <w:r w:rsidR="009D5090" w:rsidRPr="00121D15">
        <w:rPr>
          <w:color w:val="000000" w:themeColor="text1"/>
        </w:rPr>
        <w:t xml:space="preserve"> </w:t>
      </w:r>
      <w:proofErr w:type="spellStart"/>
      <w:r w:rsidR="009D5090" w:rsidRPr="00121D15">
        <w:rPr>
          <w:color w:val="000000" w:themeColor="text1"/>
        </w:rPr>
        <w:t>patur</w:t>
      </w:r>
      <w:proofErr w:type="spellEnd"/>
      <w:r w:rsidR="009D5090" w:rsidRPr="00121D15">
        <w:rPr>
          <w:color w:val="000000" w:themeColor="text1"/>
        </w:rPr>
        <w:t xml:space="preserve"> </w:t>
      </w:r>
      <w:proofErr w:type="spellStart"/>
      <w:r w:rsidRPr="00121D15">
        <w:rPr>
          <w:color w:val="000000" w:themeColor="text1"/>
        </w:rPr>
        <w:t>mundësinë</w:t>
      </w:r>
      <w:proofErr w:type="spellEnd"/>
      <w:r w:rsidRPr="00121D15">
        <w:rPr>
          <w:color w:val="000000" w:themeColor="text1"/>
        </w:rPr>
        <w:t xml:space="preserve"> </w:t>
      </w:r>
      <w:proofErr w:type="spellStart"/>
      <w:r w:rsidRPr="00121D15">
        <w:rPr>
          <w:color w:val="000000" w:themeColor="text1"/>
        </w:rPr>
        <w:t>për</w:t>
      </w:r>
      <w:proofErr w:type="spellEnd"/>
      <w:r w:rsidRPr="00121D15">
        <w:rPr>
          <w:color w:val="000000" w:themeColor="text1"/>
        </w:rPr>
        <w:t xml:space="preserve"> </w:t>
      </w:r>
      <w:proofErr w:type="spellStart"/>
      <w:r w:rsidRPr="00121D15">
        <w:rPr>
          <w:color w:val="000000" w:themeColor="text1"/>
        </w:rPr>
        <w:t>aksesim</w:t>
      </w:r>
      <w:proofErr w:type="spellEnd"/>
      <w:r w:rsidRPr="00121D15">
        <w:rPr>
          <w:color w:val="000000" w:themeColor="text1"/>
        </w:rPr>
        <w:t xml:space="preserve"> </w:t>
      </w:r>
      <w:proofErr w:type="spellStart"/>
      <w:r w:rsidR="009D5090" w:rsidRPr="00121D15">
        <w:rPr>
          <w:color w:val="000000" w:themeColor="text1"/>
        </w:rPr>
        <w:t>në</w:t>
      </w:r>
      <w:proofErr w:type="spellEnd"/>
      <w:r w:rsidR="009D5090" w:rsidRPr="00121D15">
        <w:rPr>
          <w:color w:val="000000" w:themeColor="text1"/>
        </w:rPr>
        <w:t xml:space="preserve"> </w:t>
      </w:r>
      <w:proofErr w:type="spellStart"/>
      <w:r w:rsidR="009D5090" w:rsidRPr="00121D15">
        <w:rPr>
          <w:color w:val="000000" w:themeColor="text1"/>
        </w:rPr>
        <w:t>sistem</w:t>
      </w:r>
      <w:proofErr w:type="spellEnd"/>
      <w:r w:rsidR="009D5090" w:rsidRPr="00121D15">
        <w:rPr>
          <w:color w:val="000000" w:themeColor="text1"/>
        </w:rPr>
        <w:t xml:space="preserve">, </w:t>
      </w:r>
      <w:proofErr w:type="spellStart"/>
      <w:r w:rsidR="009D5090" w:rsidRPr="00121D15">
        <w:rPr>
          <w:color w:val="000000" w:themeColor="text1"/>
        </w:rPr>
        <w:t>panvarësisht</w:t>
      </w:r>
      <w:proofErr w:type="spellEnd"/>
      <w:r w:rsidR="009D5090" w:rsidRPr="00121D15">
        <w:rPr>
          <w:color w:val="000000" w:themeColor="text1"/>
        </w:rPr>
        <w:t xml:space="preserve"> </w:t>
      </w:r>
      <w:proofErr w:type="spellStart"/>
      <w:r w:rsidR="009D5090" w:rsidRPr="00121D15">
        <w:rPr>
          <w:color w:val="000000" w:themeColor="text1"/>
        </w:rPr>
        <w:t>komunikimit</w:t>
      </w:r>
      <w:proofErr w:type="spellEnd"/>
      <w:r w:rsidR="009D5090" w:rsidRPr="00121D15">
        <w:rPr>
          <w:color w:val="000000" w:themeColor="text1"/>
        </w:rPr>
        <w:t xml:space="preserve"> me </w:t>
      </w:r>
      <w:proofErr w:type="spellStart"/>
      <w:r w:rsidR="009D5090" w:rsidRPr="00121D15">
        <w:rPr>
          <w:color w:val="000000" w:themeColor="text1"/>
        </w:rPr>
        <w:t>Ministrinë</w:t>
      </w:r>
      <w:proofErr w:type="spellEnd"/>
      <w:r w:rsidR="009D5090" w:rsidRPr="00121D15">
        <w:rPr>
          <w:color w:val="000000" w:themeColor="text1"/>
        </w:rPr>
        <w:t xml:space="preserve"> e </w:t>
      </w:r>
      <w:proofErr w:type="spellStart"/>
      <w:r w:rsidR="009D5090" w:rsidRPr="00121D15">
        <w:rPr>
          <w:color w:val="000000" w:themeColor="text1"/>
        </w:rPr>
        <w:t>Financës</w:t>
      </w:r>
      <w:proofErr w:type="spellEnd"/>
      <w:r w:rsidRPr="00121D15">
        <w:rPr>
          <w:color w:val="000000" w:themeColor="text1"/>
        </w:rPr>
        <w:t>.</w:t>
      </w:r>
    </w:p>
    <w:p w14:paraId="01E7C0B1" w14:textId="77777777" w:rsidR="009D5090" w:rsidRPr="00121D15" w:rsidRDefault="009D5090" w:rsidP="000C6E31">
      <w:pPr>
        <w:pStyle w:val="NoSpacing"/>
        <w:spacing w:line="276" w:lineRule="auto"/>
        <w:jc w:val="both"/>
        <w:rPr>
          <w:b/>
          <w:bCs/>
          <w:color w:val="000000" w:themeColor="text1"/>
        </w:rPr>
      </w:pPr>
      <w:r w:rsidRPr="00121D15">
        <w:rPr>
          <w:b/>
          <w:bCs/>
          <w:color w:val="000000" w:themeColor="text1"/>
        </w:rPr>
        <w:t xml:space="preserve">Ky </w:t>
      </w:r>
      <w:proofErr w:type="spellStart"/>
      <w:r w:rsidRPr="00121D15">
        <w:rPr>
          <w:b/>
          <w:bCs/>
          <w:color w:val="000000" w:themeColor="text1"/>
        </w:rPr>
        <w:t>është</w:t>
      </w:r>
      <w:proofErr w:type="spellEnd"/>
      <w:r w:rsidRPr="00121D15">
        <w:rPr>
          <w:b/>
          <w:bCs/>
          <w:color w:val="000000" w:themeColor="text1"/>
        </w:rPr>
        <w:t xml:space="preserve"> </w:t>
      </w:r>
      <w:proofErr w:type="spellStart"/>
      <w:r w:rsidRPr="00121D15">
        <w:rPr>
          <w:b/>
          <w:bCs/>
          <w:color w:val="000000" w:themeColor="text1"/>
        </w:rPr>
        <w:t>një</w:t>
      </w:r>
      <w:proofErr w:type="spellEnd"/>
      <w:r w:rsidRPr="00121D15">
        <w:rPr>
          <w:b/>
          <w:bCs/>
          <w:color w:val="000000" w:themeColor="text1"/>
        </w:rPr>
        <w:t xml:space="preserve"> problem </w:t>
      </w:r>
      <w:proofErr w:type="spellStart"/>
      <w:r w:rsidRPr="00121D15">
        <w:rPr>
          <w:b/>
          <w:bCs/>
          <w:color w:val="000000" w:themeColor="text1"/>
        </w:rPr>
        <w:t>i</w:t>
      </w:r>
      <w:proofErr w:type="spellEnd"/>
      <w:r w:rsidRPr="00121D15">
        <w:rPr>
          <w:b/>
          <w:bCs/>
          <w:color w:val="000000" w:themeColor="text1"/>
        </w:rPr>
        <w:t xml:space="preserve"> </w:t>
      </w:r>
      <w:proofErr w:type="spellStart"/>
      <w:r w:rsidRPr="00121D15">
        <w:rPr>
          <w:b/>
          <w:bCs/>
          <w:color w:val="000000" w:themeColor="text1"/>
        </w:rPr>
        <w:t>mbartur</w:t>
      </w:r>
      <w:proofErr w:type="spellEnd"/>
      <w:r w:rsidRPr="00121D15">
        <w:rPr>
          <w:b/>
          <w:bCs/>
          <w:color w:val="000000" w:themeColor="text1"/>
        </w:rPr>
        <w:t xml:space="preserve"> </w:t>
      </w:r>
      <w:proofErr w:type="spellStart"/>
      <w:r w:rsidRPr="00121D15">
        <w:rPr>
          <w:b/>
          <w:bCs/>
          <w:color w:val="000000" w:themeColor="text1"/>
        </w:rPr>
        <w:t>dhe</w:t>
      </w:r>
      <w:proofErr w:type="spellEnd"/>
      <w:r w:rsidRPr="00121D15">
        <w:rPr>
          <w:b/>
          <w:bCs/>
          <w:color w:val="000000" w:themeColor="text1"/>
        </w:rPr>
        <w:t xml:space="preserve"> </w:t>
      </w:r>
      <w:proofErr w:type="spellStart"/>
      <w:r w:rsidRPr="00121D15">
        <w:rPr>
          <w:b/>
          <w:bCs/>
          <w:color w:val="000000" w:themeColor="text1"/>
        </w:rPr>
        <w:t>nga</w:t>
      </w:r>
      <w:proofErr w:type="spellEnd"/>
      <w:r w:rsidRPr="00121D15">
        <w:rPr>
          <w:b/>
          <w:bCs/>
          <w:color w:val="000000" w:themeColor="text1"/>
        </w:rPr>
        <w:t xml:space="preserve"> </w:t>
      </w:r>
      <w:proofErr w:type="spellStart"/>
      <w:r w:rsidRPr="00121D15">
        <w:rPr>
          <w:b/>
          <w:bCs/>
          <w:color w:val="000000" w:themeColor="text1"/>
        </w:rPr>
        <w:t>vitet</w:t>
      </w:r>
      <w:proofErr w:type="spellEnd"/>
      <w:r w:rsidRPr="00121D15">
        <w:rPr>
          <w:b/>
          <w:bCs/>
          <w:color w:val="000000" w:themeColor="text1"/>
        </w:rPr>
        <w:t xml:space="preserve"> e </w:t>
      </w:r>
      <w:proofErr w:type="spellStart"/>
      <w:r w:rsidRPr="00121D15">
        <w:rPr>
          <w:b/>
          <w:bCs/>
          <w:color w:val="000000" w:themeColor="text1"/>
        </w:rPr>
        <w:t>kaluara</w:t>
      </w:r>
      <w:proofErr w:type="spellEnd"/>
      <w:r w:rsidRPr="00121D15">
        <w:rPr>
          <w:b/>
          <w:bCs/>
          <w:color w:val="000000" w:themeColor="text1"/>
        </w:rPr>
        <w:t>.</w:t>
      </w:r>
    </w:p>
    <w:p w14:paraId="32D7E9BE" w14:textId="77777777" w:rsidR="00E441CE" w:rsidRPr="00121D15" w:rsidRDefault="00E441CE" w:rsidP="000C6E31">
      <w:pPr>
        <w:pStyle w:val="NoSpacing"/>
        <w:spacing w:after="120" w:line="276" w:lineRule="auto"/>
        <w:jc w:val="both"/>
        <w:rPr>
          <w:color w:val="000000" w:themeColor="text1"/>
        </w:rPr>
      </w:pPr>
      <w:proofErr w:type="spellStart"/>
      <w:r w:rsidRPr="00121D15">
        <w:rPr>
          <w:color w:val="000000" w:themeColor="text1"/>
        </w:rPr>
        <w:t>Kjo</w:t>
      </w:r>
      <w:proofErr w:type="spellEnd"/>
      <w:r w:rsidRPr="00121D15">
        <w:rPr>
          <w:color w:val="000000" w:themeColor="text1"/>
        </w:rPr>
        <w:t xml:space="preserve"> </w:t>
      </w:r>
      <w:proofErr w:type="spellStart"/>
      <w:r w:rsidRPr="00121D15">
        <w:rPr>
          <w:color w:val="000000" w:themeColor="text1"/>
        </w:rPr>
        <w:t>situatë</w:t>
      </w:r>
      <w:proofErr w:type="spellEnd"/>
      <w:r w:rsidRPr="00121D15">
        <w:rPr>
          <w:color w:val="000000" w:themeColor="text1"/>
        </w:rPr>
        <w:t xml:space="preserve"> ka </w:t>
      </w:r>
      <w:proofErr w:type="spellStart"/>
      <w:r w:rsidRPr="00121D15">
        <w:rPr>
          <w:color w:val="000000" w:themeColor="text1"/>
        </w:rPr>
        <w:t>ndikuar</w:t>
      </w:r>
      <w:proofErr w:type="spellEnd"/>
      <w:r w:rsidRPr="00121D15">
        <w:rPr>
          <w:color w:val="000000" w:themeColor="text1"/>
        </w:rPr>
        <w:t xml:space="preserve"> </w:t>
      </w:r>
      <w:proofErr w:type="spellStart"/>
      <w:r w:rsidRPr="00121D15">
        <w:rPr>
          <w:color w:val="000000" w:themeColor="text1"/>
        </w:rPr>
        <w:t>drejtpërdrejt</w:t>
      </w:r>
      <w:proofErr w:type="spellEnd"/>
      <w:r w:rsidRPr="00121D15">
        <w:rPr>
          <w:color w:val="000000" w:themeColor="text1"/>
        </w:rPr>
        <w:t xml:space="preserve"> </w:t>
      </w: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ecurinë</w:t>
      </w:r>
      <w:proofErr w:type="spellEnd"/>
      <w:r w:rsidRPr="00121D15">
        <w:rPr>
          <w:color w:val="000000" w:themeColor="text1"/>
        </w:rPr>
        <w:t xml:space="preserve"> e </w:t>
      </w:r>
      <w:proofErr w:type="spellStart"/>
      <w:r w:rsidRPr="00121D15">
        <w:rPr>
          <w:color w:val="000000" w:themeColor="text1"/>
        </w:rPr>
        <w:t>procesit</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monitorimit</w:t>
      </w:r>
      <w:proofErr w:type="spellEnd"/>
      <w:r w:rsidRPr="00121D15">
        <w:rPr>
          <w:color w:val="000000" w:themeColor="text1"/>
        </w:rPr>
        <w:t xml:space="preserve">, duke </w:t>
      </w:r>
      <w:proofErr w:type="spellStart"/>
      <w:r w:rsidRPr="00121D15">
        <w:rPr>
          <w:color w:val="000000" w:themeColor="text1"/>
        </w:rPr>
        <w:t>krijuar</w:t>
      </w:r>
      <w:proofErr w:type="spellEnd"/>
      <w:r w:rsidRPr="00121D15">
        <w:rPr>
          <w:color w:val="000000" w:themeColor="text1"/>
        </w:rPr>
        <w:t xml:space="preserve"> </w:t>
      </w:r>
      <w:proofErr w:type="spellStart"/>
      <w:r w:rsidRPr="00121D15">
        <w:rPr>
          <w:color w:val="000000" w:themeColor="text1"/>
        </w:rPr>
        <w:t>vështirësi</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konsiderueshme</w:t>
      </w:r>
      <w:proofErr w:type="spellEnd"/>
      <w:r w:rsidRPr="00121D15">
        <w:rPr>
          <w:color w:val="000000" w:themeColor="text1"/>
        </w:rPr>
        <w:t xml:space="preserve"> </w:t>
      </w:r>
      <w:proofErr w:type="spellStart"/>
      <w:r w:rsidRPr="00121D15">
        <w:rPr>
          <w:color w:val="000000" w:themeColor="text1"/>
        </w:rPr>
        <w:t>për</w:t>
      </w:r>
      <w:proofErr w:type="spellEnd"/>
      <w:r w:rsidRPr="00121D15">
        <w:rPr>
          <w:color w:val="000000" w:themeColor="text1"/>
        </w:rPr>
        <w:t xml:space="preserve"> </w:t>
      </w:r>
      <w:proofErr w:type="spellStart"/>
      <w:r w:rsidRPr="00121D15">
        <w:rPr>
          <w:color w:val="000000" w:themeColor="text1"/>
        </w:rPr>
        <w:t>Ekipet</w:t>
      </w:r>
      <w:proofErr w:type="spellEnd"/>
      <w:r w:rsidRPr="00121D15">
        <w:rPr>
          <w:color w:val="000000" w:themeColor="text1"/>
        </w:rPr>
        <w:t xml:space="preserve"> e </w:t>
      </w:r>
      <w:proofErr w:type="spellStart"/>
      <w:r w:rsidRPr="00121D15">
        <w:rPr>
          <w:color w:val="000000" w:themeColor="text1"/>
        </w:rPr>
        <w:t>Menaxhimit</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Programeve</w:t>
      </w:r>
      <w:proofErr w:type="spellEnd"/>
      <w:r w:rsidRPr="00121D15">
        <w:rPr>
          <w:color w:val="000000" w:themeColor="text1"/>
        </w:rPr>
        <w:t xml:space="preserve">. </w:t>
      </w: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veçanti</w:t>
      </w:r>
      <w:proofErr w:type="spellEnd"/>
      <w:r w:rsidRPr="00121D15">
        <w:rPr>
          <w:color w:val="000000" w:themeColor="text1"/>
        </w:rPr>
        <w:t xml:space="preserve">, </w:t>
      </w:r>
      <w:proofErr w:type="spellStart"/>
      <w:r w:rsidRPr="00121D15">
        <w:rPr>
          <w:color w:val="000000" w:themeColor="text1"/>
        </w:rPr>
        <w:t>afatet</w:t>
      </w:r>
      <w:proofErr w:type="spellEnd"/>
      <w:r w:rsidRPr="00121D15">
        <w:rPr>
          <w:color w:val="000000" w:themeColor="text1"/>
        </w:rPr>
        <w:t xml:space="preserve"> e </w:t>
      </w:r>
      <w:proofErr w:type="spellStart"/>
      <w:r w:rsidRPr="00121D15">
        <w:rPr>
          <w:color w:val="000000" w:themeColor="text1"/>
        </w:rPr>
        <w:t>kufizuara</w:t>
      </w:r>
      <w:proofErr w:type="spellEnd"/>
      <w:r w:rsidRPr="00121D15">
        <w:rPr>
          <w:color w:val="000000" w:themeColor="text1"/>
        </w:rPr>
        <w:t xml:space="preserve"> </w:t>
      </w: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dispozicion</w:t>
      </w:r>
      <w:proofErr w:type="spellEnd"/>
      <w:r w:rsidRPr="00121D15">
        <w:rPr>
          <w:color w:val="000000" w:themeColor="text1"/>
        </w:rPr>
        <w:t xml:space="preserve"> </w:t>
      </w:r>
      <w:proofErr w:type="spellStart"/>
      <w:r w:rsidRPr="00121D15">
        <w:rPr>
          <w:color w:val="000000" w:themeColor="text1"/>
        </w:rPr>
        <w:t>për</w:t>
      </w:r>
      <w:proofErr w:type="spellEnd"/>
      <w:r w:rsidRPr="00121D15">
        <w:rPr>
          <w:color w:val="000000" w:themeColor="text1"/>
        </w:rPr>
        <w:t xml:space="preserve"> </w:t>
      </w:r>
      <w:proofErr w:type="spellStart"/>
      <w:r w:rsidRPr="00121D15">
        <w:rPr>
          <w:color w:val="000000" w:themeColor="text1"/>
        </w:rPr>
        <w:t>kryerjen</w:t>
      </w:r>
      <w:proofErr w:type="spellEnd"/>
      <w:r w:rsidRPr="00121D15">
        <w:rPr>
          <w:color w:val="000000" w:themeColor="text1"/>
        </w:rPr>
        <w:t xml:space="preserve"> e </w:t>
      </w:r>
      <w:proofErr w:type="spellStart"/>
      <w:r w:rsidRPr="00121D15">
        <w:rPr>
          <w:color w:val="000000" w:themeColor="text1"/>
        </w:rPr>
        <w:t>rakordimeve</w:t>
      </w:r>
      <w:proofErr w:type="spellEnd"/>
      <w:r w:rsidRPr="00121D15">
        <w:rPr>
          <w:color w:val="000000" w:themeColor="text1"/>
        </w:rPr>
        <w:t xml:space="preserve"> me </w:t>
      </w:r>
      <w:proofErr w:type="spellStart"/>
      <w:r w:rsidRPr="00121D15">
        <w:rPr>
          <w:color w:val="000000" w:themeColor="text1"/>
        </w:rPr>
        <w:t>degët</w:t>
      </w:r>
      <w:proofErr w:type="spellEnd"/>
      <w:r w:rsidRPr="00121D15">
        <w:rPr>
          <w:color w:val="000000" w:themeColor="text1"/>
        </w:rPr>
        <w:t xml:space="preserve"> e </w:t>
      </w:r>
      <w:proofErr w:type="spellStart"/>
      <w:r w:rsidRPr="00121D15">
        <w:rPr>
          <w:color w:val="000000" w:themeColor="text1"/>
        </w:rPr>
        <w:t>thesarit</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cilat</w:t>
      </w:r>
      <w:proofErr w:type="spellEnd"/>
      <w:r w:rsidRPr="00121D15">
        <w:rPr>
          <w:color w:val="000000" w:themeColor="text1"/>
        </w:rPr>
        <w:t xml:space="preserve"> </w:t>
      </w:r>
      <w:proofErr w:type="spellStart"/>
      <w:r w:rsidRPr="00121D15">
        <w:rPr>
          <w:color w:val="000000" w:themeColor="text1"/>
        </w:rPr>
        <w:t>përkojnë</w:t>
      </w:r>
      <w:proofErr w:type="spellEnd"/>
      <w:r w:rsidRPr="00121D15">
        <w:rPr>
          <w:color w:val="000000" w:themeColor="text1"/>
        </w:rPr>
        <w:t xml:space="preserve"> me </w:t>
      </w:r>
      <w:proofErr w:type="spellStart"/>
      <w:r w:rsidRPr="00121D15">
        <w:rPr>
          <w:color w:val="000000" w:themeColor="text1"/>
        </w:rPr>
        <w:t>periudhën</w:t>
      </w:r>
      <w:proofErr w:type="spellEnd"/>
      <w:r w:rsidRPr="00121D15">
        <w:rPr>
          <w:color w:val="000000" w:themeColor="text1"/>
        </w:rPr>
        <w:t xml:space="preserve"> e </w:t>
      </w:r>
      <w:proofErr w:type="spellStart"/>
      <w:r w:rsidRPr="00121D15">
        <w:rPr>
          <w:color w:val="000000" w:themeColor="text1"/>
        </w:rPr>
        <w:t>raportimit</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realizimit</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buxhetit</w:t>
      </w:r>
      <w:proofErr w:type="spellEnd"/>
      <w:r w:rsidRPr="00121D15">
        <w:rPr>
          <w:color w:val="000000" w:themeColor="text1"/>
        </w:rPr>
        <w:t xml:space="preserve"> </w:t>
      </w:r>
      <w:proofErr w:type="spellStart"/>
      <w:r w:rsidRPr="00121D15">
        <w:rPr>
          <w:color w:val="000000" w:themeColor="text1"/>
        </w:rPr>
        <w:t>vjetor</w:t>
      </w:r>
      <w:proofErr w:type="spellEnd"/>
      <w:r w:rsidRPr="00121D15">
        <w:rPr>
          <w:color w:val="000000" w:themeColor="text1"/>
        </w:rPr>
        <w:t xml:space="preserve">, </w:t>
      </w:r>
      <w:proofErr w:type="spellStart"/>
      <w:r w:rsidRPr="00121D15">
        <w:rPr>
          <w:color w:val="000000" w:themeColor="text1"/>
        </w:rPr>
        <w:t>kanë</w:t>
      </w:r>
      <w:proofErr w:type="spellEnd"/>
      <w:r w:rsidRPr="00121D15">
        <w:rPr>
          <w:color w:val="000000" w:themeColor="text1"/>
        </w:rPr>
        <w:t xml:space="preserve"> </w:t>
      </w:r>
      <w:proofErr w:type="spellStart"/>
      <w:r w:rsidRPr="00121D15">
        <w:rPr>
          <w:color w:val="000000" w:themeColor="text1"/>
        </w:rPr>
        <w:t>vështirësuar</w:t>
      </w:r>
      <w:proofErr w:type="spellEnd"/>
      <w:r w:rsidRPr="00121D15">
        <w:rPr>
          <w:color w:val="000000" w:themeColor="text1"/>
        </w:rPr>
        <w:t xml:space="preserve"> </w:t>
      </w:r>
      <w:proofErr w:type="spellStart"/>
      <w:r w:rsidRPr="00121D15">
        <w:rPr>
          <w:color w:val="000000" w:themeColor="text1"/>
        </w:rPr>
        <w:t>më</w:t>
      </w:r>
      <w:proofErr w:type="spellEnd"/>
      <w:r w:rsidRPr="00121D15">
        <w:rPr>
          <w:color w:val="000000" w:themeColor="text1"/>
        </w:rPr>
        <w:t xml:space="preserve"> </w:t>
      </w:r>
      <w:proofErr w:type="spellStart"/>
      <w:r w:rsidRPr="00121D15">
        <w:rPr>
          <w:color w:val="000000" w:themeColor="text1"/>
        </w:rPr>
        <w:t>tej</w:t>
      </w:r>
      <w:proofErr w:type="spellEnd"/>
      <w:r w:rsidRPr="00121D15">
        <w:rPr>
          <w:color w:val="000000" w:themeColor="text1"/>
        </w:rPr>
        <w:t xml:space="preserve"> </w:t>
      </w:r>
      <w:proofErr w:type="spellStart"/>
      <w:r w:rsidRPr="00121D15">
        <w:rPr>
          <w:color w:val="000000" w:themeColor="text1"/>
        </w:rPr>
        <w:t>përmbushjen</w:t>
      </w:r>
      <w:proofErr w:type="spellEnd"/>
      <w:r w:rsidRPr="00121D15">
        <w:rPr>
          <w:color w:val="000000" w:themeColor="text1"/>
        </w:rPr>
        <w:t xml:space="preserve"> </w:t>
      </w:r>
      <w:proofErr w:type="spellStart"/>
      <w:r w:rsidRPr="00121D15">
        <w:rPr>
          <w:color w:val="000000" w:themeColor="text1"/>
        </w:rPr>
        <w:t>në</w:t>
      </w:r>
      <w:proofErr w:type="spellEnd"/>
      <w:r w:rsidRPr="00121D15">
        <w:rPr>
          <w:color w:val="000000" w:themeColor="text1"/>
        </w:rPr>
        <w:t xml:space="preserve"> </w:t>
      </w:r>
      <w:proofErr w:type="spellStart"/>
      <w:r w:rsidRPr="00121D15">
        <w:rPr>
          <w:color w:val="000000" w:themeColor="text1"/>
        </w:rPr>
        <w:t>kohë</w:t>
      </w:r>
      <w:proofErr w:type="spellEnd"/>
      <w:r w:rsidRPr="00121D15">
        <w:rPr>
          <w:color w:val="000000" w:themeColor="text1"/>
        </w:rPr>
        <w:t xml:space="preserve"> </w:t>
      </w:r>
      <w:proofErr w:type="spellStart"/>
      <w:r w:rsidRPr="00121D15">
        <w:rPr>
          <w:color w:val="000000" w:themeColor="text1"/>
        </w:rPr>
        <w:t>dhe</w:t>
      </w:r>
      <w:proofErr w:type="spellEnd"/>
      <w:r w:rsidRPr="00121D15">
        <w:rPr>
          <w:color w:val="000000" w:themeColor="text1"/>
        </w:rPr>
        <w:t xml:space="preserve"> me </w:t>
      </w:r>
      <w:proofErr w:type="spellStart"/>
      <w:r w:rsidRPr="00121D15">
        <w:rPr>
          <w:color w:val="000000" w:themeColor="text1"/>
        </w:rPr>
        <w:t>cilësi</w:t>
      </w:r>
      <w:proofErr w:type="spellEnd"/>
      <w:r w:rsidRPr="00121D15">
        <w:rPr>
          <w:color w:val="000000" w:themeColor="text1"/>
        </w:rPr>
        <w:t xml:space="preserve"> </w:t>
      </w:r>
      <w:proofErr w:type="spellStart"/>
      <w:r w:rsidRPr="00121D15">
        <w:rPr>
          <w:color w:val="000000" w:themeColor="text1"/>
        </w:rPr>
        <w:t>të</w:t>
      </w:r>
      <w:proofErr w:type="spellEnd"/>
      <w:r w:rsidRPr="00121D15">
        <w:rPr>
          <w:color w:val="000000" w:themeColor="text1"/>
        </w:rPr>
        <w:t xml:space="preserve"> </w:t>
      </w:r>
      <w:proofErr w:type="spellStart"/>
      <w:r w:rsidRPr="00121D15">
        <w:rPr>
          <w:color w:val="000000" w:themeColor="text1"/>
        </w:rPr>
        <w:t>këtij</w:t>
      </w:r>
      <w:proofErr w:type="spellEnd"/>
      <w:r w:rsidRPr="00121D15">
        <w:rPr>
          <w:color w:val="000000" w:themeColor="text1"/>
        </w:rPr>
        <w:t xml:space="preserve"> </w:t>
      </w:r>
      <w:proofErr w:type="spellStart"/>
      <w:r w:rsidRPr="00121D15">
        <w:rPr>
          <w:color w:val="000000" w:themeColor="text1"/>
        </w:rPr>
        <w:t>procesi</w:t>
      </w:r>
      <w:proofErr w:type="spellEnd"/>
      <w:r w:rsidRPr="00121D15">
        <w:rPr>
          <w:color w:val="000000" w:themeColor="text1"/>
        </w:rPr>
        <w:t>.</w:t>
      </w:r>
    </w:p>
    <w:p w14:paraId="202EF4A5" w14:textId="6085049C" w:rsidR="00E441CE" w:rsidRPr="00121D15" w:rsidRDefault="00E441CE" w:rsidP="00121D15">
      <w:pPr>
        <w:pStyle w:val="NoSpacing"/>
        <w:spacing w:line="276" w:lineRule="auto"/>
        <w:jc w:val="both"/>
        <w:rPr>
          <w:b/>
          <w:bCs/>
          <w:i/>
          <w:iCs/>
          <w:color w:val="000000" w:themeColor="text1"/>
        </w:rPr>
      </w:pPr>
      <w:proofErr w:type="spellStart"/>
      <w:r w:rsidRPr="00121D15">
        <w:rPr>
          <w:b/>
          <w:bCs/>
          <w:i/>
          <w:iCs/>
          <w:color w:val="000000" w:themeColor="text1"/>
        </w:rPr>
        <w:t>Në</w:t>
      </w:r>
      <w:proofErr w:type="spellEnd"/>
      <w:r w:rsidRPr="00121D15">
        <w:rPr>
          <w:b/>
          <w:bCs/>
          <w:i/>
          <w:iCs/>
          <w:color w:val="000000" w:themeColor="text1"/>
        </w:rPr>
        <w:t xml:space="preserve"> </w:t>
      </w:r>
      <w:proofErr w:type="spellStart"/>
      <w:r w:rsidRPr="00121D15">
        <w:rPr>
          <w:b/>
          <w:bCs/>
          <w:i/>
          <w:iCs/>
          <w:color w:val="000000" w:themeColor="text1"/>
        </w:rPr>
        <w:t>mungesë</w:t>
      </w:r>
      <w:proofErr w:type="spellEnd"/>
      <w:r w:rsidRPr="00121D15">
        <w:rPr>
          <w:b/>
          <w:bCs/>
          <w:i/>
          <w:iCs/>
          <w:color w:val="000000" w:themeColor="text1"/>
        </w:rPr>
        <w:t xml:space="preserve"> </w:t>
      </w:r>
      <w:proofErr w:type="spellStart"/>
      <w:r w:rsidRPr="00121D15">
        <w:rPr>
          <w:b/>
          <w:bCs/>
          <w:i/>
          <w:iCs/>
          <w:color w:val="000000" w:themeColor="text1"/>
        </w:rPr>
        <w:t>të</w:t>
      </w:r>
      <w:proofErr w:type="spellEnd"/>
      <w:r w:rsidRPr="00121D15">
        <w:rPr>
          <w:b/>
          <w:bCs/>
          <w:i/>
          <w:iCs/>
          <w:color w:val="000000" w:themeColor="text1"/>
        </w:rPr>
        <w:t xml:space="preserve"> </w:t>
      </w:r>
      <w:proofErr w:type="spellStart"/>
      <w:r w:rsidRPr="00121D15">
        <w:rPr>
          <w:b/>
          <w:bCs/>
          <w:i/>
          <w:iCs/>
          <w:color w:val="000000" w:themeColor="text1"/>
        </w:rPr>
        <w:t>funksionalitetit</w:t>
      </w:r>
      <w:proofErr w:type="spellEnd"/>
      <w:r w:rsidRPr="00121D15">
        <w:rPr>
          <w:b/>
          <w:bCs/>
          <w:i/>
          <w:iCs/>
          <w:color w:val="000000" w:themeColor="text1"/>
        </w:rPr>
        <w:t xml:space="preserve"> </w:t>
      </w:r>
      <w:proofErr w:type="spellStart"/>
      <w:r w:rsidRPr="00121D15">
        <w:rPr>
          <w:b/>
          <w:bCs/>
          <w:i/>
          <w:iCs/>
          <w:color w:val="000000" w:themeColor="text1"/>
        </w:rPr>
        <w:t>të</w:t>
      </w:r>
      <w:proofErr w:type="spellEnd"/>
      <w:r w:rsidRPr="00121D15">
        <w:rPr>
          <w:b/>
          <w:bCs/>
          <w:i/>
          <w:iCs/>
          <w:color w:val="000000" w:themeColor="text1"/>
        </w:rPr>
        <w:t xml:space="preserve"> </w:t>
      </w:r>
      <w:proofErr w:type="spellStart"/>
      <w:r w:rsidRPr="00121D15">
        <w:rPr>
          <w:b/>
          <w:bCs/>
          <w:i/>
          <w:iCs/>
          <w:color w:val="000000" w:themeColor="text1"/>
        </w:rPr>
        <w:t>sistemit</w:t>
      </w:r>
      <w:proofErr w:type="spellEnd"/>
      <w:r w:rsidRPr="00121D15">
        <w:rPr>
          <w:b/>
          <w:bCs/>
          <w:i/>
          <w:iCs/>
          <w:color w:val="000000" w:themeColor="text1"/>
        </w:rPr>
        <w:t xml:space="preserve">, </w:t>
      </w:r>
      <w:proofErr w:type="spellStart"/>
      <w:r w:rsidRPr="00121D15">
        <w:rPr>
          <w:b/>
          <w:bCs/>
          <w:i/>
          <w:iCs/>
          <w:color w:val="000000" w:themeColor="text1"/>
        </w:rPr>
        <w:t>i</w:t>
      </w:r>
      <w:proofErr w:type="spellEnd"/>
      <w:r w:rsidRPr="00121D15">
        <w:rPr>
          <w:b/>
          <w:bCs/>
          <w:i/>
          <w:iCs/>
          <w:color w:val="000000" w:themeColor="text1"/>
        </w:rPr>
        <w:t xml:space="preserve"> </w:t>
      </w:r>
      <w:proofErr w:type="spellStart"/>
      <w:r w:rsidRPr="00121D15">
        <w:rPr>
          <w:b/>
          <w:bCs/>
          <w:i/>
          <w:iCs/>
          <w:color w:val="000000" w:themeColor="text1"/>
        </w:rPr>
        <w:t>gjithë</w:t>
      </w:r>
      <w:proofErr w:type="spellEnd"/>
      <w:r w:rsidRPr="00121D15">
        <w:rPr>
          <w:b/>
          <w:bCs/>
          <w:i/>
          <w:iCs/>
          <w:color w:val="000000" w:themeColor="text1"/>
        </w:rPr>
        <w:t xml:space="preserve"> </w:t>
      </w:r>
      <w:proofErr w:type="spellStart"/>
      <w:r w:rsidRPr="00121D15">
        <w:rPr>
          <w:b/>
          <w:bCs/>
          <w:i/>
          <w:iCs/>
          <w:color w:val="000000" w:themeColor="text1"/>
        </w:rPr>
        <w:t>procesi</w:t>
      </w:r>
      <w:proofErr w:type="spellEnd"/>
      <w:r w:rsidRPr="00121D15">
        <w:rPr>
          <w:b/>
          <w:bCs/>
          <w:i/>
          <w:iCs/>
          <w:color w:val="000000" w:themeColor="text1"/>
        </w:rPr>
        <w:t xml:space="preserve"> </w:t>
      </w:r>
      <w:proofErr w:type="spellStart"/>
      <w:r w:rsidRPr="00121D15">
        <w:rPr>
          <w:b/>
          <w:bCs/>
          <w:i/>
          <w:iCs/>
          <w:color w:val="000000" w:themeColor="text1"/>
        </w:rPr>
        <w:t>është</w:t>
      </w:r>
      <w:proofErr w:type="spellEnd"/>
      <w:r w:rsidRPr="00121D15">
        <w:rPr>
          <w:b/>
          <w:bCs/>
          <w:i/>
          <w:iCs/>
          <w:color w:val="000000" w:themeColor="text1"/>
        </w:rPr>
        <w:t xml:space="preserve"> </w:t>
      </w:r>
      <w:proofErr w:type="spellStart"/>
      <w:r w:rsidRPr="00121D15">
        <w:rPr>
          <w:b/>
          <w:bCs/>
          <w:i/>
          <w:iCs/>
          <w:color w:val="000000" w:themeColor="text1"/>
        </w:rPr>
        <w:t>zhvilluar</w:t>
      </w:r>
      <w:proofErr w:type="spellEnd"/>
      <w:r w:rsidRPr="00121D15">
        <w:rPr>
          <w:b/>
          <w:bCs/>
          <w:i/>
          <w:iCs/>
          <w:color w:val="000000" w:themeColor="text1"/>
        </w:rPr>
        <w:t xml:space="preserve"> </w:t>
      </w:r>
      <w:proofErr w:type="spellStart"/>
      <w:r w:rsidRPr="00121D15">
        <w:rPr>
          <w:b/>
          <w:bCs/>
          <w:i/>
          <w:iCs/>
          <w:color w:val="000000" w:themeColor="text1"/>
        </w:rPr>
        <w:t>jashtë</w:t>
      </w:r>
      <w:proofErr w:type="spellEnd"/>
      <w:r w:rsidRPr="00121D15">
        <w:rPr>
          <w:b/>
          <w:bCs/>
          <w:i/>
          <w:iCs/>
          <w:color w:val="000000" w:themeColor="text1"/>
        </w:rPr>
        <w:t xml:space="preserve"> </w:t>
      </w:r>
      <w:r w:rsidR="000C6E31">
        <w:rPr>
          <w:b/>
          <w:bCs/>
          <w:i/>
          <w:iCs/>
          <w:color w:val="000000" w:themeColor="text1"/>
        </w:rPr>
        <w:t xml:space="preserve">                </w:t>
      </w:r>
      <w:r w:rsidRPr="00121D15">
        <w:rPr>
          <w:b/>
          <w:bCs/>
          <w:i/>
          <w:iCs/>
          <w:color w:val="000000" w:themeColor="text1"/>
        </w:rPr>
        <w:t xml:space="preserve">AFMIS-it, </w:t>
      </w:r>
      <w:proofErr w:type="spellStart"/>
      <w:r w:rsidRPr="00121D15">
        <w:rPr>
          <w:b/>
          <w:bCs/>
          <w:i/>
          <w:iCs/>
          <w:color w:val="000000" w:themeColor="text1"/>
        </w:rPr>
        <w:t>në</w:t>
      </w:r>
      <w:proofErr w:type="spellEnd"/>
      <w:r w:rsidRPr="00121D15">
        <w:rPr>
          <w:b/>
          <w:bCs/>
          <w:i/>
          <w:iCs/>
          <w:color w:val="000000" w:themeColor="text1"/>
        </w:rPr>
        <w:t xml:space="preserve"> </w:t>
      </w:r>
      <w:proofErr w:type="spellStart"/>
      <w:r w:rsidRPr="00121D15">
        <w:rPr>
          <w:b/>
          <w:bCs/>
          <w:i/>
          <w:iCs/>
          <w:color w:val="000000" w:themeColor="text1"/>
        </w:rPr>
        <w:t>mënyrë</w:t>
      </w:r>
      <w:proofErr w:type="spellEnd"/>
      <w:r w:rsidRPr="00121D15">
        <w:rPr>
          <w:b/>
          <w:bCs/>
          <w:i/>
          <w:iCs/>
          <w:color w:val="000000" w:themeColor="text1"/>
        </w:rPr>
        <w:t xml:space="preserve"> </w:t>
      </w:r>
      <w:proofErr w:type="spellStart"/>
      <w:r w:rsidRPr="00121D15">
        <w:rPr>
          <w:b/>
          <w:bCs/>
          <w:i/>
          <w:iCs/>
          <w:color w:val="000000" w:themeColor="text1"/>
        </w:rPr>
        <w:t>manuale</w:t>
      </w:r>
      <w:proofErr w:type="spellEnd"/>
      <w:r w:rsidRPr="00121D15">
        <w:rPr>
          <w:b/>
          <w:bCs/>
          <w:i/>
          <w:iCs/>
          <w:color w:val="000000" w:themeColor="text1"/>
        </w:rPr>
        <w:t xml:space="preserve">, duke u </w:t>
      </w:r>
      <w:proofErr w:type="spellStart"/>
      <w:r w:rsidRPr="00121D15">
        <w:rPr>
          <w:b/>
          <w:bCs/>
          <w:i/>
          <w:iCs/>
          <w:color w:val="000000" w:themeColor="text1"/>
        </w:rPr>
        <w:t>mbështetur</w:t>
      </w:r>
      <w:proofErr w:type="spellEnd"/>
      <w:r w:rsidRPr="00121D15">
        <w:rPr>
          <w:b/>
          <w:bCs/>
          <w:i/>
          <w:iCs/>
          <w:color w:val="000000" w:themeColor="text1"/>
        </w:rPr>
        <w:t xml:space="preserve"> </w:t>
      </w:r>
      <w:proofErr w:type="spellStart"/>
      <w:r w:rsidRPr="00121D15">
        <w:rPr>
          <w:b/>
          <w:bCs/>
          <w:i/>
          <w:iCs/>
          <w:color w:val="000000" w:themeColor="text1"/>
        </w:rPr>
        <w:t>në</w:t>
      </w:r>
      <w:proofErr w:type="spellEnd"/>
      <w:r w:rsidRPr="00121D15">
        <w:rPr>
          <w:b/>
          <w:bCs/>
          <w:i/>
          <w:iCs/>
          <w:color w:val="000000" w:themeColor="text1"/>
        </w:rPr>
        <w:t xml:space="preserve"> </w:t>
      </w:r>
      <w:proofErr w:type="spellStart"/>
      <w:r w:rsidRPr="00121D15">
        <w:rPr>
          <w:b/>
          <w:bCs/>
          <w:i/>
          <w:iCs/>
          <w:color w:val="000000" w:themeColor="text1"/>
        </w:rPr>
        <w:t>të</w:t>
      </w:r>
      <w:proofErr w:type="spellEnd"/>
      <w:r w:rsidRPr="00121D15">
        <w:rPr>
          <w:b/>
          <w:bCs/>
          <w:i/>
          <w:iCs/>
          <w:color w:val="000000" w:themeColor="text1"/>
        </w:rPr>
        <w:t xml:space="preserve"> </w:t>
      </w:r>
      <w:proofErr w:type="spellStart"/>
      <w:r w:rsidRPr="00121D15">
        <w:rPr>
          <w:b/>
          <w:bCs/>
          <w:i/>
          <w:iCs/>
          <w:color w:val="000000" w:themeColor="text1"/>
        </w:rPr>
        <w:t>dhëna</w:t>
      </w:r>
      <w:proofErr w:type="spellEnd"/>
      <w:r w:rsidRPr="00121D15">
        <w:rPr>
          <w:b/>
          <w:bCs/>
          <w:i/>
          <w:iCs/>
          <w:color w:val="000000" w:themeColor="text1"/>
        </w:rPr>
        <w:t xml:space="preserve"> </w:t>
      </w:r>
      <w:proofErr w:type="spellStart"/>
      <w:r w:rsidRPr="00121D15">
        <w:rPr>
          <w:b/>
          <w:bCs/>
          <w:i/>
          <w:iCs/>
          <w:color w:val="000000" w:themeColor="text1"/>
        </w:rPr>
        <w:t>të</w:t>
      </w:r>
      <w:proofErr w:type="spellEnd"/>
      <w:r w:rsidRPr="00121D15">
        <w:rPr>
          <w:b/>
          <w:bCs/>
          <w:i/>
          <w:iCs/>
          <w:color w:val="000000" w:themeColor="text1"/>
        </w:rPr>
        <w:t xml:space="preserve"> </w:t>
      </w:r>
      <w:proofErr w:type="spellStart"/>
      <w:r w:rsidRPr="00121D15">
        <w:rPr>
          <w:b/>
          <w:bCs/>
          <w:i/>
          <w:iCs/>
          <w:color w:val="000000" w:themeColor="text1"/>
        </w:rPr>
        <w:t>mbledhura</w:t>
      </w:r>
      <w:proofErr w:type="spellEnd"/>
      <w:r w:rsidRPr="00121D15">
        <w:rPr>
          <w:b/>
          <w:bCs/>
          <w:i/>
          <w:iCs/>
          <w:color w:val="000000" w:themeColor="text1"/>
        </w:rPr>
        <w:t xml:space="preserve"> </w:t>
      </w:r>
      <w:proofErr w:type="spellStart"/>
      <w:r w:rsidRPr="00121D15">
        <w:rPr>
          <w:b/>
          <w:bCs/>
          <w:i/>
          <w:iCs/>
          <w:color w:val="000000" w:themeColor="text1"/>
        </w:rPr>
        <w:t>dhe</w:t>
      </w:r>
      <w:proofErr w:type="spellEnd"/>
      <w:r w:rsidRPr="00121D15">
        <w:rPr>
          <w:b/>
          <w:bCs/>
          <w:i/>
          <w:iCs/>
          <w:color w:val="000000" w:themeColor="text1"/>
        </w:rPr>
        <w:t xml:space="preserve"> </w:t>
      </w:r>
      <w:proofErr w:type="spellStart"/>
      <w:r w:rsidRPr="00121D15">
        <w:rPr>
          <w:b/>
          <w:bCs/>
          <w:i/>
          <w:iCs/>
          <w:color w:val="000000" w:themeColor="text1"/>
        </w:rPr>
        <w:t>të</w:t>
      </w:r>
      <w:proofErr w:type="spellEnd"/>
      <w:r w:rsidRPr="00121D15">
        <w:rPr>
          <w:b/>
          <w:bCs/>
          <w:i/>
          <w:iCs/>
          <w:color w:val="000000" w:themeColor="text1"/>
        </w:rPr>
        <w:t xml:space="preserve"> </w:t>
      </w:r>
      <w:proofErr w:type="spellStart"/>
      <w:r w:rsidRPr="00121D15">
        <w:rPr>
          <w:b/>
          <w:bCs/>
          <w:i/>
          <w:iCs/>
          <w:color w:val="000000" w:themeColor="text1"/>
        </w:rPr>
        <w:t>përpunuara</w:t>
      </w:r>
      <w:proofErr w:type="spellEnd"/>
      <w:r w:rsidRPr="00121D15">
        <w:rPr>
          <w:b/>
          <w:bCs/>
          <w:i/>
          <w:iCs/>
          <w:color w:val="000000" w:themeColor="text1"/>
        </w:rPr>
        <w:t xml:space="preserve"> </w:t>
      </w:r>
      <w:proofErr w:type="spellStart"/>
      <w:r w:rsidRPr="00121D15">
        <w:rPr>
          <w:b/>
          <w:bCs/>
          <w:i/>
          <w:iCs/>
          <w:color w:val="000000" w:themeColor="text1"/>
        </w:rPr>
        <w:t>nga</w:t>
      </w:r>
      <w:proofErr w:type="spellEnd"/>
      <w:r w:rsidRPr="00121D15">
        <w:rPr>
          <w:b/>
          <w:bCs/>
          <w:i/>
          <w:iCs/>
          <w:color w:val="000000" w:themeColor="text1"/>
        </w:rPr>
        <w:t xml:space="preserve"> </w:t>
      </w:r>
      <w:proofErr w:type="spellStart"/>
      <w:r w:rsidRPr="00121D15">
        <w:rPr>
          <w:b/>
          <w:bCs/>
          <w:i/>
          <w:iCs/>
          <w:color w:val="000000" w:themeColor="text1"/>
        </w:rPr>
        <w:t>strukturat</w:t>
      </w:r>
      <w:proofErr w:type="spellEnd"/>
      <w:r w:rsidRPr="00121D15">
        <w:rPr>
          <w:b/>
          <w:bCs/>
          <w:i/>
          <w:iCs/>
          <w:color w:val="000000" w:themeColor="text1"/>
        </w:rPr>
        <w:t xml:space="preserve"> </w:t>
      </w:r>
      <w:proofErr w:type="spellStart"/>
      <w:r w:rsidRPr="00121D15">
        <w:rPr>
          <w:b/>
          <w:bCs/>
          <w:i/>
          <w:iCs/>
          <w:color w:val="000000" w:themeColor="text1"/>
        </w:rPr>
        <w:t>përkatëse</w:t>
      </w:r>
      <w:proofErr w:type="spellEnd"/>
      <w:r w:rsidRPr="00121D15">
        <w:rPr>
          <w:b/>
          <w:bCs/>
          <w:i/>
          <w:iCs/>
          <w:color w:val="000000" w:themeColor="text1"/>
        </w:rPr>
        <w:t xml:space="preserve">. </w:t>
      </w:r>
      <w:proofErr w:type="spellStart"/>
      <w:r w:rsidRPr="00121D15">
        <w:rPr>
          <w:b/>
          <w:bCs/>
          <w:i/>
          <w:iCs/>
          <w:color w:val="000000" w:themeColor="text1"/>
        </w:rPr>
        <w:t>Kjo</w:t>
      </w:r>
      <w:proofErr w:type="spellEnd"/>
      <w:r w:rsidRPr="00121D15">
        <w:rPr>
          <w:b/>
          <w:bCs/>
          <w:i/>
          <w:iCs/>
          <w:color w:val="000000" w:themeColor="text1"/>
        </w:rPr>
        <w:t xml:space="preserve"> </w:t>
      </w:r>
      <w:proofErr w:type="spellStart"/>
      <w:r w:rsidRPr="00121D15">
        <w:rPr>
          <w:b/>
          <w:bCs/>
          <w:i/>
          <w:iCs/>
          <w:color w:val="000000" w:themeColor="text1"/>
        </w:rPr>
        <w:t>mënyrë</w:t>
      </w:r>
      <w:proofErr w:type="spellEnd"/>
      <w:r w:rsidRPr="00121D15">
        <w:rPr>
          <w:b/>
          <w:bCs/>
          <w:i/>
          <w:iCs/>
          <w:color w:val="000000" w:themeColor="text1"/>
        </w:rPr>
        <w:t xml:space="preserve"> </w:t>
      </w:r>
      <w:proofErr w:type="spellStart"/>
      <w:r w:rsidRPr="00121D15">
        <w:rPr>
          <w:b/>
          <w:bCs/>
          <w:i/>
          <w:iCs/>
          <w:color w:val="000000" w:themeColor="text1"/>
        </w:rPr>
        <w:t>pun</w:t>
      </w:r>
      <w:r w:rsidR="003C29B3" w:rsidRPr="00121D15">
        <w:rPr>
          <w:b/>
          <w:bCs/>
          <w:i/>
          <w:iCs/>
          <w:color w:val="000000" w:themeColor="text1"/>
        </w:rPr>
        <w:t>e</w:t>
      </w:r>
      <w:proofErr w:type="spellEnd"/>
      <w:r w:rsidRPr="00121D15">
        <w:rPr>
          <w:b/>
          <w:bCs/>
          <w:i/>
          <w:iCs/>
          <w:color w:val="000000" w:themeColor="text1"/>
        </w:rPr>
        <w:t xml:space="preserve">, </w:t>
      </w:r>
      <w:proofErr w:type="spellStart"/>
      <w:r w:rsidRPr="00121D15">
        <w:rPr>
          <w:b/>
          <w:bCs/>
          <w:i/>
          <w:iCs/>
          <w:color w:val="000000" w:themeColor="text1"/>
        </w:rPr>
        <w:t>pavarësisht</w:t>
      </w:r>
      <w:proofErr w:type="spellEnd"/>
      <w:r w:rsidRPr="00121D15">
        <w:rPr>
          <w:b/>
          <w:bCs/>
          <w:i/>
          <w:iCs/>
          <w:color w:val="000000" w:themeColor="text1"/>
        </w:rPr>
        <w:t xml:space="preserve"> </w:t>
      </w:r>
      <w:proofErr w:type="spellStart"/>
      <w:r w:rsidRPr="00121D15">
        <w:rPr>
          <w:b/>
          <w:bCs/>
          <w:i/>
          <w:iCs/>
          <w:color w:val="000000" w:themeColor="text1"/>
        </w:rPr>
        <w:t>angazhimit</w:t>
      </w:r>
      <w:proofErr w:type="spellEnd"/>
      <w:r w:rsidRPr="00121D15">
        <w:rPr>
          <w:b/>
          <w:bCs/>
          <w:i/>
          <w:iCs/>
          <w:color w:val="000000" w:themeColor="text1"/>
        </w:rPr>
        <w:t xml:space="preserve"> </w:t>
      </w:r>
      <w:proofErr w:type="spellStart"/>
      <w:r w:rsidRPr="00121D15">
        <w:rPr>
          <w:b/>
          <w:bCs/>
          <w:i/>
          <w:iCs/>
          <w:color w:val="000000" w:themeColor="text1"/>
        </w:rPr>
        <w:t>maksimal</w:t>
      </w:r>
      <w:proofErr w:type="spellEnd"/>
      <w:r w:rsidRPr="00121D15">
        <w:rPr>
          <w:b/>
          <w:bCs/>
          <w:i/>
          <w:iCs/>
          <w:color w:val="000000" w:themeColor="text1"/>
        </w:rPr>
        <w:t xml:space="preserve"> </w:t>
      </w:r>
      <w:proofErr w:type="spellStart"/>
      <w:r w:rsidRPr="00121D15">
        <w:rPr>
          <w:b/>
          <w:bCs/>
          <w:i/>
          <w:iCs/>
          <w:color w:val="000000" w:themeColor="text1"/>
        </w:rPr>
        <w:t>për</w:t>
      </w:r>
      <w:proofErr w:type="spellEnd"/>
      <w:r w:rsidRPr="00121D15">
        <w:rPr>
          <w:b/>
          <w:bCs/>
          <w:i/>
          <w:iCs/>
          <w:color w:val="000000" w:themeColor="text1"/>
        </w:rPr>
        <w:t xml:space="preserve"> </w:t>
      </w:r>
      <w:proofErr w:type="spellStart"/>
      <w:r w:rsidRPr="00121D15">
        <w:rPr>
          <w:b/>
          <w:bCs/>
          <w:i/>
          <w:iCs/>
          <w:color w:val="000000" w:themeColor="text1"/>
        </w:rPr>
        <w:t>të</w:t>
      </w:r>
      <w:proofErr w:type="spellEnd"/>
      <w:r w:rsidRPr="00121D15">
        <w:rPr>
          <w:b/>
          <w:bCs/>
          <w:i/>
          <w:iCs/>
          <w:color w:val="000000" w:themeColor="text1"/>
        </w:rPr>
        <w:t xml:space="preserve"> </w:t>
      </w:r>
      <w:proofErr w:type="spellStart"/>
      <w:r w:rsidRPr="00121D15">
        <w:rPr>
          <w:b/>
          <w:bCs/>
          <w:i/>
          <w:iCs/>
          <w:color w:val="000000" w:themeColor="text1"/>
        </w:rPr>
        <w:t>garantuar</w:t>
      </w:r>
      <w:proofErr w:type="spellEnd"/>
      <w:r w:rsidRPr="00121D15">
        <w:rPr>
          <w:b/>
          <w:bCs/>
          <w:i/>
          <w:iCs/>
          <w:color w:val="000000" w:themeColor="text1"/>
        </w:rPr>
        <w:t xml:space="preserve"> </w:t>
      </w:r>
      <w:proofErr w:type="spellStart"/>
      <w:r w:rsidRPr="00121D15">
        <w:rPr>
          <w:b/>
          <w:bCs/>
          <w:i/>
          <w:iCs/>
          <w:color w:val="000000" w:themeColor="text1"/>
        </w:rPr>
        <w:t>saktësinë</w:t>
      </w:r>
      <w:proofErr w:type="spellEnd"/>
      <w:r w:rsidRPr="00121D15">
        <w:rPr>
          <w:b/>
          <w:bCs/>
          <w:i/>
          <w:iCs/>
          <w:color w:val="000000" w:themeColor="text1"/>
        </w:rPr>
        <w:t xml:space="preserve"> </w:t>
      </w:r>
      <w:proofErr w:type="spellStart"/>
      <w:r w:rsidRPr="00121D15">
        <w:rPr>
          <w:b/>
          <w:bCs/>
          <w:i/>
          <w:iCs/>
          <w:color w:val="000000" w:themeColor="text1"/>
        </w:rPr>
        <w:t>dhe</w:t>
      </w:r>
      <w:proofErr w:type="spellEnd"/>
      <w:r w:rsidRPr="00121D15">
        <w:rPr>
          <w:b/>
          <w:bCs/>
          <w:i/>
          <w:iCs/>
          <w:color w:val="000000" w:themeColor="text1"/>
        </w:rPr>
        <w:t xml:space="preserve"> </w:t>
      </w:r>
      <w:proofErr w:type="spellStart"/>
      <w:r w:rsidRPr="00121D15">
        <w:rPr>
          <w:b/>
          <w:bCs/>
          <w:i/>
          <w:iCs/>
          <w:color w:val="000000" w:themeColor="text1"/>
        </w:rPr>
        <w:t>përputhshmërinë</w:t>
      </w:r>
      <w:proofErr w:type="spellEnd"/>
      <w:r w:rsidRPr="00121D15">
        <w:rPr>
          <w:b/>
          <w:bCs/>
          <w:i/>
          <w:iCs/>
          <w:color w:val="000000" w:themeColor="text1"/>
        </w:rPr>
        <w:t xml:space="preserve"> e </w:t>
      </w:r>
      <w:proofErr w:type="spellStart"/>
      <w:r w:rsidRPr="00121D15">
        <w:rPr>
          <w:b/>
          <w:bCs/>
          <w:i/>
          <w:iCs/>
          <w:color w:val="000000" w:themeColor="text1"/>
        </w:rPr>
        <w:t>informacionit</w:t>
      </w:r>
      <w:proofErr w:type="spellEnd"/>
      <w:r w:rsidRPr="00121D15">
        <w:rPr>
          <w:b/>
          <w:bCs/>
          <w:i/>
          <w:iCs/>
          <w:color w:val="000000" w:themeColor="text1"/>
        </w:rPr>
        <w:t xml:space="preserve">, </w:t>
      </w:r>
      <w:proofErr w:type="spellStart"/>
      <w:r w:rsidRPr="00121D15">
        <w:rPr>
          <w:b/>
          <w:bCs/>
          <w:i/>
          <w:iCs/>
          <w:color w:val="000000" w:themeColor="text1"/>
        </w:rPr>
        <w:t>rrit</w:t>
      </w:r>
      <w:proofErr w:type="spellEnd"/>
      <w:r w:rsidRPr="00121D15">
        <w:rPr>
          <w:b/>
          <w:bCs/>
          <w:i/>
          <w:iCs/>
          <w:color w:val="000000" w:themeColor="text1"/>
        </w:rPr>
        <w:t xml:space="preserve"> </w:t>
      </w:r>
      <w:proofErr w:type="spellStart"/>
      <w:r w:rsidRPr="00121D15">
        <w:rPr>
          <w:b/>
          <w:bCs/>
          <w:i/>
          <w:iCs/>
          <w:color w:val="000000" w:themeColor="text1"/>
        </w:rPr>
        <w:t>ndjeshëm</w:t>
      </w:r>
      <w:proofErr w:type="spellEnd"/>
      <w:r w:rsidRPr="00121D15">
        <w:rPr>
          <w:b/>
          <w:bCs/>
          <w:i/>
          <w:iCs/>
          <w:color w:val="000000" w:themeColor="text1"/>
        </w:rPr>
        <w:t xml:space="preserve"> </w:t>
      </w:r>
      <w:proofErr w:type="spellStart"/>
      <w:r w:rsidRPr="00121D15">
        <w:rPr>
          <w:b/>
          <w:bCs/>
          <w:i/>
          <w:iCs/>
          <w:color w:val="000000" w:themeColor="text1"/>
        </w:rPr>
        <w:t>rrezikun</w:t>
      </w:r>
      <w:proofErr w:type="spellEnd"/>
      <w:r w:rsidRPr="00121D15">
        <w:rPr>
          <w:b/>
          <w:bCs/>
          <w:i/>
          <w:iCs/>
          <w:color w:val="000000" w:themeColor="text1"/>
        </w:rPr>
        <w:t xml:space="preserve"> </w:t>
      </w:r>
      <w:proofErr w:type="spellStart"/>
      <w:r w:rsidRPr="00121D15">
        <w:rPr>
          <w:b/>
          <w:bCs/>
          <w:i/>
          <w:iCs/>
          <w:color w:val="000000" w:themeColor="text1"/>
        </w:rPr>
        <w:t>për</w:t>
      </w:r>
      <w:proofErr w:type="spellEnd"/>
      <w:r w:rsidRPr="00121D15">
        <w:rPr>
          <w:b/>
          <w:bCs/>
          <w:i/>
          <w:iCs/>
          <w:color w:val="000000" w:themeColor="text1"/>
        </w:rPr>
        <w:t xml:space="preserve"> </w:t>
      </w:r>
      <w:proofErr w:type="spellStart"/>
      <w:r w:rsidRPr="00121D15">
        <w:rPr>
          <w:b/>
          <w:bCs/>
          <w:i/>
          <w:iCs/>
          <w:color w:val="000000" w:themeColor="text1"/>
        </w:rPr>
        <w:t>gabime</w:t>
      </w:r>
      <w:proofErr w:type="spellEnd"/>
      <w:r w:rsidRPr="00121D15">
        <w:rPr>
          <w:b/>
          <w:bCs/>
          <w:i/>
          <w:iCs/>
          <w:color w:val="000000" w:themeColor="text1"/>
        </w:rPr>
        <w:t xml:space="preserve">, </w:t>
      </w:r>
      <w:proofErr w:type="spellStart"/>
      <w:r w:rsidRPr="00121D15">
        <w:rPr>
          <w:b/>
          <w:bCs/>
          <w:i/>
          <w:iCs/>
          <w:color w:val="000000" w:themeColor="text1"/>
        </w:rPr>
        <w:t>pasaktësi</w:t>
      </w:r>
      <w:proofErr w:type="spellEnd"/>
      <w:r w:rsidRPr="00121D15">
        <w:rPr>
          <w:b/>
          <w:bCs/>
          <w:i/>
          <w:iCs/>
          <w:color w:val="000000" w:themeColor="text1"/>
        </w:rPr>
        <w:t xml:space="preserve"> apo </w:t>
      </w:r>
      <w:proofErr w:type="spellStart"/>
      <w:r w:rsidRPr="00121D15">
        <w:rPr>
          <w:b/>
          <w:bCs/>
          <w:i/>
          <w:iCs/>
          <w:color w:val="000000" w:themeColor="text1"/>
        </w:rPr>
        <w:t>mosplotësim</w:t>
      </w:r>
      <w:proofErr w:type="spellEnd"/>
      <w:r w:rsidRPr="00121D15">
        <w:rPr>
          <w:b/>
          <w:bCs/>
          <w:i/>
          <w:iCs/>
          <w:color w:val="000000" w:themeColor="text1"/>
        </w:rPr>
        <w:t xml:space="preserve"> </w:t>
      </w:r>
      <w:proofErr w:type="spellStart"/>
      <w:r w:rsidRPr="00121D15">
        <w:rPr>
          <w:b/>
          <w:bCs/>
          <w:i/>
          <w:iCs/>
          <w:color w:val="000000" w:themeColor="text1"/>
        </w:rPr>
        <w:t>të</w:t>
      </w:r>
      <w:proofErr w:type="spellEnd"/>
      <w:r w:rsidRPr="00121D15">
        <w:rPr>
          <w:b/>
          <w:bCs/>
          <w:i/>
          <w:iCs/>
          <w:color w:val="000000" w:themeColor="text1"/>
        </w:rPr>
        <w:t xml:space="preserve"> </w:t>
      </w:r>
      <w:proofErr w:type="spellStart"/>
      <w:r w:rsidRPr="00121D15">
        <w:rPr>
          <w:b/>
          <w:bCs/>
          <w:i/>
          <w:iCs/>
          <w:color w:val="000000" w:themeColor="text1"/>
        </w:rPr>
        <w:t>plotë</w:t>
      </w:r>
      <w:proofErr w:type="spellEnd"/>
      <w:r w:rsidRPr="00121D15">
        <w:rPr>
          <w:b/>
          <w:bCs/>
          <w:i/>
          <w:iCs/>
          <w:color w:val="000000" w:themeColor="text1"/>
        </w:rPr>
        <w:t xml:space="preserve"> </w:t>
      </w:r>
      <w:proofErr w:type="spellStart"/>
      <w:r w:rsidRPr="00121D15">
        <w:rPr>
          <w:b/>
          <w:bCs/>
          <w:i/>
          <w:iCs/>
          <w:color w:val="000000" w:themeColor="text1"/>
        </w:rPr>
        <w:t>dhe</w:t>
      </w:r>
      <w:proofErr w:type="spellEnd"/>
      <w:r w:rsidRPr="00121D15">
        <w:rPr>
          <w:b/>
          <w:bCs/>
          <w:i/>
          <w:iCs/>
          <w:color w:val="000000" w:themeColor="text1"/>
        </w:rPr>
        <w:t xml:space="preserve"> </w:t>
      </w:r>
      <w:proofErr w:type="spellStart"/>
      <w:r w:rsidRPr="00121D15">
        <w:rPr>
          <w:b/>
          <w:bCs/>
          <w:i/>
          <w:iCs/>
          <w:color w:val="000000" w:themeColor="text1"/>
        </w:rPr>
        <w:t>korrekt</w:t>
      </w:r>
      <w:proofErr w:type="spellEnd"/>
      <w:r w:rsidRPr="00121D15">
        <w:rPr>
          <w:b/>
          <w:bCs/>
          <w:i/>
          <w:iCs/>
          <w:color w:val="000000" w:themeColor="text1"/>
        </w:rPr>
        <w:t xml:space="preserve"> </w:t>
      </w:r>
      <w:proofErr w:type="spellStart"/>
      <w:r w:rsidRPr="00121D15">
        <w:rPr>
          <w:b/>
          <w:bCs/>
          <w:i/>
          <w:iCs/>
          <w:color w:val="000000" w:themeColor="text1"/>
        </w:rPr>
        <w:t>të</w:t>
      </w:r>
      <w:proofErr w:type="spellEnd"/>
      <w:r w:rsidRPr="00121D15">
        <w:rPr>
          <w:b/>
          <w:bCs/>
          <w:i/>
          <w:iCs/>
          <w:color w:val="000000" w:themeColor="text1"/>
        </w:rPr>
        <w:t xml:space="preserve"> </w:t>
      </w:r>
      <w:proofErr w:type="spellStart"/>
      <w:r w:rsidRPr="00121D15">
        <w:rPr>
          <w:b/>
          <w:bCs/>
          <w:i/>
          <w:iCs/>
          <w:color w:val="000000" w:themeColor="text1"/>
        </w:rPr>
        <w:t>anekseve</w:t>
      </w:r>
      <w:proofErr w:type="spellEnd"/>
      <w:r w:rsidRPr="00121D15">
        <w:rPr>
          <w:b/>
          <w:bCs/>
          <w:i/>
          <w:iCs/>
          <w:color w:val="000000" w:themeColor="text1"/>
        </w:rPr>
        <w:t xml:space="preserve"> </w:t>
      </w:r>
      <w:proofErr w:type="spellStart"/>
      <w:r w:rsidRPr="00121D15">
        <w:rPr>
          <w:b/>
          <w:bCs/>
          <w:i/>
          <w:iCs/>
          <w:color w:val="000000" w:themeColor="text1"/>
        </w:rPr>
        <w:t>të</w:t>
      </w:r>
      <w:proofErr w:type="spellEnd"/>
      <w:r w:rsidRPr="00121D15">
        <w:rPr>
          <w:b/>
          <w:bCs/>
          <w:i/>
          <w:iCs/>
          <w:color w:val="000000" w:themeColor="text1"/>
        </w:rPr>
        <w:t xml:space="preserve"> </w:t>
      </w:r>
      <w:proofErr w:type="spellStart"/>
      <w:r w:rsidRPr="00121D15">
        <w:rPr>
          <w:b/>
          <w:bCs/>
          <w:i/>
          <w:iCs/>
          <w:color w:val="000000" w:themeColor="text1"/>
        </w:rPr>
        <w:t>kërkuara</w:t>
      </w:r>
      <w:proofErr w:type="spellEnd"/>
      <w:r w:rsidRPr="00121D15">
        <w:rPr>
          <w:b/>
          <w:bCs/>
          <w:i/>
          <w:iCs/>
          <w:color w:val="000000" w:themeColor="text1"/>
        </w:rPr>
        <w:t xml:space="preserve"> </w:t>
      </w:r>
      <w:proofErr w:type="spellStart"/>
      <w:r w:rsidRPr="00121D15">
        <w:rPr>
          <w:b/>
          <w:bCs/>
          <w:i/>
          <w:iCs/>
          <w:color w:val="000000" w:themeColor="text1"/>
        </w:rPr>
        <w:t>në</w:t>
      </w:r>
      <w:proofErr w:type="spellEnd"/>
      <w:r w:rsidRPr="00121D15">
        <w:rPr>
          <w:b/>
          <w:bCs/>
          <w:i/>
          <w:iCs/>
          <w:color w:val="000000" w:themeColor="text1"/>
        </w:rPr>
        <w:t xml:space="preserve"> </w:t>
      </w:r>
      <w:proofErr w:type="spellStart"/>
      <w:r w:rsidRPr="00121D15">
        <w:rPr>
          <w:b/>
          <w:bCs/>
          <w:i/>
          <w:iCs/>
          <w:color w:val="000000" w:themeColor="text1"/>
        </w:rPr>
        <w:t>kuadër</w:t>
      </w:r>
      <w:proofErr w:type="spellEnd"/>
      <w:r w:rsidRPr="00121D15">
        <w:rPr>
          <w:b/>
          <w:bCs/>
          <w:i/>
          <w:iCs/>
          <w:color w:val="000000" w:themeColor="text1"/>
        </w:rPr>
        <w:t xml:space="preserve"> </w:t>
      </w:r>
      <w:proofErr w:type="spellStart"/>
      <w:r w:rsidRPr="00121D15">
        <w:rPr>
          <w:b/>
          <w:bCs/>
          <w:i/>
          <w:iCs/>
          <w:color w:val="000000" w:themeColor="text1"/>
        </w:rPr>
        <w:t>të</w:t>
      </w:r>
      <w:proofErr w:type="spellEnd"/>
      <w:r w:rsidRPr="00121D15">
        <w:rPr>
          <w:b/>
          <w:bCs/>
          <w:i/>
          <w:iCs/>
          <w:color w:val="000000" w:themeColor="text1"/>
        </w:rPr>
        <w:t xml:space="preserve"> </w:t>
      </w:r>
      <w:proofErr w:type="spellStart"/>
      <w:r w:rsidRPr="00121D15">
        <w:rPr>
          <w:b/>
          <w:bCs/>
          <w:i/>
          <w:iCs/>
          <w:color w:val="000000" w:themeColor="text1"/>
        </w:rPr>
        <w:t>raportimit</w:t>
      </w:r>
      <w:proofErr w:type="spellEnd"/>
      <w:r w:rsidRPr="00121D15">
        <w:rPr>
          <w:b/>
          <w:bCs/>
          <w:i/>
          <w:iCs/>
          <w:color w:val="000000" w:themeColor="text1"/>
        </w:rPr>
        <w:t xml:space="preserve"> </w:t>
      </w:r>
      <w:proofErr w:type="spellStart"/>
      <w:r w:rsidRPr="00121D15">
        <w:rPr>
          <w:b/>
          <w:bCs/>
          <w:i/>
          <w:iCs/>
          <w:color w:val="000000" w:themeColor="text1"/>
        </w:rPr>
        <w:t>vjetor</w:t>
      </w:r>
      <w:proofErr w:type="spellEnd"/>
      <w:r w:rsidRPr="00121D15">
        <w:rPr>
          <w:b/>
          <w:bCs/>
          <w:i/>
          <w:iCs/>
          <w:color w:val="000000" w:themeColor="text1"/>
        </w:rPr>
        <w:t>.</w:t>
      </w:r>
    </w:p>
    <w:p w14:paraId="446C2785" w14:textId="77777777" w:rsidR="00F928A0" w:rsidRDefault="00F928A0" w:rsidP="00121D15">
      <w:pPr>
        <w:pStyle w:val="NoSpacing"/>
        <w:spacing w:line="276" w:lineRule="auto"/>
        <w:rPr>
          <w:color w:val="000000" w:themeColor="text1"/>
          <w:lang w:val="it-IT"/>
        </w:rPr>
      </w:pPr>
    </w:p>
    <w:p w14:paraId="487D3BF4" w14:textId="77777777" w:rsidR="000C6E31" w:rsidRPr="00121D15" w:rsidRDefault="000C6E31" w:rsidP="00121D15">
      <w:pPr>
        <w:pStyle w:val="NoSpacing"/>
        <w:spacing w:line="276" w:lineRule="auto"/>
        <w:rPr>
          <w:color w:val="000000" w:themeColor="text1"/>
          <w:lang w:val="it-IT"/>
        </w:rPr>
      </w:pPr>
    </w:p>
    <w:p w14:paraId="04350165" w14:textId="77777777" w:rsidR="003C29B3" w:rsidRPr="00121D15" w:rsidRDefault="003C29B3" w:rsidP="00121D15">
      <w:pPr>
        <w:pStyle w:val="NoSpacing"/>
        <w:spacing w:line="276" w:lineRule="auto"/>
        <w:rPr>
          <w:color w:val="000000" w:themeColor="text1"/>
          <w:lang w:val="it-IT"/>
        </w:rPr>
      </w:pPr>
    </w:p>
    <w:p w14:paraId="00833EA3" w14:textId="54FE1313" w:rsidR="009B48D8" w:rsidRPr="00121D15" w:rsidRDefault="009B48D8" w:rsidP="00121D15">
      <w:pPr>
        <w:pStyle w:val="NoSpacing"/>
        <w:spacing w:line="276" w:lineRule="auto"/>
        <w:ind w:firstLine="720"/>
        <w:rPr>
          <w:b/>
          <w:i/>
          <w:color w:val="000000" w:themeColor="text1"/>
          <w:u w:val="single"/>
        </w:rPr>
      </w:pPr>
      <w:proofErr w:type="spellStart"/>
      <w:r w:rsidRPr="00121D15">
        <w:rPr>
          <w:b/>
          <w:i/>
          <w:color w:val="000000" w:themeColor="text1"/>
          <w:u w:val="single"/>
        </w:rPr>
        <w:t>Planifikimi</w:t>
      </w:r>
      <w:proofErr w:type="spellEnd"/>
      <w:r w:rsidRPr="00121D15">
        <w:rPr>
          <w:b/>
          <w:i/>
          <w:color w:val="000000" w:themeColor="text1"/>
          <w:u w:val="single"/>
        </w:rPr>
        <w:t xml:space="preserve"> </w:t>
      </w:r>
      <w:proofErr w:type="spellStart"/>
      <w:r w:rsidRPr="00121D15">
        <w:rPr>
          <w:b/>
          <w:i/>
          <w:color w:val="000000" w:themeColor="text1"/>
          <w:u w:val="single"/>
        </w:rPr>
        <w:t>dhe</w:t>
      </w:r>
      <w:proofErr w:type="spellEnd"/>
      <w:r w:rsidRPr="00121D15">
        <w:rPr>
          <w:b/>
          <w:i/>
          <w:color w:val="000000" w:themeColor="text1"/>
          <w:u w:val="single"/>
        </w:rPr>
        <w:t xml:space="preserve"> </w:t>
      </w:r>
      <w:proofErr w:type="spellStart"/>
      <w:r w:rsidR="000C6E31">
        <w:rPr>
          <w:b/>
          <w:i/>
          <w:color w:val="000000" w:themeColor="text1"/>
          <w:u w:val="single"/>
        </w:rPr>
        <w:t>r</w:t>
      </w:r>
      <w:r w:rsidRPr="00121D15">
        <w:rPr>
          <w:b/>
          <w:i/>
          <w:color w:val="000000" w:themeColor="text1"/>
          <w:u w:val="single"/>
        </w:rPr>
        <w:t>ealizimi</w:t>
      </w:r>
      <w:proofErr w:type="spellEnd"/>
      <w:r w:rsidRPr="00121D15">
        <w:rPr>
          <w:b/>
          <w:i/>
          <w:color w:val="000000" w:themeColor="text1"/>
          <w:u w:val="single"/>
        </w:rPr>
        <w:t xml:space="preserve"> </w:t>
      </w:r>
      <w:proofErr w:type="spellStart"/>
      <w:r w:rsidRPr="00121D15">
        <w:rPr>
          <w:b/>
          <w:i/>
          <w:color w:val="000000" w:themeColor="text1"/>
          <w:u w:val="single"/>
        </w:rPr>
        <w:t>i</w:t>
      </w:r>
      <w:proofErr w:type="spellEnd"/>
      <w:r w:rsidRPr="00121D15">
        <w:rPr>
          <w:b/>
          <w:i/>
          <w:color w:val="000000" w:themeColor="text1"/>
          <w:u w:val="single"/>
        </w:rPr>
        <w:t xml:space="preserve"> </w:t>
      </w:r>
      <w:proofErr w:type="spellStart"/>
      <w:r w:rsidRPr="00121D15">
        <w:rPr>
          <w:b/>
          <w:i/>
          <w:color w:val="000000" w:themeColor="text1"/>
          <w:u w:val="single"/>
        </w:rPr>
        <w:t>të</w:t>
      </w:r>
      <w:proofErr w:type="spellEnd"/>
      <w:r w:rsidRPr="00121D15">
        <w:rPr>
          <w:b/>
          <w:i/>
          <w:color w:val="000000" w:themeColor="text1"/>
          <w:u w:val="single"/>
        </w:rPr>
        <w:t xml:space="preserve"> </w:t>
      </w:r>
      <w:proofErr w:type="spellStart"/>
      <w:r w:rsidRPr="00121D15">
        <w:rPr>
          <w:b/>
          <w:i/>
          <w:color w:val="000000" w:themeColor="text1"/>
          <w:u w:val="single"/>
        </w:rPr>
        <w:t>ardhurave</w:t>
      </w:r>
      <w:proofErr w:type="spellEnd"/>
    </w:p>
    <w:p w14:paraId="46069682" w14:textId="77777777" w:rsidR="00E16588" w:rsidRPr="00121D15" w:rsidRDefault="00E16588" w:rsidP="00121D15">
      <w:pPr>
        <w:pStyle w:val="NoSpacing"/>
        <w:spacing w:line="276" w:lineRule="auto"/>
        <w:ind w:firstLine="720"/>
        <w:rPr>
          <w:b/>
          <w:i/>
          <w:color w:val="000000" w:themeColor="text1"/>
          <w:u w:val="single"/>
        </w:rPr>
      </w:pPr>
    </w:p>
    <w:p w14:paraId="05C8C1E9" w14:textId="40AD411E" w:rsidR="009B48D8" w:rsidRPr="00121D15" w:rsidRDefault="009B48D8" w:rsidP="00121D15">
      <w:pPr>
        <w:pStyle w:val="NoSpacing"/>
        <w:spacing w:line="276" w:lineRule="auto"/>
        <w:jc w:val="both"/>
        <w:rPr>
          <w:color w:val="000000" w:themeColor="text1"/>
        </w:rPr>
      </w:pPr>
      <w:r w:rsidRPr="00121D15">
        <w:rPr>
          <w:color w:val="000000" w:themeColor="text1"/>
          <w:lang w:val="sq-AL"/>
        </w:rPr>
        <w:t>Për vitin 202</w:t>
      </w:r>
      <w:r w:rsidR="001A3B5A" w:rsidRPr="00121D15">
        <w:rPr>
          <w:color w:val="000000" w:themeColor="text1"/>
          <w:lang w:val="sq-AL"/>
        </w:rPr>
        <w:t>6</w:t>
      </w:r>
      <w:r w:rsidRPr="00121D15">
        <w:rPr>
          <w:color w:val="000000" w:themeColor="text1"/>
          <w:lang w:val="sq-AL"/>
        </w:rPr>
        <w:t xml:space="preserve">, në total për MBZHR-në janë parashikuar në PBA </w:t>
      </w:r>
      <w:r w:rsidR="001A3B5A" w:rsidRPr="00121D15">
        <w:rPr>
          <w:color w:val="000000" w:themeColor="text1"/>
          <w:lang w:val="sq-AL"/>
        </w:rPr>
        <w:t>235,976,000</w:t>
      </w:r>
      <w:r w:rsidRPr="00121D15">
        <w:rPr>
          <w:color w:val="000000" w:themeColor="text1"/>
          <w:lang w:val="sq-AL"/>
        </w:rPr>
        <w:t xml:space="preserve"> lekë, janë realizuar të ardhura në vlerën </w:t>
      </w:r>
      <w:r w:rsidR="00AF3C7D" w:rsidRPr="00121D15">
        <w:rPr>
          <w:color w:val="000000" w:themeColor="text1"/>
          <w:lang w:val="sq-AL"/>
        </w:rPr>
        <w:t>57,510,824</w:t>
      </w:r>
      <w:r w:rsidRPr="00121D15">
        <w:rPr>
          <w:color w:val="000000" w:themeColor="text1"/>
          <w:lang w:val="sq-AL"/>
        </w:rPr>
        <w:t xml:space="preserve"> lekë. Janë përdorur në fakt </w:t>
      </w:r>
      <w:r w:rsidR="0076752D" w:rsidRPr="00121D15">
        <w:rPr>
          <w:color w:val="000000" w:themeColor="text1"/>
          <w:lang w:val="sq-AL"/>
        </w:rPr>
        <w:t>2,001,687</w:t>
      </w:r>
      <w:r w:rsidRPr="00121D15">
        <w:rPr>
          <w:color w:val="000000" w:themeColor="text1"/>
          <w:lang w:val="sq-AL"/>
        </w:rPr>
        <w:t xml:space="preserve"> lekë nga </w:t>
      </w:r>
      <w:r w:rsidR="0076752D" w:rsidRPr="00121D15">
        <w:rPr>
          <w:color w:val="000000" w:themeColor="text1"/>
          <w:lang w:val="sq-AL"/>
        </w:rPr>
        <w:t>51,329,000</w:t>
      </w:r>
      <w:r w:rsidRPr="00121D15">
        <w:rPr>
          <w:color w:val="000000" w:themeColor="text1"/>
          <w:lang w:val="sq-AL"/>
        </w:rPr>
        <w:t xml:space="preserve"> lekë të planifikuara në buxhet.</w:t>
      </w:r>
      <w:r w:rsidR="000C6E31">
        <w:rPr>
          <w:color w:val="000000" w:themeColor="text1"/>
          <w:lang w:val="sq-AL"/>
        </w:rPr>
        <w:t xml:space="preserve"> </w:t>
      </w:r>
      <w:r w:rsidRPr="00121D15">
        <w:rPr>
          <w:color w:val="000000" w:themeColor="text1"/>
          <w:lang w:val="sq-AL"/>
        </w:rPr>
        <w:t xml:space="preserve">Nëpërmjet të ardhurave dytësore institucionet zbatuese të MBZHR-së kanë derdhur në buxhetin e shtetit </w:t>
      </w:r>
      <w:r w:rsidR="0076752D" w:rsidRPr="00121D15">
        <w:rPr>
          <w:color w:val="000000" w:themeColor="text1"/>
        </w:rPr>
        <w:t>48,690,182</w:t>
      </w:r>
      <w:r w:rsidRPr="00121D15">
        <w:rPr>
          <w:color w:val="000000" w:themeColor="text1"/>
        </w:rPr>
        <w:t xml:space="preserve"> </w:t>
      </w:r>
      <w:proofErr w:type="spellStart"/>
      <w:r w:rsidRPr="00121D15">
        <w:rPr>
          <w:color w:val="000000" w:themeColor="text1"/>
        </w:rPr>
        <w:t>lekë</w:t>
      </w:r>
      <w:proofErr w:type="spellEnd"/>
      <w:r w:rsidRPr="00121D15">
        <w:rPr>
          <w:color w:val="000000" w:themeColor="text1"/>
        </w:rPr>
        <w:t>.</w:t>
      </w:r>
    </w:p>
    <w:p w14:paraId="01C3CDEE" w14:textId="77777777" w:rsidR="00DC4F98" w:rsidRPr="00121D15" w:rsidRDefault="00DC4F98" w:rsidP="00121D15">
      <w:pPr>
        <w:pStyle w:val="NoSpacing"/>
        <w:spacing w:line="276" w:lineRule="auto"/>
        <w:jc w:val="both"/>
        <w:rPr>
          <w:color w:val="000000" w:themeColor="text1"/>
        </w:rPr>
      </w:pPr>
    </w:p>
    <w:p w14:paraId="4FBFE579" w14:textId="77777777" w:rsidR="00DC4F98" w:rsidRPr="00121D15" w:rsidRDefault="00DC4F98" w:rsidP="00121D15">
      <w:pPr>
        <w:jc w:val="both"/>
        <w:rPr>
          <w:rFonts w:ascii="Times New Roman" w:hAnsi="Times New Roman"/>
          <w:color w:val="000000" w:themeColor="text1"/>
          <w:sz w:val="24"/>
          <w:szCs w:val="24"/>
          <w:lang w:val="it-IT"/>
        </w:rPr>
      </w:pPr>
      <w:r w:rsidRPr="00121D15">
        <w:rPr>
          <w:rFonts w:ascii="Times New Roman" w:hAnsi="Times New Roman"/>
          <w:color w:val="000000" w:themeColor="text1"/>
          <w:sz w:val="24"/>
          <w:szCs w:val="24"/>
        </w:rPr>
        <w:t xml:space="preserve">Duke </w:t>
      </w:r>
      <w:proofErr w:type="spellStart"/>
      <w:r w:rsidRPr="00121D15">
        <w:rPr>
          <w:rFonts w:ascii="Times New Roman" w:hAnsi="Times New Roman"/>
          <w:color w:val="000000" w:themeColor="text1"/>
          <w:sz w:val="24"/>
          <w:szCs w:val="24"/>
        </w:rPr>
        <w:t>ju</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falënderuar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për</w:t>
      </w:r>
      <w:proofErr w:type="spellEnd"/>
      <w:r w:rsidRPr="00121D15">
        <w:rPr>
          <w:rFonts w:ascii="Times New Roman" w:hAnsi="Times New Roman"/>
          <w:color w:val="000000" w:themeColor="text1"/>
          <w:sz w:val="24"/>
          <w:szCs w:val="24"/>
        </w:rPr>
        <w:t xml:space="preserve"> </w:t>
      </w:r>
      <w:proofErr w:type="spellStart"/>
      <w:r w:rsidRPr="00121D15">
        <w:rPr>
          <w:rFonts w:ascii="Times New Roman" w:hAnsi="Times New Roman"/>
          <w:color w:val="000000" w:themeColor="text1"/>
          <w:sz w:val="24"/>
          <w:szCs w:val="24"/>
        </w:rPr>
        <w:t>bashkëpunimin</w:t>
      </w:r>
      <w:proofErr w:type="spellEnd"/>
      <w:r w:rsidRPr="00121D15">
        <w:rPr>
          <w:rFonts w:ascii="Times New Roman" w:hAnsi="Times New Roman"/>
          <w:color w:val="000000" w:themeColor="text1"/>
          <w:sz w:val="24"/>
          <w:szCs w:val="24"/>
          <w:lang w:val="it-IT"/>
        </w:rPr>
        <w:t>,</w:t>
      </w:r>
    </w:p>
    <w:p w14:paraId="0FD32DC7" w14:textId="77777777" w:rsidR="00DC4F98" w:rsidRPr="00121D15" w:rsidRDefault="00DC4F98" w:rsidP="00121D15">
      <w:pPr>
        <w:pStyle w:val="NoSpacing"/>
        <w:spacing w:line="276" w:lineRule="auto"/>
        <w:jc w:val="both"/>
        <w:rPr>
          <w:color w:val="000000" w:themeColor="text1"/>
        </w:rPr>
      </w:pPr>
    </w:p>
    <w:p w14:paraId="5D3312D9" w14:textId="77777777" w:rsidR="003C4A7C" w:rsidRPr="00121D15" w:rsidRDefault="003C4A7C" w:rsidP="00121D15">
      <w:pPr>
        <w:spacing w:after="0"/>
        <w:ind w:right="295"/>
        <w:rPr>
          <w:rFonts w:ascii="Times New Roman" w:hAnsi="Times New Roman"/>
          <w:bCs/>
          <w:color w:val="000000" w:themeColor="text1"/>
          <w:sz w:val="24"/>
          <w:szCs w:val="24"/>
        </w:rPr>
      </w:pPr>
    </w:p>
    <w:sectPr w:rsidR="003C4A7C" w:rsidRPr="00121D15" w:rsidSect="009C353F">
      <w:footerReference w:type="default" r:id="rId10"/>
      <w:pgSz w:w="12240" w:h="15840"/>
      <w:pgMar w:top="630" w:right="1701" w:bottom="36"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1FE0" w14:textId="77777777" w:rsidR="006C2D34" w:rsidRDefault="006C2D34" w:rsidP="00265C1E">
      <w:pPr>
        <w:spacing w:after="0" w:line="240" w:lineRule="auto"/>
      </w:pPr>
      <w:r>
        <w:separator/>
      </w:r>
    </w:p>
  </w:endnote>
  <w:endnote w:type="continuationSeparator" w:id="0">
    <w:p w14:paraId="7858245F" w14:textId="77777777" w:rsidR="006C2D34" w:rsidRDefault="006C2D34" w:rsidP="00265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FD05" w14:textId="77777777" w:rsidR="001043A5" w:rsidRDefault="00B23F6E" w:rsidP="00534F59">
    <w:pPr>
      <w:rPr>
        <w:rFonts w:ascii="Garamond" w:hAnsi="Garamond" w:cs="Arial"/>
      </w:rPr>
    </w:pPr>
    <w:r>
      <w:rPr>
        <w:noProof/>
      </w:rPr>
      <mc:AlternateContent>
        <mc:Choice Requires="wps">
          <w:drawing>
            <wp:anchor distT="4294967290" distB="4294967290" distL="114300" distR="114300" simplePos="0" relativeHeight="251657728" behindDoc="0" locked="0" layoutInCell="1" allowOverlap="1" wp14:anchorId="3BB82E0E" wp14:editId="23CBA721">
              <wp:simplePos x="0" y="0"/>
              <wp:positionH relativeFrom="column">
                <wp:posOffset>-104775</wp:posOffset>
              </wp:positionH>
              <wp:positionV relativeFrom="paragraph">
                <wp:posOffset>278764</wp:posOffset>
              </wp:positionV>
              <wp:extent cx="5724525" cy="0"/>
              <wp:effectExtent l="0" t="0" r="9525"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45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ei="http://schemas.microsoft.com/office/word/2026/wordml/cei">
          <w:pict>
            <v:shapetype w14:anchorId="45A8C254" id="_x0000_t32" coordsize="21600,21600" o:spt="32" o:oned="t" path="m,l21600,21600e" filled="f">
              <v:path arrowok="t" fillok="f" o:connecttype="none"/>
              <o:lock v:ext="edit" shapetype="t"/>
            </v:shapetype>
            <v:shape id="Straight Arrow Connector 1" o:spid="_x0000_s1026" type="#_x0000_t32" style="position:absolute;margin-left:-8.25pt;margin-top:21.95pt;width:450.75pt;height:0;z-index:2516577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"/>
          </w:pict>
        </mc:Fallback>
      </mc:AlternateContent>
    </w:r>
  </w:p>
  <w:p w14:paraId="0E20716D" w14:textId="77777777" w:rsidR="001043A5" w:rsidRPr="00034C8F" w:rsidRDefault="001043A5" w:rsidP="001D5813">
    <w:pPr>
      <w:jc w:val="center"/>
      <w:rPr>
        <w:rFonts w:ascii="Times New Roman" w:hAnsi="Times New Roman"/>
        <w:bCs/>
        <w:sz w:val="18"/>
        <w:szCs w:val="18"/>
        <w:u w:val="single"/>
        <w:lang w:val="it-IT" w:eastAsia="x-none"/>
      </w:rPr>
    </w:pPr>
    <w:r w:rsidRPr="00034C8F">
      <w:rPr>
        <w:rFonts w:ascii="Times New Roman" w:hAnsi="Times New Roman"/>
        <w:bCs/>
        <w:sz w:val="18"/>
        <w:szCs w:val="18"/>
        <w:lang w:val="it-IT" w:eastAsia="x-none"/>
      </w:rPr>
      <w:t xml:space="preserve">Adresa: Bulevardi “Dëshmorët e Kombit”, Nr. 2, Tiranë; Tel/Fax: 04 2226 911; </w:t>
    </w:r>
    <w:r w:rsidR="00DE7EA0">
      <w:rPr>
        <w:rFonts w:ascii="Times New Roman" w:hAnsi="Times New Roman"/>
        <w:bCs/>
        <w:sz w:val="18"/>
        <w:szCs w:val="18"/>
        <w:lang w:val="it-IT" w:eastAsia="x-none"/>
      </w:rPr>
      <w:t>W</w:t>
    </w:r>
    <w:r w:rsidRPr="00034C8F">
      <w:rPr>
        <w:rFonts w:ascii="Times New Roman" w:hAnsi="Times New Roman"/>
        <w:bCs/>
        <w:sz w:val="18"/>
        <w:szCs w:val="18"/>
        <w:lang w:val="it-IT" w:eastAsia="x-none"/>
      </w:rPr>
      <w:t xml:space="preserve">eb: </w:t>
    </w:r>
    <w:hyperlink r:id="rId1" w:history="1">
      <w:r w:rsidR="00DE7EA0" w:rsidRPr="0041022F">
        <w:rPr>
          <w:rStyle w:val="Hyperlink"/>
          <w:rFonts w:ascii="Times New Roman" w:hAnsi="Times New Roman"/>
          <w:bCs/>
          <w:sz w:val="18"/>
          <w:lang w:val="it-IT" w:eastAsia="x-none"/>
        </w:rPr>
        <w:t>www.bujqesia.gov.al</w:t>
      </w:r>
    </w:hyperlink>
  </w:p>
  <w:p w14:paraId="0DAC1674" w14:textId="77777777" w:rsidR="001043A5" w:rsidRDefault="001043A5">
    <w:pPr>
      <w:pStyle w:val="Footer"/>
    </w:pPr>
  </w:p>
  <w:p w14:paraId="1DE607EE" w14:textId="77777777" w:rsidR="001043A5" w:rsidRDefault="00104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81345" w14:textId="77777777" w:rsidR="006C2D34" w:rsidRDefault="006C2D34" w:rsidP="00265C1E">
      <w:pPr>
        <w:spacing w:after="0" w:line="240" w:lineRule="auto"/>
      </w:pPr>
      <w:r>
        <w:separator/>
      </w:r>
    </w:p>
  </w:footnote>
  <w:footnote w:type="continuationSeparator" w:id="0">
    <w:p w14:paraId="727F3EB7" w14:textId="77777777" w:rsidR="006C2D34" w:rsidRDefault="006C2D34" w:rsidP="00265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C3E8F"/>
    <w:multiLevelType w:val="hybridMultilevel"/>
    <w:tmpl w:val="E65AB47E"/>
    <w:lvl w:ilvl="0" w:tplc="28103B36">
      <w:numFmt w:val="bullet"/>
      <w:lvlText w:val="-"/>
      <w:lvlJc w:val="left"/>
      <w:pPr>
        <w:ind w:left="360" w:hanging="360"/>
      </w:pPr>
      <w:rPr>
        <w:rFonts w:ascii="Times New Roman" w:eastAsia="Times New Roman" w:hAnsi="Times New Roman" w:cs="Times New Roman"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907C99"/>
    <w:multiLevelType w:val="hybridMultilevel"/>
    <w:tmpl w:val="9704E7EA"/>
    <w:lvl w:ilvl="0" w:tplc="2F645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04132"/>
    <w:multiLevelType w:val="hybridMultilevel"/>
    <w:tmpl w:val="BCF6AEF6"/>
    <w:lvl w:ilvl="0" w:tplc="ADD2CA6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667E01"/>
    <w:multiLevelType w:val="hybridMultilevel"/>
    <w:tmpl w:val="0BF616F0"/>
    <w:lvl w:ilvl="0" w:tplc="F4C00638">
      <w:numFmt w:val="bullet"/>
      <w:lvlText w:val="-"/>
      <w:lvlJc w:val="left"/>
      <w:pPr>
        <w:ind w:left="785" w:hanging="360"/>
      </w:pPr>
      <w:rPr>
        <w:rFonts w:ascii="Times New Roman" w:eastAsia="Times New Roman" w:hAnsi="Times New Roman" w:cs="Times New Roman"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4" w15:restartNumberingAfterBreak="0">
    <w:nsid w:val="07A73D1E"/>
    <w:multiLevelType w:val="multilevel"/>
    <w:tmpl w:val="D6D06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7076C"/>
    <w:multiLevelType w:val="hybridMultilevel"/>
    <w:tmpl w:val="EAA43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15754E"/>
    <w:multiLevelType w:val="hybridMultilevel"/>
    <w:tmpl w:val="F0E628D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91502C"/>
    <w:multiLevelType w:val="hybridMultilevel"/>
    <w:tmpl w:val="BB3C8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D86FC4"/>
    <w:multiLevelType w:val="hybridMultilevel"/>
    <w:tmpl w:val="C2E0A150"/>
    <w:lvl w:ilvl="0" w:tplc="1D8E4BA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5D27AA"/>
    <w:multiLevelType w:val="hybridMultilevel"/>
    <w:tmpl w:val="CFC4480C"/>
    <w:lvl w:ilvl="0" w:tplc="1D8E4B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39737E"/>
    <w:multiLevelType w:val="hybridMultilevel"/>
    <w:tmpl w:val="08BA38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AF2158"/>
    <w:multiLevelType w:val="hybridMultilevel"/>
    <w:tmpl w:val="DBA00A14"/>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1F175BEE"/>
    <w:multiLevelType w:val="hybridMultilevel"/>
    <w:tmpl w:val="ED628604"/>
    <w:lvl w:ilvl="0" w:tplc="0409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3" w15:restartNumberingAfterBreak="0">
    <w:nsid w:val="29724290"/>
    <w:multiLevelType w:val="multilevel"/>
    <w:tmpl w:val="811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9A0BDF"/>
    <w:multiLevelType w:val="hybridMultilevel"/>
    <w:tmpl w:val="24BCC6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AA960CB"/>
    <w:multiLevelType w:val="hybridMultilevel"/>
    <w:tmpl w:val="48600E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6B4452"/>
    <w:multiLevelType w:val="hybridMultilevel"/>
    <w:tmpl w:val="8B501D00"/>
    <w:lvl w:ilvl="0" w:tplc="6762A1FA">
      <w:numFmt w:val="bullet"/>
      <w:lvlText w:val=""/>
      <w:lvlJc w:val="left"/>
      <w:pPr>
        <w:ind w:left="1960" w:hanging="360"/>
      </w:pPr>
      <w:rPr>
        <w:rFonts w:ascii="Wingdings" w:eastAsia="Wingdings" w:hAnsi="Wingdings" w:cs="Wingdings" w:hint="default"/>
      </w:rPr>
    </w:lvl>
    <w:lvl w:ilvl="1" w:tplc="04090003" w:tentative="1">
      <w:start w:val="1"/>
      <w:numFmt w:val="bullet"/>
      <w:lvlText w:val="o"/>
      <w:lvlJc w:val="left"/>
      <w:pPr>
        <w:ind w:left="2680" w:hanging="360"/>
      </w:pPr>
      <w:rPr>
        <w:rFonts w:ascii="Courier New" w:hAnsi="Courier New" w:cs="Courier New" w:hint="default"/>
      </w:rPr>
    </w:lvl>
    <w:lvl w:ilvl="2" w:tplc="04090005" w:tentative="1">
      <w:start w:val="1"/>
      <w:numFmt w:val="bullet"/>
      <w:lvlText w:val=""/>
      <w:lvlJc w:val="left"/>
      <w:pPr>
        <w:ind w:left="3400" w:hanging="360"/>
      </w:pPr>
      <w:rPr>
        <w:rFonts w:ascii="Wingdings" w:hAnsi="Wingdings" w:hint="default"/>
      </w:rPr>
    </w:lvl>
    <w:lvl w:ilvl="3" w:tplc="04090001" w:tentative="1">
      <w:start w:val="1"/>
      <w:numFmt w:val="bullet"/>
      <w:lvlText w:val=""/>
      <w:lvlJc w:val="left"/>
      <w:pPr>
        <w:ind w:left="4120" w:hanging="360"/>
      </w:pPr>
      <w:rPr>
        <w:rFonts w:ascii="Symbol" w:hAnsi="Symbol" w:hint="default"/>
      </w:rPr>
    </w:lvl>
    <w:lvl w:ilvl="4" w:tplc="04090003" w:tentative="1">
      <w:start w:val="1"/>
      <w:numFmt w:val="bullet"/>
      <w:lvlText w:val="o"/>
      <w:lvlJc w:val="left"/>
      <w:pPr>
        <w:ind w:left="4840" w:hanging="360"/>
      </w:pPr>
      <w:rPr>
        <w:rFonts w:ascii="Courier New" w:hAnsi="Courier New" w:cs="Courier New" w:hint="default"/>
      </w:rPr>
    </w:lvl>
    <w:lvl w:ilvl="5" w:tplc="04090005" w:tentative="1">
      <w:start w:val="1"/>
      <w:numFmt w:val="bullet"/>
      <w:lvlText w:val=""/>
      <w:lvlJc w:val="left"/>
      <w:pPr>
        <w:ind w:left="5560" w:hanging="360"/>
      </w:pPr>
      <w:rPr>
        <w:rFonts w:ascii="Wingdings" w:hAnsi="Wingdings" w:hint="default"/>
      </w:rPr>
    </w:lvl>
    <w:lvl w:ilvl="6" w:tplc="04090001" w:tentative="1">
      <w:start w:val="1"/>
      <w:numFmt w:val="bullet"/>
      <w:lvlText w:val=""/>
      <w:lvlJc w:val="left"/>
      <w:pPr>
        <w:ind w:left="6280" w:hanging="360"/>
      </w:pPr>
      <w:rPr>
        <w:rFonts w:ascii="Symbol" w:hAnsi="Symbol" w:hint="default"/>
      </w:rPr>
    </w:lvl>
    <w:lvl w:ilvl="7" w:tplc="04090003" w:tentative="1">
      <w:start w:val="1"/>
      <w:numFmt w:val="bullet"/>
      <w:lvlText w:val="o"/>
      <w:lvlJc w:val="left"/>
      <w:pPr>
        <w:ind w:left="7000" w:hanging="360"/>
      </w:pPr>
      <w:rPr>
        <w:rFonts w:ascii="Courier New" w:hAnsi="Courier New" w:cs="Courier New" w:hint="default"/>
      </w:rPr>
    </w:lvl>
    <w:lvl w:ilvl="8" w:tplc="04090005" w:tentative="1">
      <w:start w:val="1"/>
      <w:numFmt w:val="bullet"/>
      <w:lvlText w:val=""/>
      <w:lvlJc w:val="left"/>
      <w:pPr>
        <w:ind w:left="7720" w:hanging="360"/>
      </w:pPr>
      <w:rPr>
        <w:rFonts w:ascii="Wingdings" w:hAnsi="Wingdings" w:hint="default"/>
      </w:rPr>
    </w:lvl>
  </w:abstractNum>
  <w:abstractNum w:abstractNumId="17" w15:restartNumberingAfterBreak="0">
    <w:nsid w:val="3E5A42E4"/>
    <w:multiLevelType w:val="hybridMultilevel"/>
    <w:tmpl w:val="B9B01D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B4D39"/>
    <w:multiLevelType w:val="hybridMultilevel"/>
    <w:tmpl w:val="2E54BC5A"/>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845"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1F75E59"/>
    <w:multiLevelType w:val="hybridMultilevel"/>
    <w:tmpl w:val="AB3804AC"/>
    <w:lvl w:ilvl="0" w:tplc="F4C0063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5115C66"/>
    <w:multiLevelType w:val="hybridMultilevel"/>
    <w:tmpl w:val="7302AABA"/>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1" w15:restartNumberingAfterBreak="0">
    <w:nsid w:val="46A5634C"/>
    <w:multiLevelType w:val="hybridMultilevel"/>
    <w:tmpl w:val="32F447EA"/>
    <w:lvl w:ilvl="0" w:tplc="F4C00638">
      <w:numFmt w:val="bullet"/>
      <w:lvlText w:val="-"/>
      <w:lvlJc w:val="left"/>
      <w:pPr>
        <w:ind w:left="785" w:hanging="360"/>
      </w:pPr>
      <w:rPr>
        <w:rFonts w:ascii="Times New Roman" w:eastAsia="Times New Roman" w:hAnsi="Times New Roman" w:cs="Times New Roman"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abstractNum w:abstractNumId="22" w15:restartNumberingAfterBreak="0">
    <w:nsid w:val="46BE1F1A"/>
    <w:multiLevelType w:val="hybridMultilevel"/>
    <w:tmpl w:val="65308024"/>
    <w:lvl w:ilvl="0" w:tplc="04090001">
      <w:start w:val="1"/>
      <w:numFmt w:val="bullet"/>
      <w:lvlText w:val=""/>
      <w:lvlJc w:val="left"/>
      <w:pPr>
        <w:ind w:left="845" w:hanging="360"/>
      </w:pPr>
      <w:rPr>
        <w:rFonts w:ascii="Symbol" w:hAnsi="Symbol"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3" w15:restartNumberingAfterBreak="0">
    <w:nsid w:val="471F32F3"/>
    <w:multiLevelType w:val="hybridMultilevel"/>
    <w:tmpl w:val="5880920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7F828CD"/>
    <w:multiLevelType w:val="hybridMultilevel"/>
    <w:tmpl w:val="E9F60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F46AD5"/>
    <w:multiLevelType w:val="hybridMultilevel"/>
    <w:tmpl w:val="6E4CF6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03C25"/>
    <w:multiLevelType w:val="hybridMultilevel"/>
    <w:tmpl w:val="0D82B1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7" w15:restartNumberingAfterBreak="0">
    <w:nsid w:val="4F407E64"/>
    <w:multiLevelType w:val="hybridMultilevel"/>
    <w:tmpl w:val="E01E76E2"/>
    <w:lvl w:ilvl="0" w:tplc="0409000B">
      <w:start w:val="1"/>
      <w:numFmt w:val="bullet"/>
      <w:lvlText w:val=""/>
      <w:lvlJc w:val="left"/>
      <w:pPr>
        <w:ind w:left="720" w:hanging="360"/>
      </w:pPr>
      <w:rPr>
        <w:rFonts w:ascii="Wingdings" w:hAnsi="Wingdings" w:hint="default"/>
      </w:rPr>
    </w:lvl>
    <w:lvl w:ilvl="1" w:tplc="2FE0FD3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E93920"/>
    <w:multiLevelType w:val="multilevel"/>
    <w:tmpl w:val="EBD4ED3C"/>
    <w:lvl w:ilvl="0">
      <w:start w:val="3"/>
      <w:numFmt w:val="decimal"/>
      <w:lvlText w:val="%1."/>
      <w:lvlJc w:val="left"/>
      <w:pPr>
        <w:tabs>
          <w:tab w:val="num" w:pos="360"/>
        </w:tabs>
        <w:ind w:left="360" w:hanging="360"/>
      </w:pPr>
      <w:rPr>
        <w:rFonts w:hint="default"/>
        <w:b/>
        <w:bCs/>
      </w:rPr>
    </w:lvl>
    <w:lvl w:ilvl="1">
      <w:start w:val="1"/>
      <w:numFmt w:val="bullet"/>
      <w:lvlText w:val=""/>
      <w:lvlJc w:val="left"/>
      <w:pPr>
        <w:tabs>
          <w:tab w:val="num" w:pos="792"/>
        </w:tabs>
        <w:ind w:left="792" w:hanging="432"/>
      </w:pPr>
      <w:rPr>
        <w:rFonts w:ascii="Symbol" w:hAnsi="Symbol"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163110E"/>
    <w:multiLevelType w:val="hybridMultilevel"/>
    <w:tmpl w:val="1AAA652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E63E83"/>
    <w:multiLevelType w:val="hybridMultilevel"/>
    <w:tmpl w:val="2786B3FE"/>
    <w:lvl w:ilvl="0" w:tplc="041C0001">
      <w:start w:val="1"/>
      <w:numFmt w:val="bullet"/>
      <w:lvlText w:val=""/>
      <w:lvlJc w:val="left"/>
      <w:pPr>
        <w:ind w:left="1107" w:hanging="360"/>
      </w:pPr>
      <w:rPr>
        <w:rFonts w:ascii="Symbol" w:hAnsi="Symbol" w:hint="default"/>
      </w:rPr>
    </w:lvl>
    <w:lvl w:ilvl="1" w:tplc="041C0003" w:tentative="1">
      <w:start w:val="1"/>
      <w:numFmt w:val="bullet"/>
      <w:lvlText w:val="o"/>
      <w:lvlJc w:val="left"/>
      <w:pPr>
        <w:ind w:left="1827" w:hanging="360"/>
      </w:pPr>
      <w:rPr>
        <w:rFonts w:ascii="Courier New" w:hAnsi="Courier New" w:cs="Courier New" w:hint="default"/>
      </w:rPr>
    </w:lvl>
    <w:lvl w:ilvl="2" w:tplc="041C0005" w:tentative="1">
      <w:start w:val="1"/>
      <w:numFmt w:val="bullet"/>
      <w:lvlText w:val=""/>
      <w:lvlJc w:val="left"/>
      <w:pPr>
        <w:ind w:left="2547" w:hanging="360"/>
      </w:pPr>
      <w:rPr>
        <w:rFonts w:ascii="Wingdings" w:hAnsi="Wingdings" w:hint="default"/>
      </w:rPr>
    </w:lvl>
    <w:lvl w:ilvl="3" w:tplc="041C0001" w:tentative="1">
      <w:start w:val="1"/>
      <w:numFmt w:val="bullet"/>
      <w:lvlText w:val=""/>
      <w:lvlJc w:val="left"/>
      <w:pPr>
        <w:ind w:left="3267" w:hanging="360"/>
      </w:pPr>
      <w:rPr>
        <w:rFonts w:ascii="Symbol" w:hAnsi="Symbol" w:hint="default"/>
      </w:rPr>
    </w:lvl>
    <w:lvl w:ilvl="4" w:tplc="041C0003" w:tentative="1">
      <w:start w:val="1"/>
      <w:numFmt w:val="bullet"/>
      <w:lvlText w:val="o"/>
      <w:lvlJc w:val="left"/>
      <w:pPr>
        <w:ind w:left="3987" w:hanging="360"/>
      </w:pPr>
      <w:rPr>
        <w:rFonts w:ascii="Courier New" w:hAnsi="Courier New" w:cs="Courier New" w:hint="default"/>
      </w:rPr>
    </w:lvl>
    <w:lvl w:ilvl="5" w:tplc="041C0005" w:tentative="1">
      <w:start w:val="1"/>
      <w:numFmt w:val="bullet"/>
      <w:lvlText w:val=""/>
      <w:lvlJc w:val="left"/>
      <w:pPr>
        <w:ind w:left="4707" w:hanging="360"/>
      </w:pPr>
      <w:rPr>
        <w:rFonts w:ascii="Wingdings" w:hAnsi="Wingdings" w:hint="default"/>
      </w:rPr>
    </w:lvl>
    <w:lvl w:ilvl="6" w:tplc="041C0001" w:tentative="1">
      <w:start w:val="1"/>
      <w:numFmt w:val="bullet"/>
      <w:lvlText w:val=""/>
      <w:lvlJc w:val="left"/>
      <w:pPr>
        <w:ind w:left="5427" w:hanging="360"/>
      </w:pPr>
      <w:rPr>
        <w:rFonts w:ascii="Symbol" w:hAnsi="Symbol" w:hint="default"/>
      </w:rPr>
    </w:lvl>
    <w:lvl w:ilvl="7" w:tplc="041C0003" w:tentative="1">
      <w:start w:val="1"/>
      <w:numFmt w:val="bullet"/>
      <w:lvlText w:val="o"/>
      <w:lvlJc w:val="left"/>
      <w:pPr>
        <w:ind w:left="6147" w:hanging="360"/>
      </w:pPr>
      <w:rPr>
        <w:rFonts w:ascii="Courier New" w:hAnsi="Courier New" w:cs="Courier New" w:hint="default"/>
      </w:rPr>
    </w:lvl>
    <w:lvl w:ilvl="8" w:tplc="041C0005" w:tentative="1">
      <w:start w:val="1"/>
      <w:numFmt w:val="bullet"/>
      <w:lvlText w:val=""/>
      <w:lvlJc w:val="left"/>
      <w:pPr>
        <w:ind w:left="6867" w:hanging="360"/>
      </w:pPr>
      <w:rPr>
        <w:rFonts w:ascii="Wingdings" w:hAnsi="Wingdings" w:hint="default"/>
      </w:rPr>
    </w:lvl>
  </w:abstractNum>
  <w:abstractNum w:abstractNumId="31" w15:restartNumberingAfterBreak="0">
    <w:nsid w:val="5EF06F85"/>
    <w:multiLevelType w:val="hybridMultilevel"/>
    <w:tmpl w:val="0082F9E4"/>
    <w:lvl w:ilvl="0" w:tplc="F4C00638">
      <w:numFmt w:val="bullet"/>
      <w:lvlText w:val="-"/>
      <w:lvlJc w:val="left"/>
      <w:pPr>
        <w:ind w:left="990" w:hanging="360"/>
      </w:pPr>
      <w:rPr>
        <w:rFonts w:ascii="Times New Roman" w:eastAsia="Times New Roman" w:hAnsi="Times New Roman" w:cs="Times New Roman" w:hint="default"/>
        <w:i w:val="0"/>
        <w:i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3202150"/>
    <w:multiLevelType w:val="hybridMultilevel"/>
    <w:tmpl w:val="2ED03F70"/>
    <w:lvl w:ilvl="0" w:tplc="2A184F3C">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33" w15:restartNumberingAfterBreak="0">
    <w:nsid w:val="63BC744E"/>
    <w:multiLevelType w:val="hybridMultilevel"/>
    <w:tmpl w:val="2000EABC"/>
    <w:lvl w:ilvl="0" w:tplc="04090009">
      <w:start w:val="1"/>
      <w:numFmt w:val="bullet"/>
      <w:lvlText w:val=""/>
      <w:lvlJc w:val="left"/>
      <w:pPr>
        <w:ind w:left="1430" w:hanging="360"/>
      </w:pPr>
      <w:rPr>
        <w:rFonts w:ascii="Wingdings" w:hAnsi="Wingdings"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34" w15:restartNumberingAfterBreak="0">
    <w:nsid w:val="69AA68A2"/>
    <w:multiLevelType w:val="hybridMultilevel"/>
    <w:tmpl w:val="BC0CA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5C69A2"/>
    <w:multiLevelType w:val="hybridMultilevel"/>
    <w:tmpl w:val="621AD97C"/>
    <w:lvl w:ilvl="0" w:tplc="1D8E4BA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BFC7EEA"/>
    <w:multiLevelType w:val="hybridMultilevel"/>
    <w:tmpl w:val="21483D80"/>
    <w:lvl w:ilvl="0" w:tplc="1B364B52">
      <w:numFmt w:val="bullet"/>
      <w:lvlText w:val="-"/>
      <w:lvlJc w:val="left"/>
      <w:pPr>
        <w:ind w:left="785" w:hanging="360"/>
      </w:pPr>
      <w:rPr>
        <w:rFonts w:ascii="Times New Roman" w:eastAsia="Times New Roman" w:hAnsi="Times New Roman" w:cs="Times New Roman" w:hint="default"/>
        <w:b w:val="0"/>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7" w15:restartNumberingAfterBreak="0">
    <w:nsid w:val="6C496F53"/>
    <w:multiLevelType w:val="hybridMultilevel"/>
    <w:tmpl w:val="115A2A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E5E675A"/>
    <w:multiLevelType w:val="hybridMultilevel"/>
    <w:tmpl w:val="45D450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B09FA"/>
    <w:multiLevelType w:val="hybridMultilevel"/>
    <w:tmpl w:val="7EE20614"/>
    <w:lvl w:ilvl="0" w:tplc="8AA4284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0C4D37"/>
    <w:multiLevelType w:val="multilevel"/>
    <w:tmpl w:val="25C2D65A"/>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74B4DB0"/>
    <w:multiLevelType w:val="hybridMultilevel"/>
    <w:tmpl w:val="3754EFDE"/>
    <w:lvl w:ilvl="0" w:tplc="5C86D2BE">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C1509E4"/>
    <w:multiLevelType w:val="hybridMultilevel"/>
    <w:tmpl w:val="42B8E0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1352626">
    <w:abstractNumId w:val="35"/>
  </w:num>
  <w:num w:numId="2" w16cid:durableId="634525525">
    <w:abstractNumId w:val="42"/>
  </w:num>
  <w:num w:numId="3" w16cid:durableId="1889103860">
    <w:abstractNumId w:val="27"/>
  </w:num>
  <w:num w:numId="4" w16cid:durableId="213123771">
    <w:abstractNumId w:val="30"/>
  </w:num>
  <w:num w:numId="5" w16cid:durableId="1238830954">
    <w:abstractNumId w:val="33"/>
  </w:num>
  <w:num w:numId="6" w16cid:durableId="1708600389">
    <w:abstractNumId w:val="29"/>
  </w:num>
  <w:num w:numId="7" w16cid:durableId="1005208658">
    <w:abstractNumId w:val="15"/>
  </w:num>
  <w:num w:numId="8" w16cid:durableId="65809622">
    <w:abstractNumId w:val="22"/>
  </w:num>
  <w:num w:numId="9" w16cid:durableId="1282880027">
    <w:abstractNumId w:val="12"/>
  </w:num>
  <w:num w:numId="10" w16cid:durableId="142352721">
    <w:abstractNumId w:val="1"/>
  </w:num>
  <w:num w:numId="11" w16cid:durableId="1563907053">
    <w:abstractNumId w:val="24"/>
  </w:num>
  <w:num w:numId="12" w16cid:durableId="448937541">
    <w:abstractNumId w:val="40"/>
  </w:num>
  <w:num w:numId="13" w16cid:durableId="442043249">
    <w:abstractNumId w:val="39"/>
  </w:num>
  <w:num w:numId="14" w16cid:durableId="636300389">
    <w:abstractNumId w:val="28"/>
  </w:num>
  <w:num w:numId="15" w16cid:durableId="1363171684">
    <w:abstractNumId w:val="38"/>
  </w:num>
  <w:num w:numId="16" w16cid:durableId="2095197780">
    <w:abstractNumId w:val="25"/>
  </w:num>
  <w:num w:numId="17" w16cid:durableId="1587879877">
    <w:abstractNumId w:val="7"/>
  </w:num>
  <w:num w:numId="18" w16cid:durableId="248270681">
    <w:abstractNumId w:val="18"/>
  </w:num>
  <w:num w:numId="19" w16cid:durableId="1905409018">
    <w:abstractNumId w:val="41"/>
  </w:num>
  <w:num w:numId="20" w16cid:durableId="1622498591">
    <w:abstractNumId w:val="0"/>
  </w:num>
  <w:num w:numId="21" w16cid:durableId="1981299162">
    <w:abstractNumId w:val="26"/>
  </w:num>
  <w:num w:numId="22" w16cid:durableId="1228495321">
    <w:abstractNumId w:val="6"/>
  </w:num>
  <w:num w:numId="23" w16cid:durableId="1002707674">
    <w:abstractNumId w:val="14"/>
  </w:num>
  <w:num w:numId="24" w16cid:durableId="1497260766">
    <w:abstractNumId w:val="2"/>
  </w:num>
  <w:num w:numId="25" w16cid:durableId="1823766387">
    <w:abstractNumId w:val="20"/>
  </w:num>
  <w:num w:numId="26" w16cid:durableId="1420984002">
    <w:abstractNumId w:val="37"/>
  </w:num>
  <w:num w:numId="27" w16cid:durableId="1577931418">
    <w:abstractNumId w:val="19"/>
  </w:num>
  <w:num w:numId="28" w16cid:durableId="1411467415">
    <w:abstractNumId w:val="21"/>
  </w:num>
  <w:num w:numId="29" w16cid:durableId="1342052121">
    <w:abstractNumId w:val="31"/>
  </w:num>
  <w:num w:numId="30" w16cid:durableId="1046182424">
    <w:abstractNumId w:val="3"/>
  </w:num>
  <w:num w:numId="31" w16cid:durableId="406346402">
    <w:abstractNumId w:val="23"/>
  </w:num>
  <w:num w:numId="32" w16cid:durableId="735082567">
    <w:abstractNumId w:val="8"/>
  </w:num>
  <w:num w:numId="33" w16cid:durableId="1227647792">
    <w:abstractNumId w:val="32"/>
  </w:num>
  <w:num w:numId="34" w16cid:durableId="807210939">
    <w:abstractNumId w:val="17"/>
  </w:num>
  <w:num w:numId="35" w16cid:durableId="1258950298">
    <w:abstractNumId w:val="36"/>
  </w:num>
  <w:num w:numId="36" w16cid:durableId="1282497412">
    <w:abstractNumId w:val="4"/>
  </w:num>
  <w:num w:numId="37" w16cid:durableId="1894807778">
    <w:abstractNumId w:val="13"/>
  </w:num>
  <w:num w:numId="38" w16cid:durableId="326249482">
    <w:abstractNumId w:val="9"/>
  </w:num>
  <w:num w:numId="39" w16cid:durableId="1420178517">
    <w:abstractNumId w:val="11"/>
  </w:num>
  <w:num w:numId="40" w16cid:durableId="913513185">
    <w:abstractNumId w:val="5"/>
  </w:num>
  <w:num w:numId="41" w16cid:durableId="106507076">
    <w:abstractNumId w:val="34"/>
  </w:num>
  <w:num w:numId="42" w16cid:durableId="515921779">
    <w:abstractNumId w:val="10"/>
  </w:num>
  <w:num w:numId="43" w16cid:durableId="804470504">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CH"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853"/>
    <w:rsid w:val="00000F0B"/>
    <w:rsid w:val="00001734"/>
    <w:rsid w:val="00001AE9"/>
    <w:rsid w:val="00002DC9"/>
    <w:rsid w:val="0000581D"/>
    <w:rsid w:val="00005A12"/>
    <w:rsid w:val="00006804"/>
    <w:rsid w:val="00006F94"/>
    <w:rsid w:val="000070D2"/>
    <w:rsid w:val="00007212"/>
    <w:rsid w:val="00007DB5"/>
    <w:rsid w:val="000102EC"/>
    <w:rsid w:val="000124E8"/>
    <w:rsid w:val="00012C0B"/>
    <w:rsid w:val="00013383"/>
    <w:rsid w:val="00013793"/>
    <w:rsid w:val="000145A9"/>
    <w:rsid w:val="00015621"/>
    <w:rsid w:val="00015E6A"/>
    <w:rsid w:val="0001622A"/>
    <w:rsid w:val="000176AD"/>
    <w:rsid w:val="00017EC3"/>
    <w:rsid w:val="000203A4"/>
    <w:rsid w:val="00020C99"/>
    <w:rsid w:val="00020ED6"/>
    <w:rsid w:val="000213C9"/>
    <w:rsid w:val="000233B2"/>
    <w:rsid w:val="000240B9"/>
    <w:rsid w:val="00024A1C"/>
    <w:rsid w:val="0002599F"/>
    <w:rsid w:val="0002690C"/>
    <w:rsid w:val="00027D3A"/>
    <w:rsid w:val="00030379"/>
    <w:rsid w:val="0003122C"/>
    <w:rsid w:val="00031D95"/>
    <w:rsid w:val="0003210F"/>
    <w:rsid w:val="00032162"/>
    <w:rsid w:val="00032F00"/>
    <w:rsid w:val="0003442D"/>
    <w:rsid w:val="00034ED0"/>
    <w:rsid w:val="00036153"/>
    <w:rsid w:val="00036CC6"/>
    <w:rsid w:val="00036D1E"/>
    <w:rsid w:val="00037A6E"/>
    <w:rsid w:val="00037FC6"/>
    <w:rsid w:val="00041159"/>
    <w:rsid w:val="000412CD"/>
    <w:rsid w:val="00041739"/>
    <w:rsid w:val="00041BFC"/>
    <w:rsid w:val="0004439C"/>
    <w:rsid w:val="0004445B"/>
    <w:rsid w:val="00044C21"/>
    <w:rsid w:val="00044DA2"/>
    <w:rsid w:val="00047647"/>
    <w:rsid w:val="0004796E"/>
    <w:rsid w:val="0005023B"/>
    <w:rsid w:val="00050930"/>
    <w:rsid w:val="0005121C"/>
    <w:rsid w:val="00051953"/>
    <w:rsid w:val="00051C92"/>
    <w:rsid w:val="000520F0"/>
    <w:rsid w:val="00054245"/>
    <w:rsid w:val="000545D2"/>
    <w:rsid w:val="00055826"/>
    <w:rsid w:val="00055BE8"/>
    <w:rsid w:val="00056079"/>
    <w:rsid w:val="000563FE"/>
    <w:rsid w:val="000574FD"/>
    <w:rsid w:val="00057A34"/>
    <w:rsid w:val="00057F0A"/>
    <w:rsid w:val="00060FB0"/>
    <w:rsid w:val="000619DA"/>
    <w:rsid w:val="00062300"/>
    <w:rsid w:val="00064D85"/>
    <w:rsid w:val="00065790"/>
    <w:rsid w:val="00066042"/>
    <w:rsid w:val="00066B22"/>
    <w:rsid w:val="000730FC"/>
    <w:rsid w:val="00075654"/>
    <w:rsid w:val="00075E3E"/>
    <w:rsid w:val="000768DE"/>
    <w:rsid w:val="00077220"/>
    <w:rsid w:val="0007759E"/>
    <w:rsid w:val="000829AA"/>
    <w:rsid w:val="0008369F"/>
    <w:rsid w:val="00083AFE"/>
    <w:rsid w:val="00083C78"/>
    <w:rsid w:val="00083FBB"/>
    <w:rsid w:val="00085175"/>
    <w:rsid w:val="00085688"/>
    <w:rsid w:val="00085AEB"/>
    <w:rsid w:val="0008676A"/>
    <w:rsid w:val="0008740A"/>
    <w:rsid w:val="00090FBD"/>
    <w:rsid w:val="00091D8E"/>
    <w:rsid w:val="00091FBF"/>
    <w:rsid w:val="00096A96"/>
    <w:rsid w:val="00096BD2"/>
    <w:rsid w:val="00096D31"/>
    <w:rsid w:val="000974E9"/>
    <w:rsid w:val="000A08C4"/>
    <w:rsid w:val="000A0949"/>
    <w:rsid w:val="000A1295"/>
    <w:rsid w:val="000A1D0D"/>
    <w:rsid w:val="000A2646"/>
    <w:rsid w:val="000A31B4"/>
    <w:rsid w:val="000A40FB"/>
    <w:rsid w:val="000A462C"/>
    <w:rsid w:val="000A51E4"/>
    <w:rsid w:val="000A53E6"/>
    <w:rsid w:val="000A6983"/>
    <w:rsid w:val="000A6B2F"/>
    <w:rsid w:val="000A7D00"/>
    <w:rsid w:val="000A7EE6"/>
    <w:rsid w:val="000B16B9"/>
    <w:rsid w:val="000B2EB7"/>
    <w:rsid w:val="000B4D58"/>
    <w:rsid w:val="000B5749"/>
    <w:rsid w:val="000B5CBA"/>
    <w:rsid w:val="000B6E0C"/>
    <w:rsid w:val="000C0313"/>
    <w:rsid w:val="000C09C8"/>
    <w:rsid w:val="000C0E3F"/>
    <w:rsid w:val="000C17A1"/>
    <w:rsid w:val="000C18C6"/>
    <w:rsid w:val="000C2232"/>
    <w:rsid w:val="000C241D"/>
    <w:rsid w:val="000C3A56"/>
    <w:rsid w:val="000C40DB"/>
    <w:rsid w:val="000C425F"/>
    <w:rsid w:val="000C55D2"/>
    <w:rsid w:val="000C5FE5"/>
    <w:rsid w:val="000C60E4"/>
    <w:rsid w:val="000C6E31"/>
    <w:rsid w:val="000C7DD8"/>
    <w:rsid w:val="000D052E"/>
    <w:rsid w:val="000D2B7A"/>
    <w:rsid w:val="000D2D70"/>
    <w:rsid w:val="000D34A0"/>
    <w:rsid w:val="000D3983"/>
    <w:rsid w:val="000D56CD"/>
    <w:rsid w:val="000D59D8"/>
    <w:rsid w:val="000D5D70"/>
    <w:rsid w:val="000D744E"/>
    <w:rsid w:val="000D7C2E"/>
    <w:rsid w:val="000E1965"/>
    <w:rsid w:val="000E33E5"/>
    <w:rsid w:val="000E398C"/>
    <w:rsid w:val="000E4AFE"/>
    <w:rsid w:val="000E5361"/>
    <w:rsid w:val="000E64E9"/>
    <w:rsid w:val="000E65C2"/>
    <w:rsid w:val="000E7AB1"/>
    <w:rsid w:val="000F07E4"/>
    <w:rsid w:val="000F1F11"/>
    <w:rsid w:val="000F2880"/>
    <w:rsid w:val="000F2FF9"/>
    <w:rsid w:val="000F363E"/>
    <w:rsid w:val="000F3BFF"/>
    <w:rsid w:val="000F3C3C"/>
    <w:rsid w:val="000F4276"/>
    <w:rsid w:val="000F51F8"/>
    <w:rsid w:val="000F579D"/>
    <w:rsid w:val="000F645F"/>
    <w:rsid w:val="000F6B2E"/>
    <w:rsid w:val="0010123D"/>
    <w:rsid w:val="0010252D"/>
    <w:rsid w:val="00102AB0"/>
    <w:rsid w:val="00103172"/>
    <w:rsid w:val="001032ED"/>
    <w:rsid w:val="00103FEE"/>
    <w:rsid w:val="001043A5"/>
    <w:rsid w:val="0010478D"/>
    <w:rsid w:val="00105A92"/>
    <w:rsid w:val="00106B0F"/>
    <w:rsid w:val="00107670"/>
    <w:rsid w:val="00110022"/>
    <w:rsid w:val="0011041A"/>
    <w:rsid w:val="0011058B"/>
    <w:rsid w:val="00110CA7"/>
    <w:rsid w:val="00112BC4"/>
    <w:rsid w:val="00112BFD"/>
    <w:rsid w:val="00112F2B"/>
    <w:rsid w:val="001135AB"/>
    <w:rsid w:val="00113A55"/>
    <w:rsid w:val="00113BD1"/>
    <w:rsid w:val="0011449A"/>
    <w:rsid w:val="0011492F"/>
    <w:rsid w:val="00115950"/>
    <w:rsid w:val="00116174"/>
    <w:rsid w:val="00116AC7"/>
    <w:rsid w:val="00116D2C"/>
    <w:rsid w:val="00120FC0"/>
    <w:rsid w:val="0012197C"/>
    <w:rsid w:val="00121D15"/>
    <w:rsid w:val="001232A4"/>
    <w:rsid w:val="001252FF"/>
    <w:rsid w:val="00125A65"/>
    <w:rsid w:val="00126704"/>
    <w:rsid w:val="001303EA"/>
    <w:rsid w:val="001320E5"/>
    <w:rsid w:val="0013424E"/>
    <w:rsid w:val="00134336"/>
    <w:rsid w:val="001370CD"/>
    <w:rsid w:val="00137AC5"/>
    <w:rsid w:val="00140023"/>
    <w:rsid w:val="00140220"/>
    <w:rsid w:val="00140879"/>
    <w:rsid w:val="001412D4"/>
    <w:rsid w:val="00141E54"/>
    <w:rsid w:val="00141FC5"/>
    <w:rsid w:val="00142896"/>
    <w:rsid w:val="001432E0"/>
    <w:rsid w:val="00143A96"/>
    <w:rsid w:val="00143AE4"/>
    <w:rsid w:val="00143DBE"/>
    <w:rsid w:val="00144EB8"/>
    <w:rsid w:val="00146447"/>
    <w:rsid w:val="00146C5C"/>
    <w:rsid w:val="001470C5"/>
    <w:rsid w:val="00151646"/>
    <w:rsid w:val="001516DA"/>
    <w:rsid w:val="001517D9"/>
    <w:rsid w:val="00151F7C"/>
    <w:rsid w:val="001523B0"/>
    <w:rsid w:val="0015270A"/>
    <w:rsid w:val="00153152"/>
    <w:rsid w:val="001553D6"/>
    <w:rsid w:val="00155A6F"/>
    <w:rsid w:val="0015637E"/>
    <w:rsid w:val="00156607"/>
    <w:rsid w:val="00157DF2"/>
    <w:rsid w:val="00157F25"/>
    <w:rsid w:val="00160BB7"/>
    <w:rsid w:val="0016156E"/>
    <w:rsid w:val="00163085"/>
    <w:rsid w:val="00163271"/>
    <w:rsid w:val="001637FC"/>
    <w:rsid w:val="001646E0"/>
    <w:rsid w:val="00165939"/>
    <w:rsid w:val="0016616A"/>
    <w:rsid w:val="00166AA0"/>
    <w:rsid w:val="00166AB7"/>
    <w:rsid w:val="001672CC"/>
    <w:rsid w:val="00170A61"/>
    <w:rsid w:val="00170EEE"/>
    <w:rsid w:val="001711D4"/>
    <w:rsid w:val="00172B8A"/>
    <w:rsid w:val="00172F1C"/>
    <w:rsid w:val="00174160"/>
    <w:rsid w:val="00174876"/>
    <w:rsid w:val="001749F3"/>
    <w:rsid w:val="00174A6B"/>
    <w:rsid w:val="00176460"/>
    <w:rsid w:val="001773CA"/>
    <w:rsid w:val="00180B37"/>
    <w:rsid w:val="00181691"/>
    <w:rsid w:val="00181A4F"/>
    <w:rsid w:val="00181A81"/>
    <w:rsid w:val="001820C4"/>
    <w:rsid w:val="001824F2"/>
    <w:rsid w:val="00183031"/>
    <w:rsid w:val="00183168"/>
    <w:rsid w:val="00183F45"/>
    <w:rsid w:val="00184617"/>
    <w:rsid w:val="00185756"/>
    <w:rsid w:val="00187BB1"/>
    <w:rsid w:val="00187C58"/>
    <w:rsid w:val="00190402"/>
    <w:rsid w:val="001917E9"/>
    <w:rsid w:val="001938F5"/>
    <w:rsid w:val="00193938"/>
    <w:rsid w:val="00193B57"/>
    <w:rsid w:val="00193E9E"/>
    <w:rsid w:val="00194462"/>
    <w:rsid w:val="001946CE"/>
    <w:rsid w:val="00194708"/>
    <w:rsid w:val="00194889"/>
    <w:rsid w:val="001957F7"/>
    <w:rsid w:val="001976B9"/>
    <w:rsid w:val="00197715"/>
    <w:rsid w:val="001A02D5"/>
    <w:rsid w:val="001A196D"/>
    <w:rsid w:val="001A1BDA"/>
    <w:rsid w:val="001A2100"/>
    <w:rsid w:val="001A23C0"/>
    <w:rsid w:val="001A27EB"/>
    <w:rsid w:val="001A2CE4"/>
    <w:rsid w:val="001A3B5A"/>
    <w:rsid w:val="001A3C29"/>
    <w:rsid w:val="001A4C7D"/>
    <w:rsid w:val="001A5127"/>
    <w:rsid w:val="001A6080"/>
    <w:rsid w:val="001A6D04"/>
    <w:rsid w:val="001A72C3"/>
    <w:rsid w:val="001B1526"/>
    <w:rsid w:val="001B1FB6"/>
    <w:rsid w:val="001B2826"/>
    <w:rsid w:val="001B282E"/>
    <w:rsid w:val="001B3D59"/>
    <w:rsid w:val="001B4F91"/>
    <w:rsid w:val="001B504B"/>
    <w:rsid w:val="001B56AE"/>
    <w:rsid w:val="001B623B"/>
    <w:rsid w:val="001B634D"/>
    <w:rsid w:val="001B71AD"/>
    <w:rsid w:val="001B786C"/>
    <w:rsid w:val="001B7E3A"/>
    <w:rsid w:val="001C059D"/>
    <w:rsid w:val="001C23D0"/>
    <w:rsid w:val="001C2C0C"/>
    <w:rsid w:val="001C2CD4"/>
    <w:rsid w:val="001C3225"/>
    <w:rsid w:val="001C3469"/>
    <w:rsid w:val="001C38F6"/>
    <w:rsid w:val="001C3C31"/>
    <w:rsid w:val="001C4B3B"/>
    <w:rsid w:val="001C5C5D"/>
    <w:rsid w:val="001C642B"/>
    <w:rsid w:val="001C7EC5"/>
    <w:rsid w:val="001D0C96"/>
    <w:rsid w:val="001D21D9"/>
    <w:rsid w:val="001D2C0D"/>
    <w:rsid w:val="001D2D99"/>
    <w:rsid w:val="001D310D"/>
    <w:rsid w:val="001D3531"/>
    <w:rsid w:val="001D410B"/>
    <w:rsid w:val="001D4661"/>
    <w:rsid w:val="001D5813"/>
    <w:rsid w:val="001D5F22"/>
    <w:rsid w:val="001D648A"/>
    <w:rsid w:val="001D729E"/>
    <w:rsid w:val="001D75A0"/>
    <w:rsid w:val="001D7C31"/>
    <w:rsid w:val="001E0389"/>
    <w:rsid w:val="001E17AA"/>
    <w:rsid w:val="001E22C1"/>
    <w:rsid w:val="001E24FE"/>
    <w:rsid w:val="001E3081"/>
    <w:rsid w:val="001E34DE"/>
    <w:rsid w:val="001E3A70"/>
    <w:rsid w:val="001E3B05"/>
    <w:rsid w:val="001E3E15"/>
    <w:rsid w:val="001E419B"/>
    <w:rsid w:val="001E4E95"/>
    <w:rsid w:val="001E669C"/>
    <w:rsid w:val="001E76AA"/>
    <w:rsid w:val="001F0781"/>
    <w:rsid w:val="001F1C60"/>
    <w:rsid w:val="001F30CC"/>
    <w:rsid w:val="001F526F"/>
    <w:rsid w:val="001F582A"/>
    <w:rsid w:val="001F5D05"/>
    <w:rsid w:val="001F5E91"/>
    <w:rsid w:val="001F6F48"/>
    <w:rsid w:val="002002CA"/>
    <w:rsid w:val="00200E29"/>
    <w:rsid w:val="00201273"/>
    <w:rsid w:val="002026E7"/>
    <w:rsid w:val="00202A3D"/>
    <w:rsid w:val="00202F3D"/>
    <w:rsid w:val="002032AA"/>
    <w:rsid w:val="002032B1"/>
    <w:rsid w:val="00203490"/>
    <w:rsid w:val="002036D7"/>
    <w:rsid w:val="00203D63"/>
    <w:rsid w:val="002047CC"/>
    <w:rsid w:val="00205DDF"/>
    <w:rsid w:val="002076C3"/>
    <w:rsid w:val="00207F6A"/>
    <w:rsid w:val="002100DE"/>
    <w:rsid w:val="00211AD8"/>
    <w:rsid w:val="00212198"/>
    <w:rsid w:val="00212490"/>
    <w:rsid w:val="0021298F"/>
    <w:rsid w:val="002141D5"/>
    <w:rsid w:val="00215121"/>
    <w:rsid w:val="00215435"/>
    <w:rsid w:val="002159C9"/>
    <w:rsid w:val="00215CA8"/>
    <w:rsid w:val="0021651E"/>
    <w:rsid w:val="00216F6A"/>
    <w:rsid w:val="00217342"/>
    <w:rsid w:val="00217F6C"/>
    <w:rsid w:val="00220359"/>
    <w:rsid w:val="00220A49"/>
    <w:rsid w:val="00221586"/>
    <w:rsid w:val="00221980"/>
    <w:rsid w:val="002219BC"/>
    <w:rsid w:val="00222F8F"/>
    <w:rsid w:val="00224E72"/>
    <w:rsid w:val="0022569B"/>
    <w:rsid w:val="00226061"/>
    <w:rsid w:val="00226627"/>
    <w:rsid w:val="002269C4"/>
    <w:rsid w:val="002274AE"/>
    <w:rsid w:val="00227594"/>
    <w:rsid w:val="00227963"/>
    <w:rsid w:val="00227A4E"/>
    <w:rsid w:val="00227D63"/>
    <w:rsid w:val="00227FFE"/>
    <w:rsid w:val="002305D9"/>
    <w:rsid w:val="00230A8C"/>
    <w:rsid w:val="00231528"/>
    <w:rsid w:val="00232219"/>
    <w:rsid w:val="00232AB8"/>
    <w:rsid w:val="00233799"/>
    <w:rsid w:val="002340BF"/>
    <w:rsid w:val="002343B7"/>
    <w:rsid w:val="00234858"/>
    <w:rsid w:val="00235745"/>
    <w:rsid w:val="0023613D"/>
    <w:rsid w:val="00236398"/>
    <w:rsid w:val="002372B5"/>
    <w:rsid w:val="0023786E"/>
    <w:rsid w:val="00237C20"/>
    <w:rsid w:val="00240D47"/>
    <w:rsid w:val="00245336"/>
    <w:rsid w:val="002469EF"/>
    <w:rsid w:val="00247320"/>
    <w:rsid w:val="002474D2"/>
    <w:rsid w:val="00247B54"/>
    <w:rsid w:val="002500E5"/>
    <w:rsid w:val="002508B7"/>
    <w:rsid w:val="00250DF8"/>
    <w:rsid w:val="0025114C"/>
    <w:rsid w:val="0025353A"/>
    <w:rsid w:val="00253761"/>
    <w:rsid w:val="002552F8"/>
    <w:rsid w:val="00255545"/>
    <w:rsid w:val="00257381"/>
    <w:rsid w:val="0025751F"/>
    <w:rsid w:val="00257BEC"/>
    <w:rsid w:val="00257BF0"/>
    <w:rsid w:val="002603DE"/>
    <w:rsid w:val="0026162F"/>
    <w:rsid w:val="002616DD"/>
    <w:rsid w:val="002618F2"/>
    <w:rsid w:val="002622F4"/>
    <w:rsid w:val="00262430"/>
    <w:rsid w:val="0026271F"/>
    <w:rsid w:val="0026296F"/>
    <w:rsid w:val="00263FCD"/>
    <w:rsid w:val="00264328"/>
    <w:rsid w:val="00264B88"/>
    <w:rsid w:val="00265C1E"/>
    <w:rsid w:val="0026710D"/>
    <w:rsid w:val="002702AC"/>
    <w:rsid w:val="00270A9A"/>
    <w:rsid w:val="00270B72"/>
    <w:rsid w:val="00270D1F"/>
    <w:rsid w:val="00270F60"/>
    <w:rsid w:val="002726AA"/>
    <w:rsid w:val="00272CB1"/>
    <w:rsid w:val="0027345A"/>
    <w:rsid w:val="002738B6"/>
    <w:rsid w:val="00273CA0"/>
    <w:rsid w:val="00274908"/>
    <w:rsid w:val="00275E78"/>
    <w:rsid w:val="00276049"/>
    <w:rsid w:val="00276316"/>
    <w:rsid w:val="002770FE"/>
    <w:rsid w:val="00277256"/>
    <w:rsid w:val="002778F2"/>
    <w:rsid w:val="00277C07"/>
    <w:rsid w:val="0028078E"/>
    <w:rsid w:val="002808D5"/>
    <w:rsid w:val="002816D5"/>
    <w:rsid w:val="002819A9"/>
    <w:rsid w:val="00283193"/>
    <w:rsid w:val="00286065"/>
    <w:rsid w:val="0028666B"/>
    <w:rsid w:val="00286CF3"/>
    <w:rsid w:val="00287D4D"/>
    <w:rsid w:val="0029052D"/>
    <w:rsid w:val="002905A5"/>
    <w:rsid w:val="0029195A"/>
    <w:rsid w:val="002921F4"/>
    <w:rsid w:val="00293BDA"/>
    <w:rsid w:val="002959DD"/>
    <w:rsid w:val="00295F3E"/>
    <w:rsid w:val="00297D89"/>
    <w:rsid w:val="002A0EB7"/>
    <w:rsid w:val="002A118F"/>
    <w:rsid w:val="002A1541"/>
    <w:rsid w:val="002A2512"/>
    <w:rsid w:val="002A2957"/>
    <w:rsid w:val="002A377D"/>
    <w:rsid w:val="002A4056"/>
    <w:rsid w:val="002A5A36"/>
    <w:rsid w:val="002A602B"/>
    <w:rsid w:val="002A6180"/>
    <w:rsid w:val="002A630C"/>
    <w:rsid w:val="002B0A47"/>
    <w:rsid w:val="002B0B97"/>
    <w:rsid w:val="002B0F04"/>
    <w:rsid w:val="002B15B5"/>
    <w:rsid w:val="002B3243"/>
    <w:rsid w:val="002B459D"/>
    <w:rsid w:val="002B489C"/>
    <w:rsid w:val="002B4AB1"/>
    <w:rsid w:val="002B5520"/>
    <w:rsid w:val="002B58C6"/>
    <w:rsid w:val="002B6B41"/>
    <w:rsid w:val="002C0062"/>
    <w:rsid w:val="002C016D"/>
    <w:rsid w:val="002C0C44"/>
    <w:rsid w:val="002C0EB6"/>
    <w:rsid w:val="002C16A5"/>
    <w:rsid w:val="002C1CFD"/>
    <w:rsid w:val="002C3E8E"/>
    <w:rsid w:val="002C4ED2"/>
    <w:rsid w:val="002C4F76"/>
    <w:rsid w:val="002C5078"/>
    <w:rsid w:val="002C5D43"/>
    <w:rsid w:val="002C6A1D"/>
    <w:rsid w:val="002C702A"/>
    <w:rsid w:val="002C78FE"/>
    <w:rsid w:val="002D084C"/>
    <w:rsid w:val="002D0892"/>
    <w:rsid w:val="002D0C7E"/>
    <w:rsid w:val="002D28B0"/>
    <w:rsid w:val="002D2F34"/>
    <w:rsid w:val="002D3E32"/>
    <w:rsid w:val="002D6068"/>
    <w:rsid w:val="002D6740"/>
    <w:rsid w:val="002D6EB4"/>
    <w:rsid w:val="002E0849"/>
    <w:rsid w:val="002E0949"/>
    <w:rsid w:val="002E0E03"/>
    <w:rsid w:val="002E0E0E"/>
    <w:rsid w:val="002E20B1"/>
    <w:rsid w:val="002E2308"/>
    <w:rsid w:val="002E278D"/>
    <w:rsid w:val="002E284C"/>
    <w:rsid w:val="002E3141"/>
    <w:rsid w:val="002E588B"/>
    <w:rsid w:val="002E5C84"/>
    <w:rsid w:val="002E6307"/>
    <w:rsid w:val="002F1447"/>
    <w:rsid w:val="002F1F53"/>
    <w:rsid w:val="002F2303"/>
    <w:rsid w:val="002F302E"/>
    <w:rsid w:val="002F343E"/>
    <w:rsid w:val="002F3760"/>
    <w:rsid w:val="002F4A9E"/>
    <w:rsid w:val="002F5451"/>
    <w:rsid w:val="002F5BCD"/>
    <w:rsid w:val="002F5C49"/>
    <w:rsid w:val="002F5EF4"/>
    <w:rsid w:val="002F7CC9"/>
    <w:rsid w:val="00300750"/>
    <w:rsid w:val="0030181B"/>
    <w:rsid w:val="003019B7"/>
    <w:rsid w:val="00301B10"/>
    <w:rsid w:val="00304B10"/>
    <w:rsid w:val="00304E10"/>
    <w:rsid w:val="00305674"/>
    <w:rsid w:val="00307A5F"/>
    <w:rsid w:val="00307B01"/>
    <w:rsid w:val="00310550"/>
    <w:rsid w:val="00310953"/>
    <w:rsid w:val="00310B3A"/>
    <w:rsid w:val="00311EEC"/>
    <w:rsid w:val="003124DC"/>
    <w:rsid w:val="003125C2"/>
    <w:rsid w:val="00313426"/>
    <w:rsid w:val="0031430F"/>
    <w:rsid w:val="003157D7"/>
    <w:rsid w:val="00315887"/>
    <w:rsid w:val="00315C5C"/>
    <w:rsid w:val="00316BC8"/>
    <w:rsid w:val="00316F04"/>
    <w:rsid w:val="0032021F"/>
    <w:rsid w:val="00320261"/>
    <w:rsid w:val="0032178E"/>
    <w:rsid w:val="0032182F"/>
    <w:rsid w:val="00321F37"/>
    <w:rsid w:val="00321FAC"/>
    <w:rsid w:val="0032208F"/>
    <w:rsid w:val="00322657"/>
    <w:rsid w:val="003228A3"/>
    <w:rsid w:val="003229EF"/>
    <w:rsid w:val="003231A9"/>
    <w:rsid w:val="003231C3"/>
    <w:rsid w:val="0032346C"/>
    <w:rsid w:val="003239F1"/>
    <w:rsid w:val="00324EBE"/>
    <w:rsid w:val="0032532D"/>
    <w:rsid w:val="0032672D"/>
    <w:rsid w:val="00326CFB"/>
    <w:rsid w:val="003319D1"/>
    <w:rsid w:val="00331CDF"/>
    <w:rsid w:val="0033411D"/>
    <w:rsid w:val="00334AFD"/>
    <w:rsid w:val="00334FFD"/>
    <w:rsid w:val="00335C7E"/>
    <w:rsid w:val="00336E5D"/>
    <w:rsid w:val="00337666"/>
    <w:rsid w:val="00341F64"/>
    <w:rsid w:val="00342D30"/>
    <w:rsid w:val="0034367B"/>
    <w:rsid w:val="0034392A"/>
    <w:rsid w:val="00343A49"/>
    <w:rsid w:val="00344211"/>
    <w:rsid w:val="00344A45"/>
    <w:rsid w:val="0034628E"/>
    <w:rsid w:val="003463E9"/>
    <w:rsid w:val="003477F0"/>
    <w:rsid w:val="0035012F"/>
    <w:rsid w:val="003509D8"/>
    <w:rsid w:val="00351C60"/>
    <w:rsid w:val="00351CBE"/>
    <w:rsid w:val="0035250D"/>
    <w:rsid w:val="00352679"/>
    <w:rsid w:val="00353995"/>
    <w:rsid w:val="0035553B"/>
    <w:rsid w:val="003561A0"/>
    <w:rsid w:val="00356817"/>
    <w:rsid w:val="00357AAC"/>
    <w:rsid w:val="00361AA4"/>
    <w:rsid w:val="00362DBE"/>
    <w:rsid w:val="003641FE"/>
    <w:rsid w:val="0036467A"/>
    <w:rsid w:val="00364F1B"/>
    <w:rsid w:val="003654D8"/>
    <w:rsid w:val="003662FE"/>
    <w:rsid w:val="003677C8"/>
    <w:rsid w:val="0037025C"/>
    <w:rsid w:val="00370294"/>
    <w:rsid w:val="003724EE"/>
    <w:rsid w:val="00372965"/>
    <w:rsid w:val="00373562"/>
    <w:rsid w:val="00373E57"/>
    <w:rsid w:val="003742B2"/>
    <w:rsid w:val="00374C58"/>
    <w:rsid w:val="00377C47"/>
    <w:rsid w:val="00377D4D"/>
    <w:rsid w:val="003806B3"/>
    <w:rsid w:val="00381757"/>
    <w:rsid w:val="00381F3E"/>
    <w:rsid w:val="00383737"/>
    <w:rsid w:val="00384CE1"/>
    <w:rsid w:val="0038523D"/>
    <w:rsid w:val="00385C66"/>
    <w:rsid w:val="00385E37"/>
    <w:rsid w:val="00387B0C"/>
    <w:rsid w:val="00387FD7"/>
    <w:rsid w:val="00390208"/>
    <w:rsid w:val="00391AD7"/>
    <w:rsid w:val="00391DDA"/>
    <w:rsid w:val="00392B19"/>
    <w:rsid w:val="00392F68"/>
    <w:rsid w:val="00393654"/>
    <w:rsid w:val="00393C23"/>
    <w:rsid w:val="00394F4E"/>
    <w:rsid w:val="00395855"/>
    <w:rsid w:val="00396380"/>
    <w:rsid w:val="00396BDA"/>
    <w:rsid w:val="003A0FB7"/>
    <w:rsid w:val="003A1424"/>
    <w:rsid w:val="003A1C03"/>
    <w:rsid w:val="003A2311"/>
    <w:rsid w:val="003A317C"/>
    <w:rsid w:val="003A3F7E"/>
    <w:rsid w:val="003A465E"/>
    <w:rsid w:val="003A471B"/>
    <w:rsid w:val="003A530B"/>
    <w:rsid w:val="003B0537"/>
    <w:rsid w:val="003B0BA0"/>
    <w:rsid w:val="003B0C8F"/>
    <w:rsid w:val="003B151D"/>
    <w:rsid w:val="003B1911"/>
    <w:rsid w:val="003B3461"/>
    <w:rsid w:val="003B347A"/>
    <w:rsid w:val="003B3977"/>
    <w:rsid w:val="003B4DA6"/>
    <w:rsid w:val="003B7BE2"/>
    <w:rsid w:val="003C0159"/>
    <w:rsid w:val="003C1455"/>
    <w:rsid w:val="003C14B1"/>
    <w:rsid w:val="003C1A5F"/>
    <w:rsid w:val="003C29B3"/>
    <w:rsid w:val="003C37A9"/>
    <w:rsid w:val="003C3AC0"/>
    <w:rsid w:val="003C3CE6"/>
    <w:rsid w:val="003C4A7C"/>
    <w:rsid w:val="003C5F1E"/>
    <w:rsid w:val="003C6025"/>
    <w:rsid w:val="003C75AA"/>
    <w:rsid w:val="003C7A7D"/>
    <w:rsid w:val="003C7DC5"/>
    <w:rsid w:val="003D2C04"/>
    <w:rsid w:val="003D35E7"/>
    <w:rsid w:val="003D3BA0"/>
    <w:rsid w:val="003D3F0E"/>
    <w:rsid w:val="003D6B76"/>
    <w:rsid w:val="003D6EEB"/>
    <w:rsid w:val="003D7451"/>
    <w:rsid w:val="003D7AF8"/>
    <w:rsid w:val="003E17EA"/>
    <w:rsid w:val="003E1948"/>
    <w:rsid w:val="003E1A95"/>
    <w:rsid w:val="003E1E9E"/>
    <w:rsid w:val="003E2175"/>
    <w:rsid w:val="003E2E4C"/>
    <w:rsid w:val="003E30A9"/>
    <w:rsid w:val="003E3584"/>
    <w:rsid w:val="003E4CD3"/>
    <w:rsid w:val="003E579E"/>
    <w:rsid w:val="003E6307"/>
    <w:rsid w:val="003F0192"/>
    <w:rsid w:val="003F1BA9"/>
    <w:rsid w:val="003F30FC"/>
    <w:rsid w:val="003F3999"/>
    <w:rsid w:val="003F5096"/>
    <w:rsid w:val="003F59A4"/>
    <w:rsid w:val="003F5D99"/>
    <w:rsid w:val="003F60EC"/>
    <w:rsid w:val="003F6ED3"/>
    <w:rsid w:val="003F75F5"/>
    <w:rsid w:val="00400A1B"/>
    <w:rsid w:val="00400B1D"/>
    <w:rsid w:val="0040147A"/>
    <w:rsid w:val="00401EAC"/>
    <w:rsid w:val="00402682"/>
    <w:rsid w:val="00402F09"/>
    <w:rsid w:val="00403151"/>
    <w:rsid w:val="00403D30"/>
    <w:rsid w:val="00404903"/>
    <w:rsid w:val="00404A41"/>
    <w:rsid w:val="00405517"/>
    <w:rsid w:val="004059A5"/>
    <w:rsid w:val="00406908"/>
    <w:rsid w:val="00407EF9"/>
    <w:rsid w:val="00410625"/>
    <w:rsid w:val="0041386A"/>
    <w:rsid w:val="00414107"/>
    <w:rsid w:val="00414475"/>
    <w:rsid w:val="00414CCD"/>
    <w:rsid w:val="00415284"/>
    <w:rsid w:val="00415780"/>
    <w:rsid w:val="00415DFD"/>
    <w:rsid w:val="00417012"/>
    <w:rsid w:val="00421791"/>
    <w:rsid w:val="004219F7"/>
    <w:rsid w:val="00423164"/>
    <w:rsid w:val="00424340"/>
    <w:rsid w:val="00424570"/>
    <w:rsid w:val="00424EEC"/>
    <w:rsid w:val="004254B6"/>
    <w:rsid w:val="00426711"/>
    <w:rsid w:val="00426887"/>
    <w:rsid w:val="00426D7B"/>
    <w:rsid w:val="00430996"/>
    <w:rsid w:val="00431855"/>
    <w:rsid w:val="00431B04"/>
    <w:rsid w:val="00432754"/>
    <w:rsid w:val="00432EBA"/>
    <w:rsid w:val="00434168"/>
    <w:rsid w:val="00434220"/>
    <w:rsid w:val="0043453D"/>
    <w:rsid w:val="00434D08"/>
    <w:rsid w:val="004363BD"/>
    <w:rsid w:val="00437DA7"/>
    <w:rsid w:val="0044058B"/>
    <w:rsid w:val="00440897"/>
    <w:rsid w:val="00441904"/>
    <w:rsid w:val="00443BD4"/>
    <w:rsid w:val="004443A5"/>
    <w:rsid w:val="004447D4"/>
    <w:rsid w:val="00444AD8"/>
    <w:rsid w:val="0044682F"/>
    <w:rsid w:val="00446E6C"/>
    <w:rsid w:val="00447AA4"/>
    <w:rsid w:val="00447F8B"/>
    <w:rsid w:val="004520CB"/>
    <w:rsid w:val="004576D8"/>
    <w:rsid w:val="00457F6E"/>
    <w:rsid w:val="00460021"/>
    <w:rsid w:val="00461276"/>
    <w:rsid w:val="004612E5"/>
    <w:rsid w:val="00461A91"/>
    <w:rsid w:val="00462056"/>
    <w:rsid w:val="00462F11"/>
    <w:rsid w:val="00463B65"/>
    <w:rsid w:val="00463D83"/>
    <w:rsid w:val="004647AB"/>
    <w:rsid w:val="00464917"/>
    <w:rsid w:val="00464B97"/>
    <w:rsid w:val="00464C83"/>
    <w:rsid w:val="00467491"/>
    <w:rsid w:val="004674DD"/>
    <w:rsid w:val="00467FE9"/>
    <w:rsid w:val="00471419"/>
    <w:rsid w:val="00472398"/>
    <w:rsid w:val="0047309F"/>
    <w:rsid w:val="0047345D"/>
    <w:rsid w:val="00473E7A"/>
    <w:rsid w:val="0047568F"/>
    <w:rsid w:val="00475796"/>
    <w:rsid w:val="0047652B"/>
    <w:rsid w:val="004768C0"/>
    <w:rsid w:val="00476E4B"/>
    <w:rsid w:val="00477058"/>
    <w:rsid w:val="004772D2"/>
    <w:rsid w:val="00480C4B"/>
    <w:rsid w:val="0048153C"/>
    <w:rsid w:val="00482623"/>
    <w:rsid w:val="00484373"/>
    <w:rsid w:val="00484663"/>
    <w:rsid w:val="00484F2E"/>
    <w:rsid w:val="004853CD"/>
    <w:rsid w:val="0048630A"/>
    <w:rsid w:val="00486B81"/>
    <w:rsid w:val="00486EDB"/>
    <w:rsid w:val="00487093"/>
    <w:rsid w:val="004906D2"/>
    <w:rsid w:val="00491637"/>
    <w:rsid w:val="00491876"/>
    <w:rsid w:val="004924EF"/>
    <w:rsid w:val="00492756"/>
    <w:rsid w:val="004928FB"/>
    <w:rsid w:val="00493475"/>
    <w:rsid w:val="004934C8"/>
    <w:rsid w:val="004942A8"/>
    <w:rsid w:val="0049575A"/>
    <w:rsid w:val="00496100"/>
    <w:rsid w:val="0049626E"/>
    <w:rsid w:val="004965DE"/>
    <w:rsid w:val="00496754"/>
    <w:rsid w:val="00497774"/>
    <w:rsid w:val="004A0254"/>
    <w:rsid w:val="004A06D3"/>
    <w:rsid w:val="004A18B7"/>
    <w:rsid w:val="004A1954"/>
    <w:rsid w:val="004A20C3"/>
    <w:rsid w:val="004A3258"/>
    <w:rsid w:val="004A32C4"/>
    <w:rsid w:val="004A3545"/>
    <w:rsid w:val="004A40EE"/>
    <w:rsid w:val="004A51AE"/>
    <w:rsid w:val="004A5999"/>
    <w:rsid w:val="004A59A4"/>
    <w:rsid w:val="004A75F5"/>
    <w:rsid w:val="004B17DD"/>
    <w:rsid w:val="004B20B9"/>
    <w:rsid w:val="004B2206"/>
    <w:rsid w:val="004B2678"/>
    <w:rsid w:val="004B5DC9"/>
    <w:rsid w:val="004B7CDE"/>
    <w:rsid w:val="004C0BCD"/>
    <w:rsid w:val="004C1D7E"/>
    <w:rsid w:val="004C1E82"/>
    <w:rsid w:val="004C2E23"/>
    <w:rsid w:val="004C4148"/>
    <w:rsid w:val="004C4ECC"/>
    <w:rsid w:val="004C4FDE"/>
    <w:rsid w:val="004C5B39"/>
    <w:rsid w:val="004D0BE5"/>
    <w:rsid w:val="004D0FA6"/>
    <w:rsid w:val="004D0FEB"/>
    <w:rsid w:val="004D12AF"/>
    <w:rsid w:val="004D1BA2"/>
    <w:rsid w:val="004D3081"/>
    <w:rsid w:val="004D3B02"/>
    <w:rsid w:val="004D3EB3"/>
    <w:rsid w:val="004D5F3A"/>
    <w:rsid w:val="004D6112"/>
    <w:rsid w:val="004D6667"/>
    <w:rsid w:val="004D7018"/>
    <w:rsid w:val="004D7D6D"/>
    <w:rsid w:val="004E051D"/>
    <w:rsid w:val="004E1A7D"/>
    <w:rsid w:val="004E23FA"/>
    <w:rsid w:val="004E26F8"/>
    <w:rsid w:val="004E27B4"/>
    <w:rsid w:val="004E37F4"/>
    <w:rsid w:val="004E3827"/>
    <w:rsid w:val="004E38CF"/>
    <w:rsid w:val="004E3B2D"/>
    <w:rsid w:val="004E471C"/>
    <w:rsid w:val="004E5941"/>
    <w:rsid w:val="004E619E"/>
    <w:rsid w:val="004E70AA"/>
    <w:rsid w:val="004F022B"/>
    <w:rsid w:val="004F0C7A"/>
    <w:rsid w:val="004F144C"/>
    <w:rsid w:val="004F2016"/>
    <w:rsid w:val="004F20C6"/>
    <w:rsid w:val="004F22FC"/>
    <w:rsid w:val="004F3027"/>
    <w:rsid w:val="004F4437"/>
    <w:rsid w:val="004F5387"/>
    <w:rsid w:val="004F647A"/>
    <w:rsid w:val="004F693E"/>
    <w:rsid w:val="004F6BB9"/>
    <w:rsid w:val="00500742"/>
    <w:rsid w:val="00502AB3"/>
    <w:rsid w:val="00502BCE"/>
    <w:rsid w:val="005034D0"/>
    <w:rsid w:val="0050362C"/>
    <w:rsid w:val="00504990"/>
    <w:rsid w:val="00504A7B"/>
    <w:rsid w:val="00504DD6"/>
    <w:rsid w:val="005056D1"/>
    <w:rsid w:val="00507349"/>
    <w:rsid w:val="0050765A"/>
    <w:rsid w:val="00507B58"/>
    <w:rsid w:val="0051019F"/>
    <w:rsid w:val="00510C39"/>
    <w:rsid w:val="00510D0B"/>
    <w:rsid w:val="00511167"/>
    <w:rsid w:val="0051122F"/>
    <w:rsid w:val="00511E19"/>
    <w:rsid w:val="00511F50"/>
    <w:rsid w:val="0051367C"/>
    <w:rsid w:val="00513F5F"/>
    <w:rsid w:val="005140F6"/>
    <w:rsid w:val="005151B0"/>
    <w:rsid w:val="00515E08"/>
    <w:rsid w:val="005162A2"/>
    <w:rsid w:val="00516595"/>
    <w:rsid w:val="00516A2C"/>
    <w:rsid w:val="00517694"/>
    <w:rsid w:val="00517A21"/>
    <w:rsid w:val="0052028E"/>
    <w:rsid w:val="005202AD"/>
    <w:rsid w:val="00520A0D"/>
    <w:rsid w:val="005216DD"/>
    <w:rsid w:val="00522380"/>
    <w:rsid w:val="00523C12"/>
    <w:rsid w:val="00524536"/>
    <w:rsid w:val="005252D4"/>
    <w:rsid w:val="0052735F"/>
    <w:rsid w:val="00527C54"/>
    <w:rsid w:val="00527E32"/>
    <w:rsid w:val="005303A3"/>
    <w:rsid w:val="005314A4"/>
    <w:rsid w:val="00532A65"/>
    <w:rsid w:val="00532EF9"/>
    <w:rsid w:val="005332FB"/>
    <w:rsid w:val="005338E0"/>
    <w:rsid w:val="00534E8C"/>
    <w:rsid w:val="00534EBA"/>
    <w:rsid w:val="00534F59"/>
    <w:rsid w:val="00535AF2"/>
    <w:rsid w:val="00535BF7"/>
    <w:rsid w:val="00535F68"/>
    <w:rsid w:val="005362DA"/>
    <w:rsid w:val="00536F3C"/>
    <w:rsid w:val="00537290"/>
    <w:rsid w:val="005374AC"/>
    <w:rsid w:val="005408DD"/>
    <w:rsid w:val="0054242B"/>
    <w:rsid w:val="005434D5"/>
    <w:rsid w:val="005442C9"/>
    <w:rsid w:val="00545ABC"/>
    <w:rsid w:val="00547CD8"/>
    <w:rsid w:val="005509A3"/>
    <w:rsid w:val="00552296"/>
    <w:rsid w:val="00553844"/>
    <w:rsid w:val="00553BB9"/>
    <w:rsid w:val="005556DD"/>
    <w:rsid w:val="005559D9"/>
    <w:rsid w:val="00556AC0"/>
    <w:rsid w:val="00560641"/>
    <w:rsid w:val="005611AE"/>
    <w:rsid w:val="005614B4"/>
    <w:rsid w:val="00562F11"/>
    <w:rsid w:val="005639F0"/>
    <w:rsid w:val="00563CA2"/>
    <w:rsid w:val="00563E61"/>
    <w:rsid w:val="00565C2B"/>
    <w:rsid w:val="005662A7"/>
    <w:rsid w:val="005665FD"/>
    <w:rsid w:val="00567D0B"/>
    <w:rsid w:val="00570C0E"/>
    <w:rsid w:val="005734D3"/>
    <w:rsid w:val="00573B23"/>
    <w:rsid w:val="00574192"/>
    <w:rsid w:val="00575356"/>
    <w:rsid w:val="00575861"/>
    <w:rsid w:val="00575D91"/>
    <w:rsid w:val="00575FE6"/>
    <w:rsid w:val="00576420"/>
    <w:rsid w:val="00576B53"/>
    <w:rsid w:val="005779F4"/>
    <w:rsid w:val="00580112"/>
    <w:rsid w:val="00581692"/>
    <w:rsid w:val="00582D73"/>
    <w:rsid w:val="00583834"/>
    <w:rsid w:val="005849D7"/>
    <w:rsid w:val="00584CD1"/>
    <w:rsid w:val="00586380"/>
    <w:rsid w:val="005867A3"/>
    <w:rsid w:val="0058755B"/>
    <w:rsid w:val="005905C3"/>
    <w:rsid w:val="0059288F"/>
    <w:rsid w:val="00593694"/>
    <w:rsid w:val="00593A6A"/>
    <w:rsid w:val="00593D01"/>
    <w:rsid w:val="00594D7C"/>
    <w:rsid w:val="005963A9"/>
    <w:rsid w:val="0059640B"/>
    <w:rsid w:val="005969CF"/>
    <w:rsid w:val="00597982"/>
    <w:rsid w:val="005A04BA"/>
    <w:rsid w:val="005A0B37"/>
    <w:rsid w:val="005A3783"/>
    <w:rsid w:val="005A3CEE"/>
    <w:rsid w:val="005A4F7B"/>
    <w:rsid w:val="005A7B09"/>
    <w:rsid w:val="005B0116"/>
    <w:rsid w:val="005B0938"/>
    <w:rsid w:val="005B29CF"/>
    <w:rsid w:val="005B3F49"/>
    <w:rsid w:val="005B4275"/>
    <w:rsid w:val="005B4D42"/>
    <w:rsid w:val="005B5010"/>
    <w:rsid w:val="005B5621"/>
    <w:rsid w:val="005B6913"/>
    <w:rsid w:val="005B6D04"/>
    <w:rsid w:val="005B7943"/>
    <w:rsid w:val="005B7D1D"/>
    <w:rsid w:val="005C1893"/>
    <w:rsid w:val="005C2A0C"/>
    <w:rsid w:val="005C3C6D"/>
    <w:rsid w:val="005C4A24"/>
    <w:rsid w:val="005C4A97"/>
    <w:rsid w:val="005C4D87"/>
    <w:rsid w:val="005C4EE9"/>
    <w:rsid w:val="005C4F8F"/>
    <w:rsid w:val="005C560F"/>
    <w:rsid w:val="005C5ED0"/>
    <w:rsid w:val="005C5F60"/>
    <w:rsid w:val="005C6719"/>
    <w:rsid w:val="005C694B"/>
    <w:rsid w:val="005C6BDE"/>
    <w:rsid w:val="005C7D00"/>
    <w:rsid w:val="005D065B"/>
    <w:rsid w:val="005D15D0"/>
    <w:rsid w:val="005D1689"/>
    <w:rsid w:val="005D17FD"/>
    <w:rsid w:val="005D1946"/>
    <w:rsid w:val="005D19B2"/>
    <w:rsid w:val="005D1C8B"/>
    <w:rsid w:val="005D25A1"/>
    <w:rsid w:val="005D3033"/>
    <w:rsid w:val="005D32AA"/>
    <w:rsid w:val="005D4CBD"/>
    <w:rsid w:val="005D51A5"/>
    <w:rsid w:val="005D56A5"/>
    <w:rsid w:val="005D5BF0"/>
    <w:rsid w:val="005D6D21"/>
    <w:rsid w:val="005E0D7C"/>
    <w:rsid w:val="005E2D72"/>
    <w:rsid w:val="005E3316"/>
    <w:rsid w:val="005E53E1"/>
    <w:rsid w:val="005E6515"/>
    <w:rsid w:val="005E72AE"/>
    <w:rsid w:val="005E72D6"/>
    <w:rsid w:val="005F05A8"/>
    <w:rsid w:val="005F0AB7"/>
    <w:rsid w:val="005F0F43"/>
    <w:rsid w:val="005F119F"/>
    <w:rsid w:val="005F17FB"/>
    <w:rsid w:val="005F2BB9"/>
    <w:rsid w:val="005F377D"/>
    <w:rsid w:val="005F5391"/>
    <w:rsid w:val="005F61B6"/>
    <w:rsid w:val="005F6589"/>
    <w:rsid w:val="005F6FD5"/>
    <w:rsid w:val="005F74AF"/>
    <w:rsid w:val="005F762D"/>
    <w:rsid w:val="00600B7B"/>
    <w:rsid w:val="00601A8D"/>
    <w:rsid w:val="0060349F"/>
    <w:rsid w:val="00603552"/>
    <w:rsid w:val="0060457D"/>
    <w:rsid w:val="00604C27"/>
    <w:rsid w:val="00605147"/>
    <w:rsid w:val="0060537B"/>
    <w:rsid w:val="0060624D"/>
    <w:rsid w:val="00606878"/>
    <w:rsid w:val="006069A0"/>
    <w:rsid w:val="00606CF2"/>
    <w:rsid w:val="00606D40"/>
    <w:rsid w:val="00606DC6"/>
    <w:rsid w:val="00607DF7"/>
    <w:rsid w:val="00611C39"/>
    <w:rsid w:val="00612288"/>
    <w:rsid w:val="00613909"/>
    <w:rsid w:val="00613C8B"/>
    <w:rsid w:val="006151CC"/>
    <w:rsid w:val="00617E3D"/>
    <w:rsid w:val="006210AF"/>
    <w:rsid w:val="00621F31"/>
    <w:rsid w:val="00622348"/>
    <w:rsid w:val="00622862"/>
    <w:rsid w:val="006231A4"/>
    <w:rsid w:val="00623366"/>
    <w:rsid w:val="006240F0"/>
    <w:rsid w:val="00624B95"/>
    <w:rsid w:val="00625098"/>
    <w:rsid w:val="0062531D"/>
    <w:rsid w:val="00625B8B"/>
    <w:rsid w:val="00625FE4"/>
    <w:rsid w:val="006261F1"/>
    <w:rsid w:val="006278F3"/>
    <w:rsid w:val="006279E0"/>
    <w:rsid w:val="00632166"/>
    <w:rsid w:val="00632812"/>
    <w:rsid w:val="00632C3F"/>
    <w:rsid w:val="006330E4"/>
    <w:rsid w:val="00633BF2"/>
    <w:rsid w:val="006345DB"/>
    <w:rsid w:val="006348FF"/>
    <w:rsid w:val="00636B8F"/>
    <w:rsid w:val="006402EE"/>
    <w:rsid w:val="00640693"/>
    <w:rsid w:val="00641656"/>
    <w:rsid w:val="00641798"/>
    <w:rsid w:val="0064198F"/>
    <w:rsid w:val="00641F52"/>
    <w:rsid w:val="006429C3"/>
    <w:rsid w:val="006431B4"/>
    <w:rsid w:val="006434B2"/>
    <w:rsid w:val="006434DB"/>
    <w:rsid w:val="00643516"/>
    <w:rsid w:val="0064404D"/>
    <w:rsid w:val="00644D0A"/>
    <w:rsid w:val="0064796F"/>
    <w:rsid w:val="00650092"/>
    <w:rsid w:val="00650325"/>
    <w:rsid w:val="00650793"/>
    <w:rsid w:val="00652097"/>
    <w:rsid w:val="00652189"/>
    <w:rsid w:val="006525AF"/>
    <w:rsid w:val="00653194"/>
    <w:rsid w:val="006557FD"/>
    <w:rsid w:val="00655EBD"/>
    <w:rsid w:val="00656970"/>
    <w:rsid w:val="00657810"/>
    <w:rsid w:val="00657DA5"/>
    <w:rsid w:val="006606FD"/>
    <w:rsid w:val="00660834"/>
    <w:rsid w:val="00661934"/>
    <w:rsid w:val="00661C29"/>
    <w:rsid w:val="006624A6"/>
    <w:rsid w:val="006628F0"/>
    <w:rsid w:val="00662AF0"/>
    <w:rsid w:val="006632F4"/>
    <w:rsid w:val="006633E1"/>
    <w:rsid w:val="00663647"/>
    <w:rsid w:val="00664C55"/>
    <w:rsid w:val="00664D5E"/>
    <w:rsid w:val="00664E90"/>
    <w:rsid w:val="006659C8"/>
    <w:rsid w:val="00666238"/>
    <w:rsid w:val="00666568"/>
    <w:rsid w:val="00666F42"/>
    <w:rsid w:val="00667AE2"/>
    <w:rsid w:val="00667C67"/>
    <w:rsid w:val="00671223"/>
    <w:rsid w:val="006712E3"/>
    <w:rsid w:val="00671523"/>
    <w:rsid w:val="00674D2D"/>
    <w:rsid w:val="0067648C"/>
    <w:rsid w:val="00676B37"/>
    <w:rsid w:val="0067740A"/>
    <w:rsid w:val="00677D13"/>
    <w:rsid w:val="00681338"/>
    <w:rsid w:val="00682B3C"/>
    <w:rsid w:val="00683630"/>
    <w:rsid w:val="006839B6"/>
    <w:rsid w:val="00683CB9"/>
    <w:rsid w:val="00685C9C"/>
    <w:rsid w:val="00687CB7"/>
    <w:rsid w:val="00687E0E"/>
    <w:rsid w:val="0069053A"/>
    <w:rsid w:val="00690ED8"/>
    <w:rsid w:val="00691CE6"/>
    <w:rsid w:val="00691D23"/>
    <w:rsid w:val="006921DB"/>
    <w:rsid w:val="006922B1"/>
    <w:rsid w:val="0069257B"/>
    <w:rsid w:val="006927E2"/>
    <w:rsid w:val="00692FFA"/>
    <w:rsid w:val="006934D6"/>
    <w:rsid w:val="00693D00"/>
    <w:rsid w:val="00693ECD"/>
    <w:rsid w:val="00693F0D"/>
    <w:rsid w:val="00693FBE"/>
    <w:rsid w:val="00694E68"/>
    <w:rsid w:val="00694EDC"/>
    <w:rsid w:val="006952AD"/>
    <w:rsid w:val="00695A3A"/>
    <w:rsid w:val="00695D49"/>
    <w:rsid w:val="00696E25"/>
    <w:rsid w:val="006A0394"/>
    <w:rsid w:val="006A0B43"/>
    <w:rsid w:val="006A1B7B"/>
    <w:rsid w:val="006A2683"/>
    <w:rsid w:val="006A27E8"/>
    <w:rsid w:val="006A487D"/>
    <w:rsid w:val="006A57C2"/>
    <w:rsid w:val="006A5F17"/>
    <w:rsid w:val="006A6148"/>
    <w:rsid w:val="006A655D"/>
    <w:rsid w:val="006A6A17"/>
    <w:rsid w:val="006A7024"/>
    <w:rsid w:val="006A77CC"/>
    <w:rsid w:val="006B00AF"/>
    <w:rsid w:val="006B0112"/>
    <w:rsid w:val="006B038D"/>
    <w:rsid w:val="006B1618"/>
    <w:rsid w:val="006B317E"/>
    <w:rsid w:val="006B464F"/>
    <w:rsid w:val="006B5C0C"/>
    <w:rsid w:val="006B6EEC"/>
    <w:rsid w:val="006B726F"/>
    <w:rsid w:val="006C100C"/>
    <w:rsid w:val="006C29B4"/>
    <w:rsid w:val="006C2D34"/>
    <w:rsid w:val="006C3088"/>
    <w:rsid w:val="006C41D9"/>
    <w:rsid w:val="006C4279"/>
    <w:rsid w:val="006C447C"/>
    <w:rsid w:val="006C48D2"/>
    <w:rsid w:val="006C50BC"/>
    <w:rsid w:val="006C5A07"/>
    <w:rsid w:val="006C6940"/>
    <w:rsid w:val="006C6AE7"/>
    <w:rsid w:val="006C6BCC"/>
    <w:rsid w:val="006C7718"/>
    <w:rsid w:val="006C7E36"/>
    <w:rsid w:val="006C7E87"/>
    <w:rsid w:val="006D0B72"/>
    <w:rsid w:val="006D1B54"/>
    <w:rsid w:val="006D326D"/>
    <w:rsid w:val="006D3294"/>
    <w:rsid w:val="006D3F28"/>
    <w:rsid w:val="006D42C9"/>
    <w:rsid w:val="006D49C4"/>
    <w:rsid w:val="006D64B2"/>
    <w:rsid w:val="006D6640"/>
    <w:rsid w:val="006D66E6"/>
    <w:rsid w:val="006D6879"/>
    <w:rsid w:val="006D757F"/>
    <w:rsid w:val="006E0A97"/>
    <w:rsid w:val="006E1BAE"/>
    <w:rsid w:val="006E1E2F"/>
    <w:rsid w:val="006E2BB5"/>
    <w:rsid w:val="006E5E64"/>
    <w:rsid w:val="006F01FE"/>
    <w:rsid w:val="006F0222"/>
    <w:rsid w:val="006F1823"/>
    <w:rsid w:val="006F1E77"/>
    <w:rsid w:val="006F28E1"/>
    <w:rsid w:val="006F2993"/>
    <w:rsid w:val="006F3FC9"/>
    <w:rsid w:val="006F4F61"/>
    <w:rsid w:val="006F523B"/>
    <w:rsid w:val="006F56B8"/>
    <w:rsid w:val="006F6357"/>
    <w:rsid w:val="006F7B2D"/>
    <w:rsid w:val="00700A2C"/>
    <w:rsid w:val="0070198B"/>
    <w:rsid w:val="00701A04"/>
    <w:rsid w:val="00701ADF"/>
    <w:rsid w:val="007026B3"/>
    <w:rsid w:val="00702A50"/>
    <w:rsid w:val="0070356A"/>
    <w:rsid w:val="00703E42"/>
    <w:rsid w:val="00704467"/>
    <w:rsid w:val="007048AE"/>
    <w:rsid w:val="00704A69"/>
    <w:rsid w:val="00704FE0"/>
    <w:rsid w:val="007052EF"/>
    <w:rsid w:val="00705A0A"/>
    <w:rsid w:val="007060AB"/>
    <w:rsid w:val="0070621E"/>
    <w:rsid w:val="00707CDC"/>
    <w:rsid w:val="00711246"/>
    <w:rsid w:val="007113D3"/>
    <w:rsid w:val="0071196C"/>
    <w:rsid w:val="00711EFD"/>
    <w:rsid w:val="00711F4B"/>
    <w:rsid w:val="00712AB5"/>
    <w:rsid w:val="00715524"/>
    <w:rsid w:val="007174D9"/>
    <w:rsid w:val="00717C33"/>
    <w:rsid w:val="007208AE"/>
    <w:rsid w:val="00721C55"/>
    <w:rsid w:val="007245A7"/>
    <w:rsid w:val="00724C7A"/>
    <w:rsid w:val="00724E75"/>
    <w:rsid w:val="0072540E"/>
    <w:rsid w:val="007254E6"/>
    <w:rsid w:val="007265E1"/>
    <w:rsid w:val="00726BB1"/>
    <w:rsid w:val="00730436"/>
    <w:rsid w:val="007304CD"/>
    <w:rsid w:val="007305A5"/>
    <w:rsid w:val="00730D22"/>
    <w:rsid w:val="0073158A"/>
    <w:rsid w:val="0073228B"/>
    <w:rsid w:val="00732F5A"/>
    <w:rsid w:val="0073320B"/>
    <w:rsid w:val="00733AE2"/>
    <w:rsid w:val="00733E17"/>
    <w:rsid w:val="00733EBB"/>
    <w:rsid w:val="00734D20"/>
    <w:rsid w:val="007360BE"/>
    <w:rsid w:val="00736B66"/>
    <w:rsid w:val="00736DC6"/>
    <w:rsid w:val="00737817"/>
    <w:rsid w:val="00737D7C"/>
    <w:rsid w:val="007408DD"/>
    <w:rsid w:val="00740E41"/>
    <w:rsid w:val="00743249"/>
    <w:rsid w:val="00743FB9"/>
    <w:rsid w:val="00744573"/>
    <w:rsid w:val="007448F1"/>
    <w:rsid w:val="00745EB0"/>
    <w:rsid w:val="007466D0"/>
    <w:rsid w:val="00746AF8"/>
    <w:rsid w:val="0074714F"/>
    <w:rsid w:val="00751549"/>
    <w:rsid w:val="00751EA5"/>
    <w:rsid w:val="00752135"/>
    <w:rsid w:val="007549BD"/>
    <w:rsid w:val="00754DEE"/>
    <w:rsid w:val="00755210"/>
    <w:rsid w:val="00755D57"/>
    <w:rsid w:val="00756B04"/>
    <w:rsid w:val="00756BA6"/>
    <w:rsid w:val="00757369"/>
    <w:rsid w:val="00757DB6"/>
    <w:rsid w:val="007611AA"/>
    <w:rsid w:val="007616C8"/>
    <w:rsid w:val="00761D35"/>
    <w:rsid w:val="00762347"/>
    <w:rsid w:val="0076321A"/>
    <w:rsid w:val="0076403E"/>
    <w:rsid w:val="00764708"/>
    <w:rsid w:val="0076497D"/>
    <w:rsid w:val="00765C82"/>
    <w:rsid w:val="007666C5"/>
    <w:rsid w:val="00767075"/>
    <w:rsid w:val="0076752D"/>
    <w:rsid w:val="007679BF"/>
    <w:rsid w:val="00770596"/>
    <w:rsid w:val="00772A6F"/>
    <w:rsid w:val="00773289"/>
    <w:rsid w:val="00774F34"/>
    <w:rsid w:val="00774F53"/>
    <w:rsid w:val="0077610C"/>
    <w:rsid w:val="00776338"/>
    <w:rsid w:val="007768C0"/>
    <w:rsid w:val="007772EE"/>
    <w:rsid w:val="007774B2"/>
    <w:rsid w:val="007803A3"/>
    <w:rsid w:val="00780AA0"/>
    <w:rsid w:val="00780BC1"/>
    <w:rsid w:val="007813E3"/>
    <w:rsid w:val="00781A1F"/>
    <w:rsid w:val="00782814"/>
    <w:rsid w:val="0078354B"/>
    <w:rsid w:val="00784397"/>
    <w:rsid w:val="0078470F"/>
    <w:rsid w:val="00785BB7"/>
    <w:rsid w:val="0078663D"/>
    <w:rsid w:val="00787A77"/>
    <w:rsid w:val="00787D0B"/>
    <w:rsid w:val="00791F15"/>
    <w:rsid w:val="00791F48"/>
    <w:rsid w:val="0079282A"/>
    <w:rsid w:val="0079300A"/>
    <w:rsid w:val="00793B31"/>
    <w:rsid w:val="00793CF6"/>
    <w:rsid w:val="0079412F"/>
    <w:rsid w:val="007949E8"/>
    <w:rsid w:val="0079572F"/>
    <w:rsid w:val="00795842"/>
    <w:rsid w:val="00795905"/>
    <w:rsid w:val="00795CB5"/>
    <w:rsid w:val="00795F6A"/>
    <w:rsid w:val="007965B7"/>
    <w:rsid w:val="007A07F2"/>
    <w:rsid w:val="007A0848"/>
    <w:rsid w:val="007A12B3"/>
    <w:rsid w:val="007A13EB"/>
    <w:rsid w:val="007A1631"/>
    <w:rsid w:val="007A1E7B"/>
    <w:rsid w:val="007A1EFF"/>
    <w:rsid w:val="007A22F5"/>
    <w:rsid w:val="007A26C2"/>
    <w:rsid w:val="007A3F6A"/>
    <w:rsid w:val="007A42BA"/>
    <w:rsid w:val="007A49C0"/>
    <w:rsid w:val="007A5344"/>
    <w:rsid w:val="007A5D42"/>
    <w:rsid w:val="007A6CF8"/>
    <w:rsid w:val="007A71B5"/>
    <w:rsid w:val="007B0076"/>
    <w:rsid w:val="007B163A"/>
    <w:rsid w:val="007B2FA3"/>
    <w:rsid w:val="007B305A"/>
    <w:rsid w:val="007B30DD"/>
    <w:rsid w:val="007B4514"/>
    <w:rsid w:val="007B5ED7"/>
    <w:rsid w:val="007B6F5D"/>
    <w:rsid w:val="007B7E38"/>
    <w:rsid w:val="007C1C6C"/>
    <w:rsid w:val="007C20EE"/>
    <w:rsid w:val="007C23EF"/>
    <w:rsid w:val="007C3236"/>
    <w:rsid w:val="007C4E40"/>
    <w:rsid w:val="007C5026"/>
    <w:rsid w:val="007C5AC2"/>
    <w:rsid w:val="007C6454"/>
    <w:rsid w:val="007C665C"/>
    <w:rsid w:val="007C6781"/>
    <w:rsid w:val="007C7BCD"/>
    <w:rsid w:val="007D116D"/>
    <w:rsid w:val="007D1A90"/>
    <w:rsid w:val="007D1DCD"/>
    <w:rsid w:val="007D1E88"/>
    <w:rsid w:val="007D32F8"/>
    <w:rsid w:val="007D634A"/>
    <w:rsid w:val="007D64EB"/>
    <w:rsid w:val="007D6F86"/>
    <w:rsid w:val="007D78B4"/>
    <w:rsid w:val="007E08B5"/>
    <w:rsid w:val="007E1196"/>
    <w:rsid w:val="007E16C6"/>
    <w:rsid w:val="007E267B"/>
    <w:rsid w:val="007E33AE"/>
    <w:rsid w:val="007E4D35"/>
    <w:rsid w:val="007E4E59"/>
    <w:rsid w:val="007E69FB"/>
    <w:rsid w:val="007E784C"/>
    <w:rsid w:val="007F00A8"/>
    <w:rsid w:val="007F0536"/>
    <w:rsid w:val="007F0685"/>
    <w:rsid w:val="007F1CA0"/>
    <w:rsid w:val="007F1F49"/>
    <w:rsid w:val="007F2E01"/>
    <w:rsid w:val="007F3A5E"/>
    <w:rsid w:val="007F446F"/>
    <w:rsid w:val="007F4D1D"/>
    <w:rsid w:val="007F5AB0"/>
    <w:rsid w:val="007F5C61"/>
    <w:rsid w:val="007F651D"/>
    <w:rsid w:val="007F6F22"/>
    <w:rsid w:val="007F77F6"/>
    <w:rsid w:val="008001D3"/>
    <w:rsid w:val="008010CD"/>
    <w:rsid w:val="00802F9E"/>
    <w:rsid w:val="00803A1D"/>
    <w:rsid w:val="00803F05"/>
    <w:rsid w:val="008040D0"/>
    <w:rsid w:val="00804DF7"/>
    <w:rsid w:val="00805AAB"/>
    <w:rsid w:val="00806B8A"/>
    <w:rsid w:val="008076BC"/>
    <w:rsid w:val="00807996"/>
    <w:rsid w:val="00810C43"/>
    <w:rsid w:val="00810CF7"/>
    <w:rsid w:val="008119A2"/>
    <w:rsid w:val="00811D2C"/>
    <w:rsid w:val="008125E6"/>
    <w:rsid w:val="008128D0"/>
    <w:rsid w:val="008146DB"/>
    <w:rsid w:val="00815430"/>
    <w:rsid w:val="00815F6A"/>
    <w:rsid w:val="00816490"/>
    <w:rsid w:val="008175A7"/>
    <w:rsid w:val="00820136"/>
    <w:rsid w:val="008208D9"/>
    <w:rsid w:val="008232EB"/>
    <w:rsid w:val="00823880"/>
    <w:rsid w:val="00824908"/>
    <w:rsid w:val="00824BC3"/>
    <w:rsid w:val="00825DA8"/>
    <w:rsid w:val="00825E8C"/>
    <w:rsid w:val="00826E4F"/>
    <w:rsid w:val="008276E3"/>
    <w:rsid w:val="00827D58"/>
    <w:rsid w:val="0083153B"/>
    <w:rsid w:val="0083161C"/>
    <w:rsid w:val="008319F3"/>
    <w:rsid w:val="00833BC2"/>
    <w:rsid w:val="008359FB"/>
    <w:rsid w:val="00835A6E"/>
    <w:rsid w:val="008365F5"/>
    <w:rsid w:val="00837AA8"/>
    <w:rsid w:val="008402E9"/>
    <w:rsid w:val="00840D7C"/>
    <w:rsid w:val="0084114A"/>
    <w:rsid w:val="00841485"/>
    <w:rsid w:val="008416B5"/>
    <w:rsid w:val="008426B3"/>
    <w:rsid w:val="00842907"/>
    <w:rsid w:val="008465D7"/>
    <w:rsid w:val="00846D97"/>
    <w:rsid w:val="00852936"/>
    <w:rsid w:val="008536BA"/>
    <w:rsid w:val="00854371"/>
    <w:rsid w:val="008553D2"/>
    <w:rsid w:val="00855C51"/>
    <w:rsid w:val="00862063"/>
    <w:rsid w:val="00862169"/>
    <w:rsid w:val="008627FB"/>
    <w:rsid w:val="00864D69"/>
    <w:rsid w:val="00866EFD"/>
    <w:rsid w:val="0086720E"/>
    <w:rsid w:val="00867D75"/>
    <w:rsid w:val="0087067A"/>
    <w:rsid w:val="00870DED"/>
    <w:rsid w:val="00871BD8"/>
    <w:rsid w:val="008721AB"/>
    <w:rsid w:val="008730E1"/>
    <w:rsid w:val="00873160"/>
    <w:rsid w:val="00873457"/>
    <w:rsid w:val="00873807"/>
    <w:rsid w:val="008757C6"/>
    <w:rsid w:val="00875D4D"/>
    <w:rsid w:val="0087630A"/>
    <w:rsid w:val="00876B74"/>
    <w:rsid w:val="00877267"/>
    <w:rsid w:val="00877605"/>
    <w:rsid w:val="008777E6"/>
    <w:rsid w:val="008800F6"/>
    <w:rsid w:val="00881978"/>
    <w:rsid w:val="00881C0A"/>
    <w:rsid w:val="00882F9B"/>
    <w:rsid w:val="00883B50"/>
    <w:rsid w:val="00884F8F"/>
    <w:rsid w:val="008855D6"/>
    <w:rsid w:val="0088567F"/>
    <w:rsid w:val="00886ADB"/>
    <w:rsid w:val="00886D69"/>
    <w:rsid w:val="00887A42"/>
    <w:rsid w:val="00887EFB"/>
    <w:rsid w:val="00891190"/>
    <w:rsid w:val="0089162F"/>
    <w:rsid w:val="00891DC1"/>
    <w:rsid w:val="00891FE3"/>
    <w:rsid w:val="0089228A"/>
    <w:rsid w:val="0089256D"/>
    <w:rsid w:val="008926E6"/>
    <w:rsid w:val="00892FBB"/>
    <w:rsid w:val="00894200"/>
    <w:rsid w:val="008950F8"/>
    <w:rsid w:val="00895B78"/>
    <w:rsid w:val="00897D88"/>
    <w:rsid w:val="008A1C5C"/>
    <w:rsid w:val="008A1DAD"/>
    <w:rsid w:val="008A230F"/>
    <w:rsid w:val="008A2E91"/>
    <w:rsid w:val="008A3A66"/>
    <w:rsid w:val="008A4AB2"/>
    <w:rsid w:val="008A5A16"/>
    <w:rsid w:val="008A5B0B"/>
    <w:rsid w:val="008A5CB1"/>
    <w:rsid w:val="008A5CC9"/>
    <w:rsid w:val="008A7C96"/>
    <w:rsid w:val="008B0244"/>
    <w:rsid w:val="008B0E70"/>
    <w:rsid w:val="008B125C"/>
    <w:rsid w:val="008B16B0"/>
    <w:rsid w:val="008B20D1"/>
    <w:rsid w:val="008B394B"/>
    <w:rsid w:val="008B3B14"/>
    <w:rsid w:val="008B3F07"/>
    <w:rsid w:val="008B45F0"/>
    <w:rsid w:val="008B51DF"/>
    <w:rsid w:val="008B5835"/>
    <w:rsid w:val="008B6888"/>
    <w:rsid w:val="008B7E31"/>
    <w:rsid w:val="008C11E8"/>
    <w:rsid w:val="008C1384"/>
    <w:rsid w:val="008C1831"/>
    <w:rsid w:val="008C20FF"/>
    <w:rsid w:val="008C2D22"/>
    <w:rsid w:val="008C2E39"/>
    <w:rsid w:val="008C3794"/>
    <w:rsid w:val="008C3C25"/>
    <w:rsid w:val="008C3DE3"/>
    <w:rsid w:val="008C7583"/>
    <w:rsid w:val="008D10EA"/>
    <w:rsid w:val="008D1BD6"/>
    <w:rsid w:val="008D1D8A"/>
    <w:rsid w:val="008D200F"/>
    <w:rsid w:val="008D2301"/>
    <w:rsid w:val="008D452F"/>
    <w:rsid w:val="008D4C09"/>
    <w:rsid w:val="008D4C51"/>
    <w:rsid w:val="008D502A"/>
    <w:rsid w:val="008D5447"/>
    <w:rsid w:val="008D59C0"/>
    <w:rsid w:val="008D66D6"/>
    <w:rsid w:val="008D6E09"/>
    <w:rsid w:val="008D7087"/>
    <w:rsid w:val="008E07F2"/>
    <w:rsid w:val="008E16FE"/>
    <w:rsid w:val="008E1E87"/>
    <w:rsid w:val="008E24A0"/>
    <w:rsid w:val="008E2C16"/>
    <w:rsid w:val="008E2DA4"/>
    <w:rsid w:val="008E3AEC"/>
    <w:rsid w:val="008E400B"/>
    <w:rsid w:val="008E43A4"/>
    <w:rsid w:val="008E4DA9"/>
    <w:rsid w:val="008E4F8C"/>
    <w:rsid w:val="008E5130"/>
    <w:rsid w:val="008E5ED5"/>
    <w:rsid w:val="008E6602"/>
    <w:rsid w:val="008E7003"/>
    <w:rsid w:val="008E7226"/>
    <w:rsid w:val="008F19E9"/>
    <w:rsid w:val="008F1B5C"/>
    <w:rsid w:val="008F2A87"/>
    <w:rsid w:val="008F4241"/>
    <w:rsid w:val="008F591C"/>
    <w:rsid w:val="008F5A65"/>
    <w:rsid w:val="008F5F2B"/>
    <w:rsid w:val="008F629D"/>
    <w:rsid w:val="008F63BB"/>
    <w:rsid w:val="009013AF"/>
    <w:rsid w:val="00902183"/>
    <w:rsid w:val="00902BF2"/>
    <w:rsid w:val="00903451"/>
    <w:rsid w:val="0090391C"/>
    <w:rsid w:val="00903DDE"/>
    <w:rsid w:val="009043DB"/>
    <w:rsid w:val="00904C51"/>
    <w:rsid w:val="009053B5"/>
    <w:rsid w:val="00905F02"/>
    <w:rsid w:val="00906633"/>
    <w:rsid w:val="00906A54"/>
    <w:rsid w:val="00906D6C"/>
    <w:rsid w:val="0091106C"/>
    <w:rsid w:val="00912237"/>
    <w:rsid w:val="00912729"/>
    <w:rsid w:val="0091274B"/>
    <w:rsid w:val="00912C96"/>
    <w:rsid w:val="009130AE"/>
    <w:rsid w:val="0091387E"/>
    <w:rsid w:val="00914501"/>
    <w:rsid w:val="0091515D"/>
    <w:rsid w:val="00915756"/>
    <w:rsid w:val="00915ED7"/>
    <w:rsid w:val="009167D0"/>
    <w:rsid w:val="00917029"/>
    <w:rsid w:val="00917982"/>
    <w:rsid w:val="00917989"/>
    <w:rsid w:val="009210B8"/>
    <w:rsid w:val="009211DB"/>
    <w:rsid w:val="00921323"/>
    <w:rsid w:val="00921C09"/>
    <w:rsid w:val="0092338A"/>
    <w:rsid w:val="00923CB6"/>
    <w:rsid w:val="0092527D"/>
    <w:rsid w:val="00925EC5"/>
    <w:rsid w:val="00927423"/>
    <w:rsid w:val="00927648"/>
    <w:rsid w:val="00927D5E"/>
    <w:rsid w:val="00927FB2"/>
    <w:rsid w:val="00930BFC"/>
    <w:rsid w:val="00931EEC"/>
    <w:rsid w:val="00932830"/>
    <w:rsid w:val="0093407A"/>
    <w:rsid w:val="009347F7"/>
    <w:rsid w:val="0093487D"/>
    <w:rsid w:val="00934915"/>
    <w:rsid w:val="0093497F"/>
    <w:rsid w:val="009351AC"/>
    <w:rsid w:val="009362DA"/>
    <w:rsid w:val="0093707B"/>
    <w:rsid w:val="00937CB5"/>
    <w:rsid w:val="00940138"/>
    <w:rsid w:val="00941B37"/>
    <w:rsid w:val="00943312"/>
    <w:rsid w:val="00943EF1"/>
    <w:rsid w:val="00944572"/>
    <w:rsid w:val="009447CE"/>
    <w:rsid w:val="00945020"/>
    <w:rsid w:val="00945E44"/>
    <w:rsid w:val="009463E6"/>
    <w:rsid w:val="00952FDB"/>
    <w:rsid w:val="00954155"/>
    <w:rsid w:val="0095415F"/>
    <w:rsid w:val="0095448A"/>
    <w:rsid w:val="009544B8"/>
    <w:rsid w:val="00954534"/>
    <w:rsid w:val="00954EBE"/>
    <w:rsid w:val="009551F7"/>
    <w:rsid w:val="009565A7"/>
    <w:rsid w:val="0095680E"/>
    <w:rsid w:val="009568BD"/>
    <w:rsid w:val="00956E3C"/>
    <w:rsid w:val="009577A6"/>
    <w:rsid w:val="00957ECD"/>
    <w:rsid w:val="00960726"/>
    <w:rsid w:val="00960CD2"/>
    <w:rsid w:val="009621CE"/>
    <w:rsid w:val="00962228"/>
    <w:rsid w:val="0096277B"/>
    <w:rsid w:val="00962A46"/>
    <w:rsid w:val="00962CA9"/>
    <w:rsid w:val="00963B4A"/>
    <w:rsid w:val="00964088"/>
    <w:rsid w:val="009640FF"/>
    <w:rsid w:val="0096426E"/>
    <w:rsid w:val="00964B89"/>
    <w:rsid w:val="00964C22"/>
    <w:rsid w:val="00964FEB"/>
    <w:rsid w:val="00965792"/>
    <w:rsid w:val="009658B4"/>
    <w:rsid w:val="0096600D"/>
    <w:rsid w:val="00966354"/>
    <w:rsid w:val="009669FB"/>
    <w:rsid w:val="00967568"/>
    <w:rsid w:val="00967A7D"/>
    <w:rsid w:val="0097035C"/>
    <w:rsid w:val="009705A1"/>
    <w:rsid w:val="009705B5"/>
    <w:rsid w:val="00970CC9"/>
    <w:rsid w:val="0097172A"/>
    <w:rsid w:val="009720F6"/>
    <w:rsid w:val="0097342B"/>
    <w:rsid w:val="00974613"/>
    <w:rsid w:val="00974971"/>
    <w:rsid w:val="009749DE"/>
    <w:rsid w:val="0097687D"/>
    <w:rsid w:val="00977317"/>
    <w:rsid w:val="00977D22"/>
    <w:rsid w:val="00980ED9"/>
    <w:rsid w:val="0098177E"/>
    <w:rsid w:val="00981D12"/>
    <w:rsid w:val="00981F0A"/>
    <w:rsid w:val="00983953"/>
    <w:rsid w:val="009841FE"/>
    <w:rsid w:val="0098495E"/>
    <w:rsid w:val="00984A66"/>
    <w:rsid w:val="00984B08"/>
    <w:rsid w:val="00984C76"/>
    <w:rsid w:val="00985D0F"/>
    <w:rsid w:val="00985F7B"/>
    <w:rsid w:val="009865AD"/>
    <w:rsid w:val="00986602"/>
    <w:rsid w:val="009868A4"/>
    <w:rsid w:val="00986FCA"/>
    <w:rsid w:val="00991613"/>
    <w:rsid w:val="00993483"/>
    <w:rsid w:val="00993903"/>
    <w:rsid w:val="009941D3"/>
    <w:rsid w:val="0099445E"/>
    <w:rsid w:val="009965C5"/>
    <w:rsid w:val="00996FD8"/>
    <w:rsid w:val="00997467"/>
    <w:rsid w:val="00997609"/>
    <w:rsid w:val="00997B3F"/>
    <w:rsid w:val="009A2A8B"/>
    <w:rsid w:val="009A3591"/>
    <w:rsid w:val="009A43ED"/>
    <w:rsid w:val="009A4EA9"/>
    <w:rsid w:val="009A4F9D"/>
    <w:rsid w:val="009A524D"/>
    <w:rsid w:val="009A6025"/>
    <w:rsid w:val="009A6B7A"/>
    <w:rsid w:val="009A6CDD"/>
    <w:rsid w:val="009A72A9"/>
    <w:rsid w:val="009A762F"/>
    <w:rsid w:val="009A7C1F"/>
    <w:rsid w:val="009B08D8"/>
    <w:rsid w:val="009B0B84"/>
    <w:rsid w:val="009B0E8F"/>
    <w:rsid w:val="009B0F24"/>
    <w:rsid w:val="009B1A62"/>
    <w:rsid w:val="009B32E3"/>
    <w:rsid w:val="009B4667"/>
    <w:rsid w:val="009B48D8"/>
    <w:rsid w:val="009B5587"/>
    <w:rsid w:val="009B5844"/>
    <w:rsid w:val="009B71F2"/>
    <w:rsid w:val="009B7BC8"/>
    <w:rsid w:val="009B7D39"/>
    <w:rsid w:val="009C00BA"/>
    <w:rsid w:val="009C031F"/>
    <w:rsid w:val="009C3055"/>
    <w:rsid w:val="009C353F"/>
    <w:rsid w:val="009C3681"/>
    <w:rsid w:val="009C65F2"/>
    <w:rsid w:val="009C762E"/>
    <w:rsid w:val="009D1573"/>
    <w:rsid w:val="009D1F46"/>
    <w:rsid w:val="009D2161"/>
    <w:rsid w:val="009D21D9"/>
    <w:rsid w:val="009D2695"/>
    <w:rsid w:val="009D28ED"/>
    <w:rsid w:val="009D2C9C"/>
    <w:rsid w:val="009D479E"/>
    <w:rsid w:val="009D484C"/>
    <w:rsid w:val="009D5090"/>
    <w:rsid w:val="009D5162"/>
    <w:rsid w:val="009D5940"/>
    <w:rsid w:val="009D6C56"/>
    <w:rsid w:val="009D7846"/>
    <w:rsid w:val="009E0A46"/>
    <w:rsid w:val="009E1356"/>
    <w:rsid w:val="009E2C60"/>
    <w:rsid w:val="009E2EB4"/>
    <w:rsid w:val="009E3AEE"/>
    <w:rsid w:val="009E3E5B"/>
    <w:rsid w:val="009E411B"/>
    <w:rsid w:val="009E522C"/>
    <w:rsid w:val="009E67C4"/>
    <w:rsid w:val="009E7EF3"/>
    <w:rsid w:val="009F167E"/>
    <w:rsid w:val="009F16FB"/>
    <w:rsid w:val="009F226F"/>
    <w:rsid w:val="009F3362"/>
    <w:rsid w:val="009F461E"/>
    <w:rsid w:val="009F4BF2"/>
    <w:rsid w:val="009F5BEB"/>
    <w:rsid w:val="009F6A31"/>
    <w:rsid w:val="009F72B2"/>
    <w:rsid w:val="009F7DB6"/>
    <w:rsid w:val="00A0003B"/>
    <w:rsid w:val="00A00A4A"/>
    <w:rsid w:val="00A021C1"/>
    <w:rsid w:val="00A04FC8"/>
    <w:rsid w:val="00A051E5"/>
    <w:rsid w:val="00A05698"/>
    <w:rsid w:val="00A05E50"/>
    <w:rsid w:val="00A05F56"/>
    <w:rsid w:val="00A079EC"/>
    <w:rsid w:val="00A11423"/>
    <w:rsid w:val="00A11B2E"/>
    <w:rsid w:val="00A12185"/>
    <w:rsid w:val="00A13E6E"/>
    <w:rsid w:val="00A14AEE"/>
    <w:rsid w:val="00A14DBF"/>
    <w:rsid w:val="00A154D6"/>
    <w:rsid w:val="00A15861"/>
    <w:rsid w:val="00A16F7F"/>
    <w:rsid w:val="00A173B6"/>
    <w:rsid w:val="00A218AA"/>
    <w:rsid w:val="00A22A49"/>
    <w:rsid w:val="00A22A71"/>
    <w:rsid w:val="00A22C61"/>
    <w:rsid w:val="00A240B9"/>
    <w:rsid w:val="00A240FF"/>
    <w:rsid w:val="00A241EE"/>
    <w:rsid w:val="00A24D23"/>
    <w:rsid w:val="00A24D93"/>
    <w:rsid w:val="00A25658"/>
    <w:rsid w:val="00A25ABF"/>
    <w:rsid w:val="00A2626D"/>
    <w:rsid w:val="00A26B08"/>
    <w:rsid w:val="00A2776D"/>
    <w:rsid w:val="00A30C5B"/>
    <w:rsid w:val="00A333D4"/>
    <w:rsid w:val="00A336B9"/>
    <w:rsid w:val="00A344A1"/>
    <w:rsid w:val="00A348A4"/>
    <w:rsid w:val="00A35BC3"/>
    <w:rsid w:val="00A35FDD"/>
    <w:rsid w:val="00A36531"/>
    <w:rsid w:val="00A37332"/>
    <w:rsid w:val="00A37738"/>
    <w:rsid w:val="00A37D7B"/>
    <w:rsid w:val="00A40E16"/>
    <w:rsid w:val="00A411FE"/>
    <w:rsid w:val="00A43A21"/>
    <w:rsid w:val="00A44084"/>
    <w:rsid w:val="00A4514E"/>
    <w:rsid w:val="00A452BA"/>
    <w:rsid w:val="00A46F36"/>
    <w:rsid w:val="00A47BB2"/>
    <w:rsid w:val="00A47CCB"/>
    <w:rsid w:val="00A50E08"/>
    <w:rsid w:val="00A51057"/>
    <w:rsid w:val="00A52339"/>
    <w:rsid w:val="00A52897"/>
    <w:rsid w:val="00A5296C"/>
    <w:rsid w:val="00A5438A"/>
    <w:rsid w:val="00A547D1"/>
    <w:rsid w:val="00A54AA8"/>
    <w:rsid w:val="00A56A08"/>
    <w:rsid w:val="00A577D1"/>
    <w:rsid w:val="00A579E1"/>
    <w:rsid w:val="00A57EBD"/>
    <w:rsid w:val="00A604A8"/>
    <w:rsid w:val="00A605CA"/>
    <w:rsid w:val="00A609D3"/>
    <w:rsid w:val="00A61886"/>
    <w:rsid w:val="00A61AC9"/>
    <w:rsid w:val="00A634A7"/>
    <w:rsid w:val="00A644EF"/>
    <w:rsid w:val="00A64D78"/>
    <w:rsid w:val="00A64DDE"/>
    <w:rsid w:val="00A6531F"/>
    <w:rsid w:val="00A658ED"/>
    <w:rsid w:val="00A67A1E"/>
    <w:rsid w:val="00A67D32"/>
    <w:rsid w:val="00A71EDB"/>
    <w:rsid w:val="00A727EF"/>
    <w:rsid w:val="00A72C92"/>
    <w:rsid w:val="00A73D8B"/>
    <w:rsid w:val="00A7414E"/>
    <w:rsid w:val="00A7416E"/>
    <w:rsid w:val="00A75A4E"/>
    <w:rsid w:val="00A76D14"/>
    <w:rsid w:val="00A800E4"/>
    <w:rsid w:val="00A8059E"/>
    <w:rsid w:val="00A81198"/>
    <w:rsid w:val="00A81C95"/>
    <w:rsid w:val="00A82219"/>
    <w:rsid w:val="00A82B58"/>
    <w:rsid w:val="00A82EB7"/>
    <w:rsid w:val="00A8405D"/>
    <w:rsid w:val="00A84E81"/>
    <w:rsid w:val="00A852D5"/>
    <w:rsid w:val="00A85DED"/>
    <w:rsid w:val="00A872C6"/>
    <w:rsid w:val="00A8798C"/>
    <w:rsid w:val="00A87D70"/>
    <w:rsid w:val="00A9008C"/>
    <w:rsid w:val="00A90BA7"/>
    <w:rsid w:val="00A90E45"/>
    <w:rsid w:val="00A91507"/>
    <w:rsid w:val="00A92114"/>
    <w:rsid w:val="00A9225B"/>
    <w:rsid w:val="00A943A5"/>
    <w:rsid w:val="00A952D1"/>
    <w:rsid w:val="00A96873"/>
    <w:rsid w:val="00A96AAC"/>
    <w:rsid w:val="00A9761C"/>
    <w:rsid w:val="00A97D30"/>
    <w:rsid w:val="00AA0204"/>
    <w:rsid w:val="00AA07E5"/>
    <w:rsid w:val="00AA0B50"/>
    <w:rsid w:val="00AA109A"/>
    <w:rsid w:val="00AA15A8"/>
    <w:rsid w:val="00AA2116"/>
    <w:rsid w:val="00AA21D1"/>
    <w:rsid w:val="00AA312A"/>
    <w:rsid w:val="00AA4DBC"/>
    <w:rsid w:val="00AA5C0C"/>
    <w:rsid w:val="00AA5F61"/>
    <w:rsid w:val="00AA7AEF"/>
    <w:rsid w:val="00AB1269"/>
    <w:rsid w:val="00AB3563"/>
    <w:rsid w:val="00AB36F8"/>
    <w:rsid w:val="00AB3757"/>
    <w:rsid w:val="00AB448A"/>
    <w:rsid w:val="00AB5974"/>
    <w:rsid w:val="00AB5EE3"/>
    <w:rsid w:val="00AB62AF"/>
    <w:rsid w:val="00AC06EA"/>
    <w:rsid w:val="00AC10C6"/>
    <w:rsid w:val="00AC17E3"/>
    <w:rsid w:val="00AC1D35"/>
    <w:rsid w:val="00AC2EED"/>
    <w:rsid w:val="00AC3753"/>
    <w:rsid w:val="00AC4574"/>
    <w:rsid w:val="00AC476C"/>
    <w:rsid w:val="00AC5F4B"/>
    <w:rsid w:val="00AC665F"/>
    <w:rsid w:val="00AC7267"/>
    <w:rsid w:val="00AC72C7"/>
    <w:rsid w:val="00AD0EBB"/>
    <w:rsid w:val="00AD14E3"/>
    <w:rsid w:val="00AD2027"/>
    <w:rsid w:val="00AD2D33"/>
    <w:rsid w:val="00AD36E3"/>
    <w:rsid w:val="00AD4920"/>
    <w:rsid w:val="00AD5464"/>
    <w:rsid w:val="00AD6B5D"/>
    <w:rsid w:val="00AD74DF"/>
    <w:rsid w:val="00AD7A9F"/>
    <w:rsid w:val="00AE05E4"/>
    <w:rsid w:val="00AE0BC7"/>
    <w:rsid w:val="00AE0BF3"/>
    <w:rsid w:val="00AE1065"/>
    <w:rsid w:val="00AE1422"/>
    <w:rsid w:val="00AE163D"/>
    <w:rsid w:val="00AE1E78"/>
    <w:rsid w:val="00AE28D4"/>
    <w:rsid w:val="00AE4E35"/>
    <w:rsid w:val="00AE5946"/>
    <w:rsid w:val="00AE6049"/>
    <w:rsid w:val="00AE6654"/>
    <w:rsid w:val="00AE6AEB"/>
    <w:rsid w:val="00AE7442"/>
    <w:rsid w:val="00AE76BF"/>
    <w:rsid w:val="00AF0BCD"/>
    <w:rsid w:val="00AF0F17"/>
    <w:rsid w:val="00AF1317"/>
    <w:rsid w:val="00AF15FD"/>
    <w:rsid w:val="00AF1A95"/>
    <w:rsid w:val="00AF2871"/>
    <w:rsid w:val="00AF2903"/>
    <w:rsid w:val="00AF35F6"/>
    <w:rsid w:val="00AF3C7D"/>
    <w:rsid w:val="00AF44C7"/>
    <w:rsid w:val="00AF5289"/>
    <w:rsid w:val="00AF612D"/>
    <w:rsid w:val="00AF6260"/>
    <w:rsid w:val="00AF6F15"/>
    <w:rsid w:val="00B01779"/>
    <w:rsid w:val="00B02E1D"/>
    <w:rsid w:val="00B02EA5"/>
    <w:rsid w:val="00B03BD5"/>
    <w:rsid w:val="00B0498F"/>
    <w:rsid w:val="00B0518A"/>
    <w:rsid w:val="00B128D3"/>
    <w:rsid w:val="00B12915"/>
    <w:rsid w:val="00B12B7B"/>
    <w:rsid w:val="00B13261"/>
    <w:rsid w:val="00B1372A"/>
    <w:rsid w:val="00B13A48"/>
    <w:rsid w:val="00B15696"/>
    <w:rsid w:val="00B16714"/>
    <w:rsid w:val="00B16BEA"/>
    <w:rsid w:val="00B1720A"/>
    <w:rsid w:val="00B17FB8"/>
    <w:rsid w:val="00B20266"/>
    <w:rsid w:val="00B22460"/>
    <w:rsid w:val="00B22518"/>
    <w:rsid w:val="00B2299A"/>
    <w:rsid w:val="00B22DCB"/>
    <w:rsid w:val="00B23F6E"/>
    <w:rsid w:val="00B24507"/>
    <w:rsid w:val="00B24662"/>
    <w:rsid w:val="00B24AB4"/>
    <w:rsid w:val="00B26424"/>
    <w:rsid w:val="00B26627"/>
    <w:rsid w:val="00B269FB"/>
    <w:rsid w:val="00B26B91"/>
    <w:rsid w:val="00B27C67"/>
    <w:rsid w:val="00B30321"/>
    <w:rsid w:val="00B313E9"/>
    <w:rsid w:val="00B3259C"/>
    <w:rsid w:val="00B3438B"/>
    <w:rsid w:val="00B35650"/>
    <w:rsid w:val="00B35756"/>
    <w:rsid w:val="00B35E1D"/>
    <w:rsid w:val="00B4047E"/>
    <w:rsid w:val="00B40657"/>
    <w:rsid w:val="00B4185E"/>
    <w:rsid w:val="00B430D1"/>
    <w:rsid w:val="00B441EF"/>
    <w:rsid w:val="00B447D2"/>
    <w:rsid w:val="00B44C90"/>
    <w:rsid w:val="00B46B22"/>
    <w:rsid w:val="00B470FF"/>
    <w:rsid w:val="00B4725F"/>
    <w:rsid w:val="00B47E4C"/>
    <w:rsid w:val="00B50A18"/>
    <w:rsid w:val="00B50D9B"/>
    <w:rsid w:val="00B50DAB"/>
    <w:rsid w:val="00B50FA1"/>
    <w:rsid w:val="00B51CF2"/>
    <w:rsid w:val="00B51F41"/>
    <w:rsid w:val="00B51F57"/>
    <w:rsid w:val="00B53BC1"/>
    <w:rsid w:val="00B569F4"/>
    <w:rsid w:val="00B5730B"/>
    <w:rsid w:val="00B57F83"/>
    <w:rsid w:val="00B610BA"/>
    <w:rsid w:val="00B617FF"/>
    <w:rsid w:val="00B61914"/>
    <w:rsid w:val="00B61D16"/>
    <w:rsid w:val="00B62D07"/>
    <w:rsid w:val="00B631F4"/>
    <w:rsid w:val="00B633CF"/>
    <w:rsid w:val="00B636A6"/>
    <w:rsid w:val="00B64021"/>
    <w:rsid w:val="00B640B2"/>
    <w:rsid w:val="00B6472E"/>
    <w:rsid w:val="00B6528C"/>
    <w:rsid w:val="00B65DBE"/>
    <w:rsid w:val="00B65F03"/>
    <w:rsid w:val="00B6679A"/>
    <w:rsid w:val="00B67342"/>
    <w:rsid w:val="00B701A8"/>
    <w:rsid w:val="00B7085A"/>
    <w:rsid w:val="00B70D9B"/>
    <w:rsid w:val="00B71801"/>
    <w:rsid w:val="00B71CBC"/>
    <w:rsid w:val="00B72139"/>
    <w:rsid w:val="00B726D9"/>
    <w:rsid w:val="00B727E8"/>
    <w:rsid w:val="00B73743"/>
    <w:rsid w:val="00B7650B"/>
    <w:rsid w:val="00B8165F"/>
    <w:rsid w:val="00B81910"/>
    <w:rsid w:val="00B81D7F"/>
    <w:rsid w:val="00B81FED"/>
    <w:rsid w:val="00B824A6"/>
    <w:rsid w:val="00B828B0"/>
    <w:rsid w:val="00B8471F"/>
    <w:rsid w:val="00B860EA"/>
    <w:rsid w:val="00B863FA"/>
    <w:rsid w:val="00B866AB"/>
    <w:rsid w:val="00B87379"/>
    <w:rsid w:val="00B87E16"/>
    <w:rsid w:val="00B910B7"/>
    <w:rsid w:val="00B91DBB"/>
    <w:rsid w:val="00B9254A"/>
    <w:rsid w:val="00B92CCA"/>
    <w:rsid w:val="00B92CEA"/>
    <w:rsid w:val="00B92D79"/>
    <w:rsid w:val="00B93E23"/>
    <w:rsid w:val="00B94D0A"/>
    <w:rsid w:val="00B9648A"/>
    <w:rsid w:val="00BA06C4"/>
    <w:rsid w:val="00BA1528"/>
    <w:rsid w:val="00BA1ABA"/>
    <w:rsid w:val="00BA33CE"/>
    <w:rsid w:val="00BA3430"/>
    <w:rsid w:val="00BA3F48"/>
    <w:rsid w:val="00BA63DB"/>
    <w:rsid w:val="00BA6F18"/>
    <w:rsid w:val="00BA7C1D"/>
    <w:rsid w:val="00BB2D5B"/>
    <w:rsid w:val="00BB2E55"/>
    <w:rsid w:val="00BB3C28"/>
    <w:rsid w:val="00BB4445"/>
    <w:rsid w:val="00BB5473"/>
    <w:rsid w:val="00BB5498"/>
    <w:rsid w:val="00BB5560"/>
    <w:rsid w:val="00BB55A6"/>
    <w:rsid w:val="00BB6127"/>
    <w:rsid w:val="00BB6D2D"/>
    <w:rsid w:val="00BB7376"/>
    <w:rsid w:val="00BC05E4"/>
    <w:rsid w:val="00BC061D"/>
    <w:rsid w:val="00BC07A6"/>
    <w:rsid w:val="00BC0895"/>
    <w:rsid w:val="00BC093C"/>
    <w:rsid w:val="00BC2E31"/>
    <w:rsid w:val="00BC2E65"/>
    <w:rsid w:val="00BC3309"/>
    <w:rsid w:val="00BC3537"/>
    <w:rsid w:val="00BC4468"/>
    <w:rsid w:val="00BC492B"/>
    <w:rsid w:val="00BC543D"/>
    <w:rsid w:val="00BC66E3"/>
    <w:rsid w:val="00BD0B3E"/>
    <w:rsid w:val="00BD2293"/>
    <w:rsid w:val="00BD2630"/>
    <w:rsid w:val="00BD2B78"/>
    <w:rsid w:val="00BD3B88"/>
    <w:rsid w:val="00BD3C3D"/>
    <w:rsid w:val="00BD4BC8"/>
    <w:rsid w:val="00BD5461"/>
    <w:rsid w:val="00BD5467"/>
    <w:rsid w:val="00BD65B3"/>
    <w:rsid w:val="00BD717F"/>
    <w:rsid w:val="00BD73AC"/>
    <w:rsid w:val="00BD7CC2"/>
    <w:rsid w:val="00BE09E3"/>
    <w:rsid w:val="00BE0D37"/>
    <w:rsid w:val="00BE0EC2"/>
    <w:rsid w:val="00BE152C"/>
    <w:rsid w:val="00BE1CFB"/>
    <w:rsid w:val="00BE1EBC"/>
    <w:rsid w:val="00BE3F03"/>
    <w:rsid w:val="00BE4085"/>
    <w:rsid w:val="00BE4126"/>
    <w:rsid w:val="00BE5C91"/>
    <w:rsid w:val="00BE680A"/>
    <w:rsid w:val="00BE694F"/>
    <w:rsid w:val="00BE7A92"/>
    <w:rsid w:val="00BF11AE"/>
    <w:rsid w:val="00BF1C84"/>
    <w:rsid w:val="00BF2ED1"/>
    <w:rsid w:val="00BF301C"/>
    <w:rsid w:val="00BF315F"/>
    <w:rsid w:val="00BF3853"/>
    <w:rsid w:val="00BF57A2"/>
    <w:rsid w:val="00BF64FF"/>
    <w:rsid w:val="00BF6F6B"/>
    <w:rsid w:val="00BF7530"/>
    <w:rsid w:val="00C0159B"/>
    <w:rsid w:val="00C016E5"/>
    <w:rsid w:val="00C02FD8"/>
    <w:rsid w:val="00C03236"/>
    <w:rsid w:val="00C038DB"/>
    <w:rsid w:val="00C04DAB"/>
    <w:rsid w:val="00C05C53"/>
    <w:rsid w:val="00C0631F"/>
    <w:rsid w:val="00C064D0"/>
    <w:rsid w:val="00C06922"/>
    <w:rsid w:val="00C06EB4"/>
    <w:rsid w:val="00C07296"/>
    <w:rsid w:val="00C07A8A"/>
    <w:rsid w:val="00C07E1F"/>
    <w:rsid w:val="00C100A0"/>
    <w:rsid w:val="00C10DB1"/>
    <w:rsid w:val="00C11150"/>
    <w:rsid w:val="00C11908"/>
    <w:rsid w:val="00C119A7"/>
    <w:rsid w:val="00C12D48"/>
    <w:rsid w:val="00C12DAC"/>
    <w:rsid w:val="00C12E90"/>
    <w:rsid w:val="00C13099"/>
    <w:rsid w:val="00C133E0"/>
    <w:rsid w:val="00C13918"/>
    <w:rsid w:val="00C14097"/>
    <w:rsid w:val="00C1486C"/>
    <w:rsid w:val="00C164EA"/>
    <w:rsid w:val="00C1661D"/>
    <w:rsid w:val="00C20184"/>
    <w:rsid w:val="00C206D5"/>
    <w:rsid w:val="00C20704"/>
    <w:rsid w:val="00C20914"/>
    <w:rsid w:val="00C214D8"/>
    <w:rsid w:val="00C23EC1"/>
    <w:rsid w:val="00C244B4"/>
    <w:rsid w:val="00C2497B"/>
    <w:rsid w:val="00C24FC6"/>
    <w:rsid w:val="00C251E0"/>
    <w:rsid w:val="00C2542A"/>
    <w:rsid w:val="00C25E87"/>
    <w:rsid w:val="00C25F2A"/>
    <w:rsid w:val="00C26B54"/>
    <w:rsid w:val="00C277C4"/>
    <w:rsid w:val="00C27810"/>
    <w:rsid w:val="00C27937"/>
    <w:rsid w:val="00C27CBF"/>
    <w:rsid w:val="00C3300C"/>
    <w:rsid w:val="00C33B63"/>
    <w:rsid w:val="00C3420C"/>
    <w:rsid w:val="00C354F9"/>
    <w:rsid w:val="00C367E8"/>
    <w:rsid w:val="00C37420"/>
    <w:rsid w:val="00C37C81"/>
    <w:rsid w:val="00C37F75"/>
    <w:rsid w:val="00C409CC"/>
    <w:rsid w:val="00C4122D"/>
    <w:rsid w:val="00C4174F"/>
    <w:rsid w:val="00C41B57"/>
    <w:rsid w:val="00C427AC"/>
    <w:rsid w:val="00C437BD"/>
    <w:rsid w:val="00C440A6"/>
    <w:rsid w:val="00C4413A"/>
    <w:rsid w:val="00C44950"/>
    <w:rsid w:val="00C45432"/>
    <w:rsid w:val="00C459D3"/>
    <w:rsid w:val="00C463C9"/>
    <w:rsid w:val="00C46520"/>
    <w:rsid w:val="00C4682F"/>
    <w:rsid w:val="00C46D81"/>
    <w:rsid w:val="00C504F3"/>
    <w:rsid w:val="00C52393"/>
    <w:rsid w:val="00C534C9"/>
    <w:rsid w:val="00C54208"/>
    <w:rsid w:val="00C543BC"/>
    <w:rsid w:val="00C562E5"/>
    <w:rsid w:val="00C56B0B"/>
    <w:rsid w:val="00C56DFC"/>
    <w:rsid w:val="00C571B5"/>
    <w:rsid w:val="00C57593"/>
    <w:rsid w:val="00C60B17"/>
    <w:rsid w:val="00C6169C"/>
    <w:rsid w:val="00C63C73"/>
    <w:rsid w:val="00C63DEE"/>
    <w:rsid w:val="00C66424"/>
    <w:rsid w:val="00C6701F"/>
    <w:rsid w:val="00C677C6"/>
    <w:rsid w:val="00C6781C"/>
    <w:rsid w:val="00C71B6A"/>
    <w:rsid w:val="00C72970"/>
    <w:rsid w:val="00C731A6"/>
    <w:rsid w:val="00C751AF"/>
    <w:rsid w:val="00C816CA"/>
    <w:rsid w:val="00C81C11"/>
    <w:rsid w:val="00C84793"/>
    <w:rsid w:val="00C865D1"/>
    <w:rsid w:val="00C87090"/>
    <w:rsid w:val="00C87C00"/>
    <w:rsid w:val="00C90D3C"/>
    <w:rsid w:val="00C914B6"/>
    <w:rsid w:val="00C91660"/>
    <w:rsid w:val="00C91E50"/>
    <w:rsid w:val="00C92A02"/>
    <w:rsid w:val="00C92D43"/>
    <w:rsid w:val="00C932E8"/>
    <w:rsid w:val="00C93842"/>
    <w:rsid w:val="00C948CC"/>
    <w:rsid w:val="00C94DAC"/>
    <w:rsid w:val="00C94EAD"/>
    <w:rsid w:val="00C953D4"/>
    <w:rsid w:val="00C956A0"/>
    <w:rsid w:val="00C959F7"/>
    <w:rsid w:val="00C95C0C"/>
    <w:rsid w:val="00C962D1"/>
    <w:rsid w:val="00C967E7"/>
    <w:rsid w:val="00C96963"/>
    <w:rsid w:val="00C96D6C"/>
    <w:rsid w:val="00C9708F"/>
    <w:rsid w:val="00C97838"/>
    <w:rsid w:val="00C9799E"/>
    <w:rsid w:val="00C97A1E"/>
    <w:rsid w:val="00CA0672"/>
    <w:rsid w:val="00CA0773"/>
    <w:rsid w:val="00CA0ECB"/>
    <w:rsid w:val="00CA1B3A"/>
    <w:rsid w:val="00CA1C29"/>
    <w:rsid w:val="00CA212D"/>
    <w:rsid w:val="00CA3E28"/>
    <w:rsid w:val="00CA4922"/>
    <w:rsid w:val="00CA49A7"/>
    <w:rsid w:val="00CA4BE7"/>
    <w:rsid w:val="00CA4FCF"/>
    <w:rsid w:val="00CA56FE"/>
    <w:rsid w:val="00CB1BE1"/>
    <w:rsid w:val="00CB24F5"/>
    <w:rsid w:val="00CB29BA"/>
    <w:rsid w:val="00CB32FF"/>
    <w:rsid w:val="00CB3A47"/>
    <w:rsid w:val="00CB3E23"/>
    <w:rsid w:val="00CB3F2C"/>
    <w:rsid w:val="00CB449B"/>
    <w:rsid w:val="00CB51C8"/>
    <w:rsid w:val="00CB59DD"/>
    <w:rsid w:val="00CB7915"/>
    <w:rsid w:val="00CC073D"/>
    <w:rsid w:val="00CC1446"/>
    <w:rsid w:val="00CC2CF4"/>
    <w:rsid w:val="00CC3AD2"/>
    <w:rsid w:val="00CC6895"/>
    <w:rsid w:val="00CC6D3D"/>
    <w:rsid w:val="00CD04CC"/>
    <w:rsid w:val="00CD1069"/>
    <w:rsid w:val="00CD17C7"/>
    <w:rsid w:val="00CD1AAF"/>
    <w:rsid w:val="00CD4DCC"/>
    <w:rsid w:val="00CD6E38"/>
    <w:rsid w:val="00CD7B04"/>
    <w:rsid w:val="00CE01B4"/>
    <w:rsid w:val="00CE0630"/>
    <w:rsid w:val="00CE0C21"/>
    <w:rsid w:val="00CE1954"/>
    <w:rsid w:val="00CE19E8"/>
    <w:rsid w:val="00CE28DA"/>
    <w:rsid w:val="00CE2FA2"/>
    <w:rsid w:val="00CE2FDA"/>
    <w:rsid w:val="00CE37EF"/>
    <w:rsid w:val="00CE48F2"/>
    <w:rsid w:val="00CE4A9A"/>
    <w:rsid w:val="00CE664A"/>
    <w:rsid w:val="00CE6D43"/>
    <w:rsid w:val="00CF00D5"/>
    <w:rsid w:val="00CF0310"/>
    <w:rsid w:val="00CF0E2A"/>
    <w:rsid w:val="00CF25B8"/>
    <w:rsid w:val="00CF266A"/>
    <w:rsid w:val="00CF26AA"/>
    <w:rsid w:val="00CF320A"/>
    <w:rsid w:val="00CF335E"/>
    <w:rsid w:val="00CF367E"/>
    <w:rsid w:val="00CF3FD3"/>
    <w:rsid w:val="00CF637B"/>
    <w:rsid w:val="00CF65EA"/>
    <w:rsid w:val="00CF6873"/>
    <w:rsid w:val="00CF696A"/>
    <w:rsid w:val="00CF721A"/>
    <w:rsid w:val="00CF7A94"/>
    <w:rsid w:val="00D00A86"/>
    <w:rsid w:val="00D00AB4"/>
    <w:rsid w:val="00D010F9"/>
    <w:rsid w:val="00D01712"/>
    <w:rsid w:val="00D01F3B"/>
    <w:rsid w:val="00D026DA"/>
    <w:rsid w:val="00D027EA"/>
    <w:rsid w:val="00D02D11"/>
    <w:rsid w:val="00D03BC4"/>
    <w:rsid w:val="00D0490D"/>
    <w:rsid w:val="00D051CD"/>
    <w:rsid w:val="00D0681F"/>
    <w:rsid w:val="00D069BB"/>
    <w:rsid w:val="00D06DA9"/>
    <w:rsid w:val="00D074A8"/>
    <w:rsid w:val="00D07866"/>
    <w:rsid w:val="00D079C5"/>
    <w:rsid w:val="00D07A8E"/>
    <w:rsid w:val="00D111DB"/>
    <w:rsid w:val="00D115A4"/>
    <w:rsid w:val="00D11AC6"/>
    <w:rsid w:val="00D1206D"/>
    <w:rsid w:val="00D126B9"/>
    <w:rsid w:val="00D128C6"/>
    <w:rsid w:val="00D12AD4"/>
    <w:rsid w:val="00D12B2C"/>
    <w:rsid w:val="00D13749"/>
    <w:rsid w:val="00D14D93"/>
    <w:rsid w:val="00D15465"/>
    <w:rsid w:val="00D154E4"/>
    <w:rsid w:val="00D1567A"/>
    <w:rsid w:val="00D1619D"/>
    <w:rsid w:val="00D169D0"/>
    <w:rsid w:val="00D16A20"/>
    <w:rsid w:val="00D1757A"/>
    <w:rsid w:val="00D204A3"/>
    <w:rsid w:val="00D20E6C"/>
    <w:rsid w:val="00D2228F"/>
    <w:rsid w:val="00D23B35"/>
    <w:rsid w:val="00D24182"/>
    <w:rsid w:val="00D25C29"/>
    <w:rsid w:val="00D2614D"/>
    <w:rsid w:val="00D26AF1"/>
    <w:rsid w:val="00D27BAA"/>
    <w:rsid w:val="00D27FED"/>
    <w:rsid w:val="00D31873"/>
    <w:rsid w:val="00D31CB5"/>
    <w:rsid w:val="00D31DDC"/>
    <w:rsid w:val="00D32755"/>
    <w:rsid w:val="00D337CE"/>
    <w:rsid w:val="00D36600"/>
    <w:rsid w:val="00D36CD7"/>
    <w:rsid w:val="00D4029C"/>
    <w:rsid w:val="00D40F30"/>
    <w:rsid w:val="00D410F5"/>
    <w:rsid w:val="00D429B1"/>
    <w:rsid w:val="00D42E49"/>
    <w:rsid w:val="00D431BC"/>
    <w:rsid w:val="00D43AA4"/>
    <w:rsid w:val="00D43DB7"/>
    <w:rsid w:val="00D44273"/>
    <w:rsid w:val="00D4462B"/>
    <w:rsid w:val="00D44C6B"/>
    <w:rsid w:val="00D47883"/>
    <w:rsid w:val="00D511E2"/>
    <w:rsid w:val="00D51E1B"/>
    <w:rsid w:val="00D52D46"/>
    <w:rsid w:val="00D543B7"/>
    <w:rsid w:val="00D563D6"/>
    <w:rsid w:val="00D567ED"/>
    <w:rsid w:val="00D6006D"/>
    <w:rsid w:val="00D6015D"/>
    <w:rsid w:val="00D609E0"/>
    <w:rsid w:val="00D60AB0"/>
    <w:rsid w:val="00D61C53"/>
    <w:rsid w:val="00D61FD0"/>
    <w:rsid w:val="00D6211B"/>
    <w:rsid w:val="00D63B97"/>
    <w:rsid w:val="00D63CA0"/>
    <w:rsid w:val="00D63F34"/>
    <w:rsid w:val="00D64E7A"/>
    <w:rsid w:val="00D66BA7"/>
    <w:rsid w:val="00D66DFF"/>
    <w:rsid w:val="00D67588"/>
    <w:rsid w:val="00D67CB3"/>
    <w:rsid w:val="00D70B97"/>
    <w:rsid w:val="00D70DC4"/>
    <w:rsid w:val="00D713D2"/>
    <w:rsid w:val="00D7180D"/>
    <w:rsid w:val="00D74042"/>
    <w:rsid w:val="00D74B0C"/>
    <w:rsid w:val="00D74FE4"/>
    <w:rsid w:val="00D75523"/>
    <w:rsid w:val="00D761C7"/>
    <w:rsid w:val="00D77DF6"/>
    <w:rsid w:val="00D77EA0"/>
    <w:rsid w:val="00D80289"/>
    <w:rsid w:val="00D8038D"/>
    <w:rsid w:val="00D81392"/>
    <w:rsid w:val="00D825AD"/>
    <w:rsid w:val="00D826D6"/>
    <w:rsid w:val="00D84441"/>
    <w:rsid w:val="00D848DB"/>
    <w:rsid w:val="00D8576C"/>
    <w:rsid w:val="00D860A7"/>
    <w:rsid w:val="00D86943"/>
    <w:rsid w:val="00D86D22"/>
    <w:rsid w:val="00D870DB"/>
    <w:rsid w:val="00D87253"/>
    <w:rsid w:val="00D900CA"/>
    <w:rsid w:val="00D91C2F"/>
    <w:rsid w:val="00D9232B"/>
    <w:rsid w:val="00D927C0"/>
    <w:rsid w:val="00D92B27"/>
    <w:rsid w:val="00D9311D"/>
    <w:rsid w:val="00D93B2A"/>
    <w:rsid w:val="00D946B6"/>
    <w:rsid w:val="00D96527"/>
    <w:rsid w:val="00D96DB1"/>
    <w:rsid w:val="00D97AD9"/>
    <w:rsid w:val="00DA087B"/>
    <w:rsid w:val="00DA09B2"/>
    <w:rsid w:val="00DA16AE"/>
    <w:rsid w:val="00DA1A04"/>
    <w:rsid w:val="00DA1C25"/>
    <w:rsid w:val="00DA22BC"/>
    <w:rsid w:val="00DA2CAD"/>
    <w:rsid w:val="00DA368F"/>
    <w:rsid w:val="00DA3D89"/>
    <w:rsid w:val="00DA4792"/>
    <w:rsid w:val="00DA798B"/>
    <w:rsid w:val="00DB0308"/>
    <w:rsid w:val="00DB04F9"/>
    <w:rsid w:val="00DB1D89"/>
    <w:rsid w:val="00DB240C"/>
    <w:rsid w:val="00DB25CA"/>
    <w:rsid w:val="00DB2FEC"/>
    <w:rsid w:val="00DB3BE2"/>
    <w:rsid w:val="00DB44E9"/>
    <w:rsid w:val="00DB7984"/>
    <w:rsid w:val="00DC0903"/>
    <w:rsid w:val="00DC0DF5"/>
    <w:rsid w:val="00DC1CFE"/>
    <w:rsid w:val="00DC32D5"/>
    <w:rsid w:val="00DC3C2D"/>
    <w:rsid w:val="00DC4437"/>
    <w:rsid w:val="00DC4BA2"/>
    <w:rsid w:val="00DC4F98"/>
    <w:rsid w:val="00DC57CA"/>
    <w:rsid w:val="00DC5BAC"/>
    <w:rsid w:val="00DD05FB"/>
    <w:rsid w:val="00DD0BFA"/>
    <w:rsid w:val="00DD0F47"/>
    <w:rsid w:val="00DD11A8"/>
    <w:rsid w:val="00DD1317"/>
    <w:rsid w:val="00DD251C"/>
    <w:rsid w:val="00DD3128"/>
    <w:rsid w:val="00DD32C1"/>
    <w:rsid w:val="00DD37D3"/>
    <w:rsid w:val="00DD44D6"/>
    <w:rsid w:val="00DD474B"/>
    <w:rsid w:val="00DD4A6B"/>
    <w:rsid w:val="00DD4DAC"/>
    <w:rsid w:val="00DD53D4"/>
    <w:rsid w:val="00DD5B59"/>
    <w:rsid w:val="00DD6174"/>
    <w:rsid w:val="00DD7580"/>
    <w:rsid w:val="00DE14CC"/>
    <w:rsid w:val="00DE23DC"/>
    <w:rsid w:val="00DE2AF6"/>
    <w:rsid w:val="00DE3060"/>
    <w:rsid w:val="00DE321C"/>
    <w:rsid w:val="00DE3A0C"/>
    <w:rsid w:val="00DE45A6"/>
    <w:rsid w:val="00DE70D6"/>
    <w:rsid w:val="00DE717B"/>
    <w:rsid w:val="00DE7571"/>
    <w:rsid w:val="00DE7B5D"/>
    <w:rsid w:val="00DE7EA0"/>
    <w:rsid w:val="00DF02EC"/>
    <w:rsid w:val="00DF1A5B"/>
    <w:rsid w:val="00DF2372"/>
    <w:rsid w:val="00DF3B40"/>
    <w:rsid w:val="00DF3E24"/>
    <w:rsid w:val="00DF3E62"/>
    <w:rsid w:val="00DF45A3"/>
    <w:rsid w:val="00DF5173"/>
    <w:rsid w:val="00DF58B9"/>
    <w:rsid w:val="00DF6D93"/>
    <w:rsid w:val="00DF7421"/>
    <w:rsid w:val="00DF760C"/>
    <w:rsid w:val="00E006C8"/>
    <w:rsid w:val="00E014E1"/>
    <w:rsid w:val="00E024E6"/>
    <w:rsid w:val="00E02567"/>
    <w:rsid w:val="00E02A6F"/>
    <w:rsid w:val="00E02EAD"/>
    <w:rsid w:val="00E02ED1"/>
    <w:rsid w:val="00E0310A"/>
    <w:rsid w:val="00E03DB3"/>
    <w:rsid w:val="00E06103"/>
    <w:rsid w:val="00E06289"/>
    <w:rsid w:val="00E1030B"/>
    <w:rsid w:val="00E10FF2"/>
    <w:rsid w:val="00E11150"/>
    <w:rsid w:val="00E1159D"/>
    <w:rsid w:val="00E11B36"/>
    <w:rsid w:val="00E11D0B"/>
    <w:rsid w:val="00E11D9E"/>
    <w:rsid w:val="00E134D7"/>
    <w:rsid w:val="00E14257"/>
    <w:rsid w:val="00E1470C"/>
    <w:rsid w:val="00E15BF4"/>
    <w:rsid w:val="00E15D5C"/>
    <w:rsid w:val="00E16588"/>
    <w:rsid w:val="00E16960"/>
    <w:rsid w:val="00E20AFE"/>
    <w:rsid w:val="00E20F5B"/>
    <w:rsid w:val="00E21579"/>
    <w:rsid w:val="00E21F9E"/>
    <w:rsid w:val="00E22954"/>
    <w:rsid w:val="00E230AF"/>
    <w:rsid w:val="00E24D78"/>
    <w:rsid w:val="00E2656F"/>
    <w:rsid w:val="00E27406"/>
    <w:rsid w:val="00E27A79"/>
    <w:rsid w:val="00E27DB6"/>
    <w:rsid w:val="00E30D76"/>
    <w:rsid w:val="00E325BB"/>
    <w:rsid w:val="00E32D27"/>
    <w:rsid w:val="00E3404D"/>
    <w:rsid w:val="00E346E2"/>
    <w:rsid w:val="00E34E7B"/>
    <w:rsid w:val="00E35229"/>
    <w:rsid w:val="00E3551A"/>
    <w:rsid w:val="00E35AEF"/>
    <w:rsid w:val="00E35B10"/>
    <w:rsid w:val="00E3701D"/>
    <w:rsid w:val="00E378F1"/>
    <w:rsid w:val="00E37C1D"/>
    <w:rsid w:val="00E41343"/>
    <w:rsid w:val="00E42CB1"/>
    <w:rsid w:val="00E431B6"/>
    <w:rsid w:val="00E43A52"/>
    <w:rsid w:val="00E441CE"/>
    <w:rsid w:val="00E4447A"/>
    <w:rsid w:val="00E45282"/>
    <w:rsid w:val="00E458A2"/>
    <w:rsid w:val="00E468B6"/>
    <w:rsid w:val="00E4745A"/>
    <w:rsid w:val="00E51C7C"/>
    <w:rsid w:val="00E51C9A"/>
    <w:rsid w:val="00E520A1"/>
    <w:rsid w:val="00E52EF3"/>
    <w:rsid w:val="00E53A32"/>
    <w:rsid w:val="00E53DF4"/>
    <w:rsid w:val="00E54BED"/>
    <w:rsid w:val="00E568CC"/>
    <w:rsid w:val="00E569FE"/>
    <w:rsid w:val="00E56DE0"/>
    <w:rsid w:val="00E57D23"/>
    <w:rsid w:val="00E60637"/>
    <w:rsid w:val="00E60A96"/>
    <w:rsid w:val="00E61E50"/>
    <w:rsid w:val="00E61EE1"/>
    <w:rsid w:val="00E632AE"/>
    <w:rsid w:val="00E63AAD"/>
    <w:rsid w:val="00E63E96"/>
    <w:rsid w:val="00E6405A"/>
    <w:rsid w:val="00E640EF"/>
    <w:rsid w:val="00E6624D"/>
    <w:rsid w:val="00E671E7"/>
    <w:rsid w:val="00E67DDA"/>
    <w:rsid w:val="00E70BC1"/>
    <w:rsid w:val="00E71E6C"/>
    <w:rsid w:val="00E71F5E"/>
    <w:rsid w:val="00E720C5"/>
    <w:rsid w:val="00E72BEC"/>
    <w:rsid w:val="00E739C2"/>
    <w:rsid w:val="00E7432F"/>
    <w:rsid w:val="00E74631"/>
    <w:rsid w:val="00E74921"/>
    <w:rsid w:val="00E74D36"/>
    <w:rsid w:val="00E750B3"/>
    <w:rsid w:val="00E7724C"/>
    <w:rsid w:val="00E7737C"/>
    <w:rsid w:val="00E77756"/>
    <w:rsid w:val="00E800F9"/>
    <w:rsid w:val="00E80FF3"/>
    <w:rsid w:val="00E81701"/>
    <w:rsid w:val="00E81E44"/>
    <w:rsid w:val="00E82A09"/>
    <w:rsid w:val="00E85279"/>
    <w:rsid w:val="00E86A87"/>
    <w:rsid w:val="00E86D1E"/>
    <w:rsid w:val="00E90339"/>
    <w:rsid w:val="00E91CE5"/>
    <w:rsid w:val="00E92519"/>
    <w:rsid w:val="00E92E3A"/>
    <w:rsid w:val="00E94075"/>
    <w:rsid w:val="00E952F7"/>
    <w:rsid w:val="00E9544A"/>
    <w:rsid w:val="00E956BF"/>
    <w:rsid w:val="00E958ED"/>
    <w:rsid w:val="00E95F90"/>
    <w:rsid w:val="00E96838"/>
    <w:rsid w:val="00E96F2F"/>
    <w:rsid w:val="00E9709C"/>
    <w:rsid w:val="00E9735C"/>
    <w:rsid w:val="00E97432"/>
    <w:rsid w:val="00EA04DE"/>
    <w:rsid w:val="00EA0F74"/>
    <w:rsid w:val="00EA32E1"/>
    <w:rsid w:val="00EA41AF"/>
    <w:rsid w:val="00EA57B4"/>
    <w:rsid w:val="00EA65D3"/>
    <w:rsid w:val="00EA6CF8"/>
    <w:rsid w:val="00EA7F0D"/>
    <w:rsid w:val="00EB0125"/>
    <w:rsid w:val="00EB0624"/>
    <w:rsid w:val="00EB08A0"/>
    <w:rsid w:val="00EB165B"/>
    <w:rsid w:val="00EB171D"/>
    <w:rsid w:val="00EB1B89"/>
    <w:rsid w:val="00EB2D13"/>
    <w:rsid w:val="00EB3A6C"/>
    <w:rsid w:val="00EB40DD"/>
    <w:rsid w:val="00EB50F3"/>
    <w:rsid w:val="00EB526F"/>
    <w:rsid w:val="00EB654E"/>
    <w:rsid w:val="00EB6F4C"/>
    <w:rsid w:val="00EB7AF7"/>
    <w:rsid w:val="00EB7DD0"/>
    <w:rsid w:val="00EC0CDE"/>
    <w:rsid w:val="00EC0FD4"/>
    <w:rsid w:val="00EC2D49"/>
    <w:rsid w:val="00EC2F32"/>
    <w:rsid w:val="00EC2F68"/>
    <w:rsid w:val="00EC30D0"/>
    <w:rsid w:val="00EC3143"/>
    <w:rsid w:val="00EC3284"/>
    <w:rsid w:val="00EC346D"/>
    <w:rsid w:val="00EC4C73"/>
    <w:rsid w:val="00EC4DB2"/>
    <w:rsid w:val="00EC5DC4"/>
    <w:rsid w:val="00EC6494"/>
    <w:rsid w:val="00EC67A5"/>
    <w:rsid w:val="00EC6FD6"/>
    <w:rsid w:val="00EC7E70"/>
    <w:rsid w:val="00ED0313"/>
    <w:rsid w:val="00ED07E5"/>
    <w:rsid w:val="00ED0853"/>
    <w:rsid w:val="00ED1756"/>
    <w:rsid w:val="00ED1B8E"/>
    <w:rsid w:val="00ED2C0B"/>
    <w:rsid w:val="00ED30D8"/>
    <w:rsid w:val="00ED3935"/>
    <w:rsid w:val="00ED3AD5"/>
    <w:rsid w:val="00ED4073"/>
    <w:rsid w:val="00ED4511"/>
    <w:rsid w:val="00ED5AEE"/>
    <w:rsid w:val="00ED6092"/>
    <w:rsid w:val="00ED61EE"/>
    <w:rsid w:val="00ED6599"/>
    <w:rsid w:val="00ED6BBD"/>
    <w:rsid w:val="00ED757C"/>
    <w:rsid w:val="00ED7DC6"/>
    <w:rsid w:val="00EE031D"/>
    <w:rsid w:val="00EE07E1"/>
    <w:rsid w:val="00EE1F98"/>
    <w:rsid w:val="00EE2268"/>
    <w:rsid w:val="00EE33F5"/>
    <w:rsid w:val="00EE418A"/>
    <w:rsid w:val="00EE4DDF"/>
    <w:rsid w:val="00EE683D"/>
    <w:rsid w:val="00EE795A"/>
    <w:rsid w:val="00EF1239"/>
    <w:rsid w:val="00EF173C"/>
    <w:rsid w:val="00EF1BFE"/>
    <w:rsid w:val="00EF3D9D"/>
    <w:rsid w:val="00EF505E"/>
    <w:rsid w:val="00EF59A9"/>
    <w:rsid w:val="00EF7254"/>
    <w:rsid w:val="00F0032F"/>
    <w:rsid w:val="00F0263F"/>
    <w:rsid w:val="00F0340C"/>
    <w:rsid w:val="00F04C9D"/>
    <w:rsid w:val="00F076E6"/>
    <w:rsid w:val="00F10702"/>
    <w:rsid w:val="00F11D96"/>
    <w:rsid w:val="00F12E6E"/>
    <w:rsid w:val="00F13EA0"/>
    <w:rsid w:val="00F148C5"/>
    <w:rsid w:val="00F15CB1"/>
    <w:rsid w:val="00F15E76"/>
    <w:rsid w:val="00F15F48"/>
    <w:rsid w:val="00F164E7"/>
    <w:rsid w:val="00F17126"/>
    <w:rsid w:val="00F20277"/>
    <w:rsid w:val="00F20951"/>
    <w:rsid w:val="00F21069"/>
    <w:rsid w:val="00F22A0A"/>
    <w:rsid w:val="00F23F5F"/>
    <w:rsid w:val="00F2548C"/>
    <w:rsid w:val="00F25FB8"/>
    <w:rsid w:val="00F26C19"/>
    <w:rsid w:val="00F27B16"/>
    <w:rsid w:val="00F27DCD"/>
    <w:rsid w:val="00F31995"/>
    <w:rsid w:val="00F3227B"/>
    <w:rsid w:val="00F32CEA"/>
    <w:rsid w:val="00F33008"/>
    <w:rsid w:val="00F334ED"/>
    <w:rsid w:val="00F36084"/>
    <w:rsid w:val="00F3756D"/>
    <w:rsid w:val="00F41D32"/>
    <w:rsid w:val="00F44D50"/>
    <w:rsid w:val="00F44E21"/>
    <w:rsid w:val="00F4559D"/>
    <w:rsid w:val="00F50768"/>
    <w:rsid w:val="00F5092B"/>
    <w:rsid w:val="00F54795"/>
    <w:rsid w:val="00F56F5C"/>
    <w:rsid w:val="00F5714E"/>
    <w:rsid w:val="00F57746"/>
    <w:rsid w:val="00F57F5E"/>
    <w:rsid w:val="00F60F59"/>
    <w:rsid w:val="00F61374"/>
    <w:rsid w:val="00F62492"/>
    <w:rsid w:val="00F62D3B"/>
    <w:rsid w:val="00F63E9E"/>
    <w:rsid w:val="00F64C5C"/>
    <w:rsid w:val="00F64FF0"/>
    <w:rsid w:val="00F64FF7"/>
    <w:rsid w:val="00F66192"/>
    <w:rsid w:val="00F66A66"/>
    <w:rsid w:val="00F6732A"/>
    <w:rsid w:val="00F7051F"/>
    <w:rsid w:val="00F70713"/>
    <w:rsid w:val="00F70B10"/>
    <w:rsid w:val="00F72C70"/>
    <w:rsid w:val="00F730FF"/>
    <w:rsid w:val="00F732E1"/>
    <w:rsid w:val="00F7471A"/>
    <w:rsid w:val="00F75F4D"/>
    <w:rsid w:val="00F7656B"/>
    <w:rsid w:val="00F7678F"/>
    <w:rsid w:val="00F7728C"/>
    <w:rsid w:val="00F77CFB"/>
    <w:rsid w:val="00F80D1C"/>
    <w:rsid w:val="00F81EB0"/>
    <w:rsid w:val="00F83AB0"/>
    <w:rsid w:val="00F83BD6"/>
    <w:rsid w:val="00F83DB1"/>
    <w:rsid w:val="00F842DA"/>
    <w:rsid w:val="00F84390"/>
    <w:rsid w:val="00F85043"/>
    <w:rsid w:val="00F855DA"/>
    <w:rsid w:val="00F85943"/>
    <w:rsid w:val="00F85F02"/>
    <w:rsid w:val="00F87BE5"/>
    <w:rsid w:val="00F87D4F"/>
    <w:rsid w:val="00F919DD"/>
    <w:rsid w:val="00F91EA5"/>
    <w:rsid w:val="00F928A0"/>
    <w:rsid w:val="00F9300A"/>
    <w:rsid w:val="00F94CA9"/>
    <w:rsid w:val="00F9706B"/>
    <w:rsid w:val="00F977A4"/>
    <w:rsid w:val="00FA089A"/>
    <w:rsid w:val="00FA1150"/>
    <w:rsid w:val="00FA11C7"/>
    <w:rsid w:val="00FA127F"/>
    <w:rsid w:val="00FA2390"/>
    <w:rsid w:val="00FA3CEE"/>
    <w:rsid w:val="00FA43A4"/>
    <w:rsid w:val="00FA5A4B"/>
    <w:rsid w:val="00FA5CC4"/>
    <w:rsid w:val="00FB0D44"/>
    <w:rsid w:val="00FB18EB"/>
    <w:rsid w:val="00FB2B89"/>
    <w:rsid w:val="00FB2C28"/>
    <w:rsid w:val="00FB2C95"/>
    <w:rsid w:val="00FB4E61"/>
    <w:rsid w:val="00FB59F4"/>
    <w:rsid w:val="00FB5C3B"/>
    <w:rsid w:val="00FB613D"/>
    <w:rsid w:val="00FB62C2"/>
    <w:rsid w:val="00FB6A60"/>
    <w:rsid w:val="00FC181B"/>
    <w:rsid w:val="00FC1AFF"/>
    <w:rsid w:val="00FC2D6F"/>
    <w:rsid w:val="00FC3F2A"/>
    <w:rsid w:val="00FC4913"/>
    <w:rsid w:val="00FC51A3"/>
    <w:rsid w:val="00FC6E65"/>
    <w:rsid w:val="00FD01E1"/>
    <w:rsid w:val="00FD0AF3"/>
    <w:rsid w:val="00FD0F02"/>
    <w:rsid w:val="00FD1E2D"/>
    <w:rsid w:val="00FD2111"/>
    <w:rsid w:val="00FD2CB1"/>
    <w:rsid w:val="00FD3B19"/>
    <w:rsid w:val="00FD4052"/>
    <w:rsid w:val="00FD438B"/>
    <w:rsid w:val="00FD4B6D"/>
    <w:rsid w:val="00FD539F"/>
    <w:rsid w:val="00FD5498"/>
    <w:rsid w:val="00FD5D8A"/>
    <w:rsid w:val="00FD6FAF"/>
    <w:rsid w:val="00FD7141"/>
    <w:rsid w:val="00FD7D2F"/>
    <w:rsid w:val="00FE06F2"/>
    <w:rsid w:val="00FE0936"/>
    <w:rsid w:val="00FE0B38"/>
    <w:rsid w:val="00FE149C"/>
    <w:rsid w:val="00FE1F88"/>
    <w:rsid w:val="00FE2390"/>
    <w:rsid w:val="00FE23A1"/>
    <w:rsid w:val="00FE2D4F"/>
    <w:rsid w:val="00FE3B0F"/>
    <w:rsid w:val="00FE474C"/>
    <w:rsid w:val="00FE499D"/>
    <w:rsid w:val="00FE4F80"/>
    <w:rsid w:val="00FE574C"/>
    <w:rsid w:val="00FE596E"/>
    <w:rsid w:val="00FE7184"/>
    <w:rsid w:val="00FE7A5F"/>
    <w:rsid w:val="00FF098F"/>
    <w:rsid w:val="00FF5F9A"/>
    <w:rsid w:val="00FF6A30"/>
    <w:rsid w:val="00FF6CEC"/>
    <w:rsid w:val="00FF73AA"/>
    <w:rsid w:val="00FF77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9C6254"/>
  <w15:chartTrackingRefBased/>
  <w15:docId w15:val="{BC2BE5B6-A0B4-4AE9-8987-821B3DC10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14"/>
    <w:pPr>
      <w:spacing w:after="200" w:line="276" w:lineRule="auto"/>
    </w:pPr>
    <w:rPr>
      <w:sz w:val="22"/>
      <w:szCs w:val="22"/>
    </w:rPr>
  </w:style>
  <w:style w:type="paragraph" w:styleId="Heading1">
    <w:name w:val="heading 1"/>
    <w:basedOn w:val="Normal"/>
    <w:next w:val="Normal"/>
    <w:link w:val="Heading1Char"/>
    <w:uiPriority w:val="9"/>
    <w:qFormat/>
    <w:rsid w:val="005B7D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2474D2"/>
    <w:pPr>
      <w:keepNext/>
      <w:keepLines/>
      <w:spacing w:before="200" w:after="0" w:line="240" w:lineRule="auto"/>
      <w:outlineLvl w:val="3"/>
    </w:pPr>
    <w:rPr>
      <w:rFonts w:ascii="Cambria" w:hAnsi="Cambria"/>
      <w:b/>
      <w:bCs/>
      <w:i/>
      <w:iCs/>
      <w:color w:val="4F81BD"/>
      <w:sz w:val="24"/>
      <w:szCs w:val="24"/>
      <w:lang w:val="x-none" w:eastAsia="x-none"/>
    </w:rPr>
  </w:style>
  <w:style w:type="paragraph" w:styleId="Heading7">
    <w:name w:val="heading 7"/>
    <w:basedOn w:val="Normal"/>
    <w:next w:val="Normal"/>
    <w:link w:val="Heading7Char"/>
    <w:qFormat/>
    <w:rsid w:val="00B53BC1"/>
    <w:pPr>
      <w:spacing w:before="240" w:after="60" w:line="240" w:lineRule="auto"/>
      <w:outlineLvl w:val="6"/>
    </w:pPr>
    <w:rPr>
      <w:rFonts w:ascii="Times New Roman" w:eastAsia="SimSun" w:hAnsi="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F3853"/>
    <w:pPr>
      <w:spacing w:after="0" w:line="240" w:lineRule="auto"/>
      <w:jc w:val="center"/>
    </w:pPr>
    <w:rPr>
      <w:rFonts w:ascii="Times New Roman" w:hAnsi="Times New Roman"/>
      <w:b/>
      <w:sz w:val="24"/>
      <w:szCs w:val="20"/>
    </w:rPr>
  </w:style>
  <w:style w:type="character" w:customStyle="1" w:styleId="TitleChar">
    <w:name w:val="Title Char"/>
    <w:link w:val="Title"/>
    <w:rsid w:val="00BF3853"/>
    <w:rPr>
      <w:rFonts w:ascii="Times New Roman" w:eastAsia="Times New Roman" w:hAnsi="Times New Roman" w:cs="Times New Roman"/>
      <w:b/>
      <w:sz w:val="24"/>
      <w:szCs w:val="20"/>
      <w:lang w:val="en-US" w:eastAsia="en-US"/>
    </w:rPr>
  </w:style>
  <w:style w:type="paragraph" w:styleId="Footer">
    <w:name w:val="footer"/>
    <w:basedOn w:val="Normal"/>
    <w:link w:val="FooterChar"/>
    <w:uiPriority w:val="99"/>
    <w:unhideWhenUsed/>
    <w:rsid w:val="00BF3853"/>
    <w:pPr>
      <w:tabs>
        <w:tab w:val="center" w:pos="4680"/>
        <w:tab w:val="right" w:pos="9360"/>
      </w:tabs>
      <w:spacing w:after="0" w:line="240" w:lineRule="auto"/>
    </w:pPr>
    <w:rPr>
      <w:rFonts w:eastAsia="Calibri"/>
      <w:sz w:val="20"/>
      <w:szCs w:val="20"/>
    </w:rPr>
  </w:style>
  <w:style w:type="character" w:customStyle="1" w:styleId="FooterChar">
    <w:name w:val="Footer Char"/>
    <w:link w:val="Footer"/>
    <w:uiPriority w:val="99"/>
    <w:rsid w:val="00BF3853"/>
    <w:rPr>
      <w:rFonts w:ascii="Calibri" w:eastAsia="Calibri" w:hAnsi="Calibri" w:cs="Times New Roman"/>
      <w:lang w:val="en-US" w:eastAsia="en-US"/>
    </w:rPr>
  </w:style>
  <w:style w:type="character" w:styleId="Hyperlink">
    <w:name w:val="Hyperlink"/>
    <w:uiPriority w:val="99"/>
    <w:unhideWhenUsed/>
    <w:rsid w:val="00BF3853"/>
    <w:rPr>
      <w:color w:val="0000FF"/>
      <w:u w:val="single"/>
    </w:rPr>
  </w:style>
  <w:style w:type="paragraph" w:styleId="NoSpacing">
    <w:name w:val="No Spacing"/>
    <w:link w:val="NoSpacingChar"/>
    <w:uiPriority w:val="1"/>
    <w:qFormat/>
    <w:rsid w:val="00BF3853"/>
    <w:rPr>
      <w:rFonts w:ascii="Times New Roman" w:hAnsi="Times New Roman"/>
      <w:sz w:val="24"/>
      <w:szCs w:val="24"/>
    </w:rPr>
  </w:style>
  <w:style w:type="table" w:styleId="TableGrid">
    <w:name w:val="Table Grid"/>
    <w:basedOn w:val="TableNormal"/>
    <w:uiPriority w:val="39"/>
    <w:rsid w:val="004C5B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694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EDC"/>
  </w:style>
  <w:style w:type="paragraph" w:styleId="BalloonText">
    <w:name w:val="Balloon Text"/>
    <w:basedOn w:val="Normal"/>
    <w:link w:val="BalloonTextChar"/>
    <w:uiPriority w:val="99"/>
    <w:semiHidden/>
    <w:unhideWhenUsed/>
    <w:rsid w:val="00875D4D"/>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875D4D"/>
    <w:rPr>
      <w:rFonts w:ascii="Segoe UI" w:hAnsi="Segoe UI" w:cs="Segoe UI"/>
      <w:sz w:val="18"/>
      <w:szCs w:val="18"/>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34"/>
    <w:qFormat/>
    <w:rsid w:val="00524536"/>
    <w:pPr>
      <w:ind w:left="720"/>
      <w:contextualSpacing/>
    </w:pPr>
  </w:style>
  <w:style w:type="character" w:styleId="PlaceholderText">
    <w:name w:val="Placeholder Text"/>
    <w:uiPriority w:val="99"/>
    <w:semiHidden/>
    <w:rsid w:val="00B46B22"/>
    <w:rPr>
      <w:color w:val="808080"/>
    </w:rPr>
  </w:style>
  <w:style w:type="character" w:customStyle="1" w:styleId="Heading7Char">
    <w:name w:val="Heading 7 Char"/>
    <w:link w:val="Heading7"/>
    <w:rsid w:val="00B53BC1"/>
    <w:rPr>
      <w:rFonts w:ascii="Times New Roman" w:eastAsia="SimSun" w:hAnsi="Times New Roman" w:cs="Times New Roman"/>
      <w:sz w:val="24"/>
      <w:szCs w:val="24"/>
    </w:rPr>
  </w:style>
  <w:style w:type="paragraph" w:customStyle="1" w:styleId="akti">
    <w:name w:val="akti"/>
    <w:basedOn w:val="Normal"/>
    <w:rsid w:val="00B15696"/>
    <w:pPr>
      <w:spacing w:before="100" w:beforeAutospacing="1" w:after="100" w:afterAutospacing="1" w:line="240" w:lineRule="auto"/>
    </w:pPr>
    <w:rPr>
      <w:rFonts w:ascii="Times New Roman" w:hAnsi="Times New Roman"/>
      <w:sz w:val="24"/>
      <w:szCs w:val="24"/>
      <w:lang w:val="sq-AL"/>
    </w:rPr>
  </w:style>
  <w:style w:type="paragraph" w:styleId="BodyText">
    <w:name w:val="Body Text"/>
    <w:basedOn w:val="Normal"/>
    <w:link w:val="BodyTextChar"/>
    <w:uiPriority w:val="99"/>
    <w:rsid w:val="00197715"/>
    <w:pPr>
      <w:spacing w:after="0" w:line="240" w:lineRule="auto"/>
      <w:jc w:val="both"/>
    </w:pPr>
    <w:rPr>
      <w:rFonts w:ascii="Times New Roman" w:hAnsi="Times New Roman"/>
      <w:sz w:val="24"/>
      <w:szCs w:val="24"/>
      <w:lang w:val="en-GB" w:eastAsia="x-none"/>
    </w:rPr>
  </w:style>
  <w:style w:type="character" w:customStyle="1" w:styleId="BodyTextChar">
    <w:name w:val="Body Text Char"/>
    <w:link w:val="BodyText"/>
    <w:uiPriority w:val="99"/>
    <w:rsid w:val="00197715"/>
    <w:rPr>
      <w:rFonts w:ascii="Times New Roman" w:eastAsia="Times New Roman" w:hAnsi="Times New Roman" w:cs="Times New Roman"/>
      <w:sz w:val="24"/>
      <w:szCs w:val="24"/>
      <w:lang w:val="en-GB"/>
    </w:rPr>
  </w:style>
  <w:style w:type="character" w:customStyle="1" w:styleId="Heading4Char">
    <w:name w:val="Heading 4 Char"/>
    <w:link w:val="Heading4"/>
    <w:uiPriority w:val="9"/>
    <w:rsid w:val="002474D2"/>
    <w:rPr>
      <w:rFonts w:ascii="Cambria" w:eastAsia="Times New Roman" w:hAnsi="Cambria" w:cs="Times New Roman"/>
      <w:b/>
      <w:bCs/>
      <w:i/>
      <w:iCs/>
      <w:color w:val="4F81BD"/>
      <w:sz w:val="24"/>
      <w:szCs w:val="24"/>
    </w:rPr>
  </w:style>
  <w:style w:type="paragraph" w:styleId="BodyText2">
    <w:name w:val="Body Text 2"/>
    <w:basedOn w:val="Normal"/>
    <w:link w:val="BodyText2Char"/>
    <w:unhideWhenUsed/>
    <w:rsid w:val="002474D2"/>
    <w:pPr>
      <w:spacing w:after="120" w:line="480" w:lineRule="auto"/>
    </w:pPr>
    <w:rPr>
      <w:rFonts w:ascii="Times New Roman" w:hAnsi="Times New Roman"/>
      <w:sz w:val="24"/>
      <w:szCs w:val="24"/>
      <w:lang w:val="en-GB" w:eastAsia="x-none"/>
    </w:rPr>
  </w:style>
  <w:style w:type="character" w:customStyle="1" w:styleId="BodyText2Char">
    <w:name w:val="Body Text 2 Char"/>
    <w:link w:val="BodyText2"/>
    <w:rsid w:val="002474D2"/>
    <w:rPr>
      <w:rFonts w:ascii="Times New Roman" w:eastAsia="Times New Roman" w:hAnsi="Times New Roman" w:cs="Times New Roman"/>
      <w:sz w:val="24"/>
      <w:szCs w:val="24"/>
      <w:lang w:val="en-GB"/>
    </w:rPr>
  </w:style>
  <w:style w:type="paragraph" w:customStyle="1" w:styleId="Default">
    <w:name w:val="Default"/>
    <w:rsid w:val="002F4A9E"/>
    <w:pPr>
      <w:autoSpaceDE w:val="0"/>
      <w:autoSpaceDN w:val="0"/>
      <w:adjustRightInd w:val="0"/>
    </w:pPr>
    <w:rPr>
      <w:rFonts w:ascii="Book Antiqua" w:hAnsi="Book Antiqua" w:cs="Book Antiqua"/>
      <w:color w:val="000000"/>
      <w:sz w:val="24"/>
      <w:szCs w:val="24"/>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8553D2"/>
    <w:rPr>
      <w:sz w:val="22"/>
      <w:szCs w:val="22"/>
      <w:lang w:val="en-US" w:eastAsia="en-US"/>
    </w:rPr>
  </w:style>
  <w:style w:type="paragraph" w:styleId="NormalWeb">
    <w:name w:val="Normal (Web)"/>
    <w:basedOn w:val="Normal"/>
    <w:uiPriority w:val="99"/>
    <w:unhideWhenUsed/>
    <w:rsid w:val="007A3F6A"/>
    <w:pPr>
      <w:spacing w:before="100" w:beforeAutospacing="1" w:after="100" w:afterAutospacing="1" w:line="240" w:lineRule="auto"/>
    </w:pPr>
    <w:rPr>
      <w:rFonts w:ascii="Times New Roman" w:hAnsi="Times New Roman"/>
      <w:sz w:val="24"/>
      <w:szCs w:val="24"/>
      <w:lang w:val="en-GB" w:eastAsia="en-GB"/>
    </w:rPr>
  </w:style>
  <w:style w:type="character" w:styleId="CommentReference">
    <w:name w:val="annotation reference"/>
    <w:uiPriority w:val="99"/>
    <w:semiHidden/>
    <w:unhideWhenUsed/>
    <w:rsid w:val="009A4EA9"/>
    <w:rPr>
      <w:sz w:val="16"/>
      <w:szCs w:val="16"/>
    </w:rPr>
  </w:style>
  <w:style w:type="paragraph" w:styleId="CommentText">
    <w:name w:val="annotation text"/>
    <w:basedOn w:val="Normal"/>
    <w:link w:val="CommentTextChar"/>
    <w:uiPriority w:val="99"/>
    <w:unhideWhenUsed/>
    <w:rsid w:val="009A4EA9"/>
    <w:rPr>
      <w:sz w:val="20"/>
      <w:szCs w:val="20"/>
    </w:rPr>
  </w:style>
  <w:style w:type="character" w:customStyle="1" w:styleId="CommentTextChar">
    <w:name w:val="Comment Text Char"/>
    <w:link w:val="CommentText"/>
    <w:uiPriority w:val="99"/>
    <w:rsid w:val="009A4EA9"/>
    <w:rPr>
      <w:lang w:val="en-US" w:eastAsia="en-US"/>
    </w:rPr>
  </w:style>
  <w:style w:type="paragraph" w:styleId="CommentSubject">
    <w:name w:val="annotation subject"/>
    <w:basedOn w:val="CommentText"/>
    <w:next w:val="CommentText"/>
    <w:link w:val="CommentSubjectChar"/>
    <w:uiPriority w:val="99"/>
    <w:semiHidden/>
    <w:unhideWhenUsed/>
    <w:rsid w:val="009A4EA9"/>
    <w:rPr>
      <w:b/>
      <w:bCs/>
    </w:rPr>
  </w:style>
  <w:style w:type="character" w:customStyle="1" w:styleId="CommentSubjectChar">
    <w:name w:val="Comment Subject Char"/>
    <w:link w:val="CommentSubject"/>
    <w:uiPriority w:val="99"/>
    <w:semiHidden/>
    <w:rsid w:val="009A4EA9"/>
    <w:rPr>
      <w:b/>
      <w:bCs/>
      <w:lang w:val="en-US" w:eastAsia="en-US"/>
    </w:rPr>
  </w:style>
  <w:style w:type="character" w:customStyle="1" w:styleId="NoSpacingChar">
    <w:name w:val="No Spacing Char"/>
    <w:link w:val="NoSpacing"/>
    <w:uiPriority w:val="1"/>
    <w:rsid w:val="00795905"/>
    <w:rPr>
      <w:rFonts w:ascii="Times New Roman" w:hAnsi="Times New Roman"/>
      <w:sz w:val="24"/>
      <w:szCs w:val="24"/>
      <w:lang w:val="en-US" w:eastAsia="en-US" w:bidi="ar-SA"/>
    </w:rPr>
  </w:style>
  <w:style w:type="paragraph" w:customStyle="1" w:styleId="ydp9e318bb6msonospacing">
    <w:name w:val="ydp9e318bb6msonospacing"/>
    <w:basedOn w:val="Normal"/>
    <w:rsid w:val="00887EFB"/>
    <w:pPr>
      <w:spacing w:before="100" w:beforeAutospacing="1" w:after="100" w:afterAutospacing="1" w:line="240" w:lineRule="auto"/>
    </w:pPr>
    <w:rPr>
      <w:rFonts w:ascii="Times New Roman" w:eastAsia="Calibri" w:hAnsi="Times New Roman"/>
      <w:sz w:val="24"/>
      <w:szCs w:val="24"/>
    </w:rPr>
  </w:style>
  <w:style w:type="paragraph" w:customStyle="1" w:styleId="xmsonormal">
    <w:name w:val="x_msonormal"/>
    <w:basedOn w:val="Normal"/>
    <w:rsid w:val="00F977A4"/>
    <w:pPr>
      <w:spacing w:after="0" w:line="240" w:lineRule="auto"/>
    </w:pPr>
    <w:rPr>
      <w:rFonts w:eastAsia="Calibri"/>
      <w:lang w:val="sq-AL" w:eastAsia="sq-AL"/>
    </w:rPr>
  </w:style>
  <w:style w:type="character" w:customStyle="1" w:styleId="UnresolvedMention1">
    <w:name w:val="Unresolved Mention1"/>
    <w:uiPriority w:val="99"/>
    <w:semiHidden/>
    <w:unhideWhenUsed/>
    <w:rsid w:val="00286CF3"/>
    <w:rPr>
      <w:color w:val="605E5C"/>
      <w:shd w:val="clear" w:color="auto" w:fill="E1DFDD"/>
    </w:rPr>
  </w:style>
  <w:style w:type="character" w:customStyle="1" w:styleId="font51">
    <w:name w:val="font51"/>
    <w:rsid w:val="00BC3537"/>
    <w:rPr>
      <w:rFonts w:ascii="Times New Roman" w:hAnsi="Times New Roman" w:cs="Times New Roman" w:hint="default"/>
      <w:b/>
      <w:bCs/>
      <w:i w:val="0"/>
      <w:iCs w:val="0"/>
      <w:strike w:val="0"/>
      <w:dstrike w:val="0"/>
      <w:color w:val="auto"/>
      <w:sz w:val="24"/>
      <w:szCs w:val="24"/>
      <w:u w:val="none"/>
      <w:effect w:val="none"/>
    </w:rPr>
  </w:style>
  <w:style w:type="character" w:customStyle="1" w:styleId="font61">
    <w:name w:val="font61"/>
    <w:rsid w:val="00BC3537"/>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Heading1Char">
    <w:name w:val="Heading 1 Char"/>
    <w:basedOn w:val="DefaultParagraphFont"/>
    <w:link w:val="Heading1"/>
    <w:uiPriority w:val="9"/>
    <w:rsid w:val="005B7D1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58832">
      <w:bodyDiv w:val="1"/>
      <w:marLeft w:val="0"/>
      <w:marRight w:val="0"/>
      <w:marTop w:val="0"/>
      <w:marBottom w:val="0"/>
      <w:divBdr>
        <w:top w:val="none" w:sz="0" w:space="0" w:color="auto"/>
        <w:left w:val="none" w:sz="0" w:space="0" w:color="auto"/>
        <w:bottom w:val="none" w:sz="0" w:space="0" w:color="auto"/>
        <w:right w:val="none" w:sz="0" w:space="0" w:color="auto"/>
      </w:divBdr>
    </w:div>
    <w:div w:id="130641193">
      <w:bodyDiv w:val="1"/>
      <w:marLeft w:val="0"/>
      <w:marRight w:val="0"/>
      <w:marTop w:val="0"/>
      <w:marBottom w:val="0"/>
      <w:divBdr>
        <w:top w:val="none" w:sz="0" w:space="0" w:color="auto"/>
        <w:left w:val="none" w:sz="0" w:space="0" w:color="auto"/>
        <w:bottom w:val="none" w:sz="0" w:space="0" w:color="auto"/>
        <w:right w:val="none" w:sz="0" w:space="0" w:color="auto"/>
      </w:divBdr>
    </w:div>
    <w:div w:id="168100488">
      <w:bodyDiv w:val="1"/>
      <w:marLeft w:val="0"/>
      <w:marRight w:val="0"/>
      <w:marTop w:val="0"/>
      <w:marBottom w:val="0"/>
      <w:divBdr>
        <w:top w:val="none" w:sz="0" w:space="0" w:color="auto"/>
        <w:left w:val="none" w:sz="0" w:space="0" w:color="auto"/>
        <w:bottom w:val="none" w:sz="0" w:space="0" w:color="auto"/>
        <w:right w:val="none" w:sz="0" w:space="0" w:color="auto"/>
      </w:divBdr>
    </w:div>
    <w:div w:id="218781909">
      <w:bodyDiv w:val="1"/>
      <w:marLeft w:val="0"/>
      <w:marRight w:val="0"/>
      <w:marTop w:val="0"/>
      <w:marBottom w:val="0"/>
      <w:divBdr>
        <w:top w:val="none" w:sz="0" w:space="0" w:color="auto"/>
        <w:left w:val="none" w:sz="0" w:space="0" w:color="auto"/>
        <w:bottom w:val="none" w:sz="0" w:space="0" w:color="auto"/>
        <w:right w:val="none" w:sz="0" w:space="0" w:color="auto"/>
      </w:divBdr>
    </w:div>
    <w:div w:id="234584346">
      <w:bodyDiv w:val="1"/>
      <w:marLeft w:val="0"/>
      <w:marRight w:val="0"/>
      <w:marTop w:val="0"/>
      <w:marBottom w:val="0"/>
      <w:divBdr>
        <w:top w:val="none" w:sz="0" w:space="0" w:color="auto"/>
        <w:left w:val="none" w:sz="0" w:space="0" w:color="auto"/>
        <w:bottom w:val="none" w:sz="0" w:space="0" w:color="auto"/>
        <w:right w:val="none" w:sz="0" w:space="0" w:color="auto"/>
      </w:divBdr>
    </w:div>
    <w:div w:id="321928683">
      <w:bodyDiv w:val="1"/>
      <w:marLeft w:val="0"/>
      <w:marRight w:val="0"/>
      <w:marTop w:val="0"/>
      <w:marBottom w:val="0"/>
      <w:divBdr>
        <w:top w:val="none" w:sz="0" w:space="0" w:color="auto"/>
        <w:left w:val="none" w:sz="0" w:space="0" w:color="auto"/>
        <w:bottom w:val="none" w:sz="0" w:space="0" w:color="auto"/>
        <w:right w:val="none" w:sz="0" w:space="0" w:color="auto"/>
      </w:divBdr>
    </w:div>
    <w:div w:id="333607058">
      <w:bodyDiv w:val="1"/>
      <w:marLeft w:val="0"/>
      <w:marRight w:val="0"/>
      <w:marTop w:val="0"/>
      <w:marBottom w:val="0"/>
      <w:divBdr>
        <w:top w:val="none" w:sz="0" w:space="0" w:color="auto"/>
        <w:left w:val="none" w:sz="0" w:space="0" w:color="auto"/>
        <w:bottom w:val="none" w:sz="0" w:space="0" w:color="auto"/>
        <w:right w:val="none" w:sz="0" w:space="0" w:color="auto"/>
      </w:divBdr>
    </w:div>
    <w:div w:id="429279960">
      <w:bodyDiv w:val="1"/>
      <w:marLeft w:val="0"/>
      <w:marRight w:val="0"/>
      <w:marTop w:val="0"/>
      <w:marBottom w:val="0"/>
      <w:divBdr>
        <w:top w:val="none" w:sz="0" w:space="0" w:color="auto"/>
        <w:left w:val="none" w:sz="0" w:space="0" w:color="auto"/>
        <w:bottom w:val="none" w:sz="0" w:space="0" w:color="auto"/>
        <w:right w:val="none" w:sz="0" w:space="0" w:color="auto"/>
      </w:divBdr>
    </w:div>
    <w:div w:id="439640874">
      <w:bodyDiv w:val="1"/>
      <w:marLeft w:val="0"/>
      <w:marRight w:val="0"/>
      <w:marTop w:val="0"/>
      <w:marBottom w:val="0"/>
      <w:divBdr>
        <w:top w:val="none" w:sz="0" w:space="0" w:color="auto"/>
        <w:left w:val="none" w:sz="0" w:space="0" w:color="auto"/>
        <w:bottom w:val="none" w:sz="0" w:space="0" w:color="auto"/>
        <w:right w:val="none" w:sz="0" w:space="0" w:color="auto"/>
      </w:divBdr>
    </w:div>
    <w:div w:id="448083437">
      <w:bodyDiv w:val="1"/>
      <w:marLeft w:val="0"/>
      <w:marRight w:val="0"/>
      <w:marTop w:val="0"/>
      <w:marBottom w:val="0"/>
      <w:divBdr>
        <w:top w:val="none" w:sz="0" w:space="0" w:color="auto"/>
        <w:left w:val="none" w:sz="0" w:space="0" w:color="auto"/>
        <w:bottom w:val="none" w:sz="0" w:space="0" w:color="auto"/>
        <w:right w:val="none" w:sz="0" w:space="0" w:color="auto"/>
      </w:divBdr>
    </w:div>
    <w:div w:id="466774793">
      <w:bodyDiv w:val="1"/>
      <w:marLeft w:val="0"/>
      <w:marRight w:val="0"/>
      <w:marTop w:val="0"/>
      <w:marBottom w:val="0"/>
      <w:divBdr>
        <w:top w:val="none" w:sz="0" w:space="0" w:color="auto"/>
        <w:left w:val="none" w:sz="0" w:space="0" w:color="auto"/>
        <w:bottom w:val="none" w:sz="0" w:space="0" w:color="auto"/>
        <w:right w:val="none" w:sz="0" w:space="0" w:color="auto"/>
      </w:divBdr>
    </w:div>
    <w:div w:id="479155718">
      <w:bodyDiv w:val="1"/>
      <w:marLeft w:val="0"/>
      <w:marRight w:val="0"/>
      <w:marTop w:val="0"/>
      <w:marBottom w:val="0"/>
      <w:divBdr>
        <w:top w:val="none" w:sz="0" w:space="0" w:color="auto"/>
        <w:left w:val="none" w:sz="0" w:space="0" w:color="auto"/>
        <w:bottom w:val="none" w:sz="0" w:space="0" w:color="auto"/>
        <w:right w:val="none" w:sz="0" w:space="0" w:color="auto"/>
      </w:divBdr>
    </w:div>
    <w:div w:id="514004230">
      <w:bodyDiv w:val="1"/>
      <w:marLeft w:val="0"/>
      <w:marRight w:val="0"/>
      <w:marTop w:val="0"/>
      <w:marBottom w:val="0"/>
      <w:divBdr>
        <w:top w:val="none" w:sz="0" w:space="0" w:color="auto"/>
        <w:left w:val="none" w:sz="0" w:space="0" w:color="auto"/>
        <w:bottom w:val="none" w:sz="0" w:space="0" w:color="auto"/>
        <w:right w:val="none" w:sz="0" w:space="0" w:color="auto"/>
      </w:divBdr>
    </w:div>
    <w:div w:id="516581722">
      <w:bodyDiv w:val="1"/>
      <w:marLeft w:val="0"/>
      <w:marRight w:val="0"/>
      <w:marTop w:val="0"/>
      <w:marBottom w:val="0"/>
      <w:divBdr>
        <w:top w:val="none" w:sz="0" w:space="0" w:color="auto"/>
        <w:left w:val="none" w:sz="0" w:space="0" w:color="auto"/>
        <w:bottom w:val="none" w:sz="0" w:space="0" w:color="auto"/>
        <w:right w:val="none" w:sz="0" w:space="0" w:color="auto"/>
      </w:divBdr>
    </w:div>
    <w:div w:id="545214611">
      <w:bodyDiv w:val="1"/>
      <w:marLeft w:val="0"/>
      <w:marRight w:val="0"/>
      <w:marTop w:val="0"/>
      <w:marBottom w:val="0"/>
      <w:divBdr>
        <w:top w:val="none" w:sz="0" w:space="0" w:color="auto"/>
        <w:left w:val="none" w:sz="0" w:space="0" w:color="auto"/>
        <w:bottom w:val="none" w:sz="0" w:space="0" w:color="auto"/>
        <w:right w:val="none" w:sz="0" w:space="0" w:color="auto"/>
      </w:divBdr>
    </w:div>
    <w:div w:id="600650977">
      <w:bodyDiv w:val="1"/>
      <w:marLeft w:val="0"/>
      <w:marRight w:val="0"/>
      <w:marTop w:val="0"/>
      <w:marBottom w:val="0"/>
      <w:divBdr>
        <w:top w:val="none" w:sz="0" w:space="0" w:color="auto"/>
        <w:left w:val="none" w:sz="0" w:space="0" w:color="auto"/>
        <w:bottom w:val="none" w:sz="0" w:space="0" w:color="auto"/>
        <w:right w:val="none" w:sz="0" w:space="0" w:color="auto"/>
      </w:divBdr>
    </w:div>
    <w:div w:id="631790523">
      <w:bodyDiv w:val="1"/>
      <w:marLeft w:val="0"/>
      <w:marRight w:val="0"/>
      <w:marTop w:val="0"/>
      <w:marBottom w:val="0"/>
      <w:divBdr>
        <w:top w:val="none" w:sz="0" w:space="0" w:color="auto"/>
        <w:left w:val="none" w:sz="0" w:space="0" w:color="auto"/>
        <w:bottom w:val="none" w:sz="0" w:space="0" w:color="auto"/>
        <w:right w:val="none" w:sz="0" w:space="0" w:color="auto"/>
      </w:divBdr>
    </w:div>
    <w:div w:id="655691506">
      <w:bodyDiv w:val="1"/>
      <w:marLeft w:val="0"/>
      <w:marRight w:val="0"/>
      <w:marTop w:val="0"/>
      <w:marBottom w:val="0"/>
      <w:divBdr>
        <w:top w:val="none" w:sz="0" w:space="0" w:color="auto"/>
        <w:left w:val="none" w:sz="0" w:space="0" w:color="auto"/>
        <w:bottom w:val="none" w:sz="0" w:space="0" w:color="auto"/>
        <w:right w:val="none" w:sz="0" w:space="0" w:color="auto"/>
      </w:divBdr>
    </w:div>
    <w:div w:id="725489473">
      <w:bodyDiv w:val="1"/>
      <w:marLeft w:val="0"/>
      <w:marRight w:val="0"/>
      <w:marTop w:val="0"/>
      <w:marBottom w:val="0"/>
      <w:divBdr>
        <w:top w:val="none" w:sz="0" w:space="0" w:color="auto"/>
        <w:left w:val="none" w:sz="0" w:space="0" w:color="auto"/>
        <w:bottom w:val="none" w:sz="0" w:space="0" w:color="auto"/>
        <w:right w:val="none" w:sz="0" w:space="0" w:color="auto"/>
      </w:divBdr>
    </w:div>
    <w:div w:id="740908937">
      <w:bodyDiv w:val="1"/>
      <w:marLeft w:val="0"/>
      <w:marRight w:val="0"/>
      <w:marTop w:val="0"/>
      <w:marBottom w:val="0"/>
      <w:divBdr>
        <w:top w:val="none" w:sz="0" w:space="0" w:color="auto"/>
        <w:left w:val="none" w:sz="0" w:space="0" w:color="auto"/>
        <w:bottom w:val="none" w:sz="0" w:space="0" w:color="auto"/>
        <w:right w:val="none" w:sz="0" w:space="0" w:color="auto"/>
      </w:divBdr>
    </w:div>
    <w:div w:id="791903487">
      <w:bodyDiv w:val="1"/>
      <w:marLeft w:val="0"/>
      <w:marRight w:val="0"/>
      <w:marTop w:val="0"/>
      <w:marBottom w:val="0"/>
      <w:divBdr>
        <w:top w:val="none" w:sz="0" w:space="0" w:color="auto"/>
        <w:left w:val="none" w:sz="0" w:space="0" w:color="auto"/>
        <w:bottom w:val="none" w:sz="0" w:space="0" w:color="auto"/>
        <w:right w:val="none" w:sz="0" w:space="0" w:color="auto"/>
      </w:divBdr>
    </w:div>
    <w:div w:id="826671638">
      <w:bodyDiv w:val="1"/>
      <w:marLeft w:val="0"/>
      <w:marRight w:val="0"/>
      <w:marTop w:val="0"/>
      <w:marBottom w:val="0"/>
      <w:divBdr>
        <w:top w:val="none" w:sz="0" w:space="0" w:color="auto"/>
        <w:left w:val="none" w:sz="0" w:space="0" w:color="auto"/>
        <w:bottom w:val="none" w:sz="0" w:space="0" w:color="auto"/>
        <w:right w:val="none" w:sz="0" w:space="0" w:color="auto"/>
      </w:divBdr>
    </w:div>
    <w:div w:id="847914921">
      <w:bodyDiv w:val="1"/>
      <w:marLeft w:val="0"/>
      <w:marRight w:val="0"/>
      <w:marTop w:val="0"/>
      <w:marBottom w:val="0"/>
      <w:divBdr>
        <w:top w:val="none" w:sz="0" w:space="0" w:color="auto"/>
        <w:left w:val="none" w:sz="0" w:space="0" w:color="auto"/>
        <w:bottom w:val="none" w:sz="0" w:space="0" w:color="auto"/>
        <w:right w:val="none" w:sz="0" w:space="0" w:color="auto"/>
      </w:divBdr>
    </w:div>
    <w:div w:id="850947888">
      <w:bodyDiv w:val="1"/>
      <w:marLeft w:val="0"/>
      <w:marRight w:val="0"/>
      <w:marTop w:val="0"/>
      <w:marBottom w:val="0"/>
      <w:divBdr>
        <w:top w:val="none" w:sz="0" w:space="0" w:color="auto"/>
        <w:left w:val="none" w:sz="0" w:space="0" w:color="auto"/>
        <w:bottom w:val="none" w:sz="0" w:space="0" w:color="auto"/>
        <w:right w:val="none" w:sz="0" w:space="0" w:color="auto"/>
      </w:divBdr>
    </w:div>
    <w:div w:id="910769655">
      <w:bodyDiv w:val="1"/>
      <w:marLeft w:val="0"/>
      <w:marRight w:val="0"/>
      <w:marTop w:val="0"/>
      <w:marBottom w:val="0"/>
      <w:divBdr>
        <w:top w:val="none" w:sz="0" w:space="0" w:color="auto"/>
        <w:left w:val="none" w:sz="0" w:space="0" w:color="auto"/>
        <w:bottom w:val="none" w:sz="0" w:space="0" w:color="auto"/>
        <w:right w:val="none" w:sz="0" w:space="0" w:color="auto"/>
      </w:divBdr>
    </w:div>
    <w:div w:id="1033113654">
      <w:bodyDiv w:val="1"/>
      <w:marLeft w:val="0"/>
      <w:marRight w:val="0"/>
      <w:marTop w:val="0"/>
      <w:marBottom w:val="0"/>
      <w:divBdr>
        <w:top w:val="none" w:sz="0" w:space="0" w:color="auto"/>
        <w:left w:val="none" w:sz="0" w:space="0" w:color="auto"/>
        <w:bottom w:val="none" w:sz="0" w:space="0" w:color="auto"/>
        <w:right w:val="none" w:sz="0" w:space="0" w:color="auto"/>
      </w:divBdr>
    </w:div>
    <w:div w:id="1052271211">
      <w:bodyDiv w:val="1"/>
      <w:marLeft w:val="0"/>
      <w:marRight w:val="0"/>
      <w:marTop w:val="0"/>
      <w:marBottom w:val="0"/>
      <w:divBdr>
        <w:top w:val="none" w:sz="0" w:space="0" w:color="auto"/>
        <w:left w:val="none" w:sz="0" w:space="0" w:color="auto"/>
        <w:bottom w:val="none" w:sz="0" w:space="0" w:color="auto"/>
        <w:right w:val="none" w:sz="0" w:space="0" w:color="auto"/>
      </w:divBdr>
    </w:div>
    <w:div w:id="1062174465">
      <w:bodyDiv w:val="1"/>
      <w:marLeft w:val="0"/>
      <w:marRight w:val="0"/>
      <w:marTop w:val="0"/>
      <w:marBottom w:val="0"/>
      <w:divBdr>
        <w:top w:val="none" w:sz="0" w:space="0" w:color="auto"/>
        <w:left w:val="none" w:sz="0" w:space="0" w:color="auto"/>
        <w:bottom w:val="none" w:sz="0" w:space="0" w:color="auto"/>
        <w:right w:val="none" w:sz="0" w:space="0" w:color="auto"/>
      </w:divBdr>
    </w:div>
    <w:div w:id="1071345195">
      <w:bodyDiv w:val="1"/>
      <w:marLeft w:val="0"/>
      <w:marRight w:val="0"/>
      <w:marTop w:val="0"/>
      <w:marBottom w:val="0"/>
      <w:divBdr>
        <w:top w:val="none" w:sz="0" w:space="0" w:color="auto"/>
        <w:left w:val="none" w:sz="0" w:space="0" w:color="auto"/>
        <w:bottom w:val="none" w:sz="0" w:space="0" w:color="auto"/>
        <w:right w:val="none" w:sz="0" w:space="0" w:color="auto"/>
      </w:divBdr>
    </w:div>
    <w:div w:id="1086993543">
      <w:bodyDiv w:val="1"/>
      <w:marLeft w:val="0"/>
      <w:marRight w:val="0"/>
      <w:marTop w:val="0"/>
      <w:marBottom w:val="0"/>
      <w:divBdr>
        <w:top w:val="none" w:sz="0" w:space="0" w:color="auto"/>
        <w:left w:val="none" w:sz="0" w:space="0" w:color="auto"/>
        <w:bottom w:val="none" w:sz="0" w:space="0" w:color="auto"/>
        <w:right w:val="none" w:sz="0" w:space="0" w:color="auto"/>
      </w:divBdr>
    </w:div>
    <w:div w:id="1103574782">
      <w:bodyDiv w:val="1"/>
      <w:marLeft w:val="0"/>
      <w:marRight w:val="0"/>
      <w:marTop w:val="0"/>
      <w:marBottom w:val="0"/>
      <w:divBdr>
        <w:top w:val="none" w:sz="0" w:space="0" w:color="auto"/>
        <w:left w:val="none" w:sz="0" w:space="0" w:color="auto"/>
        <w:bottom w:val="none" w:sz="0" w:space="0" w:color="auto"/>
        <w:right w:val="none" w:sz="0" w:space="0" w:color="auto"/>
      </w:divBdr>
    </w:div>
    <w:div w:id="1104302752">
      <w:bodyDiv w:val="1"/>
      <w:marLeft w:val="0"/>
      <w:marRight w:val="0"/>
      <w:marTop w:val="0"/>
      <w:marBottom w:val="0"/>
      <w:divBdr>
        <w:top w:val="none" w:sz="0" w:space="0" w:color="auto"/>
        <w:left w:val="none" w:sz="0" w:space="0" w:color="auto"/>
        <w:bottom w:val="none" w:sz="0" w:space="0" w:color="auto"/>
        <w:right w:val="none" w:sz="0" w:space="0" w:color="auto"/>
      </w:divBdr>
    </w:div>
    <w:div w:id="1184595215">
      <w:bodyDiv w:val="1"/>
      <w:marLeft w:val="0"/>
      <w:marRight w:val="0"/>
      <w:marTop w:val="0"/>
      <w:marBottom w:val="0"/>
      <w:divBdr>
        <w:top w:val="none" w:sz="0" w:space="0" w:color="auto"/>
        <w:left w:val="none" w:sz="0" w:space="0" w:color="auto"/>
        <w:bottom w:val="none" w:sz="0" w:space="0" w:color="auto"/>
        <w:right w:val="none" w:sz="0" w:space="0" w:color="auto"/>
      </w:divBdr>
    </w:div>
    <w:div w:id="1218474943">
      <w:bodyDiv w:val="1"/>
      <w:marLeft w:val="0"/>
      <w:marRight w:val="0"/>
      <w:marTop w:val="0"/>
      <w:marBottom w:val="0"/>
      <w:divBdr>
        <w:top w:val="none" w:sz="0" w:space="0" w:color="auto"/>
        <w:left w:val="none" w:sz="0" w:space="0" w:color="auto"/>
        <w:bottom w:val="none" w:sz="0" w:space="0" w:color="auto"/>
        <w:right w:val="none" w:sz="0" w:space="0" w:color="auto"/>
      </w:divBdr>
    </w:div>
    <w:div w:id="1224828126">
      <w:bodyDiv w:val="1"/>
      <w:marLeft w:val="0"/>
      <w:marRight w:val="0"/>
      <w:marTop w:val="0"/>
      <w:marBottom w:val="0"/>
      <w:divBdr>
        <w:top w:val="none" w:sz="0" w:space="0" w:color="auto"/>
        <w:left w:val="none" w:sz="0" w:space="0" w:color="auto"/>
        <w:bottom w:val="none" w:sz="0" w:space="0" w:color="auto"/>
        <w:right w:val="none" w:sz="0" w:space="0" w:color="auto"/>
      </w:divBdr>
    </w:div>
    <w:div w:id="1290404137">
      <w:bodyDiv w:val="1"/>
      <w:marLeft w:val="0"/>
      <w:marRight w:val="0"/>
      <w:marTop w:val="0"/>
      <w:marBottom w:val="0"/>
      <w:divBdr>
        <w:top w:val="none" w:sz="0" w:space="0" w:color="auto"/>
        <w:left w:val="none" w:sz="0" w:space="0" w:color="auto"/>
        <w:bottom w:val="none" w:sz="0" w:space="0" w:color="auto"/>
        <w:right w:val="none" w:sz="0" w:space="0" w:color="auto"/>
      </w:divBdr>
    </w:div>
    <w:div w:id="1331834028">
      <w:bodyDiv w:val="1"/>
      <w:marLeft w:val="0"/>
      <w:marRight w:val="0"/>
      <w:marTop w:val="0"/>
      <w:marBottom w:val="0"/>
      <w:divBdr>
        <w:top w:val="none" w:sz="0" w:space="0" w:color="auto"/>
        <w:left w:val="none" w:sz="0" w:space="0" w:color="auto"/>
        <w:bottom w:val="none" w:sz="0" w:space="0" w:color="auto"/>
        <w:right w:val="none" w:sz="0" w:space="0" w:color="auto"/>
      </w:divBdr>
    </w:div>
    <w:div w:id="1336767618">
      <w:bodyDiv w:val="1"/>
      <w:marLeft w:val="0"/>
      <w:marRight w:val="0"/>
      <w:marTop w:val="0"/>
      <w:marBottom w:val="0"/>
      <w:divBdr>
        <w:top w:val="none" w:sz="0" w:space="0" w:color="auto"/>
        <w:left w:val="none" w:sz="0" w:space="0" w:color="auto"/>
        <w:bottom w:val="none" w:sz="0" w:space="0" w:color="auto"/>
        <w:right w:val="none" w:sz="0" w:space="0" w:color="auto"/>
      </w:divBdr>
    </w:div>
    <w:div w:id="1344740194">
      <w:bodyDiv w:val="1"/>
      <w:marLeft w:val="0"/>
      <w:marRight w:val="0"/>
      <w:marTop w:val="0"/>
      <w:marBottom w:val="0"/>
      <w:divBdr>
        <w:top w:val="none" w:sz="0" w:space="0" w:color="auto"/>
        <w:left w:val="none" w:sz="0" w:space="0" w:color="auto"/>
        <w:bottom w:val="none" w:sz="0" w:space="0" w:color="auto"/>
        <w:right w:val="none" w:sz="0" w:space="0" w:color="auto"/>
      </w:divBdr>
    </w:div>
    <w:div w:id="1455249694">
      <w:bodyDiv w:val="1"/>
      <w:marLeft w:val="0"/>
      <w:marRight w:val="0"/>
      <w:marTop w:val="0"/>
      <w:marBottom w:val="0"/>
      <w:divBdr>
        <w:top w:val="none" w:sz="0" w:space="0" w:color="auto"/>
        <w:left w:val="none" w:sz="0" w:space="0" w:color="auto"/>
        <w:bottom w:val="none" w:sz="0" w:space="0" w:color="auto"/>
        <w:right w:val="none" w:sz="0" w:space="0" w:color="auto"/>
      </w:divBdr>
    </w:div>
    <w:div w:id="1460221465">
      <w:bodyDiv w:val="1"/>
      <w:marLeft w:val="0"/>
      <w:marRight w:val="0"/>
      <w:marTop w:val="0"/>
      <w:marBottom w:val="0"/>
      <w:divBdr>
        <w:top w:val="none" w:sz="0" w:space="0" w:color="auto"/>
        <w:left w:val="none" w:sz="0" w:space="0" w:color="auto"/>
        <w:bottom w:val="none" w:sz="0" w:space="0" w:color="auto"/>
        <w:right w:val="none" w:sz="0" w:space="0" w:color="auto"/>
      </w:divBdr>
    </w:div>
    <w:div w:id="1468819567">
      <w:bodyDiv w:val="1"/>
      <w:marLeft w:val="0"/>
      <w:marRight w:val="0"/>
      <w:marTop w:val="0"/>
      <w:marBottom w:val="0"/>
      <w:divBdr>
        <w:top w:val="none" w:sz="0" w:space="0" w:color="auto"/>
        <w:left w:val="none" w:sz="0" w:space="0" w:color="auto"/>
        <w:bottom w:val="none" w:sz="0" w:space="0" w:color="auto"/>
        <w:right w:val="none" w:sz="0" w:space="0" w:color="auto"/>
      </w:divBdr>
    </w:div>
    <w:div w:id="1825317925">
      <w:bodyDiv w:val="1"/>
      <w:marLeft w:val="0"/>
      <w:marRight w:val="0"/>
      <w:marTop w:val="0"/>
      <w:marBottom w:val="0"/>
      <w:divBdr>
        <w:top w:val="none" w:sz="0" w:space="0" w:color="auto"/>
        <w:left w:val="none" w:sz="0" w:space="0" w:color="auto"/>
        <w:bottom w:val="none" w:sz="0" w:space="0" w:color="auto"/>
        <w:right w:val="none" w:sz="0" w:space="0" w:color="auto"/>
      </w:divBdr>
    </w:div>
    <w:div w:id="1827277931">
      <w:bodyDiv w:val="1"/>
      <w:marLeft w:val="0"/>
      <w:marRight w:val="0"/>
      <w:marTop w:val="0"/>
      <w:marBottom w:val="0"/>
      <w:divBdr>
        <w:top w:val="none" w:sz="0" w:space="0" w:color="auto"/>
        <w:left w:val="none" w:sz="0" w:space="0" w:color="auto"/>
        <w:bottom w:val="none" w:sz="0" w:space="0" w:color="auto"/>
        <w:right w:val="none" w:sz="0" w:space="0" w:color="auto"/>
      </w:divBdr>
    </w:div>
    <w:div w:id="1872760801">
      <w:bodyDiv w:val="1"/>
      <w:marLeft w:val="0"/>
      <w:marRight w:val="0"/>
      <w:marTop w:val="0"/>
      <w:marBottom w:val="0"/>
      <w:divBdr>
        <w:top w:val="none" w:sz="0" w:space="0" w:color="auto"/>
        <w:left w:val="none" w:sz="0" w:space="0" w:color="auto"/>
        <w:bottom w:val="none" w:sz="0" w:space="0" w:color="auto"/>
        <w:right w:val="none" w:sz="0" w:space="0" w:color="auto"/>
      </w:divBdr>
    </w:div>
    <w:div w:id="1915240183">
      <w:bodyDiv w:val="1"/>
      <w:marLeft w:val="0"/>
      <w:marRight w:val="0"/>
      <w:marTop w:val="0"/>
      <w:marBottom w:val="0"/>
      <w:divBdr>
        <w:top w:val="none" w:sz="0" w:space="0" w:color="auto"/>
        <w:left w:val="none" w:sz="0" w:space="0" w:color="auto"/>
        <w:bottom w:val="none" w:sz="0" w:space="0" w:color="auto"/>
        <w:right w:val="none" w:sz="0" w:space="0" w:color="auto"/>
      </w:divBdr>
    </w:div>
    <w:div w:id="1962684387">
      <w:bodyDiv w:val="1"/>
      <w:marLeft w:val="0"/>
      <w:marRight w:val="0"/>
      <w:marTop w:val="0"/>
      <w:marBottom w:val="0"/>
      <w:divBdr>
        <w:top w:val="none" w:sz="0" w:space="0" w:color="auto"/>
        <w:left w:val="none" w:sz="0" w:space="0" w:color="auto"/>
        <w:bottom w:val="none" w:sz="0" w:space="0" w:color="auto"/>
        <w:right w:val="none" w:sz="0" w:space="0" w:color="auto"/>
      </w:divBdr>
    </w:div>
    <w:div w:id="1967464866">
      <w:bodyDiv w:val="1"/>
      <w:marLeft w:val="0"/>
      <w:marRight w:val="0"/>
      <w:marTop w:val="0"/>
      <w:marBottom w:val="0"/>
      <w:divBdr>
        <w:top w:val="none" w:sz="0" w:space="0" w:color="auto"/>
        <w:left w:val="none" w:sz="0" w:space="0" w:color="auto"/>
        <w:bottom w:val="none" w:sz="0" w:space="0" w:color="auto"/>
        <w:right w:val="none" w:sz="0" w:space="0" w:color="auto"/>
      </w:divBdr>
    </w:div>
    <w:div w:id="1980647101">
      <w:bodyDiv w:val="1"/>
      <w:marLeft w:val="0"/>
      <w:marRight w:val="0"/>
      <w:marTop w:val="0"/>
      <w:marBottom w:val="0"/>
      <w:divBdr>
        <w:top w:val="none" w:sz="0" w:space="0" w:color="auto"/>
        <w:left w:val="none" w:sz="0" w:space="0" w:color="auto"/>
        <w:bottom w:val="none" w:sz="0" w:space="0" w:color="auto"/>
        <w:right w:val="none" w:sz="0" w:space="0" w:color="auto"/>
      </w:divBdr>
    </w:div>
    <w:div w:id="2050841360">
      <w:bodyDiv w:val="1"/>
      <w:marLeft w:val="0"/>
      <w:marRight w:val="0"/>
      <w:marTop w:val="0"/>
      <w:marBottom w:val="0"/>
      <w:divBdr>
        <w:top w:val="none" w:sz="0" w:space="0" w:color="auto"/>
        <w:left w:val="none" w:sz="0" w:space="0" w:color="auto"/>
        <w:bottom w:val="none" w:sz="0" w:space="0" w:color="auto"/>
        <w:right w:val="none" w:sz="0" w:space="0" w:color="auto"/>
      </w:divBdr>
    </w:div>
    <w:div w:id="205969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s>
</file>

<file path=word/_rels/footer1.xml.rels><?xml version="1.0" encoding="UTF-8" standalone="yes"?>
<Relationships xmlns="http://schemas.openxmlformats.org/package/2006/relationships"><Relationship Id="rId1" Type="http://schemas.openxmlformats.org/officeDocument/2006/relationships/hyperlink" Target="http://www.bujqesia.gov.al"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adriana.nasi\Downloads\Tabela%20pune%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Realizimi për periudhën 4-mujore, viti 2026</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v>Plani përfundimtar 4- mujor 2026</c:v>
          </c:tx>
          <c:spPr>
            <a:solidFill>
              <a:srgbClr val="0070C0"/>
            </a:solidFill>
            <a:ln>
              <a:noFill/>
            </a:ln>
            <a:effectLst/>
          </c:spPr>
          <c:invertIfNegative val="0"/>
          <c:cat>
            <c:strRef>
              <c:f>Sheet1!$E$10:$E$16</c:f>
              <c:strCache>
                <c:ptCount val="7"/>
                <c:pt idx="0">
                  <c:v>Planifikimi, Menaxhimi dhe Administrimi</c:v>
                </c:pt>
                <c:pt idx="1">
                  <c:v>Siguria Ushqimore dhe Mbrojtja e Konsumatorit</c:v>
                </c:pt>
                <c:pt idx="2">
                  <c:v>Mbështetje për Peshkimin</c:v>
                </c:pt>
                <c:pt idx="3">
                  <c:v>Infrastruktura e Kullimit dhe Ujitjes</c:v>
                </c:pt>
                <c:pt idx="4">
                  <c:v>Zhvillimi Rural</c:v>
                </c:pt>
                <c:pt idx="5">
                  <c:v>Këshillimi dhe Informacioni Bujqësor</c:v>
                </c:pt>
                <c:pt idx="6">
                  <c:v>Menaxhimi i Qëndrueshëm i Tokës Bujqësore</c:v>
                </c:pt>
              </c:strCache>
            </c:strRef>
          </c:cat>
          <c:val>
            <c:numRef>
              <c:f>Sheet1!$F$10:$F$16</c:f>
              <c:numCache>
                <c:formatCode>_(* #,##0_);_(* \(#,##0\);_(* "-"??_);_(@_)</c:formatCode>
                <c:ptCount val="7"/>
                <c:pt idx="0">
                  <c:v>599.31600000000003</c:v>
                </c:pt>
                <c:pt idx="1">
                  <c:v>2898.34</c:v>
                </c:pt>
                <c:pt idx="2">
                  <c:v>580.78700000000003</c:v>
                </c:pt>
                <c:pt idx="3">
                  <c:v>3654.34</c:v>
                </c:pt>
                <c:pt idx="4">
                  <c:v>7691.973</c:v>
                </c:pt>
                <c:pt idx="5">
                  <c:v>823.69899999999996</c:v>
                </c:pt>
                <c:pt idx="6">
                  <c:v>25</c:v>
                </c:pt>
              </c:numCache>
            </c:numRef>
          </c:val>
          <c:extLst>
            <c:ext xmlns:c16="http://schemas.microsoft.com/office/drawing/2014/chart" uri="{C3380CC4-5D6E-409C-BE32-E72D297353CC}">
              <c16:uniqueId val="{00000000-84DA-4AE4-8810-3B4B3616A7F0}"/>
            </c:ext>
          </c:extLst>
        </c:ser>
        <c:ser>
          <c:idx val="2"/>
          <c:order val="1"/>
          <c:tx>
            <c:v>Realizimi 4-mujor, viti 2026</c:v>
          </c:tx>
          <c:spPr>
            <a:solidFill>
              <a:schemeClr val="accent2"/>
            </a:solidFill>
            <a:ln>
              <a:noFill/>
            </a:ln>
            <a:effectLst/>
          </c:spPr>
          <c:invertIfNegative val="0"/>
          <c:cat>
            <c:strRef>
              <c:f>Sheet1!$E$10:$E$16</c:f>
              <c:strCache>
                <c:ptCount val="7"/>
                <c:pt idx="0">
                  <c:v>Planifikimi, Menaxhimi dhe Administrimi</c:v>
                </c:pt>
                <c:pt idx="1">
                  <c:v>Siguria Ushqimore dhe Mbrojtja e Konsumatorit</c:v>
                </c:pt>
                <c:pt idx="2">
                  <c:v>Mbështetje për Peshkimin</c:v>
                </c:pt>
                <c:pt idx="3">
                  <c:v>Infrastruktura e Kullimit dhe Ujitjes</c:v>
                </c:pt>
                <c:pt idx="4">
                  <c:v>Zhvillimi Rural</c:v>
                </c:pt>
                <c:pt idx="5">
                  <c:v>Këshillimi dhe Informacioni Bujqësor</c:v>
                </c:pt>
                <c:pt idx="6">
                  <c:v>Menaxhimi i Qëndrueshëm i Tokës Bujqësore</c:v>
                </c:pt>
              </c:strCache>
            </c:strRef>
          </c:cat>
          <c:val>
            <c:numRef>
              <c:f>Sheet1!$H$10:$H$16</c:f>
              <c:numCache>
                <c:formatCode>_(* #,##0_);_(* \(#,##0\);_(* "-"??_);_(@_)</c:formatCode>
                <c:ptCount val="7"/>
                <c:pt idx="0">
                  <c:v>137.09182000000001</c:v>
                </c:pt>
                <c:pt idx="1">
                  <c:v>671.55547999999999</c:v>
                </c:pt>
                <c:pt idx="2">
                  <c:v>52.556077000000002</c:v>
                </c:pt>
                <c:pt idx="3">
                  <c:v>466.66672</c:v>
                </c:pt>
                <c:pt idx="4">
                  <c:v>761.28936499999998</c:v>
                </c:pt>
                <c:pt idx="5">
                  <c:v>230.215011</c:v>
                </c:pt>
                <c:pt idx="6">
                  <c:v>0</c:v>
                </c:pt>
              </c:numCache>
            </c:numRef>
          </c:val>
          <c:extLst>
            <c:ext xmlns:c16="http://schemas.microsoft.com/office/drawing/2014/chart" uri="{C3380CC4-5D6E-409C-BE32-E72D297353CC}">
              <c16:uniqueId val="{00000001-84DA-4AE4-8810-3B4B3616A7F0}"/>
            </c:ext>
          </c:extLst>
        </c:ser>
        <c:dLbls>
          <c:showLegendKey val="0"/>
          <c:showVal val="0"/>
          <c:showCatName val="0"/>
          <c:showSerName val="0"/>
          <c:showPercent val="0"/>
          <c:showBubbleSize val="0"/>
        </c:dLbls>
        <c:gapWidth val="219"/>
        <c:overlap val="-27"/>
        <c:axId val="532252495"/>
        <c:axId val="532252975"/>
      </c:barChart>
      <c:catAx>
        <c:axId val="532252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252975"/>
        <c:crosses val="autoZero"/>
        <c:auto val="1"/>
        <c:lblAlgn val="ctr"/>
        <c:lblOffset val="100"/>
        <c:noMultiLvlLbl val="0"/>
      </c:catAx>
      <c:valAx>
        <c:axId val="532252975"/>
        <c:scaling>
          <c:orientation val="minMax"/>
        </c:scaling>
        <c:delete val="0"/>
        <c:axPos val="l"/>
        <c:majorGridlines>
          <c:spPr>
            <a:ln w="9525" cap="flat" cmpd="sng" algn="ctr">
              <a:solidFill>
                <a:schemeClr val="tx1">
                  <a:lumMod val="15000"/>
                  <a:lumOff val="85000"/>
                </a:schemeClr>
              </a:solidFill>
              <a:round/>
            </a:ln>
            <a:effectLst/>
          </c:spPr>
        </c:majorGridlines>
        <c:numFmt formatCode="_(* #,##0_);_(* \(#,##0\);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3225249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D5431-3045-4219-ABB0-68CD0DC54F0A}">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Standar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20</Pages>
  <Words>6894</Words>
  <Characters>39300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46102</CharactersWithSpaces>
  <SharedDoc>false</SharedDoc>
  <HLinks>
    <vt:vector size="6" baseType="variant">
      <vt:variant>
        <vt:i4>2883638</vt:i4>
      </vt:variant>
      <vt:variant>
        <vt:i4>0</vt:i4>
      </vt:variant>
      <vt:variant>
        <vt:i4>0</vt:i4>
      </vt:variant>
      <vt:variant>
        <vt:i4>5</vt:i4>
      </vt:variant>
      <vt:variant>
        <vt:lpwstr>http://www.bujqesia.gov.al/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Endrit Musaj</dc:creator>
  <cp:keywords/>
  <cp:lastModifiedBy>Eneida Sokoli</cp:lastModifiedBy>
  <cp:revision>3</cp:revision>
  <cp:lastPrinted>2025-03-03T14:58:00Z</cp:lastPrinted>
  <dcterms:created xsi:type="dcterms:W3CDTF">2026-07-08T11:33:00Z</dcterms:created>
  <dcterms:modified xsi:type="dcterms:W3CDTF">2026-07-08T11:34:00Z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cf46c2e-64e9-484b-aa4e-3ffc4469b01c_Enabled">
    <vt:lpwstr>true</vt:lpwstr>
  </property>
  <property fmtid="{D5CDD505-2E9C-101B-9397-08002B2CF9AE}" pid="3" name="MSIP_Label_6cf46c2e-64e9-484b-aa4e-3ffc4469b01c_SetDate">
    <vt:lpwstr>2026-02-19T17:30:43Z</vt:lpwstr>
  </property>
  <property fmtid="{D5CDD505-2E9C-101B-9397-08002B2CF9AE}" pid="4" name="MSIP_Label_6cf46c2e-64e9-484b-aa4e-3ffc4469b01c_Method">
    <vt:lpwstr>Standard</vt:lpwstr>
  </property>
  <property fmtid="{D5CDD505-2E9C-101B-9397-08002B2CF9AE}" pid="5" name="MSIP_Label_6cf46c2e-64e9-484b-aa4e-3ffc4469b01c_Name">
    <vt:lpwstr>General</vt:lpwstr>
  </property>
  <property fmtid="{D5CDD505-2E9C-101B-9397-08002B2CF9AE}" pid="6" name="MSIP_Label_6cf46c2e-64e9-484b-aa4e-3ffc4469b01c_SiteId">
    <vt:lpwstr>f5d8b812-606a-42ba-8cf9-3371cfe29c72</vt:lpwstr>
  </property>
  <property fmtid="{D5CDD505-2E9C-101B-9397-08002B2CF9AE}" pid="7" name="MSIP_Label_6cf46c2e-64e9-484b-aa4e-3ffc4469b01c_ActionId">
    <vt:lpwstr>a6a56504-d3fb-4a09-881d-3c949c78d2fc</vt:lpwstr>
  </property>
  <property fmtid="{D5CDD505-2E9C-101B-9397-08002B2CF9AE}" pid="8" name="MSIP_Label_6cf46c2e-64e9-484b-aa4e-3ffc4469b01c_ContentBits">
    <vt:lpwstr>0</vt:lpwstr>
  </property>
</Properties>
</file>