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03B6A" w14:textId="77777777" w:rsidR="00764E77" w:rsidRDefault="00764E77" w:rsidP="00764E77">
      <w:pPr>
        <w:pStyle w:val="Heading1"/>
        <w:spacing w:before="40"/>
        <w:rPr>
          <w:sz w:val="18"/>
        </w:rPr>
      </w:pPr>
      <w:bookmarkStart w:id="0" w:name="_GoBack"/>
      <w:bookmarkEnd w:id="0"/>
      <w:r>
        <w:rPr>
          <w:sz w:val="20"/>
        </w:rPr>
        <w:t xml:space="preserve">             </w:t>
      </w:r>
      <w:r>
        <w:rPr>
          <w:color w:val="FF0000"/>
          <w:sz w:val="18"/>
        </w:rPr>
        <w:t xml:space="preserve"> </w:t>
      </w:r>
    </w:p>
    <w:tbl>
      <w:tblPr>
        <w:tblW w:w="10710" w:type="dxa"/>
        <w:tblInd w:w="108" w:type="dxa"/>
        <w:tblLayout w:type="fixed"/>
        <w:tblLook w:val="0000" w:firstRow="0" w:lastRow="0" w:firstColumn="0" w:lastColumn="0" w:noHBand="0" w:noVBand="0"/>
      </w:tblPr>
      <w:tblGrid>
        <w:gridCol w:w="1786"/>
        <w:gridCol w:w="3548"/>
        <w:gridCol w:w="587"/>
        <w:gridCol w:w="587"/>
        <w:gridCol w:w="1299"/>
        <w:gridCol w:w="147"/>
        <w:gridCol w:w="2756"/>
      </w:tblGrid>
      <w:tr w:rsidR="00D42A38" w14:paraId="12DD9533" w14:textId="77777777" w:rsidTr="534EC8BC">
        <w:trPr>
          <w:cantSplit/>
          <w:trHeight w:val="825"/>
        </w:trPr>
        <w:tc>
          <w:tcPr>
            <w:tcW w:w="10710" w:type="dxa"/>
            <w:gridSpan w:val="7"/>
          </w:tcPr>
          <w:p w14:paraId="0CA436F9" w14:textId="0F5B1A04" w:rsidR="00D42A38" w:rsidRDefault="00D42A38" w:rsidP="00D42A38">
            <w:pPr>
              <w:rPr>
                <w:b/>
                <w:sz w:val="18"/>
              </w:rPr>
            </w:pPr>
            <w:r>
              <w:rPr>
                <w:b/>
                <w:noProof/>
                <w:sz w:val="18"/>
              </w:rPr>
              <w:drawing>
                <wp:inline distT="0" distB="0" distL="0" distR="0" wp14:anchorId="22571D74" wp14:editId="4FFCB9E1">
                  <wp:extent cx="2474822" cy="499731"/>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O_logo_Black_2lines_en.jpg"/>
                          <pic:cNvPicPr/>
                        </pic:nvPicPr>
                        <pic:blipFill rotWithShape="1">
                          <a:blip r:embed="rId11" cstate="print">
                            <a:extLst>
                              <a:ext uri="{28A0092B-C50C-407E-A947-70E740481C1C}">
                                <a14:useLocalDpi xmlns:a14="http://schemas.microsoft.com/office/drawing/2010/main" val="0"/>
                              </a:ext>
                            </a:extLst>
                          </a:blip>
                          <a:srcRect l="6577" t="18614" r="5862" b="21982"/>
                          <a:stretch/>
                        </pic:blipFill>
                        <pic:spPr bwMode="auto">
                          <a:xfrm>
                            <a:off x="0" y="0"/>
                            <a:ext cx="2742331" cy="553748"/>
                          </a:xfrm>
                          <a:prstGeom prst="rect">
                            <a:avLst/>
                          </a:prstGeom>
                          <a:ln>
                            <a:noFill/>
                          </a:ln>
                          <a:extLst>
                            <a:ext uri="{53640926-AAD7-44D8-BBD7-CCE9431645EC}">
                              <a14:shadowObscured xmlns:a14="http://schemas.microsoft.com/office/drawing/2010/main"/>
                            </a:ext>
                          </a:extLst>
                        </pic:spPr>
                      </pic:pic>
                    </a:graphicData>
                  </a:graphic>
                </wp:inline>
              </w:drawing>
            </w:r>
          </w:p>
        </w:tc>
      </w:tr>
      <w:tr w:rsidR="00D42A38" w14:paraId="1A90DA52" w14:textId="77777777" w:rsidTr="534EC8BC">
        <w:trPr>
          <w:cantSplit/>
          <w:trHeight w:val="465"/>
        </w:trPr>
        <w:tc>
          <w:tcPr>
            <w:tcW w:w="10710" w:type="dxa"/>
            <w:gridSpan w:val="7"/>
          </w:tcPr>
          <w:p w14:paraId="419ECC28" w14:textId="77777777" w:rsidR="00D42A38" w:rsidRDefault="00D42A38" w:rsidP="00D42A38">
            <w:pPr>
              <w:jc w:val="center"/>
              <w:rPr>
                <w:b/>
                <w:sz w:val="18"/>
              </w:rPr>
            </w:pPr>
          </w:p>
          <w:p w14:paraId="522CC510" w14:textId="040B00E3" w:rsidR="00D42A38" w:rsidRPr="00D42A38" w:rsidRDefault="00D42A38" w:rsidP="00D42A38">
            <w:pPr>
              <w:jc w:val="center"/>
              <w:rPr>
                <w:b/>
                <w:sz w:val="22"/>
                <w:szCs w:val="22"/>
              </w:rPr>
            </w:pPr>
            <w:r w:rsidRPr="00D42A38">
              <w:rPr>
                <w:b/>
                <w:sz w:val="20"/>
              </w:rPr>
              <w:t>CALL FOR EXPRESSIONS OF INTEREST</w:t>
            </w:r>
            <w:r w:rsidRPr="00D42A38">
              <w:rPr>
                <w:b/>
                <w:smallCaps/>
              </w:rPr>
              <w:t xml:space="preserve"> - vacancy announcement N</w:t>
            </w:r>
            <w:r w:rsidRPr="00D42A38">
              <w:rPr>
                <w:b/>
                <w:smallCaps/>
                <w:vertAlign w:val="superscript"/>
              </w:rPr>
              <w:t>o</w:t>
            </w:r>
            <w:r w:rsidRPr="00D42A38">
              <w:rPr>
                <w:b/>
                <w:smallCaps/>
              </w:rPr>
              <w:t>:</w:t>
            </w:r>
          </w:p>
        </w:tc>
      </w:tr>
      <w:tr w:rsidR="00D67EAD" w14:paraId="4C11454C" w14:textId="77777777" w:rsidTr="534EC8BC">
        <w:trPr>
          <w:cantSplit/>
          <w:trHeight w:val="312"/>
        </w:trPr>
        <w:tc>
          <w:tcPr>
            <w:tcW w:w="7954" w:type="dxa"/>
            <w:gridSpan w:val="6"/>
            <w:vAlign w:val="center"/>
          </w:tcPr>
          <w:p w14:paraId="312E6216" w14:textId="471BC5E1" w:rsidR="00D67EAD" w:rsidRDefault="00D67EAD" w:rsidP="00D67EAD">
            <w:pPr>
              <w:ind w:right="-108"/>
              <w:jc w:val="right"/>
              <w:rPr>
                <w:b/>
                <w:sz w:val="18"/>
              </w:rPr>
            </w:pPr>
            <w:r>
              <w:rPr>
                <w:b/>
                <w:sz w:val="18"/>
              </w:rPr>
              <w:t>Issued on:</w:t>
            </w:r>
          </w:p>
        </w:tc>
        <w:tc>
          <w:tcPr>
            <w:tcW w:w="2756" w:type="dxa"/>
            <w:vAlign w:val="center"/>
          </w:tcPr>
          <w:p w14:paraId="5B75AA40" w14:textId="1C0772B7" w:rsidR="00D67EAD" w:rsidRPr="001A5763" w:rsidRDefault="00D67EAD" w:rsidP="00D67EAD">
            <w:pPr>
              <w:ind w:left="34"/>
              <w:rPr>
                <w:smallCaps/>
                <w:sz w:val="20"/>
                <w:szCs w:val="20"/>
              </w:rPr>
            </w:pPr>
          </w:p>
        </w:tc>
      </w:tr>
      <w:tr w:rsidR="00D67EAD" w14:paraId="13D25453" w14:textId="77777777" w:rsidTr="534EC8BC">
        <w:trPr>
          <w:cantSplit/>
        </w:trPr>
        <w:tc>
          <w:tcPr>
            <w:tcW w:w="7954" w:type="dxa"/>
            <w:gridSpan w:val="6"/>
          </w:tcPr>
          <w:p w14:paraId="4D9C4B9A" w14:textId="337D42DA" w:rsidR="00D67EAD" w:rsidRDefault="00D67EAD" w:rsidP="00D67EAD">
            <w:pPr>
              <w:ind w:right="-108"/>
              <w:jc w:val="right"/>
              <w:rPr>
                <w:b/>
                <w:sz w:val="18"/>
              </w:rPr>
            </w:pPr>
            <w:r>
              <w:rPr>
                <w:b/>
                <w:sz w:val="18"/>
              </w:rPr>
              <w:t>Deadline For Application:</w:t>
            </w:r>
          </w:p>
        </w:tc>
        <w:tc>
          <w:tcPr>
            <w:tcW w:w="2756" w:type="dxa"/>
          </w:tcPr>
          <w:p w14:paraId="000D285E" w14:textId="4128E0C9" w:rsidR="00D67EAD" w:rsidRPr="001A5763" w:rsidRDefault="2111A0B9" w:rsidP="00E30051">
            <w:pPr>
              <w:ind w:left="34"/>
              <w:rPr>
                <w:sz w:val="20"/>
                <w:szCs w:val="20"/>
              </w:rPr>
            </w:pPr>
            <w:r w:rsidRPr="00F655D5">
              <w:rPr>
                <w:sz w:val="16"/>
                <w:szCs w:val="16"/>
              </w:rPr>
              <w:t>Advertise for 3 weeks</w:t>
            </w:r>
          </w:p>
        </w:tc>
      </w:tr>
      <w:tr w:rsidR="00764E77" w14:paraId="3480B538" w14:textId="77777777" w:rsidTr="534EC8BC">
        <w:trPr>
          <w:cantSplit/>
          <w:trHeight w:val="90"/>
        </w:trPr>
        <w:tc>
          <w:tcPr>
            <w:tcW w:w="10710" w:type="dxa"/>
            <w:gridSpan w:val="7"/>
          </w:tcPr>
          <w:p w14:paraId="06F9B425" w14:textId="77777777" w:rsidR="00764E77" w:rsidRDefault="00764E77" w:rsidP="00764E77">
            <w:pPr>
              <w:rPr>
                <w:b/>
                <w:smallCaps/>
                <w:sz w:val="4"/>
              </w:rPr>
            </w:pPr>
          </w:p>
        </w:tc>
      </w:tr>
      <w:tr w:rsidR="00764E77" w14:paraId="65BFE0F3" w14:textId="77777777" w:rsidTr="534EC8BC">
        <w:trPr>
          <w:cantSplit/>
          <w:trHeight w:val="261"/>
        </w:trPr>
        <w:tc>
          <w:tcPr>
            <w:tcW w:w="5334" w:type="dxa"/>
            <w:gridSpan w:val="2"/>
          </w:tcPr>
          <w:p w14:paraId="2249E437" w14:textId="77777777" w:rsidR="001A5763" w:rsidRDefault="001A5763" w:rsidP="00764E77">
            <w:pPr>
              <w:rPr>
                <w:b/>
                <w:smallCaps/>
                <w:sz w:val="16"/>
              </w:rPr>
            </w:pPr>
          </w:p>
          <w:p w14:paraId="48B4FB74" w14:textId="4EBE4F66" w:rsidR="00764E77" w:rsidRDefault="0030393A" w:rsidP="00E30051">
            <w:pPr>
              <w:rPr>
                <w:b/>
                <w:smallCaps/>
                <w:sz w:val="16"/>
              </w:rPr>
            </w:pPr>
            <w:r>
              <w:rPr>
                <w:b/>
                <w:smallCaps/>
                <w:sz w:val="16"/>
              </w:rPr>
              <w:t>Job</w:t>
            </w:r>
            <w:r w:rsidR="00764E77">
              <w:rPr>
                <w:b/>
                <w:smallCaps/>
                <w:sz w:val="16"/>
              </w:rPr>
              <w:t xml:space="preserve"> Title</w:t>
            </w:r>
            <w:r w:rsidR="00764E77">
              <w:rPr>
                <w:b/>
                <w:sz w:val="16"/>
              </w:rPr>
              <w:t>:</w:t>
            </w:r>
            <w:r w:rsidR="00764E77">
              <w:rPr>
                <w:sz w:val="16"/>
              </w:rPr>
              <w:t xml:space="preserve"> </w:t>
            </w:r>
            <w:r w:rsidR="001A5763">
              <w:rPr>
                <w:sz w:val="16"/>
              </w:rPr>
              <w:t xml:space="preserve">   </w:t>
            </w:r>
            <w:r w:rsidR="004351CB" w:rsidRPr="009E310D">
              <w:rPr>
                <w:sz w:val="18"/>
                <w:szCs w:val="18"/>
              </w:rPr>
              <w:t>National Digital Agriculture Policy Specialist</w:t>
            </w:r>
          </w:p>
        </w:tc>
        <w:tc>
          <w:tcPr>
            <w:tcW w:w="587" w:type="dxa"/>
          </w:tcPr>
          <w:p w14:paraId="6D37CFBF" w14:textId="345E4659" w:rsidR="00764E77" w:rsidRDefault="00764E77" w:rsidP="00D67EAD">
            <w:pPr>
              <w:rPr>
                <w:b/>
                <w:smallCaps/>
                <w:sz w:val="20"/>
              </w:rPr>
            </w:pPr>
          </w:p>
        </w:tc>
        <w:tc>
          <w:tcPr>
            <w:tcW w:w="1886" w:type="dxa"/>
            <w:gridSpan w:val="2"/>
          </w:tcPr>
          <w:p w14:paraId="07C4E72D" w14:textId="77777777" w:rsidR="001A5763" w:rsidRDefault="001A5763" w:rsidP="00764E77">
            <w:pPr>
              <w:tabs>
                <w:tab w:val="left" w:pos="1060"/>
              </w:tabs>
              <w:jc w:val="right"/>
              <w:rPr>
                <w:b/>
                <w:smallCaps/>
                <w:sz w:val="16"/>
              </w:rPr>
            </w:pPr>
          </w:p>
          <w:p w14:paraId="1129BEF6" w14:textId="521E4B7B" w:rsidR="00764E77" w:rsidRDefault="00F17936" w:rsidP="00764E77">
            <w:pPr>
              <w:tabs>
                <w:tab w:val="left" w:pos="1060"/>
              </w:tabs>
              <w:jc w:val="right"/>
              <w:rPr>
                <w:b/>
                <w:sz w:val="18"/>
              </w:rPr>
            </w:pPr>
            <w:r>
              <w:rPr>
                <w:b/>
                <w:smallCaps/>
                <w:sz w:val="16"/>
              </w:rPr>
              <w:t>Type of requisition</w:t>
            </w:r>
            <w:r w:rsidR="00764E77">
              <w:rPr>
                <w:b/>
                <w:smallCaps/>
                <w:sz w:val="16"/>
              </w:rPr>
              <w:t>:</w:t>
            </w:r>
          </w:p>
        </w:tc>
        <w:tc>
          <w:tcPr>
            <w:tcW w:w="2903" w:type="dxa"/>
            <w:gridSpan w:val="2"/>
          </w:tcPr>
          <w:p w14:paraId="27E570FB" w14:textId="77777777" w:rsidR="001A5763" w:rsidRPr="009E310D" w:rsidRDefault="001A5763" w:rsidP="001A5763">
            <w:pPr>
              <w:rPr>
                <w:b/>
                <w:sz w:val="18"/>
                <w:szCs w:val="18"/>
              </w:rPr>
            </w:pPr>
          </w:p>
          <w:p w14:paraId="098F9E7D" w14:textId="18A4AA52" w:rsidR="00764E77" w:rsidRPr="009E310D" w:rsidRDefault="00033FC0" w:rsidP="003D5457">
            <w:pPr>
              <w:rPr>
                <w:sz w:val="18"/>
                <w:szCs w:val="18"/>
              </w:rPr>
            </w:pPr>
            <w:r w:rsidRPr="009E310D">
              <w:rPr>
                <w:sz w:val="18"/>
                <w:szCs w:val="18"/>
              </w:rPr>
              <w:t>Consultant</w:t>
            </w:r>
          </w:p>
        </w:tc>
      </w:tr>
      <w:tr w:rsidR="00764E77" w14:paraId="4DE7B2F7" w14:textId="77777777" w:rsidTr="534EC8BC">
        <w:trPr>
          <w:cantSplit/>
          <w:trHeight w:val="261"/>
        </w:trPr>
        <w:tc>
          <w:tcPr>
            <w:tcW w:w="1786" w:type="dxa"/>
          </w:tcPr>
          <w:p w14:paraId="0D25A552" w14:textId="77777777" w:rsidR="00764E77" w:rsidRDefault="00764E77" w:rsidP="00764E77">
            <w:pPr>
              <w:rPr>
                <w:b/>
                <w:smallCaps/>
                <w:sz w:val="16"/>
              </w:rPr>
            </w:pPr>
          </w:p>
        </w:tc>
        <w:tc>
          <w:tcPr>
            <w:tcW w:w="4722" w:type="dxa"/>
            <w:gridSpan w:val="3"/>
          </w:tcPr>
          <w:p w14:paraId="7843E27F" w14:textId="77777777" w:rsidR="00764E77" w:rsidRPr="00F039F0" w:rsidRDefault="00764E77" w:rsidP="00764E77">
            <w:pPr>
              <w:rPr>
                <w:b/>
                <w:sz w:val="20"/>
              </w:rPr>
            </w:pPr>
          </w:p>
        </w:tc>
        <w:tc>
          <w:tcPr>
            <w:tcW w:w="1299" w:type="dxa"/>
          </w:tcPr>
          <w:p w14:paraId="5F552CAD" w14:textId="77777777" w:rsidR="00764E77" w:rsidRDefault="00764E77" w:rsidP="00764E77">
            <w:pPr>
              <w:tabs>
                <w:tab w:val="left" w:pos="1060"/>
              </w:tabs>
              <w:jc w:val="right"/>
              <w:rPr>
                <w:b/>
                <w:smallCaps/>
                <w:sz w:val="16"/>
              </w:rPr>
            </w:pPr>
            <w:r>
              <w:rPr>
                <w:b/>
                <w:smallCaps/>
                <w:sz w:val="16"/>
              </w:rPr>
              <w:t>Duty Station</w:t>
            </w:r>
            <w:r>
              <w:rPr>
                <w:b/>
                <w:sz w:val="16"/>
              </w:rPr>
              <w:t>:</w:t>
            </w:r>
          </w:p>
        </w:tc>
        <w:tc>
          <w:tcPr>
            <w:tcW w:w="2903" w:type="dxa"/>
            <w:gridSpan w:val="2"/>
          </w:tcPr>
          <w:p w14:paraId="619FE381" w14:textId="01284795" w:rsidR="00764E77" w:rsidRPr="009E310D" w:rsidRDefault="00314D3E" w:rsidP="001A5763">
            <w:pPr>
              <w:rPr>
                <w:sz w:val="18"/>
                <w:szCs w:val="18"/>
              </w:rPr>
            </w:pPr>
            <w:r w:rsidRPr="009E310D">
              <w:rPr>
                <w:sz w:val="18"/>
                <w:szCs w:val="18"/>
              </w:rPr>
              <w:t>Tirana, Albania</w:t>
            </w:r>
          </w:p>
        </w:tc>
      </w:tr>
      <w:tr w:rsidR="00FE27E9" w14:paraId="7D8CCF15" w14:textId="77777777" w:rsidTr="534EC8BC">
        <w:trPr>
          <w:cantSplit/>
          <w:trHeight w:val="261"/>
        </w:trPr>
        <w:tc>
          <w:tcPr>
            <w:tcW w:w="1786" w:type="dxa"/>
          </w:tcPr>
          <w:p w14:paraId="4CC9852C" w14:textId="77777777" w:rsidR="00FE27E9" w:rsidRDefault="00FE27E9" w:rsidP="00FE27E9">
            <w:pPr>
              <w:rPr>
                <w:b/>
                <w:smallCaps/>
                <w:sz w:val="16"/>
              </w:rPr>
            </w:pPr>
            <w:r>
              <w:rPr>
                <w:b/>
                <w:smallCaps/>
                <w:sz w:val="16"/>
              </w:rPr>
              <w:t>Organizational Unit:</w:t>
            </w:r>
          </w:p>
        </w:tc>
        <w:tc>
          <w:tcPr>
            <w:tcW w:w="4722" w:type="dxa"/>
            <w:gridSpan w:val="3"/>
          </w:tcPr>
          <w:p w14:paraId="6A06C1D9" w14:textId="3121DB84" w:rsidR="00FE27E9" w:rsidRPr="001A5763" w:rsidRDefault="182BAC8E" w:rsidP="003C6B92">
            <w:pPr>
              <w:widowControl w:val="0"/>
              <w:spacing w:line="259" w:lineRule="auto"/>
              <w:rPr>
                <w:smallCaps/>
                <w:sz w:val="18"/>
                <w:szCs w:val="18"/>
              </w:rPr>
            </w:pPr>
            <w:r w:rsidRPr="5B17F94C">
              <w:rPr>
                <w:smallCaps/>
                <w:sz w:val="18"/>
                <w:szCs w:val="18"/>
              </w:rPr>
              <w:t>FAO Albania</w:t>
            </w:r>
          </w:p>
        </w:tc>
        <w:tc>
          <w:tcPr>
            <w:tcW w:w="1299" w:type="dxa"/>
          </w:tcPr>
          <w:p w14:paraId="20478C02" w14:textId="0FF373DA" w:rsidR="00FE27E9" w:rsidRDefault="004F7462" w:rsidP="00F57E4F">
            <w:pPr>
              <w:tabs>
                <w:tab w:val="left" w:pos="1060"/>
              </w:tabs>
              <w:jc w:val="right"/>
              <w:rPr>
                <w:b/>
                <w:sz w:val="18"/>
              </w:rPr>
            </w:pPr>
            <w:r w:rsidRPr="001A5763">
              <w:rPr>
                <w:b/>
                <w:smallCaps/>
                <w:sz w:val="16"/>
              </w:rPr>
              <w:t>D</w:t>
            </w:r>
            <w:r w:rsidR="00F57E4F">
              <w:rPr>
                <w:b/>
                <w:smallCaps/>
                <w:sz w:val="16"/>
              </w:rPr>
              <w:t>uration</w:t>
            </w:r>
            <w:r w:rsidR="00FE27E9">
              <w:rPr>
                <w:b/>
                <w:sz w:val="16"/>
              </w:rPr>
              <w:t>:</w:t>
            </w:r>
          </w:p>
        </w:tc>
        <w:tc>
          <w:tcPr>
            <w:tcW w:w="2903" w:type="dxa"/>
            <w:gridSpan w:val="2"/>
          </w:tcPr>
          <w:p w14:paraId="73D2EAF6" w14:textId="2564633C" w:rsidR="00FE27E9" w:rsidRPr="009E310D" w:rsidRDefault="0080325C" w:rsidP="00FE27E9">
            <w:pPr>
              <w:rPr>
                <w:sz w:val="18"/>
                <w:szCs w:val="18"/>
              </w:rPr>
            </w:pPr>
            <w:r w:rsidRPr="009E310D">
              <w:rPr>
                <w:sz w:val="18"/>
                <w:szCs w:val="18"/>
              </w:rPr>
              <w:t xml:space="preserve">11 months  </w:t>
            </w:r>
          </w:p>
        </w:tc>
      </w:tr>
      <w:tr w:rsidR="00FE27E9" w14:paraId="18F79C93" w14:textId="77777777" w:rsidTr="534EC8BC">
        <w:trPr>
          <w:trHeight w:val="262"/>
        </w:trPr>
        <w:tc>
          <w:tcPr>
            <w:tcW w:w="1786" w:type="dxa"/>
          </w:tcPr>
          <w:p w14:paraId="6C4775CC" w14:textId="77777777" w:rsidR="00FE27E9" w:rsidRDefault="00FE27E9" w:rsidP="00FE27E9">
            <w:pPr>
              <w:rPr>
                <w:b/>
                <w:smallCaps/>
                <w:sz w:val="16"/>
              </w:rPr>
            </w:pPr>
          </w:p>
        </w:tc>
        <w:tc>
          <w:tcPr>
            <w:tcW w:w="4722" w:type="dxa"/>
            <w:gridSpan w:val="3"/>
          </w:tcPr>
          <w:p w14:paraId="0C7EFA5D" w14:textId="1F2BD14E" w:rsidR="00FE27E9" w:rsidRDefault="00FE27E9" w:rsidP="00FE27E9">
            <w:pPr>
              <w:rPr>
                <w:smallCaps/>
                <w:sz w:val="18"/>
              </w:rPr>
            </w:pPr>
          </w:p>
        </w:tc>
        <w:tc>
          <w:tcPr>
            <w:tcW w:w="1299" w:type="dxa"/>
          </w:tcPr>
          <w:p w14:paraId="7E5780F2" w14:textId="1206F409" w:rsidR="00FE27E9" w:rsidRDefault="00FE27E9" w:rsidP="00735D80">
            <w:pPr>
              <w:rPr>
                <w:b/>
                <w:smallCaps/>
                <w:sz w:val="18"/>
              </w:rPr>
            </w:pPr>
          </w:p>
        </w:tc>
        <w:tc>
          <w:tcPr>
            <w:tcW w:w="2903" w:type="dxa"/>
            <w:gridSpan w:val="2"/>
          </w:tcPr>
          <w:p w14:paraId="7DFAC8D5" w14:textId="77299A07" w:rsidR="00FE27E9" w:rsidRDefault="00FE27E9" w:rsidP="00FE27E9">
            <w:pPr>
              <w:rPr>
                <w:b/>
                <w:sz w:val="18"/>
              </w:rPr>
            </w:pPr>
          </w:p>
        </w:tc>
      </w:tr>
      <w:tr w:rsidR="00FE27E9" w:rsidRPr="00A87EF0" w14:paraId="6E5BF09C" w14:textId="77777777" w:rsidTr="534EC8BC">
        <w:tblPrEx>
          <w:tblLook w:val="0600" w:firstRow="0" w:lastRow="0" w:firstColumn="0" w:lastColumn="0" w:noHBand="1" w:noVBand="1"/>
        </w:tblPrEx>
        <w:trPr>
          <w:trHeight w:val="218"/>
        </w:trPr>
        <w:tc>
          <w:tcPr>
            <w:tcW w:w="10710" w:type="dxa"/>
            <w:gridSpan w:val="7"/>
          </w:tcPr>
          <w:p w14:paraId="5C7C879A" w14:textId="77777777" w:rsidR="00FE27E9" w:rsidRDefault="00E824F9" w:rsidP="00E824F9">
            <w:pPr>
              <w:jc w:val="both"/>
              <w:rPr>
                <w:i/>
                <w:color w:val="000000"/>
                <w:sz w:val="16"/>
                <w:szCs w:val="16"/>
              </w:rPr>
            </w:pPr>
            <w:r w:rsidRPr="00E824F9">
              <w:rPr>
                <w:i/>
                <w:color w:val="000000"/>
                <w:sz w:val="16"/>
                <w:szCs w:val="16"/>
              </w:rPr>
              <w:t xml:space="preserve">FAO seeks gender, geographical and linguistic diversity in its staff and international consultants in order to best serve FAO </w:t>
            </w:r>
            <w:r w:rsidRPr="00E824F9">
              <w:rPr>
                <w:i/>
                <w:sz w:val="16"/>
                <w:szCs w:val="16"/>
                <w:lang w:val="en-US"/>
              </w:rPr>
              <w:t>Members</w:t>
            </w:r>
            <w:r w:rsidRPr="00E824F9">
              <w:rPr>
                <w:i/>
                <w:color w:val="000000"/>
                <w:sz w:val="16"/>
                <w:szCs w:val="16"/>
              </w:rPr>
              <w:t xml:space="preserve"> in all regions.</w:t>
            </w:r>
          </w:p>
          <w:p w14:paraId="73F93D7A" w14:textId="77777777" w:rsidR="00E43B6F" w:rsidRDefault="00E43B6F" w:rsidP="00E824F9">
            <w:pPr>
              <w:jc w:val="both"/>
              <w:rPr>
                <w:i/>
                <w:color w:val="000000"/>
                <w:sz w:val="16"/>
                <w:szCs w:val="16"/>
              </w:rPr>
            </w:pPr>
            <w:r w:rsidRPr="00E43B6F">
              <w:rPr>
                <w:i/>
                <w:color w:val="000000"/>
                <w:sz w:val="16"/>
                <w:szCs w:val="16"/>
              </w:rPr>
              <w:t>IMPORTANT NOTICE: Please note that Closure Date and Time displayed above are based on date and time settings of your personal device</w:t>
            </w:r>
          </w:p>
          <w:p w14:paraId="6E3E7D5B" w14:textId="1B06EE86" w:rsidR="00E43B6F" w:rsidRPr="007278AD" w:rsidRDefault="00E43B6F" w:rsidP="00E824F9">
            <w:pPr>
              <w:jc w:val="both"/>
              <w:rPr>
                <w:i/>
                <w:color w:val="000000"/>
                <w:sz w:val="16"/>
                <w:szCs w:val="16"/>
              </w:rPr>
            </w:pPr>
          </w:p>
        </w:tc>
      </w:tr>
      <w:tr w:rsidR="00FE27E9" w:rsidRPr="00DD0E97" w14:paraId="2F4BD13D" w14:textId="77777777" w:rsidTr="534EC8BC">
        <w:tblPrEx>
          <w:tblLook w:val="0600" w:firstRow="0" w:lastRow="0" w:firstColumn="0" w:lastColumn="0" w:noHBand="1" w:noVBand="1"/>
        </w:tblPrEx>
        <w:trPr>
          <w:trHeight w:val="218"/>
        </w:trPr>
        <w:tc>
          <w:tcPr>
            <w:tcW w:w="10710" w:type="dxa"/>
            <w:gridSpan w:val="7"/>
          </w:tcPr>
          <w:p w14:paraId="24C4B55F" w14:textId="77777777" w:rsidR="00E43B6F" w:rsidRPr="00E43B6F" w:rsidRDefault="00E43B6F" w:rsidP="00E43B6F">
            <w:pPr>
              <w:pStyle w:val="ListParagraph"/>
              <w:numPr>
                <w:ilvl w:val="0"/>
                <w:numId w:val="24"/>
              </w:numPr>
              <w:rPr>
                <w:rFonts w:ascii="Arial" w:hAnsi="Arial" w:cs="Arial"/>
                <w:b/>
                <w:bCs/>
                <w:color w:val="0000FF"/>
                <w:sz w:val="16"/>
                <w:lang w:val="en-US"/>
              </w:rPr>
            </w:pPr>
            <w:r w:rsidRPr="00E43B6F">
              <w:rPr>
                <w:rFonts w:ascii="Arial" w:hAnsi="Arial" w:cs="Arial"/>
                <w:b/>
                <w:bCs/>
                <w:color w:val="0000FF"/>
                <w:sz w:val="16"/>
                <w:lang w:val="en-US"/>
              </w:rPr>
              <w:t>FAO is committed to achieving workforce diversity in terms of gender, nationality, background and culture.</w:t>
            </w:r>
          </w:p>
          <w:p w14:paraId="296EBBC7" w14:textId="77777777" w:rsidR="00E43B6F" w:rsidRPr="00E43B6F" w:rsidRDefault="00E43B6F" w:rsidP="00E43B6F">
            <w:pPr>
              <w:pStyle w:val="ListParagraph"/>
              <w:numPr>
                <w:ilvl w:val="0"/>
                <w:numId w:val="24"/>
              </w:numPr>
              <w:rPr>
                <w:rFonts w:ascii="Arial" w:hAnsi="Arial" w:cs="Arial"/>
                <w:b/>
                <w:bCs/>
                <w:color w:val="0000FF"/>
                <w:sz w:val="16"/>
                <w:lang w:val="en-US"/>
              </w:rPr>
            </w:pPr>
            <w:r w:rsidRPr="00E43B6F">
              <w:rPr>
                <w:rFonts w:ascii="Arial" w:hAnsi="Arial" w:cs="Arial"/>
                <w:b/>
                <w:bCs/>
                <w:color w:val="0000FF"/>
                <w:sz w:val="16"/>
                <w:lang w:val="en-US"/>
              </w:rPr>
              <w:t>Qualified female applicants, qualified nationals of non-and under-represented Members and person with disabilities are encouraged to apply;</w:t>
            </w:r>
          </w:p>
          <w:p w14:paraId="182698F6" w14:textId="77777777" w:rsidR="00E43B6F" w:rsidRPr="00E43B6F" w:rsidRDefault="00E43B6F" w:rsidP="00E43B6F">
            <w:pPr>
              <w:pStyle w:val="ListParagraph"/>
              <w:numPr>
                <w:ilvl w:val="0"/>
                <w:numId w:val="24"/>
              </w:numPr>
              <w:rPr>
                <w:rFonts w:ascii="Arial" w:hAnsi="Arial" w:cs="Arial"/>
                <w:b/>
                <w:bCs/>
                <w:color w:val="0000FF"/>
                <w:sz w:val="16"/>
                <w:lang w:val="en-US"/>
              </w:rPr>
            </w:pPr>
            <w:r w:rsidRPr="00E43B6F">
              <w:rPr>
                <w:rFonts w:ascii="Arial" w:hAnsi="Arial" w:cs="Arial"/>
                <w:b/>
                <w:bCs/>
                <w:color w:val="0000FF"/>
                <w:sz w:val="16"/>
                <w:lang w:val="en-US"/>
              </w:rPr>
              <w:t>Everyone who works for FAO is required to adhere to the highest standards of integrity and professional conduct, and to uphold FAO's values</w:t>
            </w:r>
          </w:p>
          <w:p w14:paraId="371075BE" w14:textId="3A5AF15C" w:rsidR="00E43B6F" w:rsidRPr="00E43B6F" w:rsidRDefault="00E43B6F" w:rsidP="00E43B6F">
            <w:pPr>
              <w:pStyle w:val="ListParagraph"/>
              <w:numPr>
                <w:ilvl w:val="0"/>
                <w:numId w:val="24"/>
              </w:numPr>
              <w:rPr>
                <w:rFonts w:ascii="Arial" w:hAnsi="Arial" w:cs="Arial"/>
                <w:b/>
                <w:color w:val="0000FF"/>
                <w:lang w:val="en-US"/>
              </w:rPr>
            </w:pPr>
            <w:r w:rsidRPr="43D7DA2F">
              <w:rPr>
                <w:rFonts w:ascii="Arial" w:hAnsi="Arial" w:cs="Arial"/>
                <w:b/>
                <w:color w:val="0000FF"/>
                <w:sz w:val="16"/>
                <w:szCs w:val="16"/>
                <w:lang w:val="en-US"/>
              </w:rPr>
              <w:t>FAO, as a Specialized Agency of the United Nations, has a zero-tolerance policy for conduct that is incompatible with its status, objectives and mandate, including sexual exploitation and abuse, sexual harassment, abuse of authority and discrimination</w:t>
            </w:r>
            <w:r w:rsidRPr="43D7DA2F">
              <w:rPr>
                <w:rFonts w:ascii="MS Gothic" w:eastAsia="MS Gothic" w:hAnsi="MS Gothic" w:cs="MS Gothic" w:hint="eastAsia"/>
                <w:b/>
                <w:color w:val="0000FF"/>
                <w:sz w:val="16"/>
                <w:szCs w:val="16"/>
                <w:lang w:val="en-US"/>
              </w:rPr>
              <w:t xml:space="preserve">　　</w:t>
            </w:r>
            <w:r w:rsidRPr="43D7DA2F">
              <w:rPr>
                <w:rFonts w:ascii="Arial" w:hAnsi="Arial" w:cs="Arial"/>
                <w:b/>
                <w:color w:val="0000FF"/>
                <w:sz w:val="16"/>
                <w:szCs w:val="16"/>
                <w:lang w:val="en-US"/>
              </w:rPr>
              <w:t>All selected candidates will undergo rigorous reference and background checks</w:t>
            </w:r>
          </w:p>
          <w:p w14:paraId="0D81BD63" w14:textId="77777777" w:rsidR="00E43B6F" w:rsidRPr="00E43B6F" w:rsidRDefault="00E43B6F" w:rsidP="00E43B6F">
            <w:pPr>
              <w:pStyle w:val="ListParagraph"/>
              <w:numPr>
                <w:ilvl w:val="0"/>
                <w:numId w:val="24"/>
              </w:numPr>
              <w:rPr>
                <w:rFonts w:ascii="Arial" w:hAnsi="Arial" w:cs="Arial"/>
                <w:b/>
                <w:bCs/>
                <w:color w:val="0000FF"/>
                <w:sz w:val="16"/>
                <w:lang w:val="en-US"/>
              </w:rPr>
            </w:pPr>
            <w:r w:rsidRPr="43D7DA2F">
              <w:rPr>
                <w:rFonts w:ascii="Arial" w:hAnsi="Arial" w:cs="Arial"/>
                <w:b/>
                <w:color w:val="0000FF"/>
                <w:sz w:val="16"/>
                <w:szCs w:val="16"/>
                <w:lang w:val="en-US"/>
              </w:rPr>
              <w:t>All applications will be treated with the strictest confidentiality</w:t>
            </w:r>
          </w:p>
          <w:p w14:paraId="1B51E1B0" w14:textId="7C92BF60" w:rsidR="00FE27E9" w:rsidRPr="00E87602" w:rsidRDefault="00FE27E9" w:rsidP="00E43B6F">
            <w:pPr>
              <w:pStyle w:val="ListParagraph"/>
              <w:rPr>
                <w:b/>
                <w:color w:val="0000FF"/>
                <w:sz w:val="16"/>
                <w:lang w:val="en-US"/>
              </w:rPr>
            </w:pPr>
          </w:p>
        </w:tc>
      </w:tr>
      <w:tr w:rsidR="00FE27E9" w14:paraId="3F55FEE6" w14:textId="77777777" w:rsidTr="534EC8BC">
        <w:trPr>
          <w:trHeight w:val="45"/>
        </w:trPr>
        <w:tc>
          <w:tcPr>
            <w:tcW w:w="10710" w:type="dxa"/>
            <w:gridSpan w:val="7"/>
            <w:vAlign w:val="bottom"/>
          </w:tcPr>
          <w:p w14:paraId="0AA6E2C3" w14:textId="77777777" w:rsidR="00FE27E9" w:rsidRPr="001423B9" w:rsidRDefault="00FE27E9" w:rsidP="00FE27E9">
            <w:pPr>
              <w:rPr>
                <w:b/>
                <w:sz w:val="4"/>
                <w:lang w:val="en-US"/>
              </w:rPr>
            </w:pPr>
            <w:permStart w:id="1567769399" w:edGrp="everyone"/>
            <w:permEnd w:id="1567769399"/>
          </w:p>
        </w:tc>
      </w:tr>
      <w:tr w:rsidR="00FE27E9" w:rsidRPr="00F670BA" w14:paraId="2331CE8D" w14:textId="77777777" w:rsidTr="534EC8BC">
        <w:trPr>
          <w:trHeight w:val="218"/>
        </w:trPr>
        <w:tc>
          <w:tcPr>
            <w:tcW w:w="10710" w:type="dxa"/>
            <w:gridSpan w:val="7"/>
            <w:vAlign w:val="center"/>
          </w:tcPr>
          <w:p w14:paraId="23448072" w14:textId="77777777" w:rsidR="00F670BA" w:rsidRPr="00F670BA" w:rsidRDefault="00F670BA" w:rsidP="00EA699A">
            <w:pPr>
              <w:jc w:val="both"/>
              <w:rPr>
                <w:b/>
                <w:bCs/>
                <w:sz w:val="18"/>
                <w:szCs w:val="18"/>
              </w:rPr>
            </w:pPr>
          </w:p>
          <w:p w14:paraId="0D9E190A" w14:textId="270C707F" w:rsidR="00EA699A" w:rsidRPr="00F670BA" w:rsidRDefault="00EA699A" w:rsidP="00EA699A">
            <w:pPr>
              <w:jc w:val="both"/>
              <w:rPr>
                <w:b/>
                <w:bCs/>
                <w:sz w:val="18"/>
                <w:szCs w:val="18"/>
              </w:rPr>
            </w:pPr>
            <w:r w:rsidRPr="00F670BA">
              <w:rPr>
                <w:b/>
                <w:bCs/>
                <w:sz w:val="18"/>
                <w:szCs w:val="18"/>
              </w:rPr>
              <w:t>Organizational Setting</w:t>
            </w:r>
          </w:p>
          <w:p w14:paraId="05334A6F" w14:textId="77777777" w:rsidR="00EA699A" w:rsidRPr="00F670BA" w:rsidRDefault="00EA699A" w:rsidP="00EA699A">
            <w:pPr>
              <w:jc w:val="both"/>
              <w:rPr>
                <w:bCs/>
                <w:sz w:val="18"/>
                <w:szCs w:val="18"/>
              </w:rPr>
            </w:pPr>
          </w:p>
          <w:p w14:paraId="66229F9B" w14:textId="0453A957" w:rsidR="006140E6" w:rsidRPr="00F670BA" w:rsidRDefault="006140E6" w:rsidP="006140E6">
            <w:pPr>
              <w:rPr>
                <w:sz w:val="18"/>
                <w:szCs w:val="18"/>
              </w:rPr>
            </w:pPr>
            <w:r w:rsidRPr="00F670BA">
              <w:rPr>
                <w:sz w:val="18"/>
                <w:szCs w:val="18"/>
              </w:rPr>
              <w:t>The Food and Agriculture Organization of the United Nations (FAO) contributes to the achievement of the 2030 Agenda through the FAO Strategic Framework by supporting the transformation to MORE efficient, inclusive, resilient and sustainable agrifood systems, for better production, better nutrition, a better environment, and a better life, leaving no one behind.</w:t>
            </w:r>
          </w:p>
          <w:p w14:paraId="421E4790" w14:textId="77777777" w:rsidR="006140E6" w:rsidRPr="00F670BA" w:rsidRDefault="006140E6" w:rsidP="7E732F12">
            <w:pPr>
              <w:jc w:val="both"/>
              <w:rPr>
                <w:sz w:val="18"/>
                <w:szCs w:val="18"/>
              </w:rPr>
            </w:pPr>
          </w:p>
          <w:p w14:paraId="21F2E138" w14:textId="1FAFA2CD" w:rsidR="00F040C0" w:rsidRPr="00F670BA" w:rsidRDefault="00B02019" w:rsidP="00F040C0">
            <w:pPr>
              <w:jc w:val="both"/>
              <w:rPr>
                <w:sz w:val="18"/>
                <w:szCs w:val="18"/>
              </w:rPr>
            </w:pPr>
            <w:r w:rsidRPr="00F670BA">
              <w:rPr>
                <w:sz w:val="18"/>
                <w:szCs w:val="18"/>
              </w:rPr>
              <w:t xml:space="preserve">The </w:t>
            </w:r>
            <w:r w:rsidR="00261DD8" w:rsidRPr="00F670BA">
              <w:rPr>
                <w:sz w:val="18"/>
                <w:szCs w:val="18"/>
              </w:rPr>
              <w:t>F</w:t>
            </w:r>
            <w:r w:rsidR="00F040C0" w:rsidRPr="00F670BA">
              <w:rPr>
                <w:sz w:val="18"/>
                <w:szCs w:val="18"/>
              </w:rPr>
              <w:t xml:space="preserve">AO Albania is responsible for leading FAO’s response to the national priorities for food security, agriculture and food systems including forestry and fisheries in the country. The Country Programme Framework (CPF) agreed between the Government of Albania and FAO defines the response to the priorities FAO Albania works in close collaboration with the Regional Office for Europe and Central Asia and relevant Headquarters division in the implementation of the CPF including the private sector, academia and the civil society organizations. </w:t>
            </w:r>
          </w:p>
          <w:p w14:paraId="322821AE" w14:textId="77777777" w:rsidR="00F040C0" w:rsidRPr="00F670BA" w:rsidRDefault="00F040C0" w:rsidP="7E732F12">
            <w:pPr>
              <w:jc w:val="both"/>
              <w:rPr>
                <w:sz w:val="18"/>
                <w:szCs w:val="18"/>
              </w:rPr>
            </w:pPr>
          </w:p>
          <w:p w14:paraId="38613983" w14:textId="393FC913" w:rsidR="00765D30" w:rsidRPr="00F670BA" w:rsidRDefault="00A520F0" w:rsidP="506E103F">
            <w:pPr>
              <w:jc w:val="both"/>
              <w:rPr>
                <w:sz w:val="18"/>
                <w:szCs w:val="18"/>
              </w:rPr>
            </w:pPr>
            <w:r w:rsidRPr="00F670BA">
              <w:rPr>
                <w:sz w:val="18"/>
                <w:szCs w:val="18"/>
              </w:rPr>
              <w:t xml:space="preserve">The FAO Office in Albania is multi-accreditation country of FAO and the FAO Representative for Albania is the Regional Programme Leader for Europe and Central Asia residing in the Regional Office for Europe and Central Asia in Budapest, Hungary. </w:t>
            </w:r>
          </w:p>
          <w:p w14:paraId="74F88DE6" w14:textId="0802095A" w:rsidR="00765D30" w:rsidRPr="00F670BA" w:rsidRDefault="005149A1" w:rsidP="00765D30">
            <w:pPr>
              <w:jc w:val="both"/>
              <w:rPr>
                <w:sz w:val="18"/>
                <w:szCs w:val="18"/>
              </w:rPr>
            </w:pPr>
            <w:r w:rsidRPr="00F670BA">
              <w:rPr>
                <w:sz w:val="18"/>
                <w:szCs w:val="18"/>
              </w:rPr>
              <w:t xml:space="preserve">The </w:t>
            </w:r>
            <w:r w:rsidR="00765D30" w:rsidRPr="00F670BA">
              <w:rPr>
                <w:bCs/>
                <w:sz w:val="18"/>
                <w:szCs w:val="18"/>
              </w:rPr>
              <w:t>FAO</w:t>
            </w:r>
            <w:r w:rsidR="00047447" w:rsidRPr="00F670BA">
              <w:rPr>
                <w:bCs/>
                <w:sz w:val="18"/>
                <w:szCs w:val="18"/>
              </w:rPr>
              <w:t xml:space="preserve"> Office in</w:t>
            </w:r>
            <w:r w:rsidR="00765D30" w:rsidRPr="00F670BA">
              <w:rPr>
                <w:bCs/>
                <w:sz w:val="18"/>
                <w:szCs w:val="18"/>
              </w:rPr>
              <w:t xml:space="preserve"> Albania leads efforts with the International Labour Organisation (ILO) and the International Telecommunication Union (ITU) to support the sustainable digital transformation of Albania’s agriculture and rural areas with an ambitious 3-years joint programme (JP): “</w:t>
            </w:r>
            <w:r w:rsidR="00765D30" w:rsidRPr="00F670BA">
              <w:rPr>
                <w:b/>
                <w:bCs/>
                <w:sz w:val="18"/>
                <w:szCs w:val="18"/>
              </w:rPr>
              <w:t>Digital Agriculture and Rural Transformation</w:t>
            </w:r>
            <w:r w:rsidR="00765D30" w:rsidRPr="00F670BA">
              <w:rPr>
                <w:bCs/>
                <w:sz w:val="18"/>
                <w:szCs w:val="18"/>
              </w:rPr>
              <w:t xml:space="preserve"> </w:t>
            </w:r>
            <w:r w:rsidR="00765D30" w:rsidRPr="00F670BA">
              <w:rPr>
                <w:b/>
                <w:bCs/>
                <w:sz w:val="18"/>
                <w:szCs w:val="18"/>
              </w:rPr>
              <w:t>(DART)”</w:t>
            </w:r>
            <w:r w:rsidR="00765D30" w:rsidRPr="00F670BA">
              <w:rPr>
                <w:bCs/>
                <w:sz w:val="18"/>
                <w:szCs w:val="18"/>
              </w:rPr>
              <w:t xml:space="preserve"> funded by the SDG Fund – Digital Transformation Window call. </w:t>
            </w:r>
          </w:p>
          <w:p w14:paraId="7E68AE5B" w14:textId="77777777" w:rsidR="00765D30" w:rsidRPr="00F670BA" w:rsidRDefault="00765D30" w:rsidP="00765D30">
            <w:pPr>
              <w:jc w:val="both"/>
              <w:rPr>
                <w:bCs/>
                <w:sz w:val="18"/>
                <w:szCs w:val="18"/>
              </w:rPr>
            </w:pPr>
          </w:p>
          <w:p w14:paraId="10F5D85D" w14:textId="77777777" w:rsidR="00765D30" w:rsidRPr="00F670BA" w:rsidRDefault="00765D30" w:rsidP="00765D30">
            <w:pPr>
              <w:jc w:val="both"/>
              <w:rPr>
                <w:bCs/>
                <w:sz w:val="18"/>
                <w:szCs w:val="18"/>
              </w:rPr>
            </w:pPr>
            <w:r w:rsidRPr="00F670BA">
              <w:rPr>
                <w:bCs/>
                <w:sz w:val="18"/>
                <w:szCs w:val="18"/>
              </w:rPr>
              <w:t xml:space="preserve">DART aims to increase agriculture productivity, advance socio-economic growth, and enhance rural livelihoods in Albania by 2027. It harnesses the potential of digitalization to transform the agri-food sector from national level to underserved rural areas in Albania delivering on three components: 1) the formulation of Albania’s National Digital Agriculture Strategy and Action Plan (led by FAO) 2) the farmer-centric design and delivery of digital services via the recently launched national Farmers’ Portal (Portali i Fermerit) (led by FAO) 3) the development of digital capacities among national public workers, TVET schools and centres; smallholder farmers and other vulnerable groups in rural areas (led by ILO). </w:t>
            </w:r>
          </w:p>
          <w:p w14:paraId="427A32A4" w14:textId="77777777" w:rsidR="00765D30" w:rsidRPr="00F670BA" w:rsidRDefault="00765D30" w:rsidP="00765D30">
            <w:pPr>
              <w:jc w:val="both"/>
              <w:rPr>
                <w:bCs/>
                <w:sz w:val="18"/>
                <w:szCs w:val="18"/>
              </w:rPr>
            </w:pPr>
          </w:p>
          <w:p w14:paraId="1DC27C43" w14:textId="3CC5591E" w:rsidR="006D15A7" w:rsidRPr="00F670BA" w:rsidRDefault="00765D30" w:rsidP="71E226D5">
            <w:pPr>
              <w:jc w:val="both"/>
              <w:rPr>
                <w:bCs/>
                <w:sz w:val="18"/>
                <w:szCs w:val="18"/>
              </w:rPr>
            </w:pPr>
            <w:r w:rsidRPr="00F670BA">
              <w:rPr>
                <w:bCs/>
                <w:sz w:val="18"/>
                <w:szCs w:val="18"/>
              </w:rPr>
              <w:t>The</w:t>
            </w:r>
            <w:r w:rsidR="001C439E" w:rsidRPr="00F670BA">
              <w:rPr>
                <w:bCs/>
                <w:sz w:val="18"/>
                <w:szCs w:val="18"/>
              </w:rPr>
              <w:t xml:space="preserve"> </w:t>
            </w:r>
            <w:r w:rsidR="001C439E" w:rsidRPr="00F670BA">
              <w:rPr>
                <w:sz w:val="18"/>
                <w:szCs w:val="18"/>
              </w:rPr>
              <w:t>Digital Agriculture Policy Specialist (DAPS)</w:t>
            </w:r>
            <w:r w:rsidRPr="00F670BA">
              <w:rPr>
                <w:bCs/>
                <w:sz w:val="18"/>
                <w:szCs w:val="18"/>
              </w:rPr>
              <w:t xml:space="preserve"> will play a </w:t>
            </w:r>
            <w:r w:rsidR="001C439E" w:rsidRPr="00F670BA">
              <w:rPr>
                <w:bCs/>
                <w:sz w:val="18"/>
                <w:szCs w:val="18"/>
              </w:rPr>
              <w:t xml:space="preserve">prominent </w:t>
            </w:r>
            <w:r w:rsidRPr="00F670BA">
              <w:rPr>
                <w:bCs/>
                <w:sz w:val="18"/>
                <w:szCs w:val="18"/>
              </w:rPr>
              <w:t>role in</w:t>
            </w:r>
            <w:r w:rsidR="007A3282" w:rsidRPr="00F670BA">
              <w:rPr>
                <w:bCs/>
                <w:sz w:val="18"/>
                <w:szCs w:val="18"/>
              </w:rPr>
              <w:t xml:space="preserve"> </w:t>
            </w:r>
            <w:r w:rsidR="00EA4A52" w:rsidRPr="00F670BA">
              <w:rPr>
                <w:bCs/>
                <w:sz w:val="18"/>
                <w:szCs w:val="18"/>
              </w:rPr>
              <w:t>the</w:t>
            </w:r>
            <w:r w:rsidR="006D15A7" w:rsidRPr="00F670BA">
              <w:rPr>
                <w:bCs/>
                <w:sz w:val="18"/>
                <w:szCs w:val="18"/>
              </w:rPr>
              <w:t xml:space="preserve"> </w:t>
            </w:r>
            <w:r w:rsidR="005276BA" w:rsidRPr="00F670BA">
              <w:rPr>
                <w:bCs/>
                <w:sz w:val="18"/>
                <w:szCs w:val="18"/>
              </w:rPr>
              <w:t xml:space="preserve">formulation </w:t>
            </w:r>
            <w:r w:rsidR="006D15A7" w:rsidRPr="00F670BA">
              <w:rPr>
                <w:bCs/>
                <w:sz w:val="18"/>
                <w:szCs w:val="18"/>
              </w:rPr>
              <w:t>of an</w:t>
            </w:r>
            <w:r w:rsidR="006D7925" w:rsidRPr="00F670BA">
              <w:rPr>
                <w:bCs/>
                <w:sz w:val="18"/>
                <w:szCs w:val="18"/>
              </w:rPr>
              <w:t xml:space="preserve"> inclusive, gender-responsive</w:t>
            </w:r>
            <w:r w:rsidR="009412F6" w:rsidRPr="00F670BA">
              <w:rPr>
                <w:bCs/>
                <w:sz w:val="18"/>
                <w:szCs w:val="18"/>
              </w:rPr>
              <w:t>,</w:t>
            </w:r>
            <w:r w:rsidR="006D7925" w:rsidRPr="00F670BA">
              <w:rPr>
                <w:bCs/>
                <w:sz w:val="18"/>
                <w:szCs w:val="18"/>
              </w:rPr>
              <w:t xml:space="preserve"> and human-rights</w:t>
            </w:r>
            <w:r w:rsidR="006D15A7" w:rsidRPr="00F670BA">
              <w:rPr>
                <w:bCs/>
                <w:sz w:val="18"/>
                <w:szCs w:val="18"/>
              </w:rPr>
              <w:t xml:space="preserve"> based</w:t>
            </w:r>
            <w:r w:rsidR="007A3282" w:rsidRPr="00F670BA">
              <w:rPr>
                <w:bCs/>
                <w:sz w:val="18"/>
                <w:szCs w:val="18"/>
              </w:rPr>
              <w:t xml:space="preserve"> </w:t>
            </w:r>
            <w:r w:rsidR="007A3282" w:rsidRPr="00F670BA">
              <w:rPr>
                <w:b/>
                <w:sz w:val="18"/>
                <w:szCs w:val="18"/>
              </w:rPr>
              <w:t>National Strategy and Action Plan for</w:t>
            </w:r>
            <w:r w:rsidR="006D15A7" w:rsidRPr="00F670BA">
              <w:rPr>
                <w:b/>
                <w:sz w:val="18"/>
                <w:szCs w:val="18"/>
              </w:rPr>
              <w:t xml:space="preserve"> Albania’s</w:t>
            </w:r>
            <w:r w:rsidR="007A3282" w:rsidRPr="00F670BA">
              <w:rPr>
                <w:b/>
                <w:sz w:val="18"/>
                <w:szCs w:val="18"/>
              </w:rPr>
              <w:t xml:space="preserve"> Digital Agriculture and Rural Transformation</w:t>
            </w:r>
            <w:r w:rsidRPr="00F670BA">
              <w:rPr>
                <w:bCs/>
                <w:sz w:val="18"/>
                <w:szCs w:val="18"/>
              </w:rPr>
              <w:t>.</w:t>
            </w:r>
            <w:r w:rsidR="006D15A7" w:rsidRPr="00F670BA">
              <w:rPr>
                <w:bCs/>
                <w:sz w:val="18"/>
                <w:szCs w:val="18"/>
              </w:rPr>
              <w:t xml:space="preserve"> </w:t>
            </w:r>
            <w:r w:rsidRPr="00F670BA">
              <w:rPr>
                <w:bCs/>
                <w:sz w:val="18"/>
                <w:szCs w:val="18"/>
              </w:rPr>
              <w:t xml:space="preserve">Under the supervision of </w:t>
            </w:r>
            <w:r w:rsidR="00432D73" w:rsidRPr="00F670BA">
              <w:rPr>
                <w:bCs/>
                <w:sz w:val="18"/>
                <w:szCs w:val="18"/>
              </w:rPr>
              <w:t>the DART’s Technical Advisor</w:t>
            </w:r>
            <w:r w:rsidR="001C439E" w:rsidRPr="00F670BA">
              <w:rPr>
                <w:bCs/>
                <w:sz w:val="18"/>
                <w:szCs w:val="18"/>
              </w:rPr>
              <w:t xml:space="preserve"> (TA)</w:t>
            </w:r>
            <w:r w:rsidR="00432D73" w:rsidRPr="00F670BA">
              <w:rPr>
                <w:bCs/>
                <w:sz w:val="18"/>
                <w:szCs w:val="18"/>
              </w:rPr>
              <w:t xml:space="preserve"> and</w:t>
            </w:r>
            <w:r w:rsidR="001C439E" w:rsidRPr="00F670BA">
              <w:rPr>
                <w:bCs/>
                <w:sz w:val="18"/>
                <w:szCs w:val="18"/>
              </w:rPr>
              <w:t xml:space="preserve"> </w:t>
            </w:r>
            <w:r w:rsidR="005276BA" w:rsidRPr="00F670BA">
              <w:rPr>
                <w:bCs/>
                <w:sz w:val="18"/>
                <w:szCs w:val="18"/>
              </w:rPr>
              <w:t xml:space="preserve">in liaison with </w:t>
            </w:r>
            <w:r w:rsidR="001C439E" w:rsidRPr="00F670BA">
              <w:rPr>
                <w:bCs/>
                <w:sz w:val="18"/>
                <w:szCs w:val="18"/>
              </w:rPr>
              <w:t>the</w:t>
            </w:r>
            <w:r w:rsidR="005276BA" w:rsidRPr="00F670BA">
              <w:rPr>
                <w:bCs/>
                <w:sz w:val="18"/>
                <w:szCs w:val="18"/>
              </w:rPr>
              <w:t xml:space="preserve"> DART’s</w:t>
            </w:r>
            <w:r w:rsidR="001C439E" w:rsidRPr="00F670BA">
              <w:rPr>
                <w:bCs/>
                <w:sz w:val="18"/>
                <w:szCs w:val="18"/>
              </w:rPr>
              <w:t xml:space="preserve"> National Programme Coordinator (NPC)</w:t>
            </w:r>
            <w:r w:rsidRPr="00F670BA">
              <w:rPr>
                <w:bCs/>
                <w:sz w:val="18"/>
                <w:szCs w:val="18"/>
              </w:rPr>
              <w:t xml:space="preserve">, this role involves </w:t>
            </w:r>
            <w:r w:rsidR="00A90C13" w:rsidRPr="00F670BA">
              <w:rPr>
                <w:bCs/>
                <w:sz w:val="18"/>
                <w:szCs w:val="18"/>
              </w:rPr>
              <w:t xml:space="preserve">the </w:t>
            </w:r>
            <w:r w:rsidR="00C858AD" w:rsidRPr="00F670BA">
              <w:rPr>
                <w:bCs/>
                <w:sz w:val="18"/>
                <w:szCs w:val="18"/>
              </w:rPr>
              <w:t>enga</w:t>
            </w:r>
            <w:r w:rsidR="00A90C13" w:rsidRPr="00F670BA">
              <w:rPr>
                <w:bCs/>
                <w:sz w:val="18"/>
                <w:szCs w:val="18"/>
              </w:rPr>
              <w:t xml:space="preserve">gement of </w:t>
            </w:r>
            <w:r w:rsidR="00AE0891" w:rsidRPr="00F670BA">
              <w:rPr>
                <w:bCs/>
                <w:sz w:val="18"/>
                <w:szCs w:val="18"/>
              </w:rPr>
              <w:t xml:space="preserve">a wide range of relevant stakeholders </w:t>
            </w:r>
            <w:r w:rsidR="00790513" w:rsidRPr="00F670BA">
              <w:rPr>
                <w:bCs/>
                <w:sz w:val="18"/>
                <w:szCs w:val="18"/>
              </w:rPr>
              <w:t>throughout</w:t>
            </w:r>
            <w:r w:rsidR="00AE0891" w:rsidRPr="00F670BA">
              <w:rPr>
                <w:bCs/>
                <w:sz w:val="18"/>
                <w:szCs w:val="18"/>
              </w:rPr>
              <w:t xml:space="preserve"> </w:t>
            </w:r>
            <w:r w:rsidR="00295299" w:rsidRPr="00F670BA">
              <w:rPr>
                <w:bCs/>
                <w:sz w:val="18"/>
                <w:szCs w:val="18"/>
              </w:rPr>
              <w:t>the</w:t>
            </w:r>
            <w:r w:rsidR="00AE0891" w:rsidRPr="00F670BA">
              <w:rPr>
                <w:bCs/>
                <w:sz w:val="18"/>
                <w:szCs w:val="18"/>
              </w:rPr>
              <w:t xml:space="preserve"> participatory policy design process</w:t>
            </w:r>
            <w:r w:rsidR="007B301C" w:rsidRPr="00F670BA">
              <w:rPr>
                <w:bCs/>
                <w:sz w:val="18"/>
                <w:szCs w:val="18"/>
              </w:rPr>
              <w:t xml:space="preserve">, as well as </w:t>
            </w:r>
            <w:r w:rsidR="00AE0891" w:rsidRPr="00F670BA">
              <w:rPr>
                <w:bCs/>
                <w:sz w:val="18"/>
                <w:szCs w:val="18"/>
              </w:rPr>
              <w:t xml:space="preserve">the elaboration of </w:t>
            </w:r>
            <w:r w:rsidR="009E09F4" w:rsidRPr="00F670BA">
              <w:rPr>
                <w:bCs/>
                <w:sz w:val="18"/>
                <w:szCs w:val="18"/>
              </w:rPr>
              <w:t>a</w:t>
            </w:r>
            <w:r w:rsidR="00C0777C" w:rsidRPr="00F670BA">
              <w:rPr>
                <w:bCs/>
                <w:sz w:val="18"/>
                <w:szCs w:val="18"/>
              </w:rPr>
              <w:t xml:space="preserve"> comprehensive</w:t>
            </w:r>
            <w:r w:rsidR="009E09F4" w:rsidRPr="00F670BA">
              <w:rPr>
                <w:bCs/>
                <w:sz w:val="18"/>
                <w:szCs w:val="18"/>
              </w:rPr>
              <w:t xml:space="preserve"> policy strategy and action pla</w:t>
            </w:r>
            <w:r w:rsidR="007B301C" w:rsidRPr="00F670BA">
              <w:rPr>
                <w:bCs/>
                <w:sz w:val="18"/>
                <w:szCs w:val="18"/>
              </w:rPr>
              <w:t>n</w:t>
            </w:r>
            <w:r w:rsidR="0066354B" w:rsidRPr="00F670BA">
              <w:rPr>
                <w:bCs/>
                <w:sz w:val="18"/>
                <w:szCs w:val="18"/>
              </w:rPr>
              <w:t xml:space="preserve"> which</w:t>
            </w:r>
            <w:r w:rsidR="00432FE8" w:rsidRPr="00F670BA">
              <w:rPr>
                <w:bCs/>
                <w:sz w:val="18"/>
                <w:szCs w:val="18"/>
              </w:rPr>
              <w:t xml:space="preserve"> address sustainability challenges,</w:t>
            </w:r>
            <w:r w:rsidR="009E09F4" w:rsidRPr="00F670BA">
              <w:rPr>
                <w:bCs/>
                <w:sz w:val="18"/>
                <w:szCs w:val="18"/>
              </w:rPr>
              <w:t xml:space="preserve"> align</w:t>
            </w:r>
            <w:r w:rsidR="0066354B" w:rsidRPr="00F670BA">
              <w:rPr>
                <w:bCs/>
                <w:sz w:val="18"/>
                <w:szCs w:val="18"/>
              </w:rPr>
              <w:t>s a broad range of</w:t>
            </w:r>
            <w:r w:rsidR="009E09F4" w:rsidRPr="00F670BA">
              <w:rPr>
                <w:bCs/>
                <w:sz w:val="18"/>
                <w:szCs w:val="18"/>
              </w:rPr>
              <w:t xml:space="preserve"> </w:t>
            </w:r>
            <w:r w:rsidR="00142449" w:rsidRPr="00F670BA">
              <w:rPr>
                <w:bCs/>
                <w:sz w:val="18"/>
                <w:szCs w:val="18"/>
              </w:rPr>
              <w:t>actors towards common goals</w:t>
            </w:r>
            <w:r w:rsidR="00432FE8" w:rsidRPr="00F670BA">
              <w:rPr>
                <w:bCs/>
                <w:sz w:val="18"/>
                <w:szCs w:val="18"/>
              </w:rPr>
              <w:t>,</w:t>
            </w:r>
            <w:r w:rsidR="00142449" w:rsidRPr="00F670BA">
              <w:rPr>
                <w:bCs/>
                <w:sz w:val="18"/>
                <w:szCs w:val="18"/>
              </w:rPr>
              <w:t xml:space="preserve"> and</w:t>
            </w:r>
            <w:r w:rsidR="00E33CCD" w:rsidRPr="00F670BA">
              <w:rPr>
                <w:bCs/>
                <w:sz w:val="18"/>
                <w:szCs w:val="18"/>
              </w:rPr>
              <w:t xml:space="preserve"> </w:t>
            </w:r>
            <w:r w:rsidR="00F218D8" w:rsidRPr="00F670BA">
              <w:rPr>
                <w:bCs/>
                <w:sz w:val="18"/>
                <w:szCs w:val="18"/>
              </w:rPr>
              <w:t xml:space="preserve">supports </w:t>
            </w:r>
            <w:r w:rsidR="00E33CCD" w:rsidRPr="00F670BA">
              <w:rPr>
                <w:bCs/>
                <w:sz w:val="18"/>
                <w:szCs w:val="18"/>
              </w:rPr>
              <w:t>Albania</w:t>
            </w:r>
            <w:r w:rsidR="00F218D8" w:rsidRPr="00F670BA">
              <w:rPr>
                <w:bCs/>
                <w:sz w:val="18"/>
                <w:szCs w:val="18"/>
              </w:rPr>
              <w:t xml:space="preserve"> in meeting</w:t>
            </w:r>
            <w:r w:rsidR="00E33CCD" w:rsidRPr="00F670BA">
              <w:rPr>
                <w:bCs/>
                <w:sz w:val="18"/>
                <w:szCs w:val="18"/>
              </w:rPr>
              <w:t xml:space="preserve"> the</w:t>
            </w:r>
            <w:r w:rsidR="00142449" w:rsidRPr="00F670BA">
              <w:rPr>
                <w:bCs/>
                <w:sz w:val="18"/>
                <w:szCs w:val="18"/>
              </w:rPr>
              <w:t xml:space="preserve"> EU pre-accession requirements.</w:t>
            </w:r>
          </w:p>
          <w:p w14:paraId="2C973A37" w14:textId="77777777" w:rsidR="006D15A7" w:rsidRPr="00F670BA" w:rsidRDefault="006D15A7" w:rsidP="71E226D5">
            <w:pPr>
              <w:jc w:val="both"/>
              <w:rPr>
                <w:bCs/>
                <w:sz w:val="18"/>
                <w:szCs w:val="18"/>
              </w:rPr>
            </w:pPr>
          </w:p>
          <w:p w14:paraId="54C3D94E" w14:textId="7D5D356F" w:rsidR="00A943D1" w:rsidRPr="00F670BA" w:rsidRDefault="00A943D1" w:rsidP="71E226D5">
            <w:pPr>
              <w:jc w:val="both"/>
              <w:rPr>
                <w:sz w:val="18"/>
                <w:szCs w:val="18"/>
              </w:rPr>
            </w:pPr>
            <w:r w:rsidRPr="00F670BA">
              <w:rPr>
                <w:sz w:val="18"/>
                <w:szCs w:val="18"/>
              </w:rPr>
              <w:t>The incumbent will be based in Tirana, Albania, with the FAO country office. The assignment is of initially 11 months, with the prospect for extension for the entire duration of the project, totalling three years, contingent upon the individual's satisfactory performance.</w:t>
            </w:r>
          </w:p>
          <w:p w14:paraId="24EDB962" w14:textId="77777777" w:rsidR="00EA699A" w:rsidRPr="00F670BA" w:rsidRDefault="00EA699A" w:rsidP="7E732F12">
            <w:pPr>
              <w:jc w:val="both"/>
              <w:rPr>
                <w:sz w:val="18"/>
                <w:szCs w:val="18"/>
              </w:rPr>
            </w:pPr>
          </w:p>
          <w:p w14:paraId="4DF29FCD" w14:textId="77777777" w:rsidR="00F670BA" w:rsidRPr="00F670BA" w:rsidRDefault="00F670BA" w:rsidP="7E732F12">
            <w:pPr>
              <w:jc w:val="both"/>
              <w:rPr>
                <w:sz w:val="18"/>
                <w:szCs w:val="18"/>
              </w:rPr>
            </w:pPr>
          </w:p>
          <w:p w14:paraId="776C624E" w14:textId="48F8F080" w:rsidR="00E30051" w:rsidRPr="00F670BA" w:rsidRDefault="00E30051" w:rsidP="001A5763">
            <w:pPr>
              <w:jc w:val="both"/>
              <w:rPr>
                <w:b/>
                <w:sz w:val="18"/>
                <w:szCs w:val="18"/>
              </w:rPr>
            </w:pPr>
            <w:r w:rsidRPr="00F670BA">
              <w:rPr>
                <w:b/>
                <w:sz w:val="18"/>
                <w:szCs w:val="18"/>
              </w:rPr>
              <w:t>Reporting Lines</w:t>
            </w:r>
          </w:p>
          <w:p w14:paraId="0783EC0D" w14:textId="77777777" w:rsidR="00E30051" w:rsidRPr="00F670BA" w:rsidRDefault="00E30051" w:rsidP="001A5763">
            <w:pPr>
              <w:jc w:val="both"/>
              <w:rPr>
                <w:b/>
                <w:sz w:val="18"/>
                <w:szCs w:val="18"/>
              </w:rPr>
            </w:pPr>
          </w:p>
          <w:p w14:paraId="7E26E7CF" w14:textId="03F8235C" w:rsidR="00883DC5" w:rsidRPr="00F670BA" w:rsidRDefault="00883DC5" w:rsidP="00883DC5">
            <w:pPr>
              <w:jc w:val="both"/>
              <w:rPr>
                <w:sz w:val="18"/>
                <w:szCs w:val="18"/>
              </w:rPr>
            </w:pPr>
            <w:r w:rsidRPr="00F670BA">
              <w:rPr>
                <w:sz w:val="18"/>
                <w:szCs w:val="18"/>
              </w:rPr>
              <w:t xml:space="preserve">Under the overall supervision of the </w:t>
            </w:r>
            <w:r w:rsidR="00221775" w:rsidRPr="00F670BA">
              <w:rPr>
                <w:sz w:val="18"/>
                <w:szCs w:val="18"/>
              </w:rPr>
              <w:t xml:space="preserve">Assistant </w:t>
            </w:r>
            <w:r w:rsidRPr="00F670BA">
              <w:rPr>
                <w:sz w:val="18"/>
                <w:szCs w:val="18"/>
              </w:rPr>
              <w:t>FAO Representative in Albania, the technical supervision of the Lead Technical Officer/ Head of Digital Agriculture</w:t>
            </w:r>
            <w:r w:rsidR="0092106E" w:rsidRPr="00F670BA">
              <w:rPr>
                <w:sz w:val="18"/>
                <w:szCs w:val="18"/>
              </w:rPr>
              <w:t xml:space="preserve"> and the </w:t>
            </w:r>
            <w:r w:rsidR="00390CB7" w:rsidRPr="00F670BA">
              <w:rPr>
                <w:sz w:val="18"/>
                <w:szCs w:val="18"/>
              </w:rPr>
              <w:t xml:space="preserve">technical leadership of the </w:t>
            </w:r>
            <w:r w:rsidR="0092106E" w:rsidRPr="00F670BA">
              <w:rPr>
                <w:sz w:val="18"/>
                <w:szCs w:val="18"/>
              </w:rPr>
              <w:t>DART Technical Advisor</w:t>
            </w:r>
            <w:r w:rsidRPr="00F670BA">
              <w:rPr>
                <w:sz w:val="18"/>
                <w:szCs w:val="18"/>
              </w:rPr>
              <w:t xml:space="preserve">, the </w:t>
            </w:r>
            <w:r w:rsidR="00D65C39" w:rsidRPr="00F670BA">
              <w:rPr>
                <w:sz w:val="18"/>
                <w:szCs w:val="18"/>
              </w:rPr>
              <w:t xml:space="preserve">National Digital Agriculture Policy Specialist </w:t>
            </w:r>
            <w:r w:rsidRPr="00F670BA">
              <w:rPr>
                <w:sz w:val="18"/>
                <w:szCs w:val="18"/>
              </w:rPr>
              <w:t xml:space="preserve">will work in synergy with </w:t>
            </w:r>
            <w:r w:rsidR="00CF2A64" w:rsidRPr="00F670BA">
              <w:rPr>
                <w:sz w:val="18"/>
                <w:szCs w:val="18"/>
              </w:rPr>
              <w:t xml:space="preserve">national and international consultants, </w:t>
            </w:r>
            <w:r w:rsidRPr="00F670BA">
              <w:rPr>
                <w:sz w:val="18"/>
                <w:szCs w:val="18"/>
              </w:rPr>
              <w:t>stakeholders and partners to deliver on the DART programme’s components and outputs, and more precisely on the tasks and responsibilities outlined below.</w:t>
            </w:r>
          </w:p>
          <w:p w14:paraId="38F74473" w14:textId="77777777" w:rsidR="005C3842" w:rsidRPr="00F670BA" w:rsidRDefault="005C3842" w:rsidP="00883DC5">
            <w:pPr>
              <w:jc w:val="both"/>
              <w:rPr>
                <w:sz w:val="18"/>
                <w:szCs w:val="18"/>
              </w:rPr>
            </w:pPr>
          </w:p>
          <w:p w14:paraId="1C5BF7F9" w14:textId="592EB096" w:rsidR="005C3842" w:rsidRPr="00F670BA" w:rsidRDefault="005C3842" w:rsidP="00883DC5">
            <w:pPr>
              <w:jc w:val="both"/>
              <w:rPr>
                <w:b/>
                <w:sz w:val="18"/>
                <w:szCs w:val="18"/>
              </w:rPr>
            </w:pPr>
            <w:r w:rsidRPr="00F670BA">
              <w:rPr>
                <w:b/>
                <w:sz w:val="18"/>
                <w:szCs w:val="18"/>
              </w:rPr>
              <w:lastRenderedPageBreak/>
              <w:t>Technical focus</w:t>
            </w:r>
          </w:p>
          <w:p w14:paraId="6C81C149" w14:textId="37DB6079" w:rsidR="00D8587C" w:rsidRPr="009E310D" w:rsidRDefault="005C3842" w:rsidP="005660AB">
            <w:pPr>
              <w:spacing w:before="240"/>
              <w:jc w:val="both"/>
              <w:rPr>
                <w:sz w:val="18"/>
                <w:szCs w:val="18"/>
              </w:rPr>
            </w:pPr>
            <w:r w:rsidRPr="009E310D">
              <w:rPr>
                <w:sz w:val="18"/>
                <w:szCs w:val="18"/>
                <w:shd w:val="clear" w:color="auto" w:fill="FFFFFF"/>
              </w:rPr>
              <w:t>Digital agriculture</w:t>
            </w:r>
            <w:r w:rsidR="3EE2120C" w:rsidRPr="009E310D">
              <w:rPr>
                <w:sz w:val="18"/>
                <w:szCs w:val="18"/>
                <w:shd w:val="clear" w:color="auto" w:fill="FFFFFF"/>
              </w:rPr>
              <w:t xml:space="preserve"> policies and strategies</w:t>
            </w:r>
            <w:r w:rsidRPr="009E310D">
              <w:rPr>
                <w:sz w:val="18"/>
                <w:szCs w:val="18"/>
                <w:shd w:val="clear" w:color="auto" w:fill="FFFFFF"/>
              </w:rPr>
              <w:t xml:space="preserve">, </w:t>
            </w:r>
            <w:r w:rsidR="254327D3" w:rsidRPr="009E310D">
              <w:rPr>
                <w:sz w:val="18"/>
                <w:szCs w:val="18"/>
                <w:shd w:val="clear" w:color="auto" w:fill="FFFFFF"/>
              </w:rPr>
              <w:t xml:space="preserve">agriculture and rural development, </w:t>
            </w:r>
            <w:r w:rsidRPr="009E310D">
              <w:rPr>
                <w:sz w:val="18"/>
                <w:szCs w:val="18"/>
                <w:shd w:val="clear" w:color="auto" w:fill="FFFFFF"/>
              </w:rPr>
              <w:t>information and communication technologies applied to food system transformation, digital services, e-government, technical assistance</w:t>
            </w:r>
            <w:r w:rsidR="00221775" w:rsidRPr="009E310D">
              <w:rPr>
                <w:sz w:val="18"/>
                <w:szCs w:val="18"/>
                <w:shd w:val="clear" w:color="auto" w:fill="FFFFFF"/>
              </w:rPr>
              <w:t>,</w:t>
            </w:r>
            <w:r w:rsidR="00C631D3" w:rsidRPr="009E310D">
              <w:rPr>
                <w:sz w:val="18"/>
                <w:szCs w:val="18"/>
              </w:rPr>
              <w:t xml:space="preserve"> </w:t>
            </w:r>
            <w:r w:rsidRPr="009E310D">
              <w:rPr>
                <w:sz w:val="18"/>
                <w:szCs w:val="18"/>
                <w:shd w:val="clear" w:color="auto" w:fill="FFFFFF"/>
              </w:rPr>
              <w:t>and project implementation.</w:t>
            </w:r>
          </w:p>
          <w:p w14:paraId="56CDB831" w14:textId="77777777" w:rsidR="00E30051" w:rsidRPr="00F670BA" w:rsidRDefault="00E30051" w:rsidP="00FE27E9">
            <w:pPr>
              <w:rPr>
                <w:sz w:val="18"/>
                <w:szCs w:val="18"/>
              </w:rPr>
            </w:pPr>
          </w:p>
          <w:p w14:paraId="6FCD06E8" w14:textId="77777777" w:rsidR="00F670BA" w:rsidRPr="00F670BA" w:rsidRDefault="00F670BA" w:rsidP="00FE27E9">
            <w:pPr>
              <w:rPr>
                <w:sz w:val="18"/>
                <w:szCs w:val="18"/>
              </w:rPr>
            </w:pPr>
          </w:p>
          <w:p w14:paraId="415DE768" w14:textId="1E2A728C" w:rsidR="00E30051" w:rsidRPr="00F670BA" w:rsidRDefault="00E30051" w:rsidP="00E30051">
            <w:pPr>
              <w:rPr>
                <w:b/>
                <w:sz w:val="18"/>
                <w:szCs w:val="18"/>
              </w:rPr>
            </w:pPr>
            <w:commentRangeStart w:id="1"/>
            <w:commentRangeStart w:id="2"/>
            <w:r w:rsidRPr="00F670BA">
              <w:rPr>
                <w:b/>
                <w:sz w:val="18"/>
                <w:szCs w:val="18"/>
              </w:rPr>
              <w:t>Tasks and responsibilities</w:t>
            </w:r>
            <w:commentRangeEnd w:id="1"/>
            <w:r w:rsidR="00F670BA" w:rsidRPr="009E310D">
              <w:rPr>
                <w:rStyle w:val="CommentReference"/>
                <w:sz w:val="18"/>
                <w:szCs w:val="18"/>
              </w:rPr>
              <w:commentReference w:id="1"/>
            </w:r>
            <w:commentRangeEnd w:id="2"/>
            <w:r w:rsidR="00F77B14">
              <w:rPr>
                <w:rStyle w:val="CommentReference"/>
              </w:rPr>
              <w:commentReference w:id="2"/>
            </w:r>
          </w:p>
          <w:p w14:paraId="61C5BCA8" w14:textId="330F272B" w:rsidR="00FE27E9" w:rsidRPr="009E310D" w:rsidRDefault="00FE27E9" w:rsidP="71E226D5">
            <w:pPr>
              <w:rPr>
                <w:b/>
                <w:bCs/>
                <w:sz w:val="18"/>
                <w:szCs w:val="18"/>
              </w:rPr>
            </w:pPr>
          </w:p>
          <w:p w14:paraId="041BC043" w14:textId="61028C6B" w:rsidR="009915A7" w:rsidRPr="00F670BA" w:rsidRDefault="00410C12" w:rsidP="009E310D">
            <w:pPr>
              <w:pStyle w:val="ListParagraph"/>
              <w:numPr>
                <w:ilvl w:val="0"/>
                <w:numId w:val="11"/>
              </w:numPr>
              <w:ind w:left="714" w:hanging="357"/>
              <w:jc w:val="both"/>
              <w:rPr>
                <w:rFonts w:ascii="Arial" w:hAnsi="Arial" w:cs="Arial"/>
                <w:sz w:val="18"/>
                <w:szCs w:val="18"/>
              </w:rPr>
            </w:pPr>
            <w:r w:rsidRPr="00F670BA">
              <w:rPr>
                <w:rFonts w:ascii="Arial" w:hAnsi="Arial" w:cs="Arial"/>
                <w:sz w:val="18"/>
                <w:szCs w:val="18"/>
              </w:rPr>
              <w:t xml:space="preserve">Revise and update </w:t>
            </w:r>
            <w:r w:rsidR="00E848F2" w:rsidRPr="00F670BA">
              <w:rPr>
                <w:rFonts w:ascii="Arial" w:hAnsi="Arial" w:cs="Arial"/>
                <w:sz w:val="18"/>
                <w:szCs w:val="18"/>
              </w:rPr>
              <w:t>previously</w:t>
            </w:r>
            <w:r w:rsidR="00AE6C4D" w:rsidRPr="00F670BA">
              <w:rPr>
                <w:rFonts w:ascii="Arial" w:hAnsi="Arial" w:cs="Arial"/>
                <w:sz w:val="18"/>
                <w:szCs w:val="18"/>
              </w:rPr>
              <w:t>-</w:t>
            </w:r>
            <w:r w:rsidR="00E848F2" w:rsidRPr="00F670BA">
              <w:rPr>
                <w:rFonts w:ascii="Arial" w:hAnsi="Arial" w:cs="Arial"/>
                <w:sz w:val="18"/>
                <w:szCs w:val="18"/>
              </w:rPr>
              <w:t xml:space="preserve">conducted </w:t>
            </w:r>
            <w:r w:rsidRPr="00F670BA">
              <w:rPr>
                <w:rFonts w:ascii="Arial" w:hAnsi="Arial" w:cs="Arial"/>
                <w:sz w:val="18"/>
                <w:szCs w:val="18"/>
              </w:rPr>
              <w:t xml:space="preserve">baseline assessments </w:t>
            </w:r>
            <w:r w:rsidR="00990881" w:rsidRPr="00F670BA">
              <w:rPr>
                <w:rFonts w:ascii="Arial" w:hAnsi="Arial" w:cs="Arial"/>
                <w:sz w:val="18"/>
                <w:szCs w:val="18"/>
              </w:rPr>
              <w:t xml:space="preserve">with new and existing data </w:t>
            </w:r>
            <w:r w:rsidR="00E848F2" w:rsidRPr="00F670BA">
              <w:rPr>
                <w:rFonts w:ascii="Arial" w:hAnsi="Arial" w:cs="Arial"/>
                <w:sz w:val="18"/>
                <w:szCs w:val="18"/>
              </w:rPr>
              <w:t>about</w:t>
            </w:r>
            <w:r w:rsidR="004C55B3" w:rsidRPr="00F670BA">
              <w:rPr>
                <w:rFonts w:ascii="Arial" w:hAnsi="Arial" w:cs="Arial"/>
                <w:sz w:val="18"/>
                <w:szCs w:val="18"/>
              </w:rPr>
              <w:t xml:space="preserve"> </w:t>
            </w:r>
            <w:r w:rsidR="00E848F2" w:rsidRPr="00F670BA">
              <w:rPr>
                <w:rFonts w:ascii="Arial" w:hAnsi="Arial" w:cs="Arial"/>
                <w:sz w:val="18"/>
                <w:szCs w:val="18"/>
              </w:rPr>
              <w:t>the state of digitalization in Albania’s</w:t>
            </w:r>
            <w:r w:rsidR="004C55B3" w:rsidRPr="00F670BA">
              <w:rPr>
                <w:rFonts w:ascii="Arial" w:hAnsi="Arial" w:cs="Arial"/>
                <w:sz w:val="18"/>
                <w:szCs w:val="18"/>
              </w:rPr>
              <w:t xml:space="preserve"> agriculture and rural areas</w:t>
            </w:r>
            <w:r w:rsidR="00800C37" w:rsidRPr="00F670BA">
              <w:rPr>
                <w:rFonts w:ascii="Arial" w:hAnsi="Arial" w:cs="Arial"/>
                <w:sz w:val="18"/>
                <w:szCs w:val="18"/>
              </w:rPr>
              <w:t xml:space="preserve"> and </w:t>
            </w:r>
            <w:r w:rsidR="00EC2E9C" w:rsidRPr="00F670BA">
              <w:rPr>
                <w:rFonts w:ascii="Arial" w:hAnsi="Arial" w:cs="Arial"/>
                <w:sz w:val="18"/>
                <w:szCs w:val="18"/>
              </w:rPr>
              <w:t xml:space="preserve">its </w:t>
            </w:r>
            <w:r w:rsidR="00800C37" w:rsidRPr="00F670BA">
              <w:rPr>
                <w:rFonts w:ascii="Arial" w:hAnsi="Arial" w:cs="Arial"/>
                <w:sz w:val="18"/>
                <w:szCs w:val="18"/>
              </w:rPr>
              <w:t>alignment with the EU pre-accession requirements in this field</w:t>
            </w:r>
            <w:r w:rsidR="00732EBE" w:rsidRPr="00F670BA">
              <w:rPr>
                <w:rFonts w:ascii="Arial" w:hAnsi="Arial" w:cs="Arial"/>
                <w:sz w:val="18"/>
                <w:szCs w:val="18"/>
              </w:rPr>
              <w:t xml:space="preserve">, </w:t>
            </w:r>
            <w:r w:rsidR="7050013C" w:rsidRPr="00F670BA">
              <w:rPr>
                <w:rFonts w:ascii="Arial" w:hAnsi="Arial" w:cs="Arial"/>
                <w:sz w:val="18"/>
                <w:szCs w:val="18"/>
              </w:rPr>
              <w:t>employing multiple research methodologies (</w:t>
            </w:r>
            <w:r w:rsidR="00DE7409" w:rsidRPr="00F670BA">
              <w:rPr>
                <w:rFonts w:ascii="Arial" w:hAnsi="Arial" w:cs="Arial"/>
                <w:sz w:val="18"/>
                <w:szCs w:val="18"/>
              </w:rPr>
              <w:t xml:space="preserve">e.g., </w:t>
            </w:r>
            <w:r w:rsidR="7050013C" w:rsidRPr="00F670BA">
              <w:rPr>
                <w:rFonts w:ascii="Arial" w:hAnsi="Arial" w:cs="Arial"/>
                <w:sz w:val="18"/>
                <w:szCs w:val="18"/>
              </w:rPr>
              <w:t>in-depth interviews, technical workshops, large scale surveys, desk research)</w:t>
            </w:r>
            <w:r w:rsidR="2EF4E66E" w:rsidRPr="00F670BA">
              <w:rPr>
                <w:rFonts w:ascii="Arial" w:hAnsi="Arial" w:cs="Arial"/>
                <w:sz w:val="18"/>
                <w:szCs w:val="18"/>
              </w:rPr>
              <w:t>;</w:t>
            </w:r>
          </w:p>
          <w:p w14:paraId="4E90DECA" w14:textId="48F8993E" w:rsidR="00EF4657" w:rsidRPr="00F670BA" w:rsidRDefault="00DA5C76" w:rsidP="009E310D">
            <w:pPr>
              <w:pStyle w:val="ListParagraph"/>
              <w:numPr>
                <w:ilvl w:val="0"/>
                <w:numId w:val="11"/>
              </w:numPr>
              <w:ind w:left="714" w:hanging="357"/>
              <w:jc w:val="both"/>
              <w:rPr>
                <w:rFonts w:ascii="Arial" w:hAnsi="Arial" w:cs="Arial"/>
                <w:sz w:val="18"/>
                <w:szCs w:val="18"/>
              </w:rPr>
            </w:pPr>
            <w:r w:rsidRPr="00F670BA">
              <w:rPr>
                <w:rFonts w:ascii="Arial" w:hAnsi="Arial" w:cs="Arial"/>
                <w:sz w:val="18"/>
                <w:szCs w:val="18"/>
              </w:rPr>
              <w:t>Liaise</w:t>
            </w:r>
            <w:r w:rsidR="00E24EC6" w:rsidRPr="00F670BA">
              <w:rPr>
                <w:rFonts w:ascii="Arial" w:hAnsi="Arial" w:cs="Arial"/>
                <w:sz w:val="18"/>
                <w:szCs w:val="18"/>
              </w:rPr>
              <w:t xml:space="preserve"> closely</w:t>
            </w:r>
            <w:r w:rsidRPr="00F670BA">
              <w:rPr>
                <w:rFonts w:ascii="Arial" w:hAnsi="Arial" w:cs="Arial"/>
                <w:sz w:val="18"/>
                <w:szCs w:val="18"/>
              </w:rPr>
              <w:t xml:space="preserve"> with the Ministry of Agriculture and Rural Development</w:t>
            </w:r>
            <w:r w:rsidR="00FC70B6" w:rsidRPr="00F670BA">
              <w:rPr>
                <w:rFonts w:ascii="Arial" w:hAnsi="Arial" w:cs="Arial"/>
                <w:sz w:val="18"/>
                <w:szCs w:val="18"/>
              </w:rPr>
              <w:t xml:space="preserve"> </w:t>
            </w:r>
            <w:r w:rsidR="00B23EBA" w:rsidRPr="00F670BA">
              <w:rPr>
                <w:rFonts w:ascii="Arial" w:hAnsi="Arial" w:cs="Arial"/>
                <w:sz w:val="18"/>
                <w:szCs w:val="18"/>
              </w:rPr>
              <w:t>to ensure th</w:t>
            </w:r>
            <w:r w:rsidR="004369D3" w:rsidRPr="00F670BA">
              <w:rPr>
                <w:rFonts w:ascii="Arial" w:hAnsi="Arial" w:cs="Arial"/>
                <w:sz w:val="18"/>
                <w:szCs w:val="18"/>
              </w:rPr>
              <w:t xml:space="preserve">at the elaboration of </w:t>
            </w:r>
            <w:r w:rsidR="00CE4604" w:rsidRPr="00F670BA">
              <w:rPr>
                <w:rFonts w:ascii="Arial" w:hAnsi="Arial" w:cs="Arial"/>
                <w:sz w:val="18"/>
                <w:szCs w:val="18"/>
              </w:rPr>
              <w:t>the National S</w:t>
            </w:r>
            <w:r w:rsidR="00B23EBA" w:rsidRPr="00F670BA">
              <w:rPr>
                <w:rFonts w:ascii="Arial" w:hAnsi="Arial" w:cs="Arial"/>
                <w:sz w:val="18"/>
                <w:szCs w:val="18"/>
              </w:rPr>
              <w:t xml:space="preserve">trategy and </w:t>
            </w:r>
            <w:r w:rsidR="00CE4604" w:rsidRPr="00F670BA">
              <w:rPr>
                <w:rFonts w:ascii="Arial" w:hAnsi="Arial" w:cs="Arial"/>
                <w:sz w:val="18"/>
                <w:szCs w:val="18"/>
              </w:rPr>
              <w:t>A</w:t>
            </w:r>
            <w:r w:rsidR="00B23EBA" w:rsidRPr="00F670BA">
              <w:rPr>
                <w:rFonts w:ascii="Arial" w:hAnsi="Arial" w:cs="Arial"/>
                <w:sz w:val="18"/>
                <w:szCs w:val="18"/>
              </w:rPr>
              <w:t xml:space="preserve">ction </w:t>
            </w:r>
            <w:r w:rsidR="00CE4604" w:rsidRPr="00F670BA">
              <w:rPr>
                <w:rFonts w:ascii="Arial" w:hAnsi="Arial" w:cs="Arial"/>
                <w:sz w:val="18"/>
                <w:szCs w:val="18"/>
              </w:rPr>
              <w:t>P</w:t>
            </w:r>
            <w:r w:rsidR="00B23EBA" w:rsidRPr="00F670BA">
              <w:rPr>
                <w:rFonts w:ascii="Arial" w:hAnsi="Arial" w:cs="Arial"/>
                <w:sz w:val="18"/>
                <w:szCs w:val="18"/>
              </w:rPr>
              <w:t>lan</w:t>
            </w:r>
            <w:r w:rsidR="004369D3" w:rsidRPr="00F670BA">
              <w:rPr>
                <w:rFonts w:ascii="Arial" w:hAnsi="Arial" w:cs="Arial"/>
                <w:sz w:val="18"/>
                <w:szCs w:val="18"/>
              </w:rPr>
              <w:t xml:space="preserve"> </w:t>
            </w:r>
            <w:r w:rsidR="004C155F" w:rsidRPr="00F670BA">
              <w:rPr>
                <w:rFonts w:ascii="Arial" w:hAnsi="Arial" w:cs="Arial"/>
                <w:sz w:val="18"/>
                <w:szCs w:val="18"/>
              </w:rPr>
              <w:t xml:space="preserve">for the Digitalization of Agriculture and Rural Areas in Albania </w:t>
            </w:r>
            <w:r w:rsidR="004369D3" w:rsidRPr="00F670BA">
              <w:rPr>
                <w:rFonts w:ascii="Arial" w:hAnsi="Arial" w:cs="Arial"/>
                <w:sz w:val="18"/>
                <w:szCs w:val="18"/>
              </w:rPr>
              <w:t>will result in a comprehensive roadmap aligning multiple stakeholders</w:t>
            </w:r>
            <w:r w:rsidR="000610ED" w:rsidRPr="00F670BA">
              <w:rPr>
                <w:rFonts w:ascii="Arial" w:hAnsi="Arial" w:cs="Arial"/>
                <w:sz w:val="18"/>
                <w:szCs w:val="18"/>
              </w:rPr>
              <w:t xml:space="preserve"> and sustainability </w:t>
            </w:r>
            <w:r w:rsidR="00307799" w:rsidRPr="00F670BA">
              <w:rPr>
                <w:rFonts w:ascii="Arial" w:hAnsi="Arial" w:cs="Arial"/>
                <w:sz w:val="18"/>
                <w:szCs w:val="18"/>
              </w:rPr>
              <w:t>dimensions</w:t>
            </w:r>
            <w:r w:rsidR="000D6071" w:rsidRPr="00F670BA">
              <w:rPr>
                <w:rFonts w:ascii="Arial" w:hAnsi="Arial" w:cs="Arial"/>
                <w:sz w:val="18"/>
                <w:szCs w:val="18"/>
              </w:rPr>
              <w:t>;</w:t>
            </w:r>
          </w:p>
          <w:p w14:paraId="7CC41734" w14:textId="535DB080" w:rsidR="00687526" w:rsidRPr="00F670BA" w:rsidRDefault="00435431" w:rsidP="009E310D">
            <w:pPr>
              <w:pStyle w:val="ListParagraph"/>
              <w:numPr>
                <w:ilvl w:val="0"/>
                <w:numId w:val="11"/>
              </w:numPr>
              <w:ind w:left="714" w:hanging="357"/>
              <w:jc w:val="both"/>
              <w:rPr>
                <w:rFonts w:ascii="Arial" w:hAnsi="Arial" w:cs="Arial"/>
                <w:sz w:val="18"/>
                <w:szCs w:val="18"/>
              </w:rPr>
            </w:pPr>
            <w:r w:rsidRPr="00F670BA">
              <w:rPr>
                <w:rFonts w:ascii="Arial" w:hAnsi="Arial" w:cs="Arial"/>
                <w:sz w:val="18"/>
                <w:szCs w:val="18"/>
              </w:rPr>
              <w:t>Communicate effectively</w:t>
            </w:r>
            <w:r w:rsidR="1F718409" w:rsidRPr="00F670BA">
              <w:rPr>
                <w:rFonts w:ascii="Arial" w:hAnsi="Arial" w:cs="Arial"/>
                <w:sz w:val="18"/>
                <w:szCs w:val="18"/>
              </w:rPr>
              <w:t xml:space="preserve">, mobilize and </w:t>
            </w:r>
            <w:r w:rsidR="014D8A2C" w:rsidRPr="00F670BA">
              <w:rPr>
                <w:rFonts w:ascii="Arial" w:hAnsi="Arial" w:cs="Arial"/>
                <w:sz w:val="18"/>
                <w:szCs w:val="18"/>
              </w:rPr>
              <w:t>engage all</w:t>
            </w:r>
            <w:r w:rsidR="009915A7" w:rsidRPr="00F670BA">
              <w:rPr>
                <w:rFonts w:ascii="Arial" w:hAnsi="Arial" w:cs="Arial"/>
                <w:sz w:val="18"/>
                <w:szCs w:val="18"/>
              </w:rPr>
              <w:t xml:space="preserve"> </w:t>
            </w:r>
            <w:r w:rsidR="004B18DC" w:rsidRPr="00F670BA">
              <w:rPr>
                <w:rFonts w:ascii="Arial" w:hAnsi="Arial" w:cs="Arial"/>
                <w:sz w:val="18"/>
                <w:szCs w:val="18"/>
              </w:rPr>
              <w:t>national stakeholders, ensuring that the</w:t>
            </w:r>
            <w:r w:rsidR="000D6071" w:rsidRPr="00F670BA">
              <w:rPr>
                <w:rFonts w:ascii="Arial" w:hAnsi="Arial" w:cs="Arial"/>
                <w:sz w:val="18"/>
                <w:szCs w:val="18"/>
              </w:rPr>
              <w:t>ir</w:t>
            </w:r>
            <w:r w:rsidR="004B18DC" w:rsidRPr="00F670BA">
              <w:rPr>
                <w:rFonts w:ascii="Arial" w:hAnsi="Arial" w:cs="Arial"/>
                <w:sz w:val="18"/>
                <w:szCs w:val="18"/>
              </w:rPr>
              <w:t xml:space="preserve"> needs and requirements are well </w:t>
            </w:r>
            <w:r w:rsidR="009D1AA1" w:rsidRPr="00F670BA">
              <w:rPr>
                <w:rFonts w:ascii="Arial" w:hAnsi="Arial" w:cs="Arial"/>
                <w:sz w:val="18"/>
                <w:szCs w:val="18"/>
              </w:rPr>
              <w:t>reflected,</w:t>
            </w:r>
            <w:r w:rsidR="004B18DC" w:rsidRPr="00F670BA">
              <w:rPr>
                <w:rFonts w:ascii="Arial" w:hAnsi="Arial" w:cs="Arial"/>
                <w:sz w:val="18"/>
                <w:szCs w:val="18"/>
              </w:rPr>
              <w:t xml:space="preserve"> and the </w:t>
            </w:r>
            <w:r w:rsidR="00E9713C" w:rsidRPr="00F670BA">
              <w:rPr>
                <w:rFonts w:ascii="Arial" w:hAnsi="Arial" w:cs="Arial"/>
                <w:sz w:val="18"/>
                <w:szCs w:val="18"/>
              </w:rPr>
              <w:t>National Strategy and Action Plan are</w:t>
            </w:r>
            <w:r w:rsidR="009A1F86" w:rsidRPr="00F670BA">
              <w:rPr>
                <w:rFonts w:ascii="Arial" w:hAnsi="Arial" w:cs="Arial"/>
                <w:sz w:val="18"/>
                <w:szCs w:val="18"/>
              </w:rPr>
              <w:t xml:space="preserve"> </w:t>
            </w:r>
            <w:r w:rsidR="001F4998" w:rsidRPr="00F670BA">
              <w:rPr>
                <w:rFonts w:ascii="Arial" w:hAnsi="Arial" w:cs="Arial"/>
                <w:sz w:val="18"/>
                <w:szCs w:val="18"/>
              </w:rPr>
              <w:t xml:space="preserve">coherently </w:t>
            </w:r>
            <w:r w:rsidR="009A1F86" w:rsidRPr="00F670BA">
              <w:rPr>
                <w:rFonts w:ascii="Arial" w:hAnsi="Arial" w:cs="Arial"/>
                <w:sz w:val="18"/>
                <w:szCs w:val="18"/>
              </w:rPr>
              <w:t>integrated w</w:t>
            </w:r>
            <w:r w:rsidR="001463CB" w:rsidRPr="00F670BA">
              <w:rPr>
                <w:rFonts w:ascii="Arial" w:hAnsi="Arial" w:cs="Arial"/>
                <w:sz w:val="18"/>
                <w:szCs w:val="18"/>
              </w:rPr>
              <w:t xml:space="preserve">ithin </w:t>
            </w:r>
            <w:r w:rsidR="00896779" w:rsidRPr="00F670BA">
              <w:rPr>
                <w:rFonts w:ascii="Arial" w:hAnsi="Arial" w:cs="Arial"/>
                <w:sz w:val="18"/>
                <w:szCs w:val="18"/>
              </w:rPr>
              <w:t xml:space="preserve">the broader </w:t>
            </w:r>
            <w:r w:rsidR="00A12BE1" w:rsidRPr="00F670BA">
              <w:rPr>
                <w:rFonts w:ascii="Arial" w:hAnsi="Arial" w:cs="Arial"/>
                <w:sz w:val="18"/>
                <w:szCs w:val="18"/>
              </w:rPr>
              <w:t xml:space="preserve">landscape of </w:t>
            </w:r>
            <w:r w:rsidR="00F4166D" w:rsidRPr="00F670BA">
              <w:rPr>
                <w:rFonts w:ascii="Arial" w:hAnsi="Arial" w:cs="Arial"/>
                <w:sz w:val="18"/>
                <w:szCs w:val="18"/>
              </w:rPr>
              <w:t>Albania’s</w:t>
            </w:r>
            <w:r w:rsidR="002040B9" w:rsidRPr="00F670BA">
              <w:rPr>
                <w:rFonts w:ascii="Arial" w:hAnsi="Arial" w:cs="Arial"/>
                <w:sz w:val="18"/>
                <w:szCs w:val="18"/>
              </w:rPr>
              <w:t xml:space="preserve"> </w:t>
            </w:r>
            <w:r w:rsidR="00896779" w:rsidRPr="00F670BA">
              <w:rPr>
                <w:rFonts w:ascii="Arial" w:hAnsi="Arial" w:cs="Arial"/>
                <w:sz w:val="18"/>
                <w:szCs w:val="18"/>
              </w:rPr>
              <w:t>policies</w:t>
            </w:r>
            <w:r w:rsidR="00A12BE1" w:rsidRPr="00F670BA">
              <w:rPr>
                <w:rFonts w:ascii="Arial" w:hAnsi="Arial" w:cs="Arial"/>
                <w:sz w:val="18"/>
                <w:szCs w:val="18"/>
              </w:rPr>
              <w:t>,</w:t>
            </w:r>
            <w:r w:rsidR="00E90B4F" w:rsidRPr="00F670BA">
              <w:rPr>
                <w:rFonts w:ascii="Arial" w:hAnsi="Arial" w:cs="Arial"/>
                <w:sz w:val="18"/>
                <w:szCs w:val="18"/>
              </w:rPr>
              <w:t xml:space="preserve"> resources</w:t>
            </w:r>
            <w:r w:rsidR="00A12BE1" w:rsidRPr="00F670BA">
              <w:rPr>
                <w:rFonts w:ascii="Arial" w:hAnsi="Arial" w:cs="Arial"/>
                <w:sz w:val="18"/>
                <w:szCs w:val="18"/>
              </w:rPr>
              <w:t>, governance arrangements</w:t>
            </w:r>
            <w:r w:rsidR="6EF0FC41" w:rsidRPr="00F670BA">
              <w:rPr>
                <w:rFonts w:ascii="Arial" w:hAnsi="Arial" w:cs="Arial"/>
                <w:sz w:val="18"/>
                <w:szCs w:val="18"/>
              </w:rPr>
              <w:t>, and EU accession</w:t>
            </w:r>
            <w:r w:rsidR="00D02CDF" w:rsidRPr="00F670BA">
              <w:rPr>
                <w:rFonts w:ascii="Arial" w:hAnsi="Arial" w:cs="Arial"/>
                <w:sz w:val="18"/>
                <w:szCs w:val="18"/>
              </w:rPr>
              <w:t>;</w:t>
            </w:r>
          </w:p>
          <w:p w14:paraId="24CC3CF1" w14:textId="7F279B14" w:rsidR="00F84A7F" w:rsidRPr="00F670BA" w:rsidRDefault="009B20B8" w:rsidP="009E310D">
            <w:pPr>
              <w:pStyle w:val="ListParagraph"/>
              <w:numPr>
                <w:ilvl w:val="0"/>
                <w:numId w:val="11"/>
              </w:numPr>
              <w:ind w:left="714" w:hanging="357"/>
              <w:jc w:val="both"/>
              <w:rPr>
                <w:rFonts w:ascii="Arial" w:hAnsi="Arial" w:cs="Arial"/>
                <w:sz w:val="18"/>
                <w:szCs w:val="18"/>
              </w:rPr>
            </w:pPr>
            <w:r w:rsidRPr="00F670BA">
              <w:rPr>
                <w:rFonts w:ascii="Arial" w:hAnsi="Arial" w:cs="Arial"/>
                <w:sz w:val="18"/>
                <w:szCs w:val="18"/>
              </w:rPr>
              <w:t xml:space="preserve">Ensure the effective engagement </w:t>
            </w:r>
            <w:r w:rsidR="00B918C2" w:rsidRPr="00F670BA">
              <w:rPr>
                <w:rFonts w:ascii="Arial" w:hAnsi="Arial" w:cs="Arial"/>
                <w:sz w:val="18"/>
                <w:szCs w:val="18"/>
              </w:rPr>
              <w:t>of</w:t>
            </w:r>
            <w:r w:rsidRPr="00F670BA">
              <w:rPr>
                <w:rFonts w:ascii="Arial" w:hAnsi="Arial" w:cs="Arial"/>
                <w:sz w:val="18"/>
                <w:szCs w:val="18"/>
              </w:rPr>
              <w:t xml:space="preserve"> international, national, regional and local stakeholders </w:t>
            </w:r>
            <w:r w:rsidR="007D718D" w:rsidRPr="00F670BA">
              <w:rPr>
                <w:rFonts w:ascii="Arial" w:hAnsi="Arial" w:cs="Arial"/>
                <w:sz w:val="18"/>
                <w:szCs w:val="18"/>
              </w:rPr>
              <w:t>throughout the entire elaboration of</w:t>
            </w:r>
            <w:r w:rsidRPr="00F670BA">
              <w:rPr>
                <w:rFonts w:ascii="Arial" w:hAnsi="Arial" w:cs="Arial"/>
                <w:sz w:val="18"/>
                <w:szCs w:val="18"/>
              </w:rPr>
              <w:t xml:space="preserve"> </w:t>
            </w:r>
            <w:r w:rsidR="00036EBB" w:rsidRPr="00F670BA">
              <w:rPr>
                <w:rFonts w:ascii="Arial" w:hAnsi="Arial" w:cs="Arial"/>
                <w:sz w:val="18"/>
                <w:szCs w:val="18"/>
              </w:rPr>
              <w:t xml:space="preserve">the </w:t>
            </w:r>
            <w:r w:rsidR="006952FC" w:rsidRPr="00F670BA">
              <w:rPr>
                <w:rFonts w:ascii="Arial" w:hAnsi="Arial" w:cs="Arial"/>
                <w:sz w:val="18"/>
                <w:szCs w:val="18"/>
              </w:rPr>
              <w:t xml:space="preserve">National Strategy and Action Plan </w:t>
            </w:r>
            <w:r w:rsidR="004504D8" w:rsidRPr="00F670BA">
              <w:rPr>
                <w:rFonts w:ascii="Arial" w:hAnsi="Arial" w:cs="Arial"/>
                <w:sz w:val="18"/>
                <w:szCs w:val="18"/>
              </w:rPr>
              <w:t xml:space="preserve">via the </w:t>
            </w:r>
            <w:r w:rsidR="00067581" w:rsidRPr="00F670BA">
              <w:rPr>
                <w:rFonts w:ascii="Arial" w:hAnsi="Arial" w:cs="Arial"/>
                <w:sz w:val="18"/>
                <w:szCs w:val="18"/>
              </w:rPr>
              <w:t>establishment and coordination of a Digital Agriculture</w:t>
            </w:r>
            <w:r w:rsidR="00E9713C" w:rsidRPr="00F670BA">
              <w:rPr>
                <w:rFonts w:ascii="Arial" w:hAnsi="Arial" w:cs="Arial"/>
                <w:sz w:val="18"/>
                <w:szCs w:val="18"/>
              </w:rPr>
              <w:t>’s</w:t>
            </w:r>
            <w:r w:rsidR="00067581" w:rsidRPr="00F670BA">
              <w:rPr>
                <w:rFonts w:ascii="Arial" w:hAnsi="Arial" w:cs="Arial"/>
                <w:sz w:val="18"/>
                <w:szCs w:val="18"/>
              </w:rPr>
              <w:t xml:space="preserve"> working group, </w:t>
            </w:r>
            <w:r w:rsidR="001547E4" w:rsidRPr="00F670BA">
              <w:rPr>
                <w:rFonts w:ascii="Arial" w:hAnsi="Arial" w:cs="Arial"/>
                <w:sz w:val="18"/>
                <w:szCs w:val="18"/>
              </w:rPr>
              <w:t xml:space="preserve">the </w:t>
            </w:r>
            <w:r w:rsidR="004504D8" w:rsidRPr="00F670BA">
              <w:rPr>
                <w:rFonts w:ascii="Arial" w:hAnsi="Arial" w:cs="Arial"/>
                <w:sz w:val="18"/>
                <w:szCs w:val="18"/>
              </w:rPr>
              <w:t xml:space="preserve">organisation of various workshops and </w:t>
            </w:r>
            <w:r w:rsidR="00DC12FD" w:rsidRPr="00F670BA">
              <w:rPr>
                <w:rFonts w:ascii="Arial" w:hAnsi="Arial" w:cs="Arial"/>
                <w:sz w:val="18"/>
                <w:szCs w:val="18"/>
              </w:rPr>
              <w:t xml:space="preserve">other </w:t>
            </w:r>
            <w:r w:rsidR="004504D8" w:rsidRPr="00F670BA">
              <w:rPr>
                <w:rFonts w:ascii="Arial" w:hAnsi="Arial" w:cs="Arial"/>
                <w:sz w:val="18"/>
                <w:szCs w:val="18"/>
              </w:rPr>
              <w:t>engag</w:t>
            </w:r>
            <w:r w:rsidR="00DC12FD" w:rsidRPr="00F670BA">
              <w:rPr>
                <w:rFonts w:ascii="Arial" w:hAnsi="Arial" w:cs="Arial"/>
                <w:sz w:val="18"/>
                <w:szCs w:val="18"/>
              </w:rPr>
              <w:t>ement</w:t>
            </w:r>
            <w:r w:rsidR="004504D8" w:rsidRPr="00F670BA">
              <w:rPr>
                <w:rFonts w:ascii="Arial" w:hAnsi="Arial" w:cs="Arial"/>
                <w:sz w:val="18"/>
                <w:szCs w:val="18"/>
              </w:rPr>
              <w:t xml:space="preserve"> activities</w:t>
            </w:r>
            <w:r w:rsidR="00946F1C" w:rsidRPr="00F670BA">
              <w:rPr>
                <w:rFonts w:ascii="Arial" w:hAnsi="Arial" w:cs="Arial"/>
                <w:sz w:val="18"/>
                <w:szCs w:val="18"/>
              </w:rPr>
              <w:t>;</w:t>
            </w:r>
          </w:p>
          <w:p w14:paraId="2E7894A6" w14:textId="5BBF08F0" w:rsidR="00FD2034" w:rsidRPr="00F670BA" w:rsidRDefault="50186CDD" w:rsidP="009E310D">
            <w:pPr>
              <w:pStyle w:val="ListParagraph"/>
              <w:numPr>
                <w:ilvl w:val="0"/>
                <w:numId w:val="11"/>
              </w:numPr>
              <w:ind w:left="714" w:hanging="357"/>
              <w:jc w:val="both"/>
              <w:rPr>
                <w:rFonts w:ascii="Arial" w:hAnsi="Arial" w:cs="Arial"/>
                <w:sz w:val="18"/>
                <w:szCs w:val="18"/>
              </w:rPr>
            </w:pPr>
            <w:r w:rsidRPr="00F670BA">
              <w:rPr>
                <w:rFonts w:ascii="Arial" w:hAnsi="Arial" w:cs="Arial"/>
                <w:sz w:val="18"/>
                <w:szCs w:val="18"/>
              </w:rPr>
              <w:t>Actively c</w:t>
            </w:r>
            <w:r w:rsidR="001932ED" w:rsidRPr="00F670BA">
              <w:rPr>
                <w:rFonts w:ascii="Arial" w:hAnsi="Arial" w:cs="Arial"/>
                <w:sz w:val="18"/>
                <w:szCs w:val="18"/>
              </w:rPr>
              <w:t>ontribute to</w:t>
            </w:r>
            <w:r w:rsidR="00FD2034" w:rsidRPr="00F670BA">
              <w:rPr>
                <w:rFonts w:ascii="Arial" w:hAnsi="Arial" w:cs="Arial"/>
                <w:sz w:val="18"/>
                <w:szCs w:val="18"/>
              </w:rPr>
              <w:t xml:space="preserve"> </w:t>
            </w:r>
            <w:r w:rsidR="001932ED" w:rsidRPr="00F670BA">
              <w:rPr>
                <w:rFonts w:ascii="Arial" w:hAnsi="Arial" w:cs="Arial"/>
                <w:sz w:val="18"/>
                <w:szCs w:val="18"/>
              </w:rPr>
              <w:t>drafting</w:t>
            </w:r>
            <w:r w:rsidR="00AD43C2" w:rsidRPr="00F670BA">
              <w:rPr>
                <w:rFonts w:ascii="Arial" w:hAnsi="Arial" w:cs="Arial"/>
                <w:sz w:val="18"/>
                <w:szCs w:val="18"/>
              </w:rPr>
              <w:t xml:space="preserve"> </w:t>
            </w:r>
            <w:r w:rsidR="00E765E0" w:rsidRPr="00F670BA">
              <w:rPr>
                <w:rFonts w:ascii="Arial" w:hAnsi="Arial" w:cs="Arial"/>
                <w:sz w:val="18"/>
                <w:szCs w:val="18"/>
              </w:rPr>
              <w:t xml:space="preserve">of the </w:t>
            </w:r>
            <w:r w:rsidR="001547E4" w:rsidRPr="00F670BA">
              <w:rPr>
                <w:rFonts w:ascii="Arial" w:hAnsi="Arial" w:cs="Arial"/>
                <w:sz w:val="18"/>
                <w:szCs w:val="18"/>
              </w:rPr>
              <w:t>National Strategy and Action Plan for the Digitalization of Agriculture and Rural Areas</w:t>
            </w:r>
            <w:r w:rsidR="002843DB" w:rsidRPr="00F670BA">
              <w:rPr>
                <w:rFonts w:ascii="Arial" w:hAnsi="Arial" w:cs="Arial"/>
                <w:sz w:val="18"/>
                <w:szCs w:val="18"/>
              </w:rPr>
              <w:t xml:space="preserve"> and</w:t>
            </w:r>
            <w:r w:rsidR="008F1CD9" w:rsidRPr="00F670BA">
              <w:rPr>
                <w:rFonts w:ascii="Arial" w:hAnsi="Arial" w:cs="Arial"/>
                <w:sz w:val="18"/>
                <w:szCs w:val="18"/>
              </w:rPr>
              <w:t xml:space="preserve"> work </w:t>
            </w:r>
            <w:r w:rsidR="00021DFA" w:rsidRPr="00F670BA">
              <w:rPr>
                <w:rFonts w:ascii="Arial" w:hAnsi="Arial" w:cs="Arial"/>
                <w:sz w:val="18"/>
                <w:szCs w:val="18"/>
              </w:rPr>
              <w:t xml:space="preserve">collaboratively with the </w:t>
            </w:r>
            <w:r w:rsidR="00F877ED" w:rsidRPr="00F670BA">
              <w:rPr>
                <w:rFonts w:ascii="Arial" w:hAnsi="Arial" w:cs="Arial"/>
                <w:sz w:val="18"/>
                <w:szCs w:val="18"/>
              </w:rPr>
              <w:t xml:space="preserve">DART’s </w:t>
            </w:r>
            <w:r w:rsidR="003E72C6" w:rsidRPr="00F670BA">
              <w:rPr>
                <w:rFonts w:ascii="Arial" w:hAnsi="Arial" w:cs="Arial"/>
                <w:sz w:val="18"/>
                <w:szCs w:val="18"/>
              </w:rPr>
              <w:t>Technical Advisor to</w:t>
            </w:r>
            <w:r w:rsidR="002843DB" w:rsidRPr="00F670BA">
              <w:rPr>
                <w:rFonts w:ascii="Arial" w:hAnsi="Arial" w:cs="Arial"/>
                <w:sz w:val="18"/>
                <w:szCs w:val="18"/>
              </w:rPr>
              <w:t xml:space="preserve"> ensure that </w:t>
            </w:r>
            <w:r w:rsidR="007543DD" w:rsidRPr="00F670BA">
              <w:rPr>
                <w:rFonts w:ascii="Arial" w:hAnsi="Arial" w:cs="Arial"/>
                <w:sz w:val="18"/>
                <w:szCs w:val="18"/>
              </w:rPr>
              <w:t>multiple</w:t>
            </w:r>
            <w:r w:rsidR="002843DB" w:rsidRPr="00F670BA">
              <w:rPr>
                <w:rFonts w:ascii="Arial" w:hAnsi="Arial" w:cs="Arial"/>
                <w:sz w:val="18"/>
                <w:szCs w:val="18"/>
              </w:rPr>
              <w:t xml:space="preserve"> inputs and comments from stakeholders are effectively integrated in the drafting process</w:t>
            </w:r>
            <w:r w:rsidR="00951A88" w:rsidRPr="00F670BA">
              <w:rPr>
                <w:rFonts w:ascii="Arial" w:hAnsi="Arial" w:cs="Arial"/>
                <w:sz w:val="18"/>
                <w:szCs w:val="18"/>
              </w:rPr>
              <w:t>;</w:t>
            </w:r>
          </w:p>
          <w:p w14:paraId="17E00AE8" w14:textId="587B8957" w:rsidR="00816DD1" w:rsidRPr="00F670BA" w:rsidRDefault="00A12BE1" w:rsidP="009E310D">
            <w:pPr>
              <w:pStyle w:val="ListParagraph"/>
              <w:numPr>
                <w:ilvl w:val="0"/>
                <w:numId w:val="11"/>
              </w:numPr>
              <w:ind w:left="714" w:hanging="357"/>
              <w:jc w:val="both"/>
              <w:rPr>
                <w:rFonts w:ascii="Arial" w:hAnsi="Arial" w:cs="Arial"/>
                <w:sz w:val="18"/>
                <w:szCs w:val="18"/>
              </w:rPr>
            </w:pPr>
            <w:r w:rsidRPr="00F670BA">
              <w:rPr>
                <w:rFonts w:ascii="Arial" w:hAnsi="Arial" w:cs="Arial"/>
                <w:sz w:val="18"/>
                <w:szCs w:val="18"/>
              </w:rPr>
              <w:t>Ensure th</w:t>
            </w:r>
            <w:r w:rsidR="00230753" w:rsidRPr="00F670BA">
              <w:rPr>
                <w:rFonts w:ascii="Arial" w:hAnsi="Arial" w:cs="Arial"/>
                <w:sz w:val="18"/>
                <w:szCs w:val="18"/>
              </w:rPr>
              <w:t>at the</w:t>
            </w:r>
            <w:r w:rsidR="001D13CF" w:rsidRPr="00F670BA">
              <w:rPr>
                <w:rFonts w:ascii="Arial" w:hAnsi="Arial" w:cs="Arial"/>
                <w:sz w:val="18"/>
                <w:szCs w:val="18"/>
              </w:rPr>
              <w:t xml:space="preserve"> programme’s </w:t>
            </w:r>
            <w:r w:rsidR="001E45CF" w:rsidRPr="00F670BA">
              <w:rPr>
                <w:rFonts w:ascii="Arial" w:hAnsi="Arial" w:cs="Arial"/>
                <w:sz w:val="18"/>
                <w:szCs w:val="18"/>
              </w:rPr>
              <w:t>commitments towards gender-equality</w:t>
            </w:r>
            <w:r w:rsidR="00DA2DFB" w:rsidRPr="00F670BA">
              <w:rPr>
                <w:rFonts w:ascii="Arial" w:hAnsi="Arial" w:cs="Arial"/>
                <w:sz w:val="18"/>
                <w:szCs w:val="18"/>
              </w:rPr>
              <w:t xml:space="preserve">, </w:t>
            </w:r>
            <w:r w:rsidR="001E45CF" w:rsidRPr="00F670BA">
              <w:rPr>
                <w:rFonts w:ascii="Arial" w:hAnsi="Arial" w:cs="Arial"/>
                <w:sz w:val="18"/>
                <w:szCs w:val="18"/>
              </w:rPr>
              <w:t>human-rights</w:t>
            </w:r>
            <w:r w:rsidR="00DA2DFB" w:rsidRPr="00F670BA">
              <w:rPr>
                <w:rFonts w:ascii="Arial" w:hAnsi="Arial" w:cs="Arial"/>
                <w:sz w:val="18"/>
                <w:szCs w:val="18"/>
              </w:rPr>
              <w:t>, and EU pre-accession</w:t>
            </w:r>
            <w:r w:rsidR="00A51B18" w:rsidRPr="00F670BA">
              <w:rPr>
                <w:rFonts w:ascii="Arial" w:hAnsi="Arial" w:cs="Arial"/>
                <w:sz w:val="18"/>
                <w:szCs w:val="18"/>
              </w:rPr>
              <w:t xml:space="preserve"> are met</w:t>
            </w:r>
            <w:r w:rsidR="001E727B" w:rsidRPr="00F670BA">
              <w:rPr>
                <w:rFonts w:ascii="Arial" w:hAnsi="Arial" w:cs="Arial"/>
                <w:sz w:val="18"/>
                <w:szCs w:val="18"/>
              </w:rPr>
              <w:t xml:space="preserve"> </w:t>
            </w:r>
            <w:r w:rsidR="00AC2106" w:rsidRPr="00F670BA">
              <w:rPr>
                <w:rFonts w:ascii="Arial" w:hAnsi="Arial" w:cs="Arial"/>
                <w:sz w:val="18"/>
                <w:szCs w:val="18"/>
              </w:rPr>
              <w:t xml:space="preserve">throughout the elaboration of the </w:t>
            </w:r>
            <w:r w:rsidR="001547E4" w:rsidRPr="00F670BA">
              <w:rPr>
                <w:rFonts w:ascii="Arial" w:hAnsi="Arial" w:cs="Arial"/>
                <w:sz w:val="18"/>
                <w:szCs w:val="18"/>
              </w:rPr>
              <w:t>National Strategy and Action Plan for the Digitalization of Agriculture and Rural Areas</w:t>
            </w:r>
            <w:r w:rsidR="00DA2DFB" w:rsidRPr="00F670BA">
              <w:rPr>
                <w:rFonts w:ascii="Arial" w:hAnsi="Arial" w:cs="Arial"/>
                <w:sz w:val="18"/>
                <w:szCs w:val="18"/>
              </w:rPr>
              <w:t xml:space="preserve">; </w:t>
            </w:r>
          </w:p>
          <w:p w14:paraId="14C4355F" w14:textId="4FA5209D" w:rsidR="00AB5D57" w:rsidRPr="00F670BA" w:rsidRDefault="32211513" w:rsidP="009E310D">
            <w:pPr>
              <w:pStyle w:val="ListParagraph"/>
              <w:numPr>
                <w:ilvl w:val="0"/>
                <w:numId w:val="11"/>
              </w:numPr>
              <w:ind w:left="714" w:hanging="357"/>
              <w:jc w:val="both"/>
              <w:rPr>
                <w:rFonts w:ascii="Arial" w:hAnsi="Arial" w:cs="Arial"/>
                <w:sz w:val="18"/>
                <w:szCs w:val="18"/>
              </w:rPr>
            </w:pPr>
            <w:r w:rsidRPr="00F670BA">
              <w:rPr>
                <w:rFonts w:ascii="Arial" w:hAnsi="Arial" w:cs="Arial"/>
                <w:sz w:val="18"/>
                <w:szCs w:val="18"/>
              </w:rPr>
              <w:t xml:space="preserve">Coordinate </w:t>
            </w:r>
            <w:r w:rsidR="00E3518A" w:rsidRPr="00F670BA">
              <w:rPr>
                <w:rFonts w:ascii="Arial" w:hAnsi="Arial" w:cs="Arial"/>
                <w:sz w:val="18"/>
                <w:szCs w:val="18"/>
              </w:rPr>
              <w:t xml:space="preserve">with </w:t>
            </w:r>
            <w:r w:rsidR="009801E0" w:rsidRPr="00F670BA">
              <w:rPr>
                <w:rFonts w:ascii="Arial" w:hAnsi="Arial" w:cs="Arial"/>
                <w:sz w:val="18"/>
                <w:szCs w:val="18"/>
              </w:rPr>
              <w:t xml:space="preserve">the programme partners (ILO, ITU) </w:t>
            </w:r>
            <w:r w:rsidR="01DEFEDF" w:rsidRPr="00F670BA">
              <w:rPr>
                <w:rFonts w:ascii="Arial" w:hAnsi="Arial" w:cs="Arial"/>
                <w:sz w:val="18"/>
                <w:szCs w:val="18"/>
              </w:rPr>
              <w:t>and contribute to their project outputs (rural connectivity paper, large-scale survey with farmers, digital skills council, etc.)</w:t>
            </w:r>
            <w:r w:rsidR="009801E0" w:rsidRPr="00F670BA">
              <w:rPr>
                <w:rFonts w:ascii="Arial" w:hAnsi="Arial" w:cs="Arial"/>
                <w:sz w:val="18"/>
                <w:szCs w:val="18"/>
              </w:rPr>
              <w:t xml:space="preserve"> to ensure </w:t>
            </w:r>
            <w:r w:rsidR="00816DD1" w:rsidRPr="00F670BA">
              <w:rPr>
                <w:rFonts w:ascii="Arial" w:hAnsi="Arial" w:cs="Arial"/>
                <w:sz w:val="18"/>
                <w:szCs w:val="18"/>
              </w:rPr>
              <w:t xml:space="preserve">the </w:t>
            </w:r>
            <w:r w:rsidR="002E149E" w:rsidRPr="00F670BA">
              <w:rPr>
                <w:rFonts w:ascii="Arial" w:hAnsi="Arial" w:cs="Arial"/>
                <w:sz w:val="18"/>
                <w:szCs w:val="18"/>
              </w:rPr>
              <w:t xml:space="preserve">effective integration </w:t>
            </w:r>
            <w:r w:rsidR="003A63DF" w:rsidRPr="00F670BA">
              <w:rPr>
                <w:rFonts w:ascii="Arial" w:hAnsi="Arial" w:cs="Arial"/>
                <w:sz w:val="18"/>
                <w:szCs w:val="18"/>
              </w:rPr>
              <w:t>a</w:t>
            </w:r>
            <w:r w:rsidR="0037049B" w:rsidRPr="00F670BA">
              <w:rPr>
                <w:rFonts w:ascii="Arial" w:hAnsi="Arial" w:cs="Arial"/>
                <w:sz w:val="18"/>
                <w:szCs w:val="18"/>
              </w:rPr>
              <w:t>nd</w:t>
            </w:r>
            <w:r w:rsidR="00B02920" w:rsidRPr="00F670BA">
              <w:rPr>
                <w:rFonts w:ascii="Arial" w:hAnsi="Arial" w:cs="Arial"/>
                <w:sz w:val="18"/>
                <w:szCs w:val="18"/>
              </w:rPr>
              <w:t xml:space="preserve"> coherence</w:t>
            </w:r>
            <w:r w:rsidR="007166A2" w:rsidRPr="00F670BA">
              <w:rPr>
                <w:rFonts w:ascii="Arial" w:hAnsi="Arial" w:cs="Arial"/>
                <w:sz w:val="18"/>
                <w:szCs w:val="18"/>
              </w:rPr>
              <w:t xml:space="preserve"> between </w:t>
            </w:r>
            <w:r w:rsidR="003A63DF" w:rsidRPr="00F670BA">
              <w:rPr>
                <w:rFonts w:ascii="Arial" w:hAnsi="Arial" w:cs="Arial"/>
                <w:sz w:val="18"/>
                <w:szCs w:val="18"/>
              </w:rPr>
              <w:t xml:space="preserve">the </w:t>
            </w:r>
            <w:r w:rsidR="004D579E" w:rsidRPr="00F670BA">
              <w:rPr>
                <w:rFonts w:ascii="Arial" w:hAnsi="Arial" w:cs="Arial"/>
                <w:sz w:val="18"/>
                <w:szCs w:val="18"/>
              </w:rPr>
              <w:t xml:space="preserve">National Strategy and Action Plan </w:t>
            </w:r>
            <w:r w:rsidR="00A63D52" w:rsidRPr="00F670BA">
              <w:rPr>
                <w:rFonts w:ascii="Arial" w:hAnsi="Arial" w:cs="Arial"/>
                <w:sz w:val="18"/>
                <w:szCs w:val="18"/>
              </w:rPr>
              <w:t>and</w:t>
            </w:r>
            <w:r w:rsidR="00603F3A" w:rsidRPr="00F670BA">
              <w:rPr>
                <w:rFonts w:ascii="Arial" w:hAnsi="Arial" w:cs="Arial"/>
                <w:sz w:val="18"/>
                <w:szCs w:val="18"/>
              </w:rPr>
              <w:t xml:space="preserve"> </w:t>
            </w:r>
            <w:r w:rsidR="007166A2" w:rsidRPr="00F670BA">
              <w:rPr>
                <w:rFonts w:ascii="Arial" w:hAnsi="Arial" w:cs="Arial"/>
                <w:sz w:val="18"/>
                <w:szCs w:val="18"/>
              </w:rPr>
              <w:t xml:space="preserve">other </w:t>
            </w:r>
            <w:r w:rsidR="052A8D06" w:rsidRPr="00F670BA">
              <w:rPr>
                <w:rFonts w:ascii="Arial" w:hAnsi="Arial" w:cs="Arial"/>
                <w:sz w:val="18"/>
                <w:szCs w:val="18"/>
              </w:rPr>
              <w:t xml:space="preserve">outputs and </w:t>
            </w:r>
            <w:r w:rsidR="007166A2" w:rsidRPr="00F670BA">
              <w:rPr>
                <w:rFonts w:ascii="Arial" w:hAnsi="Arial" w:cs="Arial"/>
                <w:sz w:val="18"/>
                <w:szCs w:val="18"/>
              </w:rPr>
              <w:t>components</w:t>
            </w:r>
            <w:r w:rsidR="004D579E" w:rsidRPr="00F670BA">
              <w:rPr>
                <w:rFonts w:ascii="Arial" w:hAnsi="Arial" w:cs="Arial"/>
                <w:sz w:val="18"/>
                <w:szCs w:val="18"/>
              </w:rPr>
              <w:t xml:space="preserve"> of the joint programme</w:t>
            </w:r>
            <w:r w:rsidR="007166A2" w:rsidRPr="00F670BA">
              <w:rPr>
                <w:rFonts w:ascii="Arial" w:hAnsi="Arial" w:cs="Arial"/>
                <w:sz w:val="18"/>
                <w:szCs w:val="18"/>
              </w:rPr>
              <w:t xml:space="preserve"> </w:t>
            </w:r>
            <w:r w:rsidR="00B428ED" w:rsidRPr="00F670BA">
              <w:rPr>
                <w:rFonts w:ascii="Arial" w:hAnsi="Arial" w:cs="Arial"/>
                <w:sz w:val="18"/>
                <w:szCs w:val="18"/>
              </w:rPr>
              <w:t>(</w:t>
            </w:r>
            <w:r w:rsidR="00A63D52" w:rsidRPr="00F670BA">
              <w:rPr>
                <w:rFonts w:ascii="Arial" w:hAnsi="Arial" w:cs="Arial"/>
                <w:sz w:val="18"/>
                <w:szCs w:val="18"/>
              </w:rPr>
              <w:t xml:space="preserve">i.e. </w:t>
            </w:r>
            <w:r w:rsidR="00B428ED" w:rsidRPr="00F670BA">
              <w:rPr>
                <w:rFonts w:ascii="Arial" w:hAnsi="Arial" w:cs="Arial"/>
                <w:sz w:val="18"/>
                <w:szCs w:val="18"/>
              </w:rPr>
              <w:t xml:space="preserve">upgrade of the farmers’ </w:t>
            </w:r>
            <w:r w:rsidR="00A63D52" w:rsidRPr="00F670BA">
              <w:rPr>
                <w:rFonts w:ascii="Arial" w:hAnsi="Arial" w:cs="Arial"/>
                <w:sz w:val="18"/>
                <w:szCs w:val="18"/>
              </w:rPr>
              <w:t>portal,</w:t>
            </w:r>
            <w:r w:rsidR="00B428ED" w:rsidRPr="00F670BA">
              <w:rPr>
                <w:rFonts w:ascii="Arial" w:hAnsi="Arial" w:cs="Arial"/>
                <w:sz w:val="18"/>
                <w:szCs w:val="18"/>
              </w:rPr>
              <w:t xml:space="preserve"> </w:t>
            </w:r>
            <w:r w:rsidR="009D2F5B" w:rsidRPr="00F670BA">
              <w:rPr>
                <w:rFonts w:ascii="Arial" w:hAnsi="Arial" w:cs="Arial"/>
                <w:sz w:val="18"/>
                <w:szCs w:val="18"/>
              </w:rPr>
              <w:t>building digital capacity at scale).</w:t>
            </w:r>
          </w:p>
          <w:p w14:paraId="5F3CBECB" w14:textId="02B3F06F" w:rsidR="00972122" w:rsidRPr="00F670BA" w:rsidRDefault="00DD05B6" w:rsidP="009E310D">
            <w:pPr>
              <w:pStyle w:val="ListParagraph"/>
              <w:numPr>
                <w:ilvl w:val="0"/>
                <w:numId w:val="11"/>
              </w:numPr>
              <w:ind w:left="714" w:hanging="357"/>
              <w:jc w:val="both"/>
              <w:rPr>
                <w:rFonts w:ascii="Arial" w:hAnsi="Arial" w:cs="Arial"/>
                <w:sz w:val="18"/>
                <w:szCs w:val="18"/>
              </w:rPr>
            </w:pPr>
            <w:r w:rsidRPr="00F670BA">
              <w:rPr>
                <w:rFonts w:ascii="Arial" w:hAnsi="Arial" w:cs="Arial"/>
                <w:sz w:val="18"/>
                <w:szCs w:val="18"/>
              </w:rPr>
              <w:t>Support the design and delivery of outreach and dissemination</w:t>
            </w:r>
            <w:r w:rsidR="00ED20C8" w:rsidRPr="00F670BA">
              <w:rPr>
                <w:rFonts w:ascii="Arial" w:hAnsi="Arial" w:cs="Arial"/>
                <w:sz w:val="18"/>
                <w:szCs w:val="18"/>
              </w:rPr>
              <w:t xml:space="preserve"> activities</w:t>
            </w:r>
            <w:r w:rsidR="00A75A23" w:rsidRPr="00F670BA">
              <w:rPr>
                <w:rFonts w:ascii="Arial" w:hAnsi="Arial" w:cs="Arial"/>
                <w:sz w:val="18"/>
                <w:szCs w:val="18"/>
              </w:rPr>
              <w:t xml:space="preserve"> </w:t>
            </w:r>
            <w:r w:rsidRPr="00F670BA">
              <w:rPr>
                <w:rFonts w:ascii="Arial" w:hAnsi="Arial" w:cs="Arial"/>
                <w:sz w:val="18"/>
                <w:szCs w:val="18"/>
              </w:rPr>
              <w:t>to raise awareness</w:t>
            </w:r>
            <w:r w:rsidR="00321B6C" w:rsidRPr="00F670BA">
              <w:rPr>
                <w:rFonts w:ascii="Arial" w:hAnsi="Arial" w:cs="Arial"/>
                <w:sz w:val="18"/>
                <w:szCs w:val="18"/>
              </w:rPr>
              <w:t xml:space="preserve"> about </w:t>
            </w:r>
            <w:r w:rsidR="001547E4" w:rsidRPr="00F670BA">
              <w:rPr>
                <w:rFonts w:ascii="Arial" w:hAnsi="Arial" w:cs="Arial"/>
                <w:sz w:val="18"/>
                <w:szCs w:val="18"/>
              </w:rPr>
              <w:t xml:space="preserve">the National Strategy and Action Plan </w:t>
            </w:r>
            <w:r w:rsidRPr="00F670BA">
              <w:rPr>
                <w:rFonts w:ascii="Arial" w:hAnsi="Arial" w:cs="Arial"/>
                <w:sz w:val="18"/>
                <w:szCs w:val="18"/>
              </w:rPr>
              <w:t xml:space="preserve">among </w:t>
            </w:r>
            <w:r w:rsidR="00A75A23" w:rsidRPr="00F670BA">
              <w:rPr>
                <w:rFonts w:ascii="Arial" w:hAnsi="Arial" w:cs="Arial"/>
                <w:sz w:val="18"/>
                <w:szCs w:val="18"/>
              </w:rPr>
              <w:t xml:space="preserve">the </w:t>
            </w:r>
            <w:r w:rsidR="00C22686" w:rsidRPr="00F670BA">
              <w:rPr>
                <w:rFonts w:ascii="Arial" w:hAnsi="Arial" w:cs="Arial"/>
                <w:sz w:val="18"/>
                <w:szCs w:val="18"/>
              </w:rPr>
              <w:t xml:space="preserve">programme’s </w:t>
            </w:r>
            <w:r w:rsidR="00321B6C" w:rsidRPr="00F670BA">
              <w:rPr>
                <w:rFonts w:ascii="Arial" w:hAnsi="Arial" w:cs="Arial"/>
                <w:sz w:val="18"/>
                <w:szCs w:val="18"/>
              </w:rPr>
              <w:t xml:space="preserve">target groups, particularly </w:t>
            </w:r>
            <w:r w:rsidR="00C22686" w:rsidRPr="00F670BA">
              <w:rPr>
                <w:rFonts w:ascii="Arial" w:hAnsi="Arial" w:cs="Arial"/>
                <w:sz w:val="18"/>
                <w:szCs w:val="18"/>
              </w:rPr>
              <w:t xml:space="preserve">smallholders and </w:t>
            </w:r>
            <w:r w:rsidRPr="00F670BA">
              <w:rPr>
                <w:rFonts w:ascii="Arial" w:hAnsi="Arial" w:cs="Arial"/>
                <w:sz w:val="18"/>
                <w:szCs w:val="18"/>
              </w:rPr>
              <w:t>rural citizens.</w:t>
            </w:r>
          </w:p>
          <w:p w14:paraId="6B3CA498" w14:textId="09FCB0A7" w:rsidR="00EE1EC8" w:rsidRPr="00F670BA" w:rsidRDefault="00D70F86" w:rsidP="009E310D">
            <w:pPr>
              <w:pStyle w:val="ListParagraph"/>
              <w:numPr>
                <w:ilvl w:val="0"/>
                <w:numId w:val="11"/>
              </w:numPr>
              <w:ind w:left="714" w:hanging="357"/>
              <w:jc w:val="both"/>
              <w:rPr>
                <w:rFonts w:ascii="Arial" w:hAnsi="Arial" w:cs="Arial"/>
                <w:sz w:val="18"/>
                <w:szCs w:val="18"/>
              </w:rPr>
            </w:pPr>
            <w:r w:rsidRPr="00F670BA">
              <w:rPr>
                <w:rFonts w:ascii="Arial" w:hAnsi="Arial" w:cs="Arial"/>
                <w:sz w:val="18"/>
                <w:szCs w:val="18"/>
              </w:rPr>
              <w:t>Provide support and undertake additional tasks, as may arise within the scope of the project, to ensure successful completion of the expected outcomes, as may be required</w:t>
            </w:r>
            <w:r w:rsidR="00972122" w:rsidRPr="00F670BA">
              <w:rPr>
                <w:rFonts w:ascii="Arial" w:hAnsi="Arial" w:cs="Arial"/>
                <w:sz w:val="18"/>
                <w:szCs w:val="18"/>
              </w:rPr>
              <w:t xml:space="preserve">. </w:t>
            </w:r>
          </w:p>
          <w:p w14:paraId="79E3702A" w14:textId="10BCF76A" w:rsidR="00E30051" w:rsidRPr="009E310D" w:rsidRDefault="00E30051" w:rsidP="71E226D5">
            <w:pPr>
              <w:rPr>
                <w:b/>
                <w:bCs/>
                <w:sz w:val="18"/>
                <w:szCs w:val="18"/>
              </w:rPr>
            </w:pPr>
          </w:p>
          <w:p w14:paraId="37D30BB6" w14:textId="77777777" w:rsidR="00F670BA" w:rsidRPr="009E310D" w:rsidRDefault="00F670BA" w:rsidP="71E226D5">
            <w:pPr>
              <w:rPr>
                <w:b/>
                <w:bCs/>
                <w:sz w:val="18"/>
                <w:szCs w:val="18"/>
              </w:rPr>
            </w:pPr>
          </w:p>
          <w:p w14:paraId="0C0FA77B" w14:textId="77777777" w:rsidR="00F670BA" w:rsidRPr="009E310D" w:rsidRDefault="00F670BA" w:rsidP="71E226D5">
            <w:pPr>
              <w:rPr>
                <w:b/>
                <w:bCs/>
                <w:sz w:val="18"/>
                <w:szCs w:val="18"/>
              </w:rPr>
            </w:pPr>
          </w:p>
          <w:p w14:paraId="4C40B18F" w14:textId="77777777" w:rsidR="00F670BA" w:rsidRPr="009E310D" w:rsidRDefault="00F670BA" w:rsidP="71E226D5">
            <w:pPr>
              <w:rPr>
                <w:b/>
                <w:bCs/>
                <w:sz w:val="18"/>
                <w:szCs w:val="18"/>
              </w:rPr>
            </w:pPr>
          </w:p>
          <w:p w14:paraId="0A0EB5E2" w14:textId="77777777" w:rsidR="00F670BA" w:rsidRPr="009E310D" w:rsidRDefault="00F670BA" w:rsidP="71E226D5">
            <w:pPr>
              <w:rPr>
                <w:b/>
                <w:bCs/>
                <w:sz w:val="18"/>
                <w:szCs w:val="18"/>
              </w:rPr>
            </w:pPr>
          </w:p>
          <w:p w14:paraId="2B37D06A" w14:textId="77777777" w:rsidR="00F670BA" w:rsidRPr="009E310D" w:rsidRDefault="00F670BA" w:rsidP="71E226D5">
            <w:pPr>
              <w:rPr>
                <w:b/>
                <w:bCs/>
                <w:sz w:val="18"/>
                <w:szCs w:val="18"/>
              </w:rPr>
            </w:pPr>
          </w:p>
          <w:p w14:paraId="4B4B3E5B" w14:textId="77777777" w:rsidR="00F17936" w:rsidRPr="00F670BA" w:rsidRDefault="00F17936" w:rsidP="00F17936">
            <w:pPr>
              <w:rPr>
                <w:b/>
                <w:sz w:val="18"/>
                <w:szCs w:val="18"/>
                <w:lang w:eastAsia="en-US"/>
              </w:rPr>
            </w:pPr>
            <w:r w:rsidRPr="00F670BA">
              <w:rPr>
                <w:b/>
                <w:sz w:val="18"/>
                <w:szCs w:val="18"/>
              </w:rPr>
              <w:t>CANDIDATES WILL BE ASSESSED AGAINST THE FOLLOWING</w:t>
            </w:r>
          </w:p>
          <w:p w14:paraId="20A4006D" w14:textId="77777777" w:rsidR="00F17936" w:rsidRPr="009E310D" w:rsidRDefault="00F17936" w:rsidP="00F17936">
            <w:pPr>
              <w:rPr>
                <w:b/>
                <w:sz w:val="18"/>
                <w:szCs w:val="18"/>
              </w:rPr>
            </w:pPr>
          </w:p>
          <w:p w14:paraId="4EB1277E" w14:textId="77777777" w:rsidR="00F17936" w:rsidRPr="009E310D" w:rsidRDefault="00F17936" w:rsidP="00F17936">
            <w:pPr>
              <w:rPr>
                <w:b/>
                <w:sz w:val="18"/>
                <w:szCs w:val="18"/>
                <w:lang w:eastAsia="en-US"/>
              </w:rPr>
            </w:pPr>
          </w:p>
          <w:p w14:paraId="4E1A876A" w14:textId="77777777" w:rsidR="00F670BA" w:rsidRPr="009E310D" w:rsidRDefault="00F670BA" w:rsidP="00F17936">
            <w:pPr>
              <w:rPr>
                <w:b/>
                <w:sz w:val="18"/>
                <w:szCs w:val="18"/>
                <w:lang w:eastAsia="en-US"/>
              </w:rPr>
            </w:pPr>
          </w:p>
          <w:p w14:paraId="7D44FB11" w14:textId="77777777" w:rsidR="00F17936" w:rsidRPr="00F670BA" w:rsidRDefault="00F17936" w:rsidP="009E310D">
            <w:pPr>
              <w:rPr>
                <w:b/>
                <w:sz w:val="18"/>
                <w:szCs w:val="18"/>
                <w:lang w:eastAsia="en-US"/>
              </w:rPr>
            </w:pPr>
            <w:r w:rsidRPr="00F670BA">
              <w:rPr>
                <w:b/>
                <w:sz w:val="18"/>
                <w:szCs w:val="18"/>
                <w:lang w:eastAsia="en-US"/>
              </w:rPr>
              <w:t>Minimum Requirements</w:t>
            </w:r>
          </w:p>
          <w:p w14:paraId="473BA19D" w14:textId="15011474" w:rsidR="00D0132C" w:rsidRPr="00F670BA" w:rsidRDefault="00F17936" w:rsidP="00CC5C35">
            <w:pPr>
              <w:pStyle w:val="ListParagraph"/>
              <w:numPr>
                <w:ilvl w:val="0"/>
                <w:numId w:val="11"/>
              </w:numPr>
              <w:contextualSpacing/>
              <w:jc w:val="both"/>
              <w:rPr>
                <w:rFonts w:ascii="Arial" w:hAnsi="Arial" w:cs="Arial"/>
                <w:color w:val="000000" w:themeColor="text1"/>
                <w:sz w:val="18"/>
                <w:szCs w:val="18"/>
                <w:bdr w:val="none" w:sz="0" w:space="0" w:color="auto" w:frame="1"/>
                <w:lang w:val="en-US" w:eastAsia="fr-FR"/>
              </w:rPr>
            </w:pPr>
            <w:r w:rsidRPr="00F670BA">
              <w:rPr>
                <w:rFonts w:ascii="Arial" w:hAnsi="Arial" w:cs="Arial"/>
                <w:sz w:val="18"/>
                <w:szCs w:val="18"/>
                <w:lang w:eastAsia="en-GB"/>
              </w:rPr>
              <w:t xml:space="preserve">University </w:t>
            </w:r>
            <w:r w:rsidRPr="00F670BA">
              <w:rPr>
                <w:rFonts w:ascii="Arial" w:hAnsi="Arial" w:cs="Arial"/>
                <w:color w:val="000000" w:themeColor="text1"/>
                <w:sz w:val="18"/>
                <w:szCs w:val="18"/>
                <w:lang w:eastAsia="en-GB"/>
              </w:rPr>
              <w:t xml:space="preserve">degree </w:t>
            </w:r>
            <w:r w:rsidR="00145060" w:rsidRPr="00F670BA">
              <w:rPr>
                <w:rFonts w:ascii="Arial" w:hAnsi="Arial" w:cs="Arial"/>
                <w:color w:val="000000" w:themeColor="text1"/>
                <w:sz w:val="18"/>
                <w:szCs w:val="18"/>
                <w:lang w:eastAsia="en-GB"/>
              </w:rPr>
              <w:t>in</w:t>
            </w:r>
            <w:r w:rsidR="007A35C7" w:rsidRPr="00F670BA">
              <w:rPr>
                <w:rFonts w:ascii="Arial" w:hAnsi="Arial" w:cs="Arial"/>
                <w:color w:val="000000" w:themeColor="text1"/>
                <w:sz w:val="18"/>
                <w:szCs w:val="18"/>
                <w:lang w:eastAsia="en-GB"/>
              </w:rPr>
              <w:t xml:space="preserve"> </w:t>
            </w:r>
            <w:r w:rsidR="00582D5C" w:rsidRPr="00F670BA">
              <w:rPr>
                <w:rFonts w:ascii="Arial" w:hAnsi="Arial" w:cs="Arial"/>
                <w:color w:val="000000" w:themeColor="text1"/>
                <w:sz w:val="18"/>
                <w:szCs w:val="18"/>
                <w:lang w:eastAsia="en-GB"/>
              </w:rPr>
              <w:t>agricultural science; political science; development economics</w:t>
            </w:r>
            <w:r w:rsidR="00DF280B" w:rsidRPr="00F670BA">
              <w:rPr>
                <w:rFonts w:ascii="Arial" w:hAnsi="Arial" w:cs="Arial"/>
                <w:color w:val="000000" w:themeColor="text1"/>
                <w:sz w:val="18"/>
                <w:szCs w:val="18"/>
                <w:lang w:eastAsia="en-GB"/>
              </w:rPr>
              <w:t>;</w:t>
            </w:r>
            <w:r w:rsidR="00582D5C" w:rsidRPr="00F670BA">
              <w:rPr>
                <w:rFonts w:ascii="Arial" w:hAnsi="Arial" w:cs="Arial"/>
                <w:color w:val="000000" w:themeColor="text1"/>
                <w:sz w:val="18"/>
                <w:szCs w:val="18"/>
                <w:lang w:eastAsia="en-GB"/>
              </w:rPr>
              <w:t xml:space="preserve"> </w:t>
            </w:r>
            <w:r w:rsidR="00DF280B" w:rsidRPr="00F670BA">
              <w:rPr>
                <w:rFonts w:ascii="Arial" w:hAnsi="Arial" w:cs="Arial"/>
                <w:color w:val="000000" w:themeColor="text1"/>
                <w:sz w:val="18"/>
                <w:szCs w:val="18"/>
                <w:lang w:eastAsia="en-GB"/>
              </w:rPr>
              <w:t xml:space="preserve">science, </w:t>
            </w:r>
            <w:r w:rsidR="00582D5C" w:rsidRPr="00F670BA">
              <w:rPr>
                <w:rFonts w:ascii="Arial" w:hAnsi="Arial" w:cs="Arial"/>
                <w:color w:val="000000" w:themeColor="text1"/>
                <w:sz w:val="18"/>
                <w:szCs w:val="18"/>
                <w:lang w:eastAsia="en-GB"/>
              </w:rPr>
              <w:t xml:space="preserve">technology and </w:t>
            </w:r>
            <w:r w:rsidR="002A1B14" w:rsidRPr="00F670BA">
              <w:rPr>
                <w:rFonts w:ascii="Arial" w:hAnsi="Arial" w:cs="Arial"/>
                <w:color w:val="000000" w:themeColor="text1"/>
                <w:sz w:val="18"/>
                <w:szCs w:val="18"/>
                <w:lang w:eastAsia="en-GB"/>
              </w:rPr>
              <w:t xml:space="preserve">innovation; </w:t>
            </w:r>
            <w:r w:rsidR="00582D5C" w:rsidRPr="00F670BA">
              <w:rPr>
                <w:rFonts w:ascii="Arial" w:hAnsi="Arial" w:cs="Arial"/>
                <w:color w:val="000000" w:themeColor="text1"/>
                <w:sz w:val="18"/>
                <w:szCs w:val="18"/>
                <w:lang w:eastAsia="en-GB"/>
              </w:rPr>
              <w:t>international relations</w:t>
            </w:r>
            <w:r w:rsidR="002A1B14" w:rsidRPr="00F670BA">
              <w:rPr>
                <w:rFonts w:ascii="Arial" w:hAnsi="Arial" w:cs="Arial"/>
                <w:color w:val="000000" w:themeColor="text1"/>
                <w:sz w:val="18"/>
                <w:szCs w:val="18"/>
                <w:lang w:eastAsia="en-GB"/>
              </w:rPr>
              <w:t>;</w:t>
            </w:r>
            <w:r w:rsidR="00582D5C" w:rsidRPr="00F670BA">
              <w:rPr>
                <w:rFonts w:ascii="Arial" w:hAnsi="Arial" w:cs="Arial"/>
                <w:color w:val="000000" w:themeColor="text1"/>
                <w:sz w:val="18"/>
                <w:szCs w:val="18"/>
                <w:lang w:eastAsia="en-GB"/>
              </w:rPr>
              <w:t xml:space="preserve"> or </w:t>
            </w:r>
            <w:r w:rsidR="00920953" w:rsidRPr="00F670BA">
              <w:rPr>
                <w:rFonts w:ascii="Arial" w:hAnsi="Arial" w:cs="Arial"/>
                <w:color w:val="000000" w:themeColor="text1"/>
                <w:sz w:val="18"/>
                <w:szCs w:val="18"/>
                <w:bdr w:val="none" w:sz="0" w:space="0" w:color="auto" w:frame="1"/>
                <w:lang w:val="en-US" w:eastAsia="fr-FR"/>
              </w:rPr>
              <w:t>any</w:t>
            </w:r>
            <w:r w:rsidR="00D0132C" w:rsidRPr="00F670BA">
              <w:rPr>
                <w:rFonts w:ascii="Arial" w:hAnsi="Arial" w:cs="Arial"/>
                <w:color w:val="000000" w:themeColor="text1"/>
                <w:sz w:val="18"/>
                <w:szCs w:val="18"/>
                <w:bdr w:val="none" w:sz="0" w:space="0" w:color="auto" w:frame="1"/>
                <w:lang w:val="en-US" w:eastAsia="fr-FR"/>
              </w:rPr>
              <w:t xml:space="preserve"> relevant </w:t>
            </w:r>
            <w:r w:rsidR="001E0EE7" w:rsidRPr="00F670BA">
              <w:rPr>
                <w:rFonts w:ascii="Arial" w:hAnsi="Arial" w:cs="Arial"/>
                <w:color w:val="000000" w:themeColor="text1"/>
                <w:sz w:val="18"/>
                <w:szCs w:val="18"/>
                <w:bdr w:val="none" w:sz="0" w:space="0" w:color="auto" w:frame="1"/>
                <w:lang w:val="en-US" w:eastAsia="fr-FR"/>
              </w:rPr>
              <w:t xml:space="preserve">specific </w:t>
            </w:r>
            <w:r w:rsidR="00D0132C" w:rsidRPr="00F670BA">
              <w:rPr>
                <w:rFonts w:ascii="Arial" w:hAnsi="Arial" w:cs="Arial"/>
                <w:color w:val="000000" w:themeColor="text1"/>
                <w:sz w:val="18"/>
                <w:szCs w:val="18"/>
                <w:bdr w:val="none" w:sz="0" w:space="0" w:color="auto" w:frame="1"/>
                <w:lang w:val="en-US" w:eastAsia="fr-FR"/>
              </w:rPr>
              <w:t>field</w:t>
            </w:r>
            <w:r w:rsidR="00920953" w:rsidRPr="00F670BA">
              <w:rPr>
                <w:rFonts w:ascii="Arial" w:hAnsi="Arial" w:cs="Arial"/>
                <w:color w:val="000000" w:themeColor="text1"/>
                <w:sz w:val="18"/>
                <w:szCs w:val="18"/>
                <w:bdr w:val="none" w:sz="0" w:space="0" w:color="auto" w:frame="1"/>
                <w:lang w:val="en-US" w:eastAsia="fr-FR"/>
              </w:rPr>
              <w:t xml:space="preserve"> </w:t>
            </w:r>
            <w:r w:rsidR="00920953" w:rsidRPr="00F670BA">
              <w:rPr>
                <w:rFonts w:ascii="Arial" w:hAnsi="Arial" w:cs="Arial"/>
                <w:color w:val="000000" w:themeColor="text1"/>
                <w:sz w:val="18"/>
                <w:szCs w:val="18"/>
                <w:lang w:eastAsia="en-GB"/>
              </w:rPr>
              <w:t xml:space="preserve">related to the </w:t>
            </w:r>
            <w:r w:rsidR="0025293D" w:rsidRPr="00F670BA">
              <w:rPr>
                <w:rFonts w:ascii="Arial" w:hAnsi="Arial" w:cs="Arial"/>
                <w:color w:val="000000" w:themeColor="text1"/>
                <w:sz w:val="18"/>
                <w:szCs w:val="18"/>
                <w:lang w:eastAsia="en-GB"/>
              </w:rPr>
              <w:t>joint programme</w:t>
            </w:r>
            <w:r w:rsidR="00D0132C" w:rsidRPr="00F670BA">
              <w:rPr>
                <w:rFonts w:ascii="Arial" w:hAnsi="Arial" w:cs="Arial"/>
                <w:color w:val="000000" w:themeColor="text1"/>
                <w:sz w:val="18"/>
                <w:szCs w:val="18"/>
                <w:lang w:eastAsia="en-GB"/>
              </w:rPr>
              <w:t>, OR education in a reputed college of advanced education with a diploma of equivalent standard to that of a</w:t>
            </w:r>
            <w:r w:rsidR="00467BB1" w:rsidRPr="00F670BA">
              <w:rPr>
                <w:rFonts w:ascii="Arial" w:hAnsi="Arial" w:cs="Arial"/>
                <w:color w:val="000000" w:themeColor="text1"/>
                <w:sz w:val="18"/>
                <w:szCs w:val="18"/>
                <w:lang w:eastAsia="en-GB"/>
              </w:rPr>
              <w:t xml:space="preserve"> </w:t>
            </w:r>
            <w:r w:rsidR="00D0132C" w:rsidRPr="00F670BA">
              <w:rPr>
                <w:rFonts w:ascii="Arial" w:hAnsi="Arial" w:cs="Arial"/>
                <w:color w:val="000000" w:themeColor="text1"/>
                <w:sz w:val="18"/>
                <w:szCs w:val="18"/>
                <w:lang w:eastAsia="en-GB"/>
              </w:rPr>
              <w:t>university degree in one of the above-mentioned fields.</w:t>
            </w:r>
          </w:p>
          <w:p w14:paraId="2E02A6F6" w14:textId="53014F9B" w:rsidR="00D0132C" w:rsidRPr="00F670BA" w:rsidRDefault="00142ECE" w:rsidP="71E226D5">
            <w:pPr>
              <w:pStyle w:val="ListParagraph"/>
              <w:numPr>
                <w:ilvl w:val="0"/>
                <w:numId w:val="11"/>
              </w:numPr>
              <w:rPr>
                <w:rFonts w:ascii="Arial" w:hAnsi="Arial" w:cs="Arial"/>
                <w:sz w:val="18"/>
                <w:szCs w:val="18"/>
                <w:lang w:eastAsia="en-GB"/>
              </w:rPr>
            </w:pPr>
            <w:r w:rsidRPr="00F670BA">
              <w:rPr>
                <w:rFonts w:ascii="Arial" w:hAnsi="Arial" w:cs="Arial"/>
                <w:sz w:val="18"/>
                <w:szCs w:val="18"/>
                <w:lang w:eastAsia="en-GB"/>
              </w:rPr>
              <w:t>Minimum</w:t>
            </w:r>
            <w:r w:rsidR="00D0132C" w:rsidRPr="00F670BA">
              <w:rPr>
                <w:rFonts w:ascii="Arial" w:hAnsi="Arial" w:cs="Arial"/>
                <w:sz w:val="18"/>
                <w:szCs w:val="18"/>
                <w:lang w:eastAsia="en-GB"/>
              </w:rPr>
              <w:t xml:space="preserve"> </w:t>
            </w:r>
            <w:r w:rsidR="00A1113A" w:rsidRPr="00F670BA">
              <w:rPr>
                <w:rFonts w:ascii="Arial" w:hAnsi="Arial" w:cs="Arial"/>
                <w:sz w:val="18"/>
                <w:szCs w:val="18"/>
                <w:lang w:eastAsia="en-GB"/>
              </w:rPr>
              <w:t xml:space="preserve">5 </w:t>
            </w:r>
            <w:r w:rsidR="00F17936" w:rsidRPr="00F670BA">
              <w:rPr>
                <w:rFonts w:ascii="Arial" w:hAnsi="Arial" w:cs="Arial"/>
                <w:sz w:val="18"/>
                <w:szCs w:val="18"/>
                <w:lang w:eastAsia="en-GB"/>
              </w:rPr>
              <w:t>years of relevant experience in</w:t>
            </w:r>
            <w:r w:rsidR="00D0132C" w:rsidRPr="00F670BA">
              <w:rPr>
                <w:rFonts w:ascii="Arial" w:hAnsi="Arial" w:cs="Arial"/>
                <w:sz w:val="18"/>
                <w:szCs w:val="18"/>
                <w:lang w:eastAsia="en-GB"/>
              </w:rPr>
              <w:t xml:space="preserve"> the following</w:t>
            </w:r>
            <w:r w:rsidR="008E70BB" w:rsidRPr="00F670BA">
              <w:rPr>
                <w:rFonts w:ascii="Arial" w:hAnsi="Arial" w:cs="Arial"/>
                <w:sz w:val="18"/>
                <w:szCs w:val="18"/>
                <w:lang w:eastAsia="en-GB"/>
              </w:rPr>
              <w:t xml:space="preserve"> areas: </w:t>
            </w:r>
            <w:r w:rsidR="00FA247E" w:rsidRPr="00F670BA">
              <w:rPr>
                <w:rFonts w:ascii="Arial" w:hAnsi="Arial" w:cs="Arial"/>
                <w:sz w:val="18"/>
                <w:szCs w:val="18"/>
                <w:lang w:eastAsia="en-GB"/>
              </w:rPr>
              <w:t>policy advice and analysis</w:t>
            </w:r>
            <w:r w:rsidR="000543DB" w:rsidRPr="00F670BA">
              <w:rPr>
                <w:rFonts w:ascii="Arial" w:hAnsi="Arial" w:cs="Arial"/>
                <w:sz w:val="18"/>
                <w:szCs w:val="18"/>
                <w:lang w:eastAsia="en-GB"/>
              </w:rPr>
              <w:t>;</w:t>
            </w:r>
            <w:r w:rsidR="00FA247E" w:rsidRPr="00F670BA">
              <w:rPr>
                <w:rFonts w:ascii="Arial" w:hAnsi="Arial" w:cs="Arial"/>
                <w:sz w:val="18"/>
                <w:szCs w:val="18"/>
                <w:lang w:eastAsia="en-GB"/>
              </w:rPr>
              <w:t xml:space="preserve"> </w:t>
            </w:r>
            <w:r w:rsidR="00790691" w:rsidRPr="00F670BA">
              <w:rPr>
                <w:rFonts w:ascii="Arial" w:hAnsi="Arial" w:cs="Arial"/>
                <w:sz w:val="18"/>
                <w:szCs w:val="18"/>
                <w:lang w:eastAsia="en-GB"/>
              </w:rPr>
              <w:t>stakeholder engagement</w:t>
            </w:r>
            <w:r w:rsidR="000543DB" w:rsidRPr="00F670BA">
              <w:rPr>
                <w:rFonts w:ascii="Arial" w:hAnsi="Arial" w:cs="Arial"/>
                <w:sz w:val="18"/>
                <w:szCs w:val="18"/>
                <w:lang w:eastAsia="en-GB"/>
              </w:rPr>
              <w:t xml:space="preserve">; </w:t>
            </w:r>
            <w:r w:rsidR="2321E4D0" w:rsidRPr="00F670BA">
              <w:rPr>
                <w:rFonts w:ascii="Arial" w:hAnsi="Arial" w:cs="Arial"/>
                <w:sz w:val="18"/>
                <w:szCs w:val="18"/>
                <w:lang w:eastAsia="en-GB"/>
              </w:rPr>
              <w:t>digital transformation,</w:t>
            </w:r>
            <w:r w:rsidR="000543DB" w:rsidRPr="00F670BA">
              <w:rPr>
                <w:rFonts w:ascii="Arial" w:hAnsi="Arial" w:cs="Arial"/>
                <w:sz w:val="18"/>
                <w:szCs w:val="18"/>
                <w:lang w:eastAsia="en-GB"/>
              </w:rPr>
              <w:t xml:space="preserve"> </w:t>
            </w:r>
            <w:r w:rsidR="001004F7" w:rsidRPr="00F670BA">
              <w:rPr>
                <w:rFonts w:ascii="Arial" w:hAnsi="Arial" w:cs="Arial"/>
                <w:sz w:val="18"/>
                <w:szCs w:val="18"/>
                <w:lang w:eastAsia="en-GB"/>
              </w:rPr>
              <w:t>agriculture and rural development</w:t>
            </w:r>
            <w:r w:rsidR="00221034" w:rsidRPr="00F670BA">
              <w:rPr>
                <w:rFonts w:ascii="Arial" w:hAnsi="Arial" w:cs="Arial"/>
                <w:sz w:val="18"/>
                <w:szCs w:val="18"/>
                <w:lang w:eastAsia="en-GB"/>
              </w:rPr>
              <w:t>.</w:t>
            </w:r>
          </w:p>
          <w:p w14:paraId="3C6C54E1" w14:textId="15FC76AA" w:rsidR="00F17936" w:rsidRPr="00F670BA" w:rsidRDefault="00F17936" w:rsidP="00F96C05">
            <w:pPr>
              <w:pStyle w:val="ListParagraph"/>
              <w:numPr>
                <w:ilvl w:val="0"/>
                <w:numId w:val="11"/>
              </w:numPr>
              <w:rPr>
                <w:rFonts w:ascii="Arial" w:hAnsi="Arial" w:cs="Arial"/>
                <w:sz w:val="18"/>
                <w:szCs w:val="18"/>
                <w:lang w:eastAsia="en-GB"/>
              </w:rPr>
            </w:pPr>
            <w:r w:rsidRPr="00F670BA">
              <w:rPr>
                <w:rFonts w:ascii="Arial" w:hAnsi="Arial" w:cs="Arial"/>
                <w:sz w:val="18"/>
                <w:szCs w:val="18"/>
                <w:lang w:eastAsia="en-GB"/>
              </w:rPr>
              <w:t>Working knowledge of English</w:t>
            </w:r>
            <w:r w:rsidR="00F96C05" w:rsidRPr="00F670BA">
              <w:rPr>
                <w:rFonts w:ascii="Arial" w:hAnsi="Arial" w:cs="Arial"/>
                <w:sz w:val="18"/>
                <w:szCs w:val="18"/>
                <w:lang w:eastAsia="en-GB"/>
              </w:rPr>
              <w:t xml:space="preserve"> and Albanian</w:t>
            </w:r>
            <w:r w:rsidR="00221034" w:rsidRPr="00F670BA">
              <w:rPr>
                <w:rFonts w:ascii="Arial" w:hAnsi="Arial" w:cs="Arial"/>
                <w:sz w:val="18"/>
                <w:szCs w:val="18"/>
                <w:lang w:eastAsia="en-GB"/>
              </w:rPr>
              <w:t>.</w:t>
            </w:r>
          </w:p>
          <w:p w14:paraId="12970467" w14:textId="3A20ACBF" w:rsidR="3654EB06" w:rsidRPr="00F670BA" w:rsidRDefault="3654EB06" w:rsidP="43D7DA2F">
            <w:pPr>
              <w:pStyle w:val="ListParagraph"/>
              <w:numPr>
                <w:ilvl w:val="0"/>
                <w:numId w:val="11"/>
              </w:numPr>
              <w:rPr>
                <w:rFonts w:ascii="Arial" w:hAnsi="Arial" w:cs="Arial"/>
                <w:sz w:val="18"/>
                <w:szCs w:val="18"/>
                <w:lang w:eastAsia="en-GB"/>
              </w:rPr>
            </w:pPr>
            <w:commentRangeStart w:id="3"/>
            <w:commentRangeStart w:id="4"/>
            <w:commentRangeStart w:id="5"/>
            <w:r w:rsidRPr="00F670BA">
              <w:rPr>
                <w:rFonts w:ascii="Arial" w:hAnsi="Arial" w:cs="Arial"/>
                <w:sz w:val="18"/>
                <w:szCs w:val="18"/>
                <w:lang w:eastAsia="en-GB"/>
              </w:rPr>
              <w:t>National of Albania or resident in the country.</w:t>
            </w:r>
            <w:commentRangeEnd w:id="3"/>
            <w:r w:rsidR="00F670BA" w:rsidRPr="009E310D">
              <w:rPr>
                <w:rStyle w:val="CommentReference"/>
                <w:rFonts w:ascii="Arial" w:hAnsi="Arial" w:cs="Arial"/>
                <w:sz w:val="18"/>
                <w:szCs w:val="18"/>
                <w:lang w:eastAsia="en-GB"/>
              </w:rPr>
              <w:commentReference w:id="3"/>
            </w:r>
            <w:commentRangeEnd w:id="4"/>
            <w:r w:rsidR="00FE45AB">
              <w:rPr>
                <w:rStyle w:val="CommentReference"/>
                <w:rFonts w:ascii="Arial" w:hAnsi="Arial" w:cs="Arial"/>
                <w:lang w:eastAsia="en-GB"/>
              </w:rPr>
              <w:commentReference w:id="4"/>
            </w:r>
            <w:commentRangeEnd w:id="5"/>
            <w:r w:rsidR="00AB0608">
              <w:rPr>
                <w:rStyle w:val="CommentReference"/>
                <w:rFonts w:ascii="Arial" w:hAnsi="Arial" w:cs="Arial"/>
                <w:lang w:eastAsia="en-GB"/>
              </w:rPr>
              <w:commentReference w:id="5"/>
            </w:r>
          </w:p>
          <w:p w14:paraId="7CFBB10B" w14:textId="5EC3FB10" w:rsidR="00F17936" w:rsidRPr="009E310D" w:rsidRDefault="00F17936" w:rsidP="00E30051">
            <w:pPr>
              <w:rPr>
                <w:b/>
                <w:sz w:val="18"/>
                <w:szCs w:val="18"/>
              </w:rPr>
            </w:pPr>
          </w:p>
          <w:p w14:paraId="5A4ED556" w14:textId="77777777" w:rsidR="00F670BA" w:rsidRPr="009E310D" w:rsidRDefault="00F670BA" w:rsidP="00E30051">
            <w:pPr>
              <w:rPr>
                <w:b/>
                <w:sz w:val="18"/>
                <w:szCs w:val="18"/>
              </w:rPr>
            </w:pPr>
          </w:p>
          <w:p w14:paraId="56349660" w14:textId="77777777" w:rsidR="00F17936" w:rsidRPr="00F670BA" w:rsidRDefault="00F17936" w:rsidP="00F670BA">
            <w:pPr>
              <w:rPr>
                <w:b/>
                <w:sz w:val="18"/>
                <w:szCs w:val="18"/>
                <w:lang w:eastAsia="en-US"/>
              </w:rPr>
            </w:pPr>
            <w:r w:rsidRPr="00F670BA">
              <w:rPr>
                <w:b/>
                <w:sz w:val="18"/>
                <w:szCs w:val="18"/>
                <w:lang w:eastAsia="en-US"/>
              </w:rPr>
              <w:t>FAO Core Competencies</w:t>
            </w:r>
          </w:p>
          <w:p w14:paraId="2F748F25" w14:textId="77777777" w:rsidR="00F670BA" w:rsidRPr="00F670BA" w:rsidRDefault="00F670BA" w:rsidP="009E310D">
            <w:pPr>
              <w:rPr>
                <w:b/>
                <w:sz w:val="18"/>
                <w:szCs w:val="18"/>
                <w:lang w:eastAsia="en-US"/>
              </w:rPr>
            </w:pPr>
          </w:p>
          <w:p w14:paraId="3A79CF3F" w14:textId="77777777" w:rsidR="00F17936" w:rsidRPr="00F670BA" w:rsidRDefault="00F17936" w:rsidP="00D0132C">
            <w:pPr>
              <w:numPr>
                <w:ilvl w:val="0"/>
                <w:numId w:val="11"/>
              </w:numPr>
              <w:rPr>
                <w:sz w:val="18"/>
                <w:szCs w:val="18"/>
                <w:lang w:eastAsia="en-US"/>
              </w:rPr>
            </w:pPr>
            <w:r w:rsidRPr="00F670BA">
              <w:rPr>
                <w:sz w:val="18"/>
                <w:szCs w:val="18"/>
                <w:lang w:eastAsia="en-US"/>
              </w:rPr>
              <w:t>Results Focus</w:t>
            </w:r>
          </w:p>
          <w:p w14:paraId="6E106CB7" w14:textId="77777777" w:rsidR="00F17936" w:rsidRPr="00F670BA" w:rsidRDefault="00F17936" w:rsidP="00D0132C">
            <w:pPr>
              <w:numPr>
                <w:ilvl w:val="0"/>
                <w:numId w:val="11"/>
              </w:numPr>
              <w:rPr>
                <w:sz w:val="18"/>
                <w:szCs w:val="18"/>
                <w:lang w:eastAsia="en-US"/>
              </w:rPr>
            </w:pPr>
            <w:r w:rsidRPr="00F670BA">
              <w:rPr>
                <w:sz w:val="18"/>
                <w:szCs w:val="18"/>
                <w:lang w:eastAsia="en-US"/>
              </w:rPr>
              <w:t>Teamwork</w:t>
            </w:r>
          </w:p>
          <w:p w14:paraId="0727979A" w14:textId="77777777" w:rsidR="00F17936" w:rsidRPr="00F670BA" w:rsidRDefault="00F17936" w:rsidP="00D0132C">
            <w:pPr>
              <w:numPr>
                <w:ilvl w:val="0"/>
                <w:numId w:val="11"/>
              </w:numPr>
              <w:rPr>
                <w:sz w:val="18"/>
                <w:szCs w:val="18"/>
                <w:lang w:eastAsia="en-US"/>
              </w:rPr>
            </w:pPr>
            <w:r w:rsidRPr="00F670BA">
              <w:rPr>
                <w:sz w:val="18"/>
                <w:szCs w:val="18"/>
                <w:lang w:eastAsia="en-US"/>
              </w:rPr>
              <w:t>Communication</w:t>
            </w:r>
          </w:p>
          <w:p w14:paraId="14EFB0CF" w14:textId="77777777" w:rsidR="00F17936" w:rsidRPr="00F670BA" w:rsidRDefault="00F17936" w:rsidP="00D0132C">
            <w:pPr>
              <w:numPr>
                <w:ilvl w:val="0"/>
                <w:numId w:val="11"/>
              </w:numPr>
              <w:rPr>
                <w:sz w:val="18"/>
                <w:szCs w:val="18"/>
                <w:lang w:eastAsia="en-US"/>
              </w:rPr>
            </w:pPr>
            <w:r w:rsidRPr="00F670BA">
              <w:rPr>
                <w:sz w:val="18"/>
                <w:szCs w:val="18"/>
                <w:lang w:eastAsia="en-US"/>
              </w:rPr>
              <w:t>Building Effective Relationships</w:t>
            </w:r>
          </w:p>
          <w:p w14:paraId="4A5EC213" w14:textId="77777777" w:rsidR="00F17936" w:rsidRPr="00F670BA" w:rsidRDefault="00F17936" w:rsidP="00D0132C">
            <w:pPr>
              <w:numPr>
                <w:ilvl w:val="0"/>
                <w:numId w:val="11"/>
              </w:numPr>
              <w:rPr>
                <w:sz w:val="18"/>
                <w:szCs w:val="18"/>
                <w:lang w:eastAsia="en-US"/>
              </w:rPr>
            </w:pPr>
            <w:r w:rsidRPr="00F670BA">
              <w:rPr>
                <w:sz w:val="18"/>
                <w:szCs w:val="18"/>
              </w:rPr>
              <w:t>Knowledge Sharing and Continuous Improvement</w:t>
            </w:r>
          </w:p>
          <w:p w14:paraId="30483AAE" w14:textId="77777777" w:rsidR="00F17936" w:rsidRPr="00F670BA" w:rsidRDefault="00F17936" w:rsidP="00F17936">
            <w:pPr>
              <w:rPr>
                <w:b/>
                <w:sz w:val="18"/>
                <w:szCs w:val="18"/>
                <w:lang w:eastAsia="en-US"/>
              </w:rPr>
            </w:pPr>
          </w:p>
          <w:p w14:paraId="1910CBED" w14:textId="77777777" w:rsidR="00F670BA" w:rsidRDefault="00F670BA" w:rsidP="00F670BA">
            <w:pPr>
              <w:rPr>
                <w:b/>
                <w:bCs/>
                <w:sz w:val="18"/>
                <w:szCs w:val="18"/>
                <w:lang w:eastAsia="en-US"/>
              </w:rPr>
            </w:pPr>
          </w:p>
          <w:p w14:paraId="13329571" w14:textId="77777777" w:rsidR="00F670BA" w:rsidRDefault="00F17936" w:rsidP="00F670BA">
            <w:pPr>
              <w:rPr>
                <w:b/>
                <w:bCs/>
                <w:sz w:val="18"/>
                <w:szCs w:val="18"/>
                <w:lang w:eastAsia="en-US"/>
              </w:rPr>
            </w:pPr>
            <w:r w:rsidRPr="00F670BA">
              <w:rPr>
                <w:b/>
                <w:bCs/>
                <w:sz w:val="18"/>
                <w:szCs w:val="18"/>
                <w:lang w:eastAsia="en-US"/>
              </w:rPr>
              <w:t xml:space="preserve">Technical/Functional Skills </w:t>
            </w:r>
          </w:p>
          <w:p w14:paraId="5DFFEEA4" w14:textId="047B8F3C" w:rsidR="00F17936" w:rsidRPr="00F670BA" w:rsidRDefault="00F17936" w:rsidP="009E310D">
            <w:pPr>
              <w:rPr>
                <w:b/>
                <w:bCs/>
                <w:sz w:val="18"/>
                <w:szCs w:val="18"/>
                <w:lang w:eastAsia="en-US"/>
              </w:rPr>
            </w:pPr>
            <w:r w:rsidRPr="00F670BA">
              <w:rPr>
                <w:b/>
                <w:bCs/>
                <w:color w:val="FF0000"/>
                <w:sz w:val="18"/>
                <w:szCs w:val="18"/>
                <w:lang w:eastAsia="en-US"/>
              </w:rPr>
              <w:t xml:space="preserve"> </w:t>
            </w:r>
          </w:p>
          <w:p w14:paraId="3EC71ACD" w14:textId="786ABCAD" w:rsidR="00F17936" w:rsidRPr="00F670BA" w:rsidRDefault="00F17936" w:rsidP="00D0132C">
            <w:pPr>
              <w:numPr>
                <w:ilvl w:val="0"/>
                <w:numId w:val="11"/>
              </w:numPr>
              <w:rPr>
                <w:sz w:val="18"/>
                <w:szCs w:val="18"/>
                <w:lang w:eastAsia="en-US"/>
              </w:rPr>
            </w:pPr>
            <w:r w:rsidRPr="00F670BA">
              <w:rPr>
                <w:sz w:val="18"/>
                <w:szCs w:val="18"/>
                <w:lang w:eastAsia="en-US"/>
              </w:rPr>
              <w:t xml:space="preserve">Work experience in </w:t>
            </w:r>
            <w:r w:rsidR="7E5E943C" w:rsidRPr="00F670BA">
              <w:rPr>
                <w:sz w:val="18"/>
                <w:szCs w:val="18"/>
                <w:lang w:eastAsia="en-US"/>
              </w:rPr>
              <w:t xml:space="preserve">Albania. Work experience in </w:t>
            </w:r>
            <w:r w:rsidRPr="00F670BA">
              <w:rPr>
                <w:sz w:val="18"/>
                <w:szCs w:val="18"/>
                <w:lang w:eastAsia="en-US"/>
              </w:rPr>
              <w:t>more than one location or area of work</w:t>
            </w:r>
            <w:r w:rsidR="005326CA" w:rsidRPr="00F670BA">
              <w:rPr>
                <w:sz w:val="18"/>
                <w:szCs w:val="18"/>
                <w:lang w:eastAsia="en-US"/>
              </w:rPr>
              <w:t xml:space="preserve">, </w:t>
            </w:r>
            <w:r w:rsidR="00E10F9D" w:rsidRPr="00F670BA">
              <w:rPr>
                <w:sz w:val="18"/>
                <w:szCs w:val="18"/>
                <w:lang w:eastAsia="en-US"/>
              </w:rPr>
              <w:t>particularly</w:t>
            </w:r>
            <w:r w:rsidR="005326CA" w:rsidRPr="00F670BA">
              <w:rPr>
                <w:sz w:val="18"/>
                <w:szCs w:val="18"/>
                <w:lang w:eastAsia="en-US"/>
              </w:rPr>
              <w:t xml:space="preserve"> the Balkans</w:t>
            </w:r>
            <w:r w:rsidR="00E10F9D" w:rsidRPr="00F670BA">
              <w:rPr>
                <w:sz w:val="18"/>
                <w:szCs w:val="18"/>
                <w:lang w:eastAsia="en-US"/>
              </w:rPr>
              <w:t>,</w:t>
            </w:r>
            <w:r w:rsidR="005326CA" w:rsidRPr="00F670BA">
              <w:rPr>
                <w:sz w:val="18"/>
                <w:szCs w:val="18"/>
                <w:lang w:eastAsia="en-US"/>
              </w:rPr>
              <w:t xml:space="preserve"> is an advantage</w:t>
            </w:r>
            <w:r w:rsidR="008010FE" w:rsidRPr="00F670BA">
              <w:rPr>
                <w:sz w:val="18"/>
                <w:szCs w:val="18"/>
                <w:lang w:eastAsia="en-US"/>
              </w:rPr>
              <w:t>.</w:t>
            </w:r>
          </w:p>
          <w:p w14:paraId="5896D106" w14:textId="3D0ADBB3" w:rsidR="00F17936" w:rsidRPr="00F670BA" w:rsidRDefault="00F17936" w:rsidP="00D0132C">
            <w:pPr>
              <w:numPr>
                <w:ilvl w:val="0"/>
                <w:numId w:val="11"/>
              </w:numPr>
              <w:rPr>
                <w:sz w:val="18"/>
                <w:szCs w:val="18"/>
                <w:lang w:eastAsia="en-US"/>
              </w:rPr>
            </w:pPr>
            <w:r w:rsidRPr="00F670BA">
              <w:rPr>
                <w:sz w:val="18"/>
                <w:szCs w:val="18"/>
                <w:lang w:eastAsia="en-US"/>
              </w:rPr>
              <w:t xml:space="preserve">Extent and relevance of experience in </w:t>
            </w:r>
            <w:r w:rsidR="008010FE" w:rsidRPr="00F670BA">
              <w:rPr>
                <w:sz w:val="18"/>
                <w:szCs w:val="18"/>
                <w:lang w:eastAsia="en-US"/>
              </w:rPr>
              <w:t xml:space="preserve">policy </w:t>
            </w:r>
            <w:r w:rsidR="00366F7A" w:rsidRPr="00F670BA">
              <w:rPr>
                <w:sz w:val="18"/>
                <w:szCs w:val="18"/>
                <w:lang w:eastAsia="en-US"/>
              </w:rPr>
              <w:t>design</w:t>
            </w:r>
            <w:r w:rsidR="00A1113A" w:rsidRPr="00F670BA">
              <w:rPr>
                <w:sz w:val="18"/>
                <w:szCs w:val="18"/>
                <w:lang w:eastAsia="en-US"/>
              </w:rPr>
              <w:t xml:space="preserve">, </w:t>
            </w:r>
            <w:r w:rsidR="003C6B92" w:rsidRPr="00F670BA">
              <w:rPr>
                <w:sz w:val="18"/>
                <w:szCs w:val="18"/>
                <w:lang w:eastAsia="en-US"/>
              </w:rPr>
              <w:t>stakeholder management</w:t>
            </w:r>
            <w:r w:rsidR="00A1113A" w:rsidRPr="00F670BA">
              <w:rPr>
                <w:sz w:val="18"/>
                <w:szCs w:val="18"/>
                <w:lang w:eastAsia="en-US"/>
              </w:rPr>
              <w:t xml:space="preserve">, </w:t>
            </w:r>
            <w:r w:rsidR="00366F7A" w:rsidRPr="00F670BA">
              <w:rPr>
                <w:sz w:val="18"/>
                <w:szCs w:val="18"/>
                <w:lang w:eastAsia="en-US"/>
              </w:rPr>
              <w:t>programme management</w:t>
            </w:r>
            <w:r w:rsidR="00434625" w:rsidRPr="00F670BA">
              <w:rPr>
                <w:sz w:val="18"/>
                <w:szCs w:val="18"/>
                <w:lang w:eastAsia="en-US"/>
              </w:rPr>
              <w:t>;</w:t>
            </w:r>
          </w:p>
          <w:p w14:paraId="4888BA0C" w14:textId="77777777" w:rsidR="00434625" w:rsidRPr="00F670BA" w:rsidRDefault="00F17936" w:rsidP="00D0132C">
            <w:pPr>
              <w:numPr>
                <w:ilvl w:val="0"/>
                <w:numId w:val="11"/>
              </w:numPr>
              <w:rPr>
                <w:sz w:val="18"/>
                <w:szCs w:val="18"/>
                <w:lang w:eastAsia="en-US"/>
              </w:rPr>
            </w:pPr>
            <w:r w:rsidRPr="00F670BA">
              <w:rPr>
                <w:sz w:val="18"/>
                <w:szCs w:val="18"/>
                <w:lang w:eastAsia="en-US"/>
              </w:rPr>
              <w:t>Familiarity with</w:t>
            </w:r>
            <w:r w:rsidR="00764765" w:rsidRPr="00F670BA">
              <w:rPr>
                <w:sz w:val="18"/>
                <w:szCs w:val="18"/>
                <w:lang w:eastAsia="en-US"/>
              </w:rPr>
              <w:t xml:space="preserve"> agriculture and rural development in Albania, as well as</w:t>
            </w:r>
            <w:r w:rsidR="44DDECD2" w:rsidRPr="00F670BA">
              <w:rPr>
                <w:sz w:val="18"/>
                <w:szCs w:val="18"/>
                <w:lang w:eastAsia="en-US"/>
              </w:rPr>
              <w:t xml:space="preserve"> knowledge and relationships with</w:t>
            </w:r>
            <w:r w:rsidR="00DD5B89" w:rsidRPr="00F670BA">
              <w:rPr>
                <w:sz w:val="18"/>
                <w:szCs w:val="18"/>
                <w:lang w:eastAsia="en-US"/>
              </w:rPr>
              <w:t xml:space="preserve"> </w:t>
            </w:r>
            <w:r w:rsidR="7B3388F0" w:rsidRPr="00F670BA">
              <w:rPr>
                <w:sz w:val="18"/>
                <w:szCs w:val="18"/>
                <w:lang w:eastAsia="en-US"/>
              </w:rPr>
              <w:t xml:space="preserve">local </w:t>
            </w:r>
            <w:r w:rsidR="00581138" w:rsidRPr="00F670BA">
              <w:rPr>
                <w:sz w:val="18"/>
                <w:szCs w:val="18"/>
                <w:lang w:eastAsia="en-US"/>
              </w:rPr>
              <w:t>actors</w:t>
            </w:r>
          </w:p>
          <w:p w14:paraId="7756B8E2" w14:textId="77777777" w:rsidR="00F17936" w:rsidRPr="009E310D" w:rsidRDefault="00F17936" w:rsidP="00E30051">
            <w:pPr>
              <w:rPr>
                <w:b/>
                <w:sz w:val="18"/>
                <w:szCs w:val="18"/>
              </w:rPr>
            </w:pPr>
          </w:p>
          <w:p w14:paraId="4B62AA73" w14:textId="77777777" w:rsidR="00E30051" w:rsidRPr="009E310D" w:rsidRDefault="00E30051" w:rsidP="00E30051">
            <w:pPr>
              <w:rPr>
                <w:b/>
                <w:sz w:val="18"/>
                <w:szCs w:val="18"/>
              </w:rPr>
            </w:pPr>
          </w:p>
        </w:tc>
      </w:tr>
    </w:tbl>
    <w:p w14:paraId="48CDC9B8" w14:textId="77777777" w:rsidR="00B562DB" w:rsidRDefault="00B562DB" w:rsidP="00713BCF">
      <w:pPr>
        <w:rPr>
          <w:b/>
          <w:sz w:val="16"/>
        </w:rPr>
        <w:sectPr w:rsidR="00B562DB" w:rsidSect="00DC6200">
          <w:footerReference w:type="even" r:id="rId14"/>
          <w:footerReference w:type="default" r:id="rId15"/>
          <w:type w:val="continuous"/>
          <w:pgSz w:w="11907" w:h="16840" w:code="9"/>
          <w:pgMar w:top="567" w:right="567" w:bottom="567" w:left="720" w:header="720" w:footer="720" w:gutter="0"/>
          <w:cols w:space="720"/>
        </w:sectPr>
      </w:pPr>
    </w:p>
    <w:p w14:paraId="65B7AFD7" w14:textId="77777777" w:rsidR="0058170D" w:rsidRDefault="0058170D" w:rsidP="00764E77">
      <w:pPr>
        <w:rPr>
          <w:b/>
          <w:sz w:val="16"/>
        </w:rPr>
        <w:sectPr w:rsidR="0058170D" w:rsidSect="00DC6200">
          <w:type w:val="continuous"/>
          <w:pgSz w:w="11907" w:h="16840" w:code="9"/>
          <w:pgMar w:top="567" w:right="567" w:bottom="567" w:left="720" w:header="720" w:footer="720" w:gutter="0"/>
          <w:cols w:space="720"/>
        </w:sectPr>
      </w:pPr>
    </w:p>
    <w:p w14:paraId="47F06064" w14:textId="77777777" w:rsidR="00E1009C" w:rsidRDefault="00E1009C" w:rsidP="00764E77">
      <w:pPr>
        <w:rPr>
          <w:sz w:val="18"/>
          <w:szCs w:val="18"/>
        </w:rPr>
        <w:sectPr w:rsidR="00E1009C" w:rsidSect="00DC6200">
          <w:type w:val="continuous"/>
          <w:pgSz w:w="11907" w:h="16840" w:code="9"/>
          <w:pgMar w:top="567" w:right="567" w:bottom="567" w:left="720" w:header="720" w:footer="720" w:gutter="0"/>
          <w:cols w:space="720"/>
        </w:sectPr>
      </w:pPr>
    </w:p>
    <w:tbl>
      <w:tblPr>
        <w:tblW w:w="0" w:type="auto"/>
        <w:tblInd w:w="108" w:type="dxa"/>
        <w:tblLayout w:type="fixed"/>
        <w:tblLook w:val="0000" w:firstRow="0" w:lastRow="0" w:firstColumn="0" w:lastColumn="0" w:noHBand="0" w:noVBand="0"/>
      </w:tblPr>
      <w:tblGrid>
        <w:gridCol w:w="10710"/>
      </w:tblGrid>
      <w:tr w:rsidR="00A02213" w14:paraId="27E5C8ED" w14:textId="77777777">
        <w:tc>
          <w:tcPr>
            <w:tcW w:w="10710" w:type="dxa"/>
            <w:tcBorders>
              <w:top w:val="single" w:sz="8" w:space="0" w:color="auto"/>
            </w:tcBorders>
            <w:vAlign w:val="bottom"/>
          </w:tcPr>
          <w:p w14:paraId="6BAEB1BE" w14:textId="77777777" w:rsidR="00A02213" w:rsidRDefault="00A02213">
            <w:pPr>
              <w:rPr>
                <w:b/>
                <w:sz w:val="4"/>
              </w:rPr>
            </w:pPr>
          </w:p>
        </w:tc>
      </w:tr>
      <w:tr w:rsidR="00E1009C" w:rsidRPr="004667F6" w14:paraId="1F571BED" w14:textId="77777777" w:rsidTr="002736A4">
        <w:tblPrEx>
          <w:tblBorders>
            <w:top w:val="single" w:sz="8" w:space="0" w:color="auto"/>
            <w:bottom w:val="single" w:sz="8" w:space="0" w:color="auto"/>
          </w:tblBorders>
          <w:tblLook w:val="01E0" w:firstRow="1" w:lastRow="1" w:firstColumn="1" w:lastColumn="1" w:noHBand="0" w:noVBand="0"/>
        </w:tblPrEx>
        <w:tc>
          <w:tcPr>
            <w:tcW w:w="10710" w:type="dxa"/>
          </w:tcPr>
          <w:p w14:paraId="3559EC2A" w14:textId="77777777" w:rsidR="00E1009C" w:rsidRPr="00A02213" w:rsidRDefault="002736A4" w:rsidP="00E1009C">
            <w:pPr>
              <w:rPr>
                <w:b/>
                <w:sz w:val="16"/>
              </w:rPr>
            </w:pPr>
            <w:r w:rsidRPr="002D2A13">
              <w:rPr>
                <w:rFonts w:eastAsia="SymbolMT"/>
                <w:iCs/>
                <w:sz w:val="18"/>
                <w:szCs w:val="18"/>
              </w:rPr>
              <w:t>Please note that all candidates should adhere to</w:t>
            </w:r>
            <w:r w:rsidRPr="002D2A13">
              <w:rPr>
                <w:rFonts w:eastAsia="SymbolMT"/>
                <w:i/>
                <w:iCs/>
                <w:sz w:val="18"/>
                <w:szCs w:val="18"/>
              </w:rPr>
              <w:t xml:space="preserve"> FAO </w:t>
            </w:r>
            <w:r>
              <w:rPr>
                <w:rFonts w:eastAsia="SymbolMT"/>
                <w:i/>
                <w:iCs/>
                <w:sz w:val="18"/>
                <w:szCs w:val="18"/>
              </w:rPr>
              <w:t>V</w:t>
            </w:r>
            <w:r w:rsidRPr="002D2A13">
              <w:rPr>
                <w:rFonts w:eastAsia="SymbolMT"/>
                <w:i/>
                <w:iCs/>
                <w:sz w:val="18"/>
                <w:szCs w:val="18"/>
              </w:rPr>
              <w:t>alues of Commitment to FAO, Respect for All and Integrity and Transparency.</w:t>
            </w:r>
          </w:p>
          <w:p w14:paraId="55C5C659" w14:textId="77777777" w:rsidR="00E1009C" w:rsidRPr="004667F6" w:rsidRDefault="00E1009C" w:rsidP="002736A4">
            <w:pPr>
              <w:rPr>
                <w:b/>
                <w:sz w:val="4"/>
              </w:rPr>
            </w:pPr>
          </w:p>
        </w:tc>
      </w:tr>
    </w:tbl>
    <w:p w14:paraId="6BD71389" w14:textId="77777777" w:rsidR="0058170D" w:rsidRDefault="0058170D" w:rsidP="00E1009C">
      <w:pPr>
        <w:rPr>
          <w:b/>
          <w:sz w:val="16"/>
        </w:rPr>
        <w:sectPr w:rsidR="0058170D" w:rsidSect="00DC6200">
          <w:type w:val="continuous"/>
          <w:pgSz w:w="11907" w:h="16840" w:code="9"/>
          <w:pgMar w:top="567" w:right="567" w:bottom="567" w:left="720" w:header="720" w:footer="720" w:gutter="0"/>
          <w:cols w:space="720"/>
        </w:sectPr>
      </w:pPr>
    </w:p>
    <w:p w14:paraId="7841476B" w14:textId="77777777" w:rsidR="00E1009C" w:rsidRPr="00E1009C" w:rsidRDefault="00E1009C" w:rsidP="00764E77">
      <w:pPr>
        <w:rPr>
          <w:b/>
          <w:sz w:val="18"/>
          <w:szCs w:val="18"/>
        </w:rPr>
        <w:sectPr w:rsidR="00E1009C" w:rsidRPr="00E1009C" w:rsidSect="00DC6200">
          <w:type w:val="continuous"/>
          <w:pgSz w:w="11907" w:h="16840" w:code="9"/>
          <w:pgMar w:top="567" w:right="567" w:bottom="567" w:left="720" w:header="720" w:footer="720" w:gutter="0"/>
          <w:cols w:space="720"/>
        </w:sectPr>
      </w:pPr>
    </w:p>
    <w:tbl>
      <w:tblPr>
        <w:tblW w:w="10734" w:type="dxa"/>
        <w:tblInd w:w="250" w:type="dxa"/>
        <w:tblBorders>
          <w:top w:val="single" w:sz="4" w:space="0" w:color="auto"/>
          <w:bottom w:val="single" w:sz="4" w:space="0" w:color="auto"/>
          <w:insideV w:val="single" w:sz="4" w:space="0" w:color="auto"/>
        </w:tblBorders>
        <w:tblLayout w:type="fixed"/>
        <w:tblLook w:val="0000" w:firstRow="0" w:lastRow="0" w:firstColumn="0" w:lastColumn="0" w:noHBand="0" w:noVBand="0"/>
      </w:tblPr>
      <w:tblGrid>
        <w:gridCol w:w="10720"/>
        <w:gridCol w:w="14"/>
      </w:tblGrid>
      <w:tr w:rsidR="00764E77" w:rsidRPr="00322767" w14:paraId="67EA8305" w14:textId="77777777" w:rsidTr="00735D80">
        <w:tc>
          <w:tcPr>
            <w:tcW w:w="10734" w:type="dxa"/>
            <w:gridSpan w:val="2"/>
            <w:tcBorders>
              <w:top w:val="nil"/>
              <w:bottom w:val="nil"/>
            </w:tcBorders>
          </w:tcPr>
          <w:p w14:paraId="4EFEF89A" w14:textId="77777777" w:rsidR="00E43B6F" w:rsidRPr="00E43B6F" w:rsidRDefault="00E43B6F" w:rsidP="00E43B6F">
            <w:pPr>
              <w:rPr>
                <w:b/>
                <w:sz w:val="18"/>
                <w:szCs w:val="18"/>
                <w:lang w:val="en-US"/>
              </w:rPr>
            </w:pPr>
            <w:r w:rsidRPr="00E43B6F">
              <w:rPr>
                <w:b/>
                <w:bCs/>
                <w:sz w:val="18"/>
                <w:szCs w:val="18"/>
                <w:lang w:val="en-US"/>
              </w:rPr>
              <w:t>ADDITIONAL INFORMATION</w:t>
            </w:r>
          </w:p>
          <w:p w14:paraId="26940377" w14:textId="77777777" w:rsidR="00E43B6F" w:rsidRPr="00E43B6F" w:rsidRDefault="00E43B6F" w:rsidP="00E43B6F">
            <w:pPr>
              <w:numPr>
                <w:ilvl w:val="0"/>
                <w:numId w:val="25"/>
              </w:numPr>
              <w:rPr>
                <w:sz w:val="18"/>
                <w:szCs w:val="18"/>
                <w:lang w:val="en-US"/>
              </w:rPr>
            </w:pPr>
            <w:r w:rsidRPr="00E43B6F">
              <w:rPr>
                <w:sz w:val="18"/>
                <w:szCs w:val="18"/>
                <w:lang w:val="en-US"/>
              </w:rPr>
              <w:t>FAO does not charge any fee at any stage of the recruitment process (application, interview, processing)</w:t>
            </w:r>
          </w:p>
          <w:p w14:paraId="1755A5B4" w14:textId="77777777" w:rsidR="00E43B6F" w:rsidRPr="00E43B6F" w:rsidRDefault="00E43B6F" w:rsidP="00E43B6F">
            <w:pPr>
              <w:numPr>
                <w:ilvl w:val="0"/>
                <w:numId w:val="25"/>
              </w:numPr>
              <w:rPr>
                <w:sz w:val="18"/>
                <w:szCs w:val="18"/>
                <w:lang w:val="en-US"/>
              </w:rPr>
            </w:pPr>
            <w:r w:rsidRPr="00E43B6F">
              <w:rPr>
                <w:sz w:val="18"/>
                <w:szCs w:val="18"/>
                <w:lang w:val="en-US"/>
              </w:rPr>
              <w:t>Please note that FAO will only consider academic credentials or degrees obtained from an educational institution recognized in the IAU/UNESCO list</w:t>
            </w:r>
          </w:p>
          <w:p w14:paraId="4BC2AA14" w14:textId="77777777" w:rsidR="00E43B6F" w:rsidRPr="00E43B6F" w:rsidRDefault="00E43B6F" w:rsidP="00E43B6F">
            <w:pPr>
              <w:numPr>
                <w:ilvl w:val="0"/>
                <w:numId w:val="25"/>
              </w:numPr>
              <w:rPr>
                <w:sz w:val="18"/>
                <w:szCs w:val="18"/>
                <w:lang w:val="en-US"/>
              </w:rPr>
            </w:pPr>
            <w:r w:rsidRPr="00E43B6F">
              <w:rPr>
                <w:sz w:val="18"/>
                <w:szCs w:val="18"/>
                <w:lang w:val="en-US"/>
              </w:rPr>
              <w:t>Please note that FAO only considers higher educational qualifications obtained from an institution accredited/recognized in the World Higher Education Database (WHED), a list updated by the International Association of Universities (IAU) / United Nations Educational, Scientific and Cultural Organization (UNESCO). The list can be accessed at </w:t>
            </w:r>
            <w:hyperlink r:id="rId16" w:history="1">
              <w:r w:rsidRPr="00E43B6F">
                <w:rPr>
                  <w:rStyle w:val="Hyperlink"/>
                  <w:sz w:val="18"/>
                  <w:szCs w:val="18"/>
                  <w:lang w:val="en-US"/>
                </w:rPr>
                <w:t>http://www.whed.net/</w:t>
              </w:r>
            </w:hyperlink>
            <w:r w:rsidRPr="00E43B6F">
              <w:rPr>
                <w:sz w:val="18"/>
                <w:szCs w:val="18"/>
                <w:lang w:val="en-US"/>
              </w:rPr>
              <w:t> </w:t>
            </w:r>
          </w:p>
          <w:p w14:paraId="0603AA3E" w14:textId="77777777" w:rsidR="00E43B6F" w:rsidRPr="00E43B6F" w:rsidRDefault="00E43B6F" w:rsidP="00E43B6F">
            <w:pPr>
              <w:numPr>
                <w:ilvl w:val="0"/>
                <w:numId w:val="25"/>
              </w:numPr>
              <w:rPr>
                <w:sz w:val="18"/>
                <w:szCs w:val="18"/>
                <w:lang w:val="en-US"/>
              </w:rPr>
            </w:pPr>
            <w:r w:rsidRPr="00E43B6F">
              <w:rPr>
                <w:sz w:val="18"/>
                <w:szCs w:val="18"/>
                <w:lang w:val="en-US"/>
              </w:rPr>
              <w:t>For more information, visit the </w:t>
            </w:r>
            <w:hyperlink r:id="rId17" w:history="1">
              <w:r w:rsidRPr="00E43B6F">
                <w:rPr>
                  <w:rStyle w:val="Hyperlink"/>
                  <w:sz w:val="18"/>
                  <w:szCs w:val="18"/>
                  <w:lang w:val="en-US"/>
                </w:rPr>
                <w:t>FAO employment website</w:t>
              </w:r>
            </w:hyperlink>
          </w:p>
          <w:p w14:paraId="55A6D25B" w14:textId="77777777" w:rsidR="00E43B6F" w:rsidRPr="00E43B6F" w:rsidRDefault="00E43B6F" w:rsidP="00E43B6F">
            <w:pPr>
              <w:numPr>
                <w:ilvl w:val="0"/>
                <w:numId w:val="25"/>
              </w:numPr>
              <w:rPr>
                <w:sz w:val="18"/>
                <w:szCs w:val="18"/>
                <w:lang w:val="en-US"/>
              </w:rPr>
            </w:pPr>
            <w:r w:rsidRPr="00E43B6F">
              <w:rPr>
                <w:sz w:val="18"/>
                <w:szCs w:val="18"/>
                <w:lang w:val="en-US"/>
              </w:rPr>
              <w:t>Appointment will be subject to certification that the candidate is medically fit for appointment, accreditation, any residency or visa requirements, and security clearances.</w:t>
            </w:r>
          </w:p>
          <w:p w14:paraId="5C1D4E95" w14:textId="77777777" w:rsidR="00764E77" w:rsidRPr="00E43B6F" w:rsidRDefault="00764E77" w:rsidP="00764E77">
            <w:pPr>
              <w:rPr>
                <w:b/>
                <w:bCs/>
                <w:iCs/>
                <w:sz w:val="16"/>
                <w:szCs w:val="16"/>
                <w:lang w:val="en-US"/>
              </w:rPr>
            </w:pPr>
          </w:p>
          <w:p w14:paraId="1471AC45" w14:textId="77777777" w:rsidR="001A5763" w:rsidRPr="00322767" w:rsidRDefault="001A5763" w:rsidP="00764E77">
            <w:pPr>
              <w:rPr>
                <w:b/>
                <w:bCs/>
                <w:iCs/>
                <w:sz w:val="16"/>
                <w:szCs w:val="16"/>
              </w:rPr>
            </w:pPr>
          </w:p>
        </w:tc>
      </w:tr>
      <w:tr w:rsidR="00764E77" w:rsidRPr="00322767" w14:paraId="52F450B6" w14:textId="77777777" w:rsidTr="00735D80">
        <w:tblPrEx>
          <w:tblBorders>
            <w:top w:val="none" w:sz="0" w:space="0" w:color="auto"/>
            <w:bottom w:val="none" w:sz="0" w:space="0" w:color="auto"/>
            <w:insideV w:val="none" w:sz="0" w:space="0" w:color="auto"/>
          </w:tblBorders>
        </w:tblPrEx>
        <w:trPr>
          <w:gridAfter w:val="1"/>
          <w:wAfter w:w="14" w:type="dxa"/>
          <w:cantSplit/>
        </w:trPr>
        <w:tc>
          <w:tcPr>
            <w:tcW w:w="10720" w:type="dxa"/>
            <w:tcBorders>
              <w:top w:val="single" w:sz="4" w:space="0" w:color="auto"/>
            </w:tcBorders>
          </w:tcPr>
          <w:p w14:paraId="039DACA1" w14:textId="77777777" w:rsidR="00764E77" w:rsidRPr="00322767" w:rsidRDefault="00764E77" w:rsidP="00764E77">
            <w:pPr>
              <w:rPr>
                <w:b/>
                <w:caps/>
                <w:sz w:val="4"/>
              </w:rPr>
            </w:pPr>
          </w:p>
        </w:tc>
      </w:tr>
      <w:tr w:rsidR="00E43B6F" w:rsidRPr="00322767" w14:paraId="333B0559" w14:textId="77777777" w:rsidTr="00735D80">
        <w:tblPrEx>
          <w:tblBorders>
            <w:top w:val="none" w:sz="0" w:space="0" w:color="auto"/>
            <w:bottom w:val="none" w:sz="0" w:space="0" w:color="auto"/>
            <w:insideV w:val="none" w:sz="0" w:space="0" w:color="auto"/>
          </w:tblBorders>
        </w:tblPrEx>
        <w:trPr>
          <w:gridAfter w:val="1"/>
          <w:wAfter w:w="14" w:type="dxa"/>
          <w:cantSplit/>
        </w:trPr>
        <w:tc>
          <w:tcPr>
            <w:tcW w:w="10720" w:type="dxa"/>
          </w:tcPr>
          <w:p w14:paraId="7C967608" w14:textId="5CAEE248" w:rsidR="00E43B6F" w:rsidRPr="00322767" w:rsidRDefault="00E43B6F" w:rsidP="00E43B6F">
            <w:pPr>
              <w:tabs>
                <w:tab w:val="left" w:pos="743"/>
              </w:tabs>
              <w:rPr>
                <w:sz w:val="16"/>
              </w:rPr>
            </w:pPr>
            <w:r w:rsidRPr="00E43B6F">
              <w:rPr>
                <w:b/>
                <w:bCs/>
                <w:color w:val="000000"/>
                <w:sz w:val="18"/>
                <w:szCs w:val="20"/>
              </w:rPr>
              <w:t>HOW TO APPLY</w:t>
            </w:r>
          </w:p>
        </w:tc>
      </w:tr>
      <w:tr w:rsidR="00E43B6F" w:rsidRPr="00322767" w14:paraId="599176C4" w14:textId="77777777" w:rsidTr="00735D80">
        <w:tblPrEx>
          <w:tblBorders>
            <w:top w:val="none" w:sz="0" w:space="0" w:color="auto"/>
            <w:bottom w:val="none" w:sz="0" w:space="0" w:color="auto"/>
            <w:insideV w:val="none" w:sz="0" w:space="0" w:color="auto"/>
          </w:tblBorders>
        </w:tblPrEx>
        <w:trPr>
          <w:gridAfter w:val="1"/>
          <w:wAfter w:w="14" w:type="dxa"/>
          <w:cantSplit/>
        </w:trPr>
        <w:tc>
          <w:tcPr>
            <w:tcW w:w="10720" w:type="dxa"/>
          </w:tcPr>
          <w:p w14:paraId="7A48E54B" w14:textId="57DE3447" w:rsidR="00E43B6F" w:rsidRPr="00E43B6F" w:rsidRDefault="00E43B6F" w:rsidP="00E43B6F">
            <w:pPr>
              <w:rPr>
                <w:sz w:val="18"/>
              </w:rPr>
            </w:pPr>
            <w:r w:rsidRPr="00E43B6F">
              <w:rPr>
                <w:color w:val="000000"/>
                <w:sz w:val="18"/>
                <w:szCs w:val="20"/>
              </w:rPr>
              <w:t>• To apply, visit the recruitment website at </w:t>
            </w:r>
            <w:hyperlink r:id="rId18" w:history="1">
              <w:r w:rsidRPr="00E43B6F">
                <w:rPr>
                  <w:rStyle w:val="Hyperlink"/>
                  <w:color w:val="045FAB"/>
                  <w:sz w:val="18"/>
                  <w:szCs w:val="20"/>
                </w:rPr>
                <w:t>Jobs at FAO</w:t>
              </w:r>
            </w:hyperlink>
            <w:r w:rsidRPr="00E43B6F">
              <w:rPr>
                <w:color w:val="000000"/>
                <w:sz w:val="18"/>
                <w:szCs w:val="20"/>
              </w:rPr>
              <w:t> and complete your online profile. We strongly recommend that your profile is accurate, complete and includes your employment records, academic qualifications, and language skills</w:t>
            </w:r>
            <w:r w:rsidRPr="00E43B6F">
              <w:rPr>
                <w:color w:val="000000"/>
                <w:sz w:val="18"/>
                <w:szCs w:val="20"/>
              </w:rPr>
              <w:br/>
              <w:t>• Candidates are requested to attach a letter of motivation to the online profile</w:t>
            </w:r>
            <w:r w:rsidRPr="00E43B6F">
              <w:rPr>
                <w:color w:val="000000"/>
                <w:sz w:val="18"/>
                <w:szCs w:val="20"/>
              </w:rPr>
              <w:br/>
              <w:t>• Once your profile is completed, please apply, and submit your application</w:t>
            </w:r>
            <w:r w:rsidRPr="00E43B6F">
              <w:rPr>
                <w:color w:val="000000"/>
                <w:sz w:val="18"/>
                <w:szCs w:val="20"/>
              </w:rPr>
              <w:br/>
              <w:t>• Candidates may be requested to provide performance assessments and authorization to conduct verification checks of past and present work, character, education, military and police records to ascertain any and all information which may be pertinent to the employment qualifications</w:t>
            </w:r>
            <w:r w:rsidRPr="00E43B6F">
              <w:rPr>
                <w:color w:val="000000"/>
                <w:sz w:val="18"/>
                <w:szCs w:val="20"/>
              </w:rPr>
              <w:br/>
              <w:t>• Incomplete applications will not be considered</w:t>
            </w:r>
            <w:r w:rsidRPr="00E43B6F">
              <w:rPr>
                <w:color w:val="000000"/>
                <w:sz w:val="18"/>
                <w:szCs w:val="20"/>
              </w:rPr>
              <w:br/>
              <w:t>• Personal information provided on your application may be shared within FAO and with other companies acting on FAO’s behalf to provide employment support services such as pre-screening of applications, assessment tests, background checks and other related services. You will be asked to provide your consent before submitting your application. You may withdraw consent at any time, by withdrawing your application, in such case FAO will no longer be able to consider your application</w:t>
            </w:r>
            <w:r w:rsidRPr="00E43B6F">
              <w:rPr>
                <w:color w:val="000000"/>
                <w:sz w:val="18"/>
                <w:szCs w:val="20"/>
              </w:rPr>
              <w:br/>
              <w:t>• Only applications received through the FAO recruitment portal will be considered</w:t>
            </w:r>
            <w:r w:rsidRPr="00E43B6F">
              <w:rPr>
                <w:color w:val="000000"/>
                <w:sz w:val="18"/>
                <w:szCs w:val="20"/>
              </w:rPr>
              <w:br/>
              <w:t>• Your application will be screened based on the information provided in your online profile</w:t>
            </w:r>
            <w:r w:rsidRPr="00E43B6F">
              <w:rPr>
                <w:color w:val="000000"/>
                <w:sz w:val="18"/>
                <w:szCs w:val="20"/>
              </w:rPr>
              <w:br/>
              <w:t>• We encourage applicants to submit the application well before the deadline date.</w:t>
            </w:r>
          </w:p>
        </w:tc>
      </w:tr>
      <w:tr w:rsidR="00E43B6F" w:rsidRPr="00322767" w14:paraId="7EE9D5C5" w14:textId="77777777" w:rsidTr="00735D80">
        <w:tblPrEx>
          <w:tblBorders>
            <w:top w:val="none" w:sz="0" w:space="0" w:color="auto"/>
            <w:bottom w:val="none" w:sz="0" w:space="0" w:color="auto"/>
            <w:insideV w:val="none" w:sz="0" w:space="0" w:color="auto"/>
          </w:tblBorders>
        </w:tblPrEx>
        <w:trPr>
          <w:gridAfter w:val="1"/>
          <w:wAfter w:w="14" w:type="dxa"/>
          <w:cantSplit/>
        </w:trPr>
        <w:tc>
          <w:tcPr>
            <w:tcW w:w="10720" w:type="dxa"/>
          </w:tcPr>
          <w:p w14:paraId="7EA9618C" w14:textId="77777777" w:rsidR="00E43B6F" w:rsidRDefault="00E43B6F" w:rsidP="00E43B6F">
            <w:pPr>
              <w:rPr>
                <w:color w:val="000000"/>
                <w:sz w:val="18"/>
                <w:szCs w:val="20"/>
              </w:rPr>
            </w:pPr>
          </w:p>
          <w:p w14:paraId="1FFEE99C" w14:textId="77777777" w:rsidR="002432BD" w:rsidRPr="004915C0" w:rsidRDefault="002432BD" w:rsidP="002432BD">
            <w:pPr>
              <w:pStyle w:val="NormalWeb"/>
              <w:rPr>
                <w:rFonts w:ascii="Arial" w:hAnsi="Arial" w:cs="Arial"/>
                <w:color w:val="000000"/>
                <w:sz w:val="18"/>
                <w:szCs w:val="20"/>
              </w:rPr>
            </w:pPr>
            <w:r w:rsidRPr="004915C0">
              <w:rPr>
                <w:rFonts w:ascii="Arial" w:hAnsi="Arial" w:cs="Arial"/>
                <w:color w:val="000000"/>
                <w:sz w:val="18"/>
                <w:szCs w:val="20"/>
              </w:rPr>
              <w:t>If you need help or have queries, please create a one-time registration with FAO’s client support team for further assistance:</w:t>
            </w:r>
            <w:r>
              <w:rPr>
                <w:rFonts w:ascii="Arial" w:hAnsi="Arial" w:cs="Arial"/>
                <w:color w:val="000000"/>
                <w:sz w:val="18"/>
                <w:szCs w:val="20"/>
              </w:rPr>
              <w:t xml:space="preserve"> </w:t>
            </w:r>
            <w:hyperlink r:id="rId19" w:history="1">
              <w:r w:rsidRPr="003C3862">
                <w:rPr>
                  <w:rStyle w:val="Hyperlink"/>
                  <w:rFonts w:ascii="Arial" w:hAnsi="Arial" w:cs="Arial"/>
                  <w:sz w:val="18"/>
                  <w:szCs w:val="20"/>
                </w:rPr>
                <w:t>https://fao.service-now.com/csp</w:t>
              </w:r>
            </w:hyperlink>
            <w:r>
              <w:rPr>
                <w:rFonts w:ascii="Arial" w:hAnsi="Arial" w:cs="Arial"/>
                <w:color w:val="000000"/>
                <w:sz w:val="18"/>
                <w:szCs w:val="20"/>
              </w:rPr>
              <w:t xml:space="preserve"> </w:t>
            </w:r>
          </w:p>
          <w:p w14:paraId="3C86153F" w14:textId="43103CB5" w:rsidR="00E43B6F" w:rsidRPr="00E43B6F" w:rsidRDefault="00E43B6F" w:rsidP="002432BD">
            <w:pPr>
              <w:rPr>
                <w:sz w:val="18"/>
              </w:rPr>
            </w:pPr>
          </w:p>
        </w:tc>
      </w:tr>
      <w:tr w:rsidR="00E43B6F" w:rsidRPr="00322767" w14:paraId="79B5C205" w14:textId="77777777" w:rsidTr="00735D80">
        <w:tblPrEx>
          <w:tblBorders>
            <w:top w:val="none" w:sz="0" w:space="0" w:color="auto"/>
            <w:bottom w:val="none" w:sz="0" w:space="0" w:color="auto"/>
            <w:insideV w:val="none" w:sz="0" w:space="0" w:color="auto"/>
          </w:tblBorders>
        </w:tblPrEx>
        <w:trPr>
          <w:gridAfter w:val="1"/>
          <w:wAfter w:w="14" w:type="dxa"/>
          <w:cantSplit/>
        </w:trPr>
        <w:tc>
          <w:tcPr>
            <w:tcW w:w="10720" w:type="dxa"/>
          </w:tcPr>
          <w:p w14:paraId="6BBAD622" w14:textId="4CCB496B" w:rsidR="00E43B6F" w:rsidRPr="00E43B6F" w:rsidRDefault="00E43B6F" w:rsidP="00E43B6F">
            <w:pPr>
              <w:jc w:val="center"/>
              <w:rPr>
                <w:sz w:val="18"/>
              </w:rPr>
            </w:pPr>
            <w:r w:rsidRPr="00E43B6F">
              <w:rPr>
                <w:rStyle w:val="Strong"/>
                <w:color w:val="000000"/>
                <w:sz w:val="18"/>
                <w:szCs w:val="20"/>
              </w:rPr>
              <w:t>FAO IS A NON-SMOKING ENVIRONMENT</w:t>
            </w:r>
          </w:p>
        </w:tc>
      </w:tr>
    </w:tbl>
    <w:p w14:paraId="4CE13AC4" w14:textId="77777777" w:rsidR="00715812" w:rsidRDefault="00715812" w:rsidP="00322767">
      <w:pPr>
        <w:ind w:left="142"/>
      </w:pPr>
    </w:p>
    <w:sectPr w:rsidR="00715812" w:rsidSect="00DC6200">
      <w:type w:val="continuous"/>
      <w:pgSz w:w="11907" w:h="16840" w:code="9"/>
      <w:pgMar w:top="567" w:right="567" w:bottom="567" w:left="567"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Kotroczo, Dora (SSC)" w:date="2024-06-07T13:01:00Z" w:initials="DK">
    <w:p w14:paraId="339885EF" w14:textId="77777777" w:rsidR="00F670BA" w:rsidRDefault="00F670BA" w:rsidP="00F670BA">
      <w:pPr>
        <w:pStyle w:val="CommentText"/>
      </w:pPr>
      <w:r>
        <w:rPr>
          <w:rStyle w:val="CommentReference"/>
        </w:rPr>
        <w:annotationRef/>
      </w:r>
      <w:r>
        <w:t>Kindly clarify whether the incumbent will carry out IT and/or statistics-related tasks.</w:t>
      </w:r>
    </w:p>
  </w:comment>
  <w:comment w:id="2" w:author="Metta, Matteo (FAOBE)" w:date="2024-06-07T15:15:00Z" w:initials="MM(">
    <w:p w14:paraId="0C5C9BF4" w14:textId="77777777" w:rsidR="00F77B14" w:rsidRDefault="00F77B14" w:rsidP="00F77B14">
      <w:pPr>
        <w:pStyle w:val="CommentText"/>
      </w:pPr>
      <w:r>
        <w:rPr>
          <w:rStyle w:val="CommentReference"/>
        </w:rPr>
        <w:annotationRef/>
      </w:r>
      <w:r>
        <w:rPr>
          <w:lang w:val="en-US"/>
        </w:rPr>
        <w:t xml:space="preserve">No. this is not required. </w:t>
      </w:r>
    </w:p>
  </w:comment>
  <w:comment w:id="3" w:author="Kotroczo, Dora (SSC)" w:date="2024-06-07T12:59:00Z" w:initials="DK">
    <w:p w14:paraId="50BC7352" w14:textId="6222A9FF" w:rsidR="00F670BA" w:rsidRDefault="00F670BA" w:rsidP="00F670BA">
      <w:pPr>
        <w:pStyle w:val="CommentText"/>
      </w:pPr>
      <w:r>
        <w:rPr>
          <w:rStyle w:val="CommentReference"/>
        </w:rPr>
        <w:annotationRef/>
      </w:r>
      <w:r>
        <w:t>Relevant only for PSA.NAT contract type.</w:t>
      </w:r>
    </w:p>
  </w:comment>
  <w:comment w:id="4" w:author="Metta, Matteo (FAOBE)" w:date="2024-06-07T16:21:00Z" w:initials="MM(">
    <w:p w14:paraId="6913328D" w14:textId="77777777" w:rsidR="00FE45AB" w:rsidRDefault="00FE45AB" w:rsidP="00FE45AB">
      <w:pPr>
        <w:pStyle w:val="CommentText"/>
      </w:pPr>
      <w:r>
        <w:rPr>
          <w:rStyle w:val="CommentReference"/>
        </w:rPr>
        <w:annotationRef/>
      </w:r>
      <w:r>
        <w:t>He/she needs to be of Albanian nationality or resident in the country. What action is required here?</w:t>
      </w:r>
    </w:p>
  </w:comment>
  <w:comment w:id="5" w:author="Saidov, Parviz (REUTD)" w:date="2024-06-10T09:41:00Z" w:initials="SP(">
    <w:p w14:paraId="38185738" w14:textId="77777777" w:rsidR="00AB0608" w:rsidRDefault="00AB0608" w:rsidP="00AB0608">
      <w:pPr>
        <w:pStyle w:val="CommentText"/>
      </w:pPr>
      <w:r>
        <w:rPr>
          <w:rStyle w:val="CommentReference"/>
        </w:rPr>
        <w:annotationRef/>
      </w:r>
      <w:r>
        <w:t>PSA.NAT contract is planned to be used. No action is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9885EF" w15:done="0"/>
  <w15:commentEx w15:paraId="0C5C9BF4" w15:paraIdParent="339885EF" w15:done="0"/>
  <w15:commentEx w15:paraId="50BC7352" w15:done="0"/>
  <w15:commentEx w15:paraId="6913328D" w15:paraIdParent="50BC7352" w15:done="0"/>
  <w15:commentEx w15:paraId="38185738" w15:paraIdParent="50BC73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763843" w16cex:dateUtc="2024-06-07T11:01:00Z"/>
  <w16cex:commentExtensible w16cex:durableId="279398CE" w16cex:dateUtc="2024-06-07T13:15:00Z"/>
  <w16cex:commentExtensible w16cex:durableId="0597F6A7" w16cex:dateUtc="2024-06-07T10:59:00Z"/>
  <w16cex:commentExtensible w16cex:durableId="751C9DB4" w16cex:dateUtc="2024-06-07T14:21:00Z"/>
  <w16cex:commentExtensible w16cex:durableId="1E0F41D7" w16cex:dateUtc="2024-06-10T0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39885EF" w16cid:durableId="59763843"/>
  <w16cid:commentId w16cid:paraId="0C5C9BF4" w16cid:durableId="279398CE"/>
  <w16cid:commentId w16cid:paraId="50BC7352" w16cid:durableId="0597F6A7"/>
  <w16cid:commentId w16cid:paraId="6913328D" w16cid:durableId="751C9DB4"/>
  <w16cid:commentId w16cid:paraId="38185738" w16cid:durableId="1E0F41D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E8758" w14:textId="77777777" w:rsidR="00CB2EC2" w:rsidRDefault="00CB2EC2">
      <w:r>
        <w:separator/>
      </w:r>
    </w:p>
  </w:endnote>
  <w:endnote w:type="continuationSeparator" w:id="0">
    <w:p w14:paraId="2A4FD129" w14:textId="77777777" w:rsidR="00CB2EC2" w:rsidRDefault="00CB2EC2">
      <w:r>
        <w:continuationSeparator/>
      </w:r>
    </w:p>
  </w:endnote>
  <w:endnote w:type="continuationNotice" w:id="1">
    <w:p w14:paraId="57008560" w14:textId="77777777" w:rsidR="00CB2EC2" w:rsidRDefault="00CB2E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SymbolMT">
    <w:panose1 w:val="00000000000000000000"/>
    <w:charset w:val="81"/>
    <w:family w:val="auto"/>
    <w:notTrueType/>
    <w:pitch w:val="default"/>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5C6CA" w14:textId="77777777" w:rsidR="00795937" w:rsidRDefault="008D61CE">
    <w:pPr>
      <w:pStyle w:val="Footer"/>
      <w:framePr w:wrap="around" w:vAnchor="text" w:hAnchor="margin" w:xAlign="right" w:y="1"/>
      <w:rPr>
        <w:rStyle w:val="PageNumber"/>
      </w:rPr>
    </w:pPr>
    <w:r>
      <w:rPr>
        <w:rStyle w:val="PageNumber"/>
      </w:rPr>
      <w:fldChar w:fldCharType="begin"/>
    </w:r>
    <w:r w:rsidR="00795937">
      <w:rPr>
        <w:rStyle w:val="PageNumber"/>
      </w:rPr>
      <w:instrText xml:space="preserve">PAGE  </w:instrText>
    </w:r>
    <w:r>
      <w:rPr>
        <w:rStyle w:val="PageNumber"/>
      </w:rPr>
      <w:fldChar w:fldCharType="separate"/>
    </w:r>
    <w:r w:rsidR="00795937">
      <w:rPr>
        <w:rStyle w:val="PageNumber"/>
        <w:noProof/>
      </w:rPr>
      <w:t>4</w:t>
    </w:r>
    <w:r>
      <w:rPr>
        <w:rStyle w:val="PageNumber"/>
      </w:rPr>
      <w:fldChar w:fldCharType="end"/>
    </w:r>
  </w:p>
  <w:p w14:paraId="5E67E80F" w14:textId="77777777" w:rsidR="00795937" w:rsidRDefault="007959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D15F9" w14:textId="77777777" w:rsidR="00795937" w:rsidRDefault="00795937">
    <w:pPr>
      <w:pStyle w:val="Footer"/>
      <w:framePr w:wrap="around" w:vAnchor="text" w:hAnchor="margin" w:xAlign="right" w:y="1"/>
      <w:rPr>
        <w:rStyle w:val="PageNumber"/>
      </w:rPr>
    </w:pPr>
  </w:p>
  <w:p w14:paraId="45E0AF6C" w14:textId="77777777" w:rsidR="00795937" w:rsidRDefault="00795937" w:rsidP="00FB79E8">
    <w:pPr>
      <w:pStyle w:val="Footer"/>
      <w:ind w:right="360"/>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126B3" w14:textId="77777777" w:rsidR="00CB2EC2" w:rsidRDefault="00CB2EC2">
      <w:r>
        <w:separator/>
      </w:r>
    </w:p>
  </w:footnote>
  <w:footnote w:type="continuationSeparator" w:id="0">
    <w:p w14:paraId="24DCBB64" w14:textId="77777777" w:rsidR="00CB2EC2" w:rsidRDefault="00CB2EC2">
      <w:r>
        <w:continuationSeparator/>
      </w:r>
    </w:p>
  </w:footnote>
  <w:footnote w:type="continuationNotice" w:id="1">
    <w:p w14:paraId="01188265" w14:textId="77777777" w:rsidR="00CB2EC2" w:rsidRDefault="00CB2EC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3C4C"/>
    <w:multiLevelType w:val="hybridMultilevel"/>
    <w:tmpl w:val="E9947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D6456"/>
    <w:multiLevelType w:val="hybridMultilevel"/>
    <w:tmpl w:val="FB767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44BAD"/>
    <w:multiLevelType w:val="hybridMultilevel"/>
    <w:tmpl w:val="D9D2D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57FB7"/>
    <w:multiLevelType w:val="singleLevel"/>
    <w:tmpl w:val="5118774A"/>
    <w:lvl w:ilvl="0">
      <w:start w:val="1"/>
      <w:numFmt w:val="bullet"/>
      <w:lvlText w:val="▪"/>
      <w:lvlJc w:val="left"/>
      <w:pPr>
        <w:tabs>
          <w:tab w:val="num" w:pos="360"/>
        </w:tabs>
        <w:ind w:left="340" w:hanging="340"/>
      </w:pPr>
      <w:rPr>
        <w:rFonts w:ascii="Times New Roman" w:hAnsi="Times New Roman" w:hint="default"/>
        <w:sz w:val="18"/>
      </w:rPr>
    </w:lvl>
  </w:abstractNum>
  <w:abstractNum w:abstractNumId="4" w15:restartNumberingAfterBreak="0">
    <w:nsid w:val="11E2517B"/>
    <w:multiLevelType w:val="singleLevel"/>
    <w:tmpl w:val="D04C938A"/>
    <w:lvl w:ilvl="0">
      <w:start w:val="1"/>
      <w:numFmt w:val="bullet"/>
      <w:lvlText w:val="▪"/>
      <w:lvlJc w:val="left"/>
      <w:pPr>
        <w:tabs>
          <w:tab w:val="num" w:pos="360"/>
        </w:tabs>
        <w:ind w:left="360" w:hanging="360"/>
      </w:pPr>
      <w:rPr>
        <w:rFonts w:ascii="Times New Roman" w:hAnsi="Times New Roman" w:hint="default"/>
        <w:sz w:val="22"/>
      </w:rPr>
    </w:lvl>
  </w:abstractNum>
  <w:abstractNum w:abstractNumId="5" w15:restartNumberingAfterBreak="0">
    <w:nsid w:val="17A706AC"/>
    <w:multiLevelType w:val="singleLevel"/>
    <w:tmpl w:val="A23C76CE"/>
    <w:lvl w:ilvl="0">
      <w:start w:val="1"/>
      <w:numFmt w:val="bullet"/>
      <w:lvlText w:val="▪"/>
      <w:lvlJc w:val="left"/>
      <w:pPr>
        <w:tabs>
          <w:tab w:val="num" w:pos="360"/>
        </w:tabs>
        <w:ind w:left="340" w:hanging="340"/>
      </w:pPr>
      <w:rPr>
        <w:rFonts w:ascii="Times New Roman" w:hAnsi="Times New Roman" w:hint="default"/>
        <w:sz w:val="22"/>
      </w:rPr>
    </w:lvl>
  </w:abstractNum>
  <w:abstractNum w:abstractNumId="6" w15:restartNumberingAfterBreak="0">
    <w:nsid w:val="17DD280E"/>
    <w:multiLevelType w:val="hybridMultilevel"/>
    <w:tmpl w:val="C476882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2652B1"/>
    <w:multiLevelType w:val="hybridMultilevel"/>
    <w:tmpl w:val="344CD6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F31E0A"/>
    <w:multiLevelType w:val="multilevel"/>
    <w:tmpl w:val="5058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B75B38"/>
    <w:multiLevelType w:val="hybridMultilevel"/>
    <w:tmpl w:val="28281152"/>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10" w15:restartNumberingAfterBreak="0">
    <w:nsid w:val="308E7468"/>
    <w:multiLevelType w:val="hybridMultilevel"/>
    <w:tmpl w:val="1A687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1526DE"/>
    <w:multiLevelType w:val="hybridMultilevel"/>
    <w:tmpl w:val="B906C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F01BC6"/>
    <w:multiLevelType w:val="hybridMultilevel"/>
    <w:tmpl w:val="6896B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D24E76"/>
    <w:multiLevelType w:val="singleLevel"/>
    <w:tmpl w:val="A23C76CE"/>
    <w:lvl w:ilvl="0">
      <w:start w:val="1"/>
      <w:numFmt w:val="bullet"/>
      <w:lvlText w:val="▪"/>
      <w:lvlJc w:val="left"/>
      <w:pPr>
        <w:tabs>
          <w:tab w:val="num" w:pos="360"/>
        </w:tabs>
        <w:ind w:left="340" w:hanging="340"/>
      </w:pPr>
      <w:rPr>
        <w:rFonts w:ascii="Times New Roman" w:hAnsi="Times New Roman" w:hint="default"/>
        <w:sz w:val="22"/>
      </w:rPr>
    </w:lvl>
  </w:abstractNum>
  <w:abstractNum w:abstractNumId="14" w15:restartNumberingAfterBreak="0">
    <w:nsid w:val="36FE5C45"/>
    <w:multiLevelType w:val="hybridMultilevel"/>
    <w:tmpl w:val="366429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ED2359D"/>
    <w:multiLevelType w:val="singleLevel"/>
    <w:tmpl w:val="5118774A"/>
    <w:lvl w:ilvl="0">
      <w:start w:val="1"/>
      <w:numFmt w:val="bullet"/>
      <w:lvlText w:val="▪"/>
      <w:lvlJc w:val="left"/>
      <w:pPr>
        <w:tabs>
          <w:tab w:val="num" w:pos="360"/>
        </w:tabs>
        <w:ind w:left="340" w:hanging="340"/>
      </w:pPr>
      <w:rPr>
        <w:rFonts w:ascii="Times New Roman" w:hAnsi="Times New Roman" w:hint="default"/>
        <w:sz w:val="18"/>
      </w:rPr>
    </w:lvl>
  </w:abstractNum>
  <w:abstractNum w:abstractNumId="16" w15:restartNumberingAfterBreak="0">
    <w:nsid w:val="457B4BF0"/>
    <w:multiLevelType w:val="hybridMultilevel"/>
    <w:tmpl w:val="DDBAA32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EB1862"/>
    <w:multiLevelType w:val="hybridMultilevel"/>
    <w:tmpl w:val="5E0697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8EF4578"/>
    <w:multiLevelType w:val="hybridMultilevel"/>
    <w:tmpl w:val="33D29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157C32"/>
    <w:multiLevelType w:val="hybridMultilevel"/>
    <w:tmpl w:val="D7D6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390469"/>
    <w:multiLevelType w:val="hybridMultilevel"/>
    <w:tmpl w:val="DB782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6B047C"/>
    <w:multiLevelType w:val="singleLevel"/>
    <w:tmpl w:val="A23C76CE"/>
    <w:lvl w:ilvl="0">
      <w:start w:val="1"/>
      <w:numFmt w:val="bullet"/>
      <w:lvlText w:val="▪"/>
      <w:lvlJc w:val="left"/>
      <w:pPr>
        <w:tabs>
          <w:tab w:val="num" w:pos="360"/>
        </w:tabs>
        <w:ind w:left="340" w:hanging="340"/>
      </w:pPr>
      <w:rPr>
        <w:rFonts w:ascii="Times New Roman" w:hAnsi="Times New Roman" w:hint="default"/>
        <w:sz w:val="22"/>
      </w:rPr>
    </w:lvl>
  </w:abstractNum>
  <w:abstractNum w:abstractNumId="22" w15:restartNumberingAfterBreak="0">
    <w:nsid w:val="5BFF0F0D"/>
    <w:multiLevelType w:val="singleLevel"/>
    <w:tmpl w:val="D04C938A"/>
    <w:lvl w:ilvl="0">
      <w:start w:val="1"/>
      <w:numFmt w:val="bullet"/>
      <w:lvlText w:val="▪"/>
      <w:lvlJc w:val="left"/>
      <w:pPr>
        <w:tabs>
          <w:tab w:val="num" w:pos="360"/>
        </w:tabs>
        <w:ind w:left="360" w:hanging="360"/>
      </w:pPr>
      <w:rPr>
        <w:rFonts w:ascii="Times New Roman" w:hAnsi="Times New Roman" w:hint="default"/>
        <w:sz w:val="22"/>
      </w:rPr>
    </w:lvl>
  </w:abstractNum>
  <w:abstractNum w:abstractNumId="23" w15:restartNumberingAfterBreak="0">
    <w:nsid w:val="5F7C7389"/>
    <w:multiLevelType w:val="singleLevel"/>
    <w:tmpl w:val="5118774A"/>
    <w:lvl w:ilvl="0">
      <w:start w:val="1"/>
      <w:numFmt w:val="bullet"/>
      <w:lvlText w:val="▪"/>
      <w:lvlJc w:val="left"/>
      <w:pPr>
        <w:tabs>
          <w:tab w:val="num" w:pos="360"/>
        </w:tabs>
        <w:ind w:left="340" w:hanging="340"/>
      </w:pPr>
      <w:rPr>
        <w:rFonts w:ascii="Times New Roman" w:hAnsi="Times New Roman" w:hint="default"/>
        <w:sz w:val="18"/>
      </w:rPr>
    </w:lvl>
  </w:abstractNum>
  <w:abstractNum w:abstractNumId="24" w15:restartNumberingAfterBreak="0">
    <w:nsid w:val="6F8B013B"/>
    <w:multiLevelType w:val="singleLevel"/>
    <w:tmpl w:val="B01CA956"/>
    <w:lvl w:ilvl="0">
      <w:start w:val="1"/>
      <w:numFmt w:val="bullet"/>
      <w:lvlText w:val="▪"/>
      <w:lvlJc w:val="left"/>
      <w:pPr>
        <w:tabs>
          <w:tab w:val="num" w:pos="360"/>
        </w:tabs>
        <w:ind w:left="340" w:hanging="340"/>
      </w:pPr>
      <w:rPr>
        <w:rFonts w:ascii="Times New Roman" w:hAnsi="Times New Roman" w:hint="default"/>
        <w:sz w:val="22"/>
      </w:rPr>
    </w:lvl>
  </w:abstractNum>
  <w:abstractNum w:abstractNumId="25" w15:restartNumberingAfterBreak="0">
    <w:nsid w:val="737E7AD0"/>
    <w:multiLevelType w:val="hybridMultilevel"/>
    <w:tmpl w:val="97AE88A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5213790"/>
    <w:multiLevelType w:val="hybridMultilevel"/>
    <w:tmpl w:val="9DAEA9E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15"/>
  </w:num>
  <w:num w:numId="4">
    <w:abstractNumId w:val="22"/>
  </w:num>
  <w:num w:numId="5">
    <w:abstractNumId w:val="4"/>
  </w:num>
  <w:num w:numId="6">
    <w:abstractNumId w:val="24"/>
  </w:num>
  <w:num w:numId="7">
    <w:abstractNumId w:val="5"/>
  </w:num>
  <w:num w:numId="8">
    <w:abstractNumId w:val="13"/>
  </w:num>
  <w:num w:numId="9">
    <w:abstractNumId w:val="21"/>
  </w:num>
  <w:num w:numId="10">
    <w:abstractNumId w:val="19"/>
  </w:num>
  <w:num w:numId="11">
    <w:abstractNumId w:val="7"/>
  </w:num>
  <w:num w:numId="12">
    <w:abstractNumId w:val="9"/>
  </w:num>
  <w:num w:numId="13">
    <w:abstractNumId w:val="18"/>
  </w:num>
  <w:num w:numId="14">
    <w:abstractNumId w:val="2"/>
  </w:num>
  <w:num w:numId="15">
    <w:abstractNumId w:val="0"/>
  </w:num>
  <w:num w:numId="16">
    <w:abstractNumId w:val="17"/>
  </w:num>
  <w:num w:numId="17">
    <w:abstractNumId w:val="1"/>
  </w:num>
  <w:num w:numId="18">
    <w:abstractNumId w:val="20"/>
  </w:num>
  <w:num w:numId="19">
    <w:abstractNumId w:val="6"/>
  </w:num>
  <w:num w:numId="20">
    <w:abstractNumId w:val="10"/>
  </w:num>
  <w:num w:numId="21">
    <w:abstractNumId w:val="26"/>
  </w:num>
  <w:num w:numId="22">
    <w:abstractNumId w:val="16"/>
  </w:num>
  <w:num w:numId="23">
    <w:abstractNumId w:val="11"/>
  </w:num>
  <w:num w:numId="24">
    <w:abstractNumId w:val="14"/>
  </w:num>
  <w:num w:numId="25">
    <w:abstractNumId w:val="8"/>
  </w:num>
  <w:num w:numId="26">
    <w:abstractNumId w:val="12"/>
  </w:num>
  <w:num w:numId="2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otroczo, Dora (SSC)">
    <w15:presenceInfo w15:providerId="AD" w15:userId="S::Dora.Kotroczo@fao.org::19aa71da-e6c7-4fb3-b706-2e7e08e112a5"/>
  </w15:person>
  <w15:person w15:author="Metta, Matteo (FAOBE)">
    <w15:presenceInfo w15:providerId="AD" w15:userId="S::Matteo.Metta@fao.org::7f61c861-36d1-4251-a3e1-ac2f6cf5659c"/>
  </w15:person>
  <w15:person w15:author="Saidov, Parviz (REUTD)">
    <w15:presenceInfo w15:providerId="AD" w15:userId="S::Parviz.Saidov@fao.org::24462542-ce9c-4b50-a3bf-431a52a8a6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283"/>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05C"/>
    <w:rsid w:val="00000937"/>
    <w:rsid w:val="000031DA"/>
    <w:rsid w:val="00005EE2"/>
    <w:rsid w:val="00007572"/>
    <w:rsid w:val="00021630"/>
    <w:rsid w:val="00021DFA"/>
    <w:rsid w:val="000223F2"/>
    <w:rsid w:val="00027C8D"/>
    <w:rsid w:val="00031E9E"/>
    <w:rsid w:val="000338A2"/>
    <w:rsid w:val="00033F6D"/>
    <w:rsid w:val="00033FC0"/>
    <w:rsid w:val="00035CCB"/>
    <w:rsid w:val="00035F4B"/>
    <w:rsid w:val="00036EBB"/>
    <w:rsid w:val="000424C0"/>
    <w:rsid w:val="00042CE2"/>
    <w:rsid w:val="00047447"/>
    <w:rsid w:val="000510EB"/>
    <w:rsid w:val="000543DB"/>
    <w:rsid w:val="0005705F"/>
    <w:rsid w:val="000606C1"/>
    <w:rsid w:val="000610ED"/>
    <w:rsid w:val="00067581"/>
    <w:rsid w:val="000679AD"/>
    <w:rsid w:val="00077B14"/>
    <w:rsid w:val="00091BCE"/>
    <w:rsid w:val="00092407"/>
    <w:rsid w:val="000A1EAD"/>
    <w:rsid w:val="000A371F"/>
    <w:rsid w:val="000A43DE"/>
    <w:rsid w:val="000A6F30"/>
    <w:rsid w:val="000D2720"/>
    <w:rsid w:val="000D5A63"/>
    <w:rsid w:val="000D6071"/>
    <w:rsid w:val="000F49AC"/>
    <w:rsid w:val="000F6794"/>
    <w:rsid w:val="000F7D27"/>
    <w:rsid w:val="001004F7"/>
    <w:rsid w:val="00103AD3"/>
    <w:rsid w:val="0010500F"/>
    <w:rsid w:val="00110940"/>
    <w:rsid w:val="00111462"/>
    <w:rsid w:val="00112804"/>
    <w:rsid w:val="00113D4A"/>
    <w:rsid w:val="00115439"/>
    <w:rsid w:val="00123AFE"/>
    <w:rsid w:val="001253D6"/>
    <w:rsid w:val="0012635F"/>
    <w:rsid w:val="0012667D"/>
    <w:rsid w:val="00132380"/>
    <w:rsid w:val="00135DB2"/>
    <w:rsid w:val="00136A3F"/>
    <w:rsid w:val="0013713C"/>
    <w:rsid w:val="001419D4"/>
    <w:rsid w:val="001423B9"/>
    <w:rsid w:val="00142449"/>
    <w:rsid w:val="00142B5F"/>
    <w:rsid w:val="00142ECE"/>
    <w:rsid w:val="0014393F"/>
    <w:rsid w:val="00145060"/>
    <w:rsid w:val="00145B5F"/>
    <w:rsid w:val="0014632F"/>
    <w:rsid w:val="001463B4"/>
    <w:rsid w:val="001463CB"/>
    <w:rsid w:val="00147D8B"/>
    <w:rsid w:val="001532A8"/>
    <w:rsid w:val="001547E4"/>
    <w:rsid w:val="00156320"/>
    <w:rsid w:val="0017274B"/>
    <w:rsid w:val="0017516A"/>
    <w:rsid w:val="0017790A"/>
    <w:rsid w:val="001801FD"/>
    <w:rsid w:val="001804A9"/>
    <w:rsid w:val="00186362"/>
    <w:rsid w:val="0018696D"/>
    <w:rsid w:val="001928AC"/>
    <w:rsid w:val="001932ED"/>
    <w:rsid w:val="001937B1"/>
    <w:rsid w:val="0019640B"/>
    <w:rsid w:val="00196532"/>
    <w:rsid w:val="001A2947"/>
    <w:rsid w:val="001A5763"/>
    <w:rsid w:val="001B1AEA"/>
    <w:rsid w:val="001B1D3B"/>
    <w:rsid w:val="001B2800"/>
    <w:rsid w:val="001B311D"/>
    <w:rsid w:val="001B7D70"/>
    <w:rsid w:val="001B7FF1"/>
    <w:rsid w:val="001C0F84"/>
    <w:rsid w:val="001C2E84"/>
    <w:rsid w:val="001C439E"/>
    <w:rsid w:val="001C48DA"/>
    <w:rsid w:val="001C4EF9"/>
    <w:rsid w:val="001C5F88"/>
    <w:rsid w:val="001C6D04"/>
    <w:rsid w:val="001D08BB"/>
    <w:rsid w:val="001D0B95"/>
    <w:rsid w:val="001D0E1E"/>
    <w:rsid w:val="001D13CF"/>
    <w:rsid w:val="001D1E9E"/>
    <w:rsid w:val="001D75CF"/>
    <w:rsid w:val="001E0EE7"/>
    <w:rsid w:val="001E23AE"/>
    <w:rsid w:val="001E3B6B"/>
    <w:rsid w:val="001E45CF"/>
    <w:rsid w:val="001E66B8"/>
    <w:rsid w:val="001E727B"/>
    <w:rsid w:val="001F379B"/>
    <w:rsid w:val="001F48A7"/>
    <w:rsid w:val="001F4998"/>
    <w:rsid w:val="00200AA5"/>
    <w:rsid w:val="002040B9"/>
    <w:rsid w:val="00211085"/>
    <w:rsid w:val="002148F8"/>
    <w:rsid w:val="00215AF4"/>
    <w:rsid w:val="00221034"/>
    <w:rsid w:val="00221775"/>
    <w:rsid w:val="00226460"/>
    <w:rsid w:val="00227EB3"/>
    <w:rsid w:val="00230753"/>
    <w:rsid w:val="00232533"/>
    <w:rsid w:val="00235643"/>
    <w:rsid w:val="00240914"/>
    <w:rsid w:val="002432BD"/>
    <w:rsid w:val="00246236"/>
    <w:rsid w:val="00246BE8"/>
    <w:rsid w:val="00247E43"/>
    <w:rsid w:val="00252145"/>
    <w:rsid w:val="0025293D"/>
    <w:rsid w:val="002530F9"/>
    <w:rsid w:val="00256DFA"/>
    <w:rsid w:val="00261DD8"/>
    <w:rsid w:val="00264EAF"/>
    <w:rsid w:val="00267698"/>
    <w:rsid w:val="002736A4"/>
    <w:rsid w:val="00276059"/>
    <w:rsid w:val="0027608F"/>
    <w:rsid w:val="0027704D"/>
    <w:rsid w:val="002843DB"/>
    <w:rsid w:val="00295299"/>
    <w:rsid w:val="00295A90"/>
    <w:rsid w:val="00296779"/>
    <w:rsid w:val="002969BE"/>
    <w:rsid w:val="00297A3B"/>
    <w:rsid w:val="002A0D81"/>
    <w:rsid w:val="002A1B14"/>
    <w:rsid w:val="002A3172"/>
    <w:rsid w:val="002A4CCF"/>
    <w:rsid w:val="002B663F"/>
    <w:rsid w:val="002B7662"/>
    <w:rsid w:val="002C4B35"/>
    <w:rsid w:val="002C73AC"/>
    <w:rsid w:val="002E149E"/>
    <w:rsid w:val="002E75F4"/>
    <w:rsid w:val="002E7D12"/>
    <w:rsid w:val="002F2231"/>
    <w:rsid w:val="002F2C12"/>
    <w:rsid w:val="002F3AE4"/>
    <w:rsid w:val="00300407"/>
    <w:rsid w:val="0030393A"/>
    <w:rsid w:val="00304361"/>
    <w:rsid w:val="00306F85"/>
    <w:rsid w:val="00307799"/>
    <w:rsid w:val="00313CB2"/>
    <w:rsid w:val="00314D3E"/>
    <w:rsid w:val="00315186"/>
    <w:rsid w:val="00315189"/>
    <w:rsid w:val="00315886"/>
    <w:rsid w:val="00316661"/>
    <w:rsid w:val="00320EEA"/>
    <w:rsid w:val="00321B6C"/>
    <w:rsid w:val="00321FD7"/>
    <w:rsid w:val="00322767"/>
    <w:rsid w:val="003230FB"/>
    <w:rsid w:val="00332AAA"/>
    <w:rsid w:val="00337AD4"/>
    <w:rsid w:val="00344F14"/>
    <w:rsid w:val="003522A0"/>
    <w:rsid w:val="003557BE"/>
    <w:rsid w:val="00355A62"/>
    <w:rsid w:val="0035769D"/>
    <w:rsid w:val="00366F7A"/>
    <w:rsid w:val="003678C1"/>
    <w:rsid w:val="0037049B"/>
    <w:rsid w:val="003704D8"/>
    <w:rsid w:val="00370F75"/>
    <w:rsid w:val="00374090"/>
    <w:rsid w:val="003752C2"/>
    <w:rsid w:val="003761E9"/>
    <w:rsid w:val="00376B18"/>
    <w:rsid w:val="0037728F"/>
    <w:rsid w:val="003902F0"/>
    <w:rsid w:val="00390CB7"/>
    <w:rsid w:val="00393EF4"/>
    <w:rsid w:val="003A63DF"/>
    <w:rsid w:val="003B0501"/>
    <w:rsid w:val="003B18FB"/>
    <w:rsid w:val="003B1FED"/>
    <w:rsid w:val="003B39D5"/>
    <w:rsid w:val="003C6B92"/>
    <w:rsid w:val="003C724C"/>
    <w:rsid w:val="003D07CB"/>
    <w:rsid w:val="003D2544"/>
    <w:rsid w:val="003D4E7E"/>
    <w:rsid w:val="003D5457"/>
    <w:rsid w:val="003E58C7"/>
    <w:rsid w:val="003E72C6"/>
    <w:rsid w:val="00403760"/>
    <w:rsid w:val="0040498E"/>
    <w:rsid w:val="00410C12"/>
    <w:rsid w:val="00412A33"/>
    <w:rsid w:val="004170E6"/>
    <w:rsid w:val="00417D0B"/>
    <w:rsid w:val="00420012"/>
    <w:rsid w:val="00432D73"/>
    <w:rsid w:val="00432FE8"/>
    <w:rsid w:val="00434625"/>
    <w:rsid w:val="004351CB"/>
    <w:rsid w:val="00435431"/>
    <w:rsid w:val="00435FDD"/>
    <w:rsid w:val="004364A7"/>
    <w:rsid w:val="004369D3"/>
    <w:rsid w:val="00437BA6"/>
    <w:rsid w:val="00440053"/>
    <w:rsid w:val="004407FB"/>
    <w:rsid w:val="004447DE"/>
    <w:rsid w:val="0044534C"/>
    <w:rsid w:val="004504D8"/>
    <w:rsid w:val="00464014"/>
    <w:rsid w:val="004651D2"/>
    <w:rsid w:val="004667F6"/>
    <w:rsid w:val="00467BB1"/>
    <w:rsid w:val="00471481"/>
    <w:rsid w:val="004737C5"/>
    <w:rsid w:val="0048687B"/>
    <w:rsid w:val="00493C92"/>
    <w:rsid w:val="004A0B83"/>
    <w:rsid w:val="004A1B9D"/>
    <w:rsid w:val="004A4C5E"/>
    <w:rsid w:val="004A54F2"/>
    <w:rsid w:val="004B18DC"/>
    <w:rsid w:val="004B2C75"/>
    <w:rsid w:val="004C155F"/>
    <w:rsid w:val="004C4F6B"/>
    <w:rsid w:val="004C55B3"/>
    <w:rsid w:val="004D412F"/>
    <w:rsid w:val="004D579E"/>
    <w:rsid w:val="004D6EBC"/>
    <w:rsid w:val="004D6FB4"/>
    <w:rsid w:val="004E16B4"/>
    <w:rsid w:val="004E35B8"/>
    <w:rsid w:val="004E6FB6"/>
    <w:rsid w:val="004F1A36"/>
    <w:rsid w:val="004F5B9A"/>
    <w:rsid w:val="004F6F0A"/>
    <w:rsid w:val="004F7462"/>
    <w:rsid w:val="005055BB"/>
    <w:rsid w:val="00507B6D"/>
    <w:rsid w:val="0051301A"/>
    <w:rsid w:val="005149A1"/>
    <w:rsid w:val="00516C65"/>
    <w:rsid w:val="0051715A"/>
    <w:rsid w:val="005276BA"/>
    <w:rsid w:val="0053150C"/>
    <w:rsid w:val="005326CA"/>
    <w:rsid w:val="00533096"/>
    <w:rsid w:val="005406C7"/>
    <w:rsid w:val="00545C6E"/>
    <w:rsid w:val="0055380C"/>
    <w:rsid w:val="00554027"/>
    <w:rsid w:val="00554645"/>
    <w:rsid w:val="00564770"/>
    <w:rsid w:val="00565688"/>
    <w:rsid w:val="005660AB"/>
    <w:rsid w:val="00573779"/>
    <w:rsid w:val="00577574"/>
    <w:rsid w:val="00580274"/>
    <w:rsid w:val="00580BEC"/>
    <w:rsid w:val="00581138"/>
    <w:rsid w:val="0058170D"/>
    <w:rsid w:val="00582D5C"/>
    <w:rsid w:val="00584A13"/>
    <w:rsid w:val="005A07DF"/>
    <w:rsid w:val="005B7D26"/>
    <w:rsid w:val="005C18CC"/>
    <w:rsid w:val="005C3842"/>
    <w:rsid w:val="005C3F0A"/>
    <w:rsid w:val="005C4D85"/>
    <w:rsid w:val="005E388C"/>
    <w:rsid w:val="005F3486"/>
    <w:rsid w:val="00600E6C"/>
    <w:rsid w:val="0060153D"/>
    <w:rsid w:val="00603F3A"/>
    <w:rsid w:val="00604623"/>
    <w:rsid w:val="0061119F"/>
    <w:rsid w:val="00613235"/>
    <w:rsid w:val="006140E6"/>
    <w:rsid w:val="006215BC"/>
    <w:rsid w:val="0062575B"/>
    <w:rsid w:val="00625853"/>
    <w:rsid w:val="00627255"/>
    <w:rsid w:val="006354B1"/>
    <w:rsid w:val="006439EA"/>
    <w:rsid w:val="00644817"/>
    <w:rsid w:val="00644C1E"/>
    <w:rsid w:val="00645E84"/>
    <w:rsid w:val="00650491"/>
    <w:rsid w:val="00653316"/>
    <w:rsid w:val="00656567"/>
    <w:rsid w:val="0066354B"/>
    <w:rsid w:val="00663BE7"/>
    <w:rsid w:val="00667323"/>
    <w:rsid w:val="0067212F"/>
    <w:rsid w:val="006741DF"/>
    <w:rsid w:val="006769AC"/>
    <w:rsid w:val="00686F80"/>
    <w:rsid w:val="00687526"/>
    <w:rsid w:val="00691E9F"/>
    <w:rsid w:val="006952FC"/>
    <w:rsid w:val="00695E0C"/>
    <w:rsid w:val="006A0DF6"/>
    <w:rsid w:val="006A139F"/>
    <w:rsid w:val="006A749F"/>
    <w:rsid w:val="006C2AC2"/>
    <w:rsid w:val="006C2D6E"/>
    <w:rsid w:val="006D15A7"/>
    <w:rsid w:val="006D3197"/>
    <w:rsid w:val="006D7925"/>
    <w:rsid w:val="006E1B88"/>
    <w:rsid w:val="006E29A0"/>
    <w:rsid w:val="006F1D22"/>
    <w:rsid w:val="00710109"/>
    <w:rsid w:val="00710349"/>
    <w:rsid w:val="00713203"/>
    <w:rsid w:val="00713BCF"/>
    <w:rsid w:val="00715812"/>
    <w:rsid w:val="007166A2"/>
    <w:rsid w:val="0071765D"/>
    <w:rsid w:val="00720726"/>
    <w:rsid w:val="00726131"/>
    <w:rsid w:val="00726E4C"/>
    <w:rsid w:val="007278AD"/>
    <w:rsid w:val="00732EBE"/>
    <w:rsid w:val="00735D80"/>
    <w:rsid w:val="00740FE3"/>
    <w:rsid w:val="0074356E"/>
    <w:rsid w:val="00746BB0"/>
    <w:rsid w:val="00746DA2"/>
    <w:rsid w:val="00753CDE"/>
    <w:rsid w:val="007543DD"/>
    <w:rsid w:val="0075631D"/>
    <w:rsid w:val="007605E0"/>
    <w:rsid w:val="00761AA9"/>
    <w:rsid w:val="00764765"/>
    <w:rsid w:val="00764E77"/>
    <w:rsid w:val="00765D30"/>
    <w:rsid w:val="007712F8"/>
    <w:rsid w:val="007744E5"/>
    <w:rsid w:val="00777A0C"/>
    <w:rsid w:val="00777A5A"/>
    <w:rsid w:val="00790513"/>
    <w:rsid w:val="00790691"/>
    <w:rsid w:val="00793DE0"/>
    <w:rsid w:val="00795937"/>
    <w:rsid w:val="007962FE"/>
    <w:rsid w:val="0079658C"/>
    <w:rsid w:val="007A06EE"/>
    <w:rsid w:val="007A3282"/>
    <w:rsid w:val="007A35C7"/>
    <w:rsid w:val="007A7519"/>
    <w:rsid w:val="007B301C"/>
    <w:rsid w:val="007C2C9A"/>
    <w:rsid w:val="007C342E"/>
    <w:rsid w:val="007D3054"/>
    <w:rsid w:val="007D42D1"/>
    <w:rsid w:val="007D4F6C"/>
    <w:rsid w:val="007D718D"/>
    <w:rsid w:val="007E2011"/>
    <w:rsid w:val="007E3377"/>
    <w:rsid w:val="007F142D"/>
    <w:rsid w:val="007F49DF"/>
    <w:rsid w:val="007F4D18"/>
    <w:rsid w:val="007F7B32"/>
    <w:rsid w:val="008006AD"/>
    <w:rsid w:val="00800C37"/>
    <w:rsid w:val="008010FE"/>
    <w:rsid w:val="0080325C"/>
    <w:rsid w:val="00803918"/>
    <w:rsid w:val="00807174"/>
    <w:rsid w:val="00807B3D"/>
    <w:rsid w:val="00811BC2"/>
    <w:rsid w:val="00812512"/>
    <w:rsid w:val="00816DD1"/>
    <w:rsid w:val="00824336"/>
    <w:rsid w:val="0082781D"/>
    <w:rsid w:val="008323B9"/>
    <w:rsid w:val="008335B3"/>
    <w:rsid w:val="00840194"/>
    <w:rsid w:val="00840907"/>
    <w:rsid w:val="00841FF3"/>
    <w:rsid w:val="0084361D"/>
    <w:rsid w:val="00843BBB"/>
    <w:rsid w:val="00844A27"/>
    <w:rsid w:val="0084537E"/>
    <w:rsid w:val="00851863"/>
    <w:rsid w:val="0085201F"/>
    <w:rsid w:val="00852761"/>
    <w:rsid w:val="00855250"/>
    <w:rsid w:val="0086565A"/>
    <w:rsid w:val="00883DC5"/>
    <w:rsid w:val="008910F4"/>
    <w:rsid w:val="008945EC"/>
    <w:rsid w:val="00896779"/>
    <w:rsid w:val="008B399C"/>
    <w:rsid w:val="008B3E6D"/>
    <w:rsid w:val="008C20FC"/>
    <w:rsid w:val="008C5CC1"/>
    <w:rsid w:val="008D0521"/>
    <w:rsid w:val="008D61CE"/>
    <w:rsid w:val="008D6310"/>
    <w:rsid w:val="008E39F6"/>
    <w:rsid w:val="008E5EE8"/>
    <w:rsid w:val="008E70BB"/>
    <w:rsid w:val="008F1CD9"/>
    <w:rsid w:val="008F4C38"/>
    <w:rsid w:val="008F642D"/>
    <w:rsid w:val="008F66B0"/>
    <w:rsid w:val="009005CE"/>
    <w:rsid w:val="009027EA"/>
    <w:rsid w:val="0091176E"/>
    <w:rsid w:val="00920953"/>
    <w:rsid w:val="0092106E"/>
    <w:rsid w:val="0093133C"/>
    <w:rsid w:val="009355DB"/>
    <w:rsid w:val="00940D49"/>
    <w:rsid w:val="009412F6"/>
    <w:rsid w:val="00946D4F"/>
    <w:rsid w:val="00946F1C"/>
    <w:rsid w:val="00951A88"/>
    <w:rsid w:val="00954523"/>
    <w:rsid w:val="00960B95"/>
    <w:rsid w:val="00962572"/>
    <w:rsid w:val="009645B5"/>
    <w:rsid w:val="00964750"/>
    <w:rsid w:val="009667FF"/>
    <w:rsid w:val="00972122"/>
    <w:rsid w:val="009736F8"/>
    <w:rsid w:val="009801E0"/>
    <w:rsid w:val="00985AAB"/>
    <w:rsid w:val="00990881"/>
    <w:rsid w:val="009915A7"/>
    <w:rsid w:val="00992853"/>
    <w:rsid w:val="00995E35"/>
    <w:rsid w:val="00997D46"/>
    <w:rsid w:val="009A1F86"/>
    <w:rsid w:val="009A7763"/>
    <w:rsid w:val="009B20B8"/>
    <w:rsid w:val="009B6030"/>
    <w:rsid w:val="009C083E"/>
    <w:rsid w:val="009C5D8A"/>
    <w:rsid w:val="009C63B9"/>
    <w:rsid w:val="009D1AA1"/>
    <w:rsid w:val="009D2F5B"/>
    <w:rsid w:val="009D31EE"/>
    <w:rsid w:val="009E09F4"/>
    <w:rsid w:val="009E310D"/>
    <w:rsid w:val="009F3911"/>
    <w:rsid w:val="009F73A5"/>
    <w:rsid w:val="00A00268"/>
    <w:rsid w:val="00A02026"/>
    <w:rsid w:val="00A021E1"/>
    <w:rsid w:val="00A02213"/>
    <w:rsid w:val="00A03A77"/>
    <w:rsid w:val="00A051AC"/>
    <w:rsid w:val="00A1113A"/>
    <w:rsid w:val="00A11A7D"/>
    <w:rsid w:val="00A12BE1"/>
    <w:rsid w:val="00A17A8B"/>
    <w:rsid w:val="00A22E36"/>
    <w:rsid w:val="00A274A0"/>
    <w:rsid w:val="00A27F80"/>
    <w:rsid w:val="00A31EFD"/>
    <w:rsid w:val="00A354BE"/>
    <w:rsid w:val="00A51B18"/>
    <w:rsid w:val="00A520F0"/>
    <w:rsid w:val="00A52D6F"/>
    <w:rsid w:val="00A60EC9"/>
    <w:rsid w:val="00A63D52"/>
    <w:rsid w:val="00A73C93"/>
    <w:rsid w:val="00A747C1"/>
    <w:rsid w:val="00A75A23"/>
    <w:rsid w:val="00A80C0F"/>
    <w:rsid w:val="00A81D40"/>
    <w:rsid w:val="00A90C13"/>
    <w:rsid w:val="00A94042"/>
    <w:rsid w:val="00A943D1"/>
    <w:rsid w:val="00AB0608"/>
    <w:rsid w:val="00AB0BBA"/>
    <w:rsid w:val="00AB0DCB"/>
    <w:rsid w:val="00AB5D57"/>
    <w:rsid w:val="00AC1F93"/>
    <w:rsid w:val="00AC2106"/>
    <w:rsid w:val="00AC5200"/>
    <w:rsid w:val="00AD43C2"/>
    <w:rsid w:val="00AD4777"/>
    <w:rsid w:val="00AE0891"/>
    <w:rsid w:val="00AE1A36"/>
    <w:rsid w:val="00AE6C4D"/>
    <w:rsid w:val="00AF1983"/>
    <w:rsid w:val="00AF28CD"/>
    <w:rsid w:val="00AF5E47"/>
    <w:rsid w:val="00B001F4"/>
    <w:rsid w:val="00B02019"/>
    <w:rsid w:val="00B02920"/>
    <w:rsid w:val="00B042FB"/>
    <w:rsid w:val="00B0434A"/>
    <w:rsid w:val="00B1483F"/>
    <w:rsid w:val="00B1498C"/>
    <w:rsid w:val="00B15039"/>
    <w:rsid w:val="00B22372"/>
    <w:rsid w:val="00B23EBA"/>
    <w:rsid w:val="00B242E2"/>
    <w:rsid w:val="00B30AF2"/>
    <w:rsid w:val="00B349FD"/>
    <w:rsid w:val="00B3593F"/>
    <w:rsid w:val="00B372E6"/>
    <w:rsid w:val="00B423A0"/>
    <w:rsid w:val="00B428ED"/>
    <w:rsid w:val="00B549E7"/>
    <w:rsid w:val="00B562DB"/>
    <w:rsid w:val="00B6344D"/>
    <w:rsid w:val="00B6684A"/>
    <w:rsid w:val="00B7103F"/>
    <w:rsid w:val="00B72007"/>
    <w:rsid w:val="00B82A60"/>
    <w:rsid w:val="00B82EA0"/>
    <w:rsid w:val="00B843F2"/>
    <w:rsid w:val="00B8482A"/>
    <w:rsid w:val="00B918C2"/>
    <w:rsid w:val="00B93CA6"/>
    <w:rsid w:val="00B94B97"/>
    <w:rsid w:val="00B96087"/>
    <w:rsid w:val="00BA3B53"/>
    <w:rsid w:val="00BA4164"/>
    <w:rsid w:val="00BB6DEC"/>
    <w:rsid w:val="00BC38E5"/>
    <w:rsid w:val="00BC3FF5"/>
    <w:rsid w:val="00BC4FEE"/>
    <w:rsid w:val="00BD0538"/>
    <w:rsid w:val="00BD2B69"/>
    <w:rsid w:val="00BD2C6C"/>
    <w:rsid w:val="00BD4D0F"/>
    <w:rsid w:val="00BD6B48"/>
    <w:rsid w:val="00BE2B87"/>
    <w:rsid w:val="00BE3EFF"/>
    <w:rsid w:val="00BE4887"/>
    <w:rsid w:val="00BE6A18"/>
    <w:rsid w:val="00BF1199"/>
    <w:rsid w:val="00BF6579"/>
    <w:rsid w:val="00BF687D"/>
    <w:rsid w:val="00BF739F"/>
    <w:rsid w:val="00C04095"/>
    <w:rsid w:val="00C0777C"/>
    <w:rsid w:val="00C152CE"/>
    <w:rsid w:val="00C22686"/>
    <w:rsid w:val="00C22AB7"/>
    <w:rsid w:val="00C3152D"/>
    <w:rsid w:val="00C316A3"/>
    <w:rsid w:val="00C33489"/>
    <w:rsid w:val="00C343BF"/>
    <w:rsid w:val="00C37595"/>
    <w:rsid w:val="00C3759B"/>
    <w:rsid w:val="00C379E7"/>
    <w:rsid w:val="00C41069"/>
    <w:rsid w:val="00C41D9C"/>
    <w:rsid w:val="00C43CEA"/>
    <w:rsid w:val="00C4545F"/>
    <w:rsid w:val="00C46478"/>
    <w:rsid w:val="00C55E64"/>
    <w:rsid w:val="00C631D3"/>
    <w:rsid w:val="00C63CB0"/>
    <w:rsid w:val="00C66275"/>
    <w:rsid w:val="00C72DE5"/>
    <w:rsid w:val="00C730EB"/>
    <w:rsid w:val="00C81691"/>
    <w:rsid w:val="00C83774"/>
    <w:rsid w:val="00C858AD"/>
    <w:rsid w:val="00C87610"/>
    <w:rsid w:val="00C87C64"/>
    <w:rsid w:val="00C93659"/>
    <w:rsid w:val="00C9417B"/>
    <w:rsid w:val="00CA6C83"/>
    <w:rsid w:val="00CB211B"/>
    <w:rsid w:val="00CB227A"/>
    <w:rsid w:val="00CB289B"/>
    <w:rsid w:val="00CB2EC2"/>
    <w:rsid w:val="00CB624B"/>
    <w:rsid w:val="00CC5C35"/>
    <w:rsid w:val="00CD1348"/>
    <w:rsid w:val="00CD32AB"/>
    <w:rsid w:val="00CE4604"/>
    <w:rsid w:val="00CF08F0"/>
    <w:rsid w:val="00CF0CB2"/>
    <w:rsid w:val="00CF2A64"/>
    <w:rsid w:val="00D0132C"/>
    <w:rsid w:val="00D02CDF"/>
    <w:rsid w:val="00D06EA3"/>
    <w:rsid w:val="00D0754A"/>
    <w:rsid w:val="00D077FC"/>
    <w:rsid w:val="00D1038C"/>
    <w:rsid w:val="00D24F0B"/>
    <w:rsid w:val="00D27C68"/>
    <w:rsid w:val="00D37EE0"/>
    <w:rsid w:val="00D42A38"/>
    <w:rsid w:val="00D5131D"/>
    <w:rsid w:val="00D51A5D"/>
    <w:rsid w:val="00D64198"/>
    <w:rsid w:val="00D645A6"/>
    <w:rsid w:val="00D65C39"/>
    <w:rsid w:val="00D67EAD"/>
    <w:rsid w:val="00D70F55"/>
    <w:rsid w:val="00D70F86"/>
    <w:rsid w:val="00D76EAE"/>
    <w:rsid w:val="00D81935"/>
    <w:rsid w:val="00D8490F"/>
    <w:rsid w:val="00D8587C"/>
    <w:rsid w:val="00D93760"/>
    <w:rsid w:val="00DA2DFB"/>
    <w:rsid w:val="00DA5C76"/>
    <w:rsid w:val="00DB110F"/>
    <w:rsid w:val="00DB3344"/>
    <w:rsid w:val="00DB42E7"/>
    <w:rsid w:val="00DC12FD"/>
    <w:rsid w:val="00DC6200"/>
    <w:rsid w:val="00DC6D28"/>
    <w:rsid w:val="00DD05B6"/>
    <w:rsid w:val="00DD5B89"/>
    <w:rsid w:val="00DD6312"/>
    <w:rsid w:val="00DE205C"/>
    <w:rsid w:val="00DE2C75"/>
    <w:rsid w:val="00DE62AF"/>
    <w:rsid w:val="00DE7409"/>
    <w:rsid w:val="00DF280B"/>
    <w:rsid w:val="00DF7239"/>
    <w:rsid w:val="00E00553"/>
    <w:rsid w:val="00E01997"/>
    <w:rsid w:val="00E02F5F"/>
    <w:rsid w:val="00E05570"/>
    <w:rsid w:val="00E10084"/>
    <w:rsid w:val="00E1009C"/>
    <w:rsid w:val="00E10F9D"/>
    <w:rsid w:val="00E12BF0"/>
    <w:rsid w:val="00E138EF"/>
    <w:rsid w:val="00E16066"/>
    <w:rsid w:val="00E17FFB"/>
    <w:rsid w:val="00E22410"/>
    <w:rsid w:val="00E24EC6"/>
    <w:rsid w:val="00E2639F"/>
    <w:rsid w:val="00E27273"/>
    <w:rsid w:val="00E30051"/>
    <w:rsid w:val="00E314BC"/>
    <w:rsid w:val="00E33735"/>
    <w:rsid w:val="00E33CCD"/>
    <w:rsid w:val="00E3518A"/>
    <w:rsid w:val="00E40F6D"/>
    <w:rsid w:val="00E41474"/>
    <w:rsid w:val="00E43419"/>
    <w:rsid w:val="00E438CB"/>
    <w:rsid w:val="00E43B6F"/>
    <w:rsid w:val="00E51E45"/>
    <w:rsid w:val="00E5200E"/>
    <w:rsid w:val="00E53D0A"/>
    <w:rsid w:val="00E53F2D"/>
    <w:rsid w:val="00E759FB"/>
    <w:rsid w:val="00E765E0"/>
    <w:rsid w:val="00E824F9"/>
    <w:rsid w:val="00E848F2"/>
    <w:rsid w:val="00E87602"/>
    <w:rsid w:val="00E90B4F"/>
    <w:rsid w:val="00E93A57"/>
    <w:rsid w:val="00E95B7A"/>
    <w:rsid w:val="00E9713C"/>
    <w:rsid w:val="00E97181"/>
    <w:rsid w:val="00EA4A52"/>
    <w:rsid w:val="00EA699A"/>
    <w:rsid w:val="00EA79EC"/>
    <w:rsid w:val="00EB2EE9"/>
    <w:rsid w:val="00EC2E9C"/>
    <w:rsid w:val="00EC39D2"/>
    <w:rsid w:val="00EC3F99"/>
    <w:rsid w:val="00EC4E82"/>
    <w:rsid w:val="00ED20C8"/>
    <w:rsid w:val="00ED79DF"/>
    <w:rsid w:val="00EE0575"/>
    <w:rsid w:val="00EE1EC8"/>
    <w:rsid w:val="00EE43A1"/>
    <w:rsid w:val="00EF28DB"/>
    <w:rsid w:val="00EF4657"/>
    <w:rsid w:val="00EF7E41"/>
    <w:rsid w:val="00F039F0"/>
    <w:rsid w:val="00F040C0"/>
    <w:rsid w:val="00F04E95"/>
    <w:rsid w:val="00F053F6"/>
    <w:rsid w:val="00F164B2"/>
    <w:rsid w:val="00F17936"/>
    <w:rsid w:val="00F218D8"/>
    <w:rsid w:val="00F223F8"/>
    <w:rsid w:val="00F229BA"/>
    <w:rsid w:val="00F4166D"/>
    <w:rsid w:val="00F44717"/>
    <w:rsid w:val="00F45AF9"/>
    <w:rsid w:val="00F4674D"/>
    <w:rsid w:val="00F52708"/>
    <w:rsid w:val="00F5521F"/>
    <w:rsid w:val="00F57679"/>
    <w:rsid w:val="00F57E4F"/>
    <w:rsid w:val="00F60BCD"/>
    <w:rsid w:val="00F63665"/>
    <w:rsid w:val="00F6508D"/>
    <w:rsid w:val="00F655D5"/>
    <w:rsid w:val="00F670BA"/>
    <w:rsid w:val="00F70A3D"/>
    <w:rsid w:val="00F727E2"/>
    <w:rsid w:val="00F740DD"/>
    <w:rsid w:val="00F75065"/>
    <w:rsid w:val="00F75C74"/>
    <w:rsid w:val="00F76914"/>
    <w:rsid w:val="00F77B14"/>
    <w:rsid w:val="00F804CD"/>
    <w:rsid w:val="00F8142B"/>
    <w:rsid w:val="00F84A7F"/>
    <w:rsid w:val="00F877ED"/>
    <w:rsid w:val="00F915A2"/>
    <w:rsid w:val="00F94AAB"/>
    <w:rsid w:val="00F95043"/>
    <w:rsid w:val="00F96C05"/>
    <w:rsid w:val="00FA247E"/>
    <w:rsid w:val="00FA2C9D"/>
    <w:rsid w:val="00FB4E4C"/>
    <w:rsid w:val="00FB79E8"/>
    <w:rsid w:val="00FC3227"/>
    <w:rsid w:val="00FC37BF"/>
    <w:rsid w:val="00FC70B6"/>
    <w:rsid w:val="00FD2034"/>
    <w:rsid w:val="00FE1CA4"/>
    <w:rsid w:val="00FE27E9"/>
    <w:rsid w:val="00FE45AB"/>
    <w:rsid w:val="00FF375A"/>
    <w:rsid w:val="00FF4EFB"/>
    <w:rsid w:val="014D8A2C"/>
    <w:rsid w:val="01DEFEDF"/>
    <w:rsid w:val="03BCA14B"/>
    <w:rsid w:val="03DAB7CB"/>
    <w:rsid w:val="0436D215"/>
    <w:rsid w:val="0439CB73"/>
    <w:rsid w:val="04E49B7F"/>
    <w:rsid w:val="04F5A371"/>
    <w:rsid w:val="052A8D06"/>
    <w:rsid w:val="055B903C"/>
    <w:rsid w:val="0595166E"/>
    <w:rsid w:val="062C210E"/>
    <w:rsid w:val="0717BDD8"/>
    <w:rsid w:val="082D4433"/>
    <w:rsid w:val="086F79AA"/>
    <w:rsid w:val="08CCB730"/>
    <w:rsid w:val="08D0D7FC"/>
    <w:rsid w:val="093E1A8A"/>
    <w:rsid w:val="09EE72E4"/>
    <w:rsid w:val="0BDC0645"/>
    <w:rsid w:val="0C208CEF"/>
    <w:rsid w:val="0C2C2F26"/>
    <w:rsid w:val="0D2BB5EA"/>
    <w:rsid w:val="0F81A82B"/>
    <w:rsid w:val="10274E26"/>
    <w:rsid w:val="102869E5"/>
    <w:rsid w:val="10820CC3"/>
    <w:rsid w:val="11C31E87"/>
    <w:rsid w:val="14FABF49"/>
    <w:rsid w:val="16361FA5"/>
    <w:rsid w:val="178C25EA"/>
    <w:rsid w:val="182BAC8E"/>
    <w:rsid w:val="18759995"/>
    <w:rsid w:val="19CB19FA"/>
    <w:rsid w:val="1ADD2F4E"/>
    <w:rsid w:val="1B9E7DED"/>
    <w:rsid w:val="1BBB8377"/>
    <w:rsid w:val="1DBD0BD0"/>
    <w:rsid w:val="1E0D73B1"/>
    <w:rsid w:val="1E72E337"/>
    <w:rsid w:val="1F718409"/>
    <w:rsid w:val="2111A0B9"/>
    <w:rsid w:val="2136CC72"/>
    <w:rsid w:val="21456D29"/>
    <w:rsid w:val="22C181F2"/>
    <w:rsid w:val="2321E4D0"/>
    <w:rsid w:val="23B74E8E"/>
    <w:rsid w:val="244FAD48"/>
    <w:rsid w:val="2460B53A"/>
    <w:rsid w:val="254327D3"/>
    <w:rsid w:val="25A9B7A2"/>
    <w:rsid w:val="25D90A19"/>
    <w:rsid w:val="2727CB7D"/>
    <w:rsid w:val="274BF38C"/>
    <w:rsid w:val="27874E0A"/>
    <w:rsid w:val="297E6563"/>
    <w:rsid w:val="2A0FC368"/>
    <w:rsid w:val="2BDAC2A6"/>
    <w:rsid w:val="2C5ABF2D"/>
    <w:rsid w:val="2C9EF6BA"/>
    <w:rsid w:val="2DEE6F23"/>
    <w:rsid w:val="2E0A2DC7"/>
    <w:rsid w:val="2E747285"/>
    <w:rsid w:val="2E924CFF"/>
    <w:rsid w:val="2EF4E66E"/>
    <w:rsid w:val="2F937762"/>
    <w:rsid w:val="3037DD50"/>
    <w:rsid w:val="30ED6513"/>
    <w:rsid w:val="319AA3EF"/>
    <w:rsid w:val="319D6C6F"/>
    <w:rsid w:val="32211513"/>
    <w:rsid w:val="329B3164"/>
    <w:rsid w:val="33330B69"/>
    <w:rsid w:val="33A33191"/>
    <w:rsid w:val="33CECB96"/>
    <w:rsid w:val="33D09117"/>
    <w:rsid w:val="33E44FE4"/>
    <w:rsid w:val="34440817"/>
    <w:rsid w:val="3654EB06"/>
    <w:rsid w:val="380402D3"/>
    <w:rsid w:val="38CAF53F"/>
    <w:rsid w:val="396EA7A7"/>
    <w:rsid w:val="3ABBA6FF"/>
    <w:rsid w:val="3ADD001C"/>
    <w:rsid w:val="3AF687F3"/>
    <w:rsid w:val="3B303178"/>
    <w:rsid w:val="3B527BEF"/>
    <w:rsid w:val="3B548909"/>
    <w:rsid w:val="3B8D7B0B"/>
    <w:rsid w:val="3C40CF03"/>
    <w:rsid w:val="3D294B6C"/>
    <w:rsid w:val="3DF7CA97"/>
    <w:rsid w:val="3EE2120C"/>
    <w:rsid w:val="3F7AB885"/>
    <w:rsid w:val="3FCC4F6A"/>
    <w:rsid w:val="4042150B"/>
    <w:rsid w:val="4051BF77"/>
    <w:rsid w:val="43CD442C"/>
    <w:rsid w:val="43D7DA2F"/>
    <w:rsid w:val="44DDECD2"/>
    <w:rsid w:val="45225831"/>
    <w:rsid w:val="46A0B980"/>
    <w:rsid w:val="47792E49"/>
    <w:rsid w:val="49532DB8"/>
    <w:rsid w:val="4B7100F1"/>
    <w:rsid w:val="4B86C72A"/>
    <w:rsid w:val="4C253A86"/>
    <w:rsid w:val="4C2730F1"/>
    <w:rsid w:val="4D11E5A7"/>
    <w:rsid w:val="4D39C046"/>
    <w:rsid w:val="4D5E8AE5"/>
    <w:rsid w:val="50186CDD"/>
    <w:rsid w:val="506E103F"/>
    <w:rsid w:val="519D4A71"/>
    <w:rsid w:val="5213F15C"/>
    <w:rsid w:val="524A6661"/>
    <w:rsid w:val="52E2A777"/>
    <w:rsid w:val="52ED7AEF"/>
    <w:rsid w:val="534EC8BC"/>
    <w:rsid w:val="53B910B7"/>
    <w:rsid w:val="53D469B3"/>
    <w:rsid w:val="53D9CF92"/>
    <w:rsid w:val="54BF95BD"/>
    <w:rsid w:val="54FEBADA"/>
    <w:rsid w:val="5758CFEE"/>
    <w:rsid w:val="57D1A660"/>
    <w:rsid w:val="58931927"/>
    <w:rsid w:val="58A42119"/>
    <w:rsid w:val="58C1FC7A"/>
    <w:rsid w:val="591FF39E"/>
    <w:rsid w:val="5A2EE988"/>
    <w:rsid w:val="5B17F94C"/>
    <w:rsid w:val="5BCAB9E9"/>
    <w:rsid w:val="5BEE4805"/>
    <w:rsid w:val="5C7AB4DD"/>
    <w:rsid w:val="5C7B34D8"/>
    <w:rsid w:val="5C7FB550"/>
    <w:rsid w:val="5CDBB109"/>
    <w:rsid w:val="5D7D5211"/>
    <w:rsid w:val="5DBC20B0"/>
    <w:rsid w:val="5F818B29"/>
    <w:rsid w:val="60108F44"/>
    <w:rsid w:val="60204744"/>
    <w:rsid w:val="605E2894"/>
    <w:rsid w:val="61CAED4A"/>
    <w:rsid w:val="635FB653"/>
    <w:rsid w:val="6487551A"/>
    <w:rsid w:val="64EC51C6"/>
    <w:rsid w:val="653F8264"/>
    <w:rsid w:val="657D71DB"/>
    <w:rsid w:val="68A93CF1"/>
    <w:rsid w:val="6B376FDF"/>
    <w:rsid w:val="6BF51C90"/>
    <w:rsid w:val="6EF0FC41"/>
    <w:rsid w:val="7050013C"/>
    <w:rsid w:val="71E226D5"/>
    <w:rsid w:val="71F9D665"/>
    <w:rsid w:val="72340C76"/>
    <w:rsid w:val="725EF4A3"/>
    <w:rsid w:val="736731E6"/>
    <w:rsid w:val="73F64C32"/>
    <w:rsid w:val="76FCC85E"/>
    <w:rsid w:val="78135506"/>
    <w:rsid w:val="781803D9"/>
    <w:rsid w:val="787906DE"/>
    <w:rsid w:val="795D3384"/>
    <w:rsid w:val="7A31AD6E"/>
    <w:rsid w:val="7A578CAD"/>
    <w:rsid w:val="7AEC82E5"/>
    <w:rsid w:val="7B3388F0"/>
    <w:rsid w:val="7B46C030"/>
    <w:rsid w:val="7B559E4F"/>
    <w:rsid w:val="7D1EDA62"/>
    <w:rsid w:val="7E5E943C"/>
    <w:rsid w:val="7E732F12"/>
    <w:rsid w:val="7F130ABC"/>
    <w:rsid w:val="7FD505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60D26F"/>
  <w15:docId w15:val="{D824DED4-1F14-4979-BFE8-DA1E2D7E3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E77"/>
    <w:rPr>
      <w:rFonts w:ascii="Arial" w:eastAsia="Times New Roman" w:hAnsi="Arial" w:cs="Arial"/>
      <w:sz w:val="24"/>
      <w:szCs w:val="24"/>
    </w:rPr>
  </w:style>
  <w:style w:type="paragraph" w:styleId="Heading1">
    <w:name w:val="heading 1"/>
    <w:basedOn w:val="Normal"/>
    <w:next w:val="Normal"/>
    <w:qFormat/>
    <w:rsid w:val="00764E77"/>
    <w:pPr>
      <w:keepNext/>
      <w:outlineLvl w:val="0"/>
    </w:pPr>
    <w:rPr>
      <w:b/>
      <w:bCs/>
      <w:caps/>
      <w:kern w:val="28"/>
      <w:sz w:val="22"/>
      <w:szCs w:val="22"/>
      <w:lang w:val="en-US"/>
    </w:rPr>
  </w:style>
  <w:style w:type="paragraph" w:styleId="Heading3">
    <w:name w:val="heading 3"/>
    <w:basedOn w:val="Normal"/>
    <w:next w:val="Normal"/>
    <w:link w:val="Heading3Char"/>
    <w:uiPriority w:val="9"/>
    <w:semiHidden/>
    <w:unhideWhenUsed/>
    <w:qFormat/>
    <w:rsid w:val="002969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AAB"/>
    <w:pPr>
      <w:tabs>
        <w:tab w:val="center" w:pos="4536"/>
        <w:tab w:val="right" w:pos="9072"/>
      </w:tabs>
    </w:pPr>
  </w:style>
  <w:style w:type="paragraph" w:styleId="Header">
    <w:name w:val="header"/>
    <w:basedOn w:val="Normal"/>
    <w:rsid w:val="00985AAB"/>
    <w:pPr>
      <w:tabs>
        <w:tab w:val="center" w:pos="4536"/>
        <w:tab w:val="right" w:pos="9072"/>
      </w:tabs>
    </w:pPr>
  </w:style>
  <w:style w:type="character" w:styleId="PageNumber">
    <w:name w:val="page number"/>
    <w:basedOn w:val="DefaultParagraphFont"/>
    <w:rsid w:val="00764E77"/>
  </w:style>
  <w:style w:type="character" w:styleId="Emphasis">
    <w:name w:val="Emphasis"/>
    <w:qFormat/>
    <w:rsid w:val="00764E77"/>
    <w:rPr>
      <w:i/>
      <w:iCs/>
    </w:rPr>
  </w:style>
  <w:style w:type="character" w:styleId="Hyperlink">
    <w:name w:val="Hyperlink"/>
    <w:uiPriority w:val="99"/>
    <w:rsid w:val="00564770"/>
    <w:rPr>
      <w:color w:val="808000"/>
      <w:u w:val="single"/>
    </w:rPr>
  </w:style>
  <w:style w:type="character" w:styleId="FollowedHyperlink">
    <w:name w:val="FollowedHyperlink"/>
    <w:rsid w:val="00564770"/>
    <w:rPr>
      <w:color w:val="800080"/>
      <w:u w:val="single"/>
    </w:rPr>
  </w:style>
  <w:style w:type="table" w:styleId="TableGrid">
    <w:name w:val="Table Grid"/>
    <w:basedOn w:val="TableNormal"/>
    <w:rsid w:val="00E10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4EAF"/>
    <w:rPr>
      <w:rFonts w:ascii="Tahoma" w:hAnsi="Tahoma" w:cs="Tahoma"/>
      <w:sz w:val="16"/>
      <w:szCs w:val="16"/>
    </w:rPr>
  </w:style>
  <w:style w:type="character" w:customStyle="1" w:styleId="BalloonTextChar">
    <w:name w:val="Balloon Text Char"/>
    <w:link w:val="BalloonText"/>
    <w:uiPriority w:val="99"/>
    <w:semiHidden/>
    <w:rsid w:val="00264EAF"/>
    <w:rPr>
      <w:rFonts w:ascii="Tahoma" w:eastAsia="Times New Roman" w:hAnsi="Tahoma" w:cs="Tahoma"/>
      <w:sz w:val="16"/>
      <w:szCs w:val="16"/>
      <w:lang w:val="en-GB" w:eastAsia="en-GB"/>
    </w:rPr>
  </w:style>
  <w:style w:type="paragraph" w:styleId="ListParagraph">
    <w:name w:val="List Paragraph"/>
    <w:basedOn w:val="Normal"/>
    <w:uiPriority w:val="34"/>
    <w:qFormat/>
    <w:rsid w:val="0084537E"/>
    <w:pPr>
      <w:ind w:left="720"/>
    </w:pPr>
    <w:rPr>
      <w:rFonts w:ascii="Times New Roman" w:hAnsi="Times New Roman" w:cs="Times New Roman"/>
      <w:lang w:eastAsia="en-US"/>
    </w:rPr>
  </w:style>
  <w:style w:type="character" w:styleId="CommentReference">
    <w:name w:val="annotation reference"/>
    <w:basedOn w:val="DefaultParagraphFont"/>
    <w:uiPriority w:val="99"/>
    <w:semiHidden/>
    <w:unhideWhenUsed/>
    <w:rsid w:val="00C730EB"/>
    <w:rPr>
      <w:sz w:val="16"/>
      <w:szCs w:val="16"/>
    </w:rPr>
  </w:style>
  <w:style w:type="paragraph" w:styleId="CommentText">
    <w:name w:val="annotation text"/>
    <w:basedOn w:val="Normal"/>
    <w:link w:val="CommentTextChar"/>
    <w:uiPriority w:val="99"/>
    <w:unhideWhenUsed/>
    <w:rsid w:val="00C730EB"/>
    <w:rPr>
      <w:sz w:val="20"/>
      <w:szCs w:val="20"/>
    </w:rPr>
  </w:style>
  <w:style w:type="character" w:customStyle="1" w:styleId="CommentTextChar">
    <w:name w:val="Comment Text Char"/>
    <w:basedOn w:val="DefaultParagraphFont"/>
    <w:link w:val="CommentText"/>
    <w:uiPriority w:val="99"/>
    <w:rsid w:val="00C730EB"/>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C730EB"/>
    <w:rPr>
      <w:b/>
      <w:bCs/>
    </w:rPr>
  </w:style>
  <w:style w:type="character" w:customStyle="1" w:styleId="CommentSubjectChar">
    <w:name w:val="Comment Subject Char"/>
    <w:basedOn w:val="CommentTextChar"/>
    <w:link w:val="CommentSubject"/>
    <w:uiPriority w:val="99"/>
    <w:semiHidden/>
    <w:rsid w:val="00C730EB"/>
    <w:rPr>
      <w:rFonts w:ascii="Arial" w:eastAsia="Times New Roman" w:hAnsi="Arial" w:cs="Arial"/>
      <w:b/>
      <w:bCs/>
    </w:rPr>
  </w:style>
  <w:style w:type="paragraph" w:customStyle="1" w:styleId="Default">
    <w:name w:val="Default"/>
    <w:rsid w:val="001A5763"/>
    <w:pPr>
      <w:autoSpaceDE w:val="0"/>
      <w:autoSpaceDN w:val="0"/>
      <w:adjustRightInd w:val="0"/>
    </w:pPr>
    <w:rPr>
      <w:rFonts w:ascii="Gill Sans MT" w:eastAsia="SimSun" w:hAnsi="Gill Sans MT" w:cs="Gill Sans MT"/>
      <w:color w:val="000000"/>
      <w:sz w:val="24"/>
      <w:szCs w:val="24"/>
    </w:rPr>
  </w:style>
  <w:style w:type="character" w:styleId="Strong">
    <w:name w:val="Strong"/>
    <w:basedOn w:val="DefaultParagraphFont"/>
    <w:uiPriority w:val="22"/>
    <w:qFormat/>
    <w:rsid w:val="00E43B6F"/>
    <w:rPr>
      <w:b/>
      <w:bCs/>
    </w:rPr>
  </w:style>
  <w:style w:type="paragraph" w:styleId="Revision">
    <w:name w:val="Revision"/>
    <w:hidden/>
    <w:uiPriority w:val="99"/>
    <w:semiHidden/>
    <w:rsid w:val="0014393F"/>
    <w:rPr>
      <w:rFonts w:ascii="Arial" w:eastAsia="Times New Roman" w:hAnsi="Arial" w:cs="Arial"/>
      <w:sz w:val="24"/>
      <w:szCs w:val="24"/>
    </w:rPr>
  </w:style>
  <w:style w:type="character" w:customStyle="1" w:styleId="Heading3Char">
    <w:name w:val="Heading 3 Char"/>
    <w:basedOn w:val="DefaultParagraphFont"/>
    <w:link w:val="Heading3"/>
    <w:uiPriority w:val="9"/>
    <w:semiHidden/>
    <w:rsid w:val="002969BE"/>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DefaultParagraphFont"/>
    <w:uiPriority w:val="99"/>
    <w:semiHidden/>
    <w:unhideWhenUsed/>
    <w:rsid w:val="001937B1"/>
    <w:rPr>
      <w:color w:val="605E5C"/>
      <w:shd w:val="clear" w:color="auto" w:fill="E1DFDD"/>
    </w:rPr>
  </w:style>
  <w:style w:type="paragraph" w:styleId="NormalWeb">
    <w:name w:val="Normal (Web)"/>
    <w:basedOn w:val="Normal"/>
    <w:uiPriority w:val="99"/>
    <w:semiHidden/>
    <w:unhideWhenUsed/>
    <w:rsid w:val="002432BD"/>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84182">
      <w:bodyDiv w:val="1"/>
      <w:marLeft w:val="0"/>
      <w:marRight w:val="0"/>
      <w:marTop w:val="0"/>
      <w:marBottom w:val="0"/>
      <w:divBdr>
        <w:top w:val="none" w:sz="0" w:space="0" w:color="auto"/>
        <w:left w:val="none" w:sz="0" w:space="0" w:color="auto"/>
        <w:bottom w:val="none" w:sz="0" w:space="0" w:color="auto"/>
        <w:right w:val="none" w:sz="0" w:space="0" w:color="auto"/>
      </w:divBdr>
    </w:div>
    <w:div w:id="798960255">
      <w:bodyDiv w:val="1"/>
      <w:marLeft w:val="0"/>
      <w:marRight w:val="0"/>
      <w:marTop w:val="0"/>
      <w:marBottom w:val="0"/>
      <w:divBdr>
        <w:top w:val="none" w:sz="0" w:space="0" w:color="auto"/>
        <w:left w:val="none" w:sz="0" w:space="0" w:color="auto"/>
        <w:bottom w:val="none" w:sz="0" w:space="0" w:color="auto"/>
        <w:right w:val="none" w:sz="0" w:space="0" w:color="auto"/>
      </w:divBdr>
    </w:div>
    <w:div w:id="805901114">
      <w:bodyDiv w:val="1"/>
      <w:marLeft w:val="0"/>
      <w:marRight w:val="0"/>
      <w:marTop w:val="0"/>
      <w:marBottom w:val="0"/>
      <w:divBdr>
        <w:top w:val="none" w:sz="0" w:space="0" w:color="auto"/>
        <w:left w:val="none" w:sz="0" w:space="0" w:color="auto"/>
        <w:bottom w:val="none" w:sz="0" w:space="0" w:color="auto"/>
        <w:right w:val="none" w:sz="0" w:space="0" w:color="auto"/>
      </w:divBdr>
    </w:div>
    <w:div w:id="891356142">
      <w:bodyDiv w:val="1"/>
      <w:marLeft w:val="0"/>
      <w:marRight w:val="0"/>
      <w:marTop w:val="0"/>
      <w:marBottom w:val="0"/>
      <w:divBdr>
        <w:top w:val="none" w:sz="0" w:space="0" w:color="auto"/>
        <w:left w:val="none" w:sz="0" w:space="0" w:color="auto"/>
        <w:bottom w:val="none" w:sz="0" w:space="0" w:color="auto"/>
        <w:right w:val="none" w:sz="0" w:space="0" w:color="auto"/>
      </w:divBdr>
    </w:div>
    <w:div w:id="1024403333">
      <w:bodyDiv w:val="1"/>
      <w:marLeft w:val="0"/>
      <w:marRight w:val="0"/>
      <w:marTop w:val="0"/>
      <w:marBottom w:val="0"/>
      <w:divBdr>
        <w:top w:val="none" w:sz="0" w:space="0" w:color="auto"/>
        <w:left w:val="none" w:sz="0" w:space="0" w:color="auto"/>
        <w:bottom w:val="none" w:sz="0" w:space="0" w:color="auto"/>
        <w:right w:val="none" w:sz="0" w:space="0" w:color="auto"/>
      </w:divBdr>
    </w:div>
    <w:div w:id="1099179781">
      <w:bodyDiv w:val="1"/>
      <w:marLeft w:val="0"/>
      <w:marRight w:val="0"/>
      <w:marTop w:val="0"/>
      <w:marBottom w:val="0"/>
      <w:divBdr>
        <w:top w:val="none" w:sz="0" w:space="0" w:color="auto"/>
        <w:left w:val="none" w:sz="0" w:space="0" w:color="auto"/>
        <w:bottom w:val="none" w:sz="0" w:space="0" w:color="auto"/>
        <w:right w:val="none" w:sz="0" w:space="0" w:color="auto"/>
      </w:divBdr>
    </w:div>
    <w:div w:id="1148477142">
      <w:bodyDiv w:val="1"/>
      <w:marLeft w:val="0"/>
      <w:marRight w:val="0"/>
      <w:marTop w:val="0"/>
      <w:marBottom w:val="0"/>
      <w:divBdr>
        <w:top w:val="none" w:sz="0" w:space="0" w:color="auto"/>
        <w:left w:val="none" w:sz="0" w:space="0" w:color="auto"/>
        <w:bottom w:val="none" w:sz="0" w:space="0" w:color="auto"/>
        <w:right w:val="none" w:sz="0" w:space="0" w:color="auto"/>
      </w:divBdr>
    </w:div>
    <w:div w:id="1198012182">
      <w:bodyDiv w:val="1"/>
      <w:marLeft w:val="0"/>
      <w:marRight w:val="0"/>
      <w:marTop w:val="0"/>
      <w:marBottom w:val="0"/>
      <w:divBdr>
        <w:top w:val="none" w:sz="0" w:space="0" w:color="auto"/>
        <w:left w:val="none" w:sz="0" w:space="0" w:color="auto"/>
        <w:bottom w:val="none" w:sz="0" w:space="0" w:color="auto"/>
        <w:right w:val="none" w:sz="0" w:space="0" w:color="auto"/>
      </w:divBdr>
    </w:div>
    <w:div w:id="1276599089">
      <w:bodyDiv w:val="1"/>
      <w:marLeft w:val="0"/>
      <w:marRight w:val="0"/>
      <w:marTop w:val="0"/>
      <w:marBottom w:val="0"/>
      <w:divBdr>
        <w:top w:val="none" w:sz="0" w:space="0" w:color="auto"/>
        <w:left w:val="none" w:sz="0" w:space="0" w:color="auto"/>
        <w:bottom w:val="none" w:sz="0" w:space="0" w:color="auto"/>
        <w:right w:val="none" w:sz="0" w:space="0" w:color="auto"/>
      </w:divBdr>
    </w:div>
    <w:div w:id="1580677123">
      <w:bodyDiv w:val="1"/>
      <w:marLeft w:val="0"/>
      <w:marRight w:val="0"/>
      <w:marTop w:val="0"/>
      <w:marBottom w:val="0"/>
      <w:divBdr>
        <w:top w:val="none" w:sz="0" w:space="0" w:color="auto"/>
        <w:left w:val="none" w:sz="0" w:space="0" w:color="auto"/>
        <w:bottom w:val="none" w:sz="0" w:space="0" w:color="auto"/>
        <w:right w:val="none" w:sz="0" w:space="0" w:color="auto"/>
      </w:divBdr>
    </w:div>
    <w:div w:id="1705130878">
      <w:bodyDiv w:val="1"/>
      <w:marLeft w:val="0"/>
      <w:marRight w:val="0"/>
      <w:marTop w:val="0"/>
      <w:marBottom w:val="0"/>
      <w:divBdr>
        <w:top w:val="none" w:sz="0" w:space="0" w:color="auto"/>
        <w:left w:val="none" w:sz="0" w:space="0" w:color="auto"/>
        <w:bottom w:val="none" w:sz="0" w:space="0" w:color="auto"/>
        <w:right w:val="none" w:sz="0" w:space="0" w:color="auto"/>
      </w:divBdr>
    </w:div>
    <w:div w:id="1787894520">
      <w:bodyDiv w:val="1"/>
      <w:marLeft w:val="0"/>
      <w:marRight w:val="0"/>
      <w:marTop w:val="0"/>
      <w:marBottom w:val="0"/>
      <w:divBdr>
        <w:top w:val="none" w:sz="0" w:space="0" w:color="auto"/>
        <w:left w:val="none" w:sz="0" w:space="0" w:color="auto"/>
        <w:bottom w:val="none" w:sz="0" w:space="0" w:color="auto"/>
        <w:right w:val="none" w:sz="0" w:space="0" w:color="auto"/>
      </w:divBdr>
    </w:div>
    <w:div w:id="1865051048">
      <w:bodyDiv w:val="1"/>
      <w:marLeft w:val="0"/>
      <w:marRight w:val="0"/>
      <w:marTop w:val="0"/>
      <w:marBottom w:val="0"/>
      <w:divBdr>
        <w:top w:val="none" w:sz="0" w:space="0" w:color="auto"/>
        <w:left w:val="none" w:sz="0" w:space="0" w:color="auto"/>
        <w:bottom w:val="none" w:sz="0" w:space="0" w:color="auto"/>
        <w:right w:val="none" w:sz="0" w:space="0" w:color="auto"/>
      </w:divBdr>
    </w:div>
    <w:div w:id="1936398183">
      <w:bodyDiv w:val="1"/>
      <w:marLeft w:val="0"/>
      <w:marRight w:val="0"/>
      <w:marTop w:val="0"/>
      <w:marBottom w:val="0"/>
      <w:divBdr>
        <w:top w:val="none" w:sz="0" w:space="0" w:color="auto"/>
        <w:left w:val="none" w:sz="0" w:space="0" w:color="auto"/>
        <w:bottom w:val="none" w:sz="0" w:space="0" w:color="auto"/>
        <w:right w:val="none" w:sz="0" w:space="0" w:color="auto"/>
      </w:divBdr>
    </w:div>
    <w:div w:id="1945189162">
      <w:bodyDiv w:val="1"/>
      <w:marLeft w:val="0"/>
      <w:marRight w:val="0"/>
      <w:marTop w:val="0"/>
      <w:marBottom w:val="0"/>
      <w:divBdr>
        <w:top w:val="none" w:sz="0" w:space="0" w:color="auto"/>
        <w:left w:val="none" w:sz="0" w:space="0" w:color="auto"/>
        <w:bottom w:val="none" w:sz="0" w:space="0" w:color="auto"/>
        <w:right w:val="none" w:sz="0" w:space="0" w:color="auto"/>
      </w:divBdr>
    </w:div>
    <w:div w:id="1947349837">
      <w:bodyDiv w:val="1"/>
      <w:marLeft w:val="0"/>
      <w:marRight w:val="0"/>
      <w:marTop w:val="0"/>
      <w:marBottom w:val="0"/>
      <w:divBdr>
        <w:top w:val="none" w:sz="0" w:space="0" w:color="auto"/>
        <w:left w:val="none" w:sz="0" w:space="0" w:color="auto"/>
        <w:bottom w:val="none" w:sz="0" w:space="0" w:color="auto"/>
        <w:right w:val="none" w:sz="0" w:space="0" w:color="auto"/>
      </w:divBdr>
    </w:div>
    <w:div w:id="199544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jobs.fao.org/careersection/fao_external/jobsearch.ftl?lang=en"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fao.org/employment/home/en/" TargetMode="External"/><Relationship Id="rId2" Type="http://schemas.openxmlformats.org/officeDocument/2006/relationships/customXml" Target="../customXml/item2.xml"/><Relationship Id="rId16" Type="http://schemas.openxmlformats.org/officeDocument/2006/relationships/hyperlink" Target="https://www.whed.net/home.ph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2.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fao.service-now.com/c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AO\Template\Adm213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3173658409BB498D01DEC6AAD653D1" ma:contentTypeVersion="18" ma:contentTypeDescription="Create a new document." ma:contentTypeScope="" ma:versionID="9ddfaf8fb4713d74cbf1bb1d43f62fcc">
  <xsd:schema xmlns:xsd="http://www.w3.org/2001/XMLSchema" xmlns:xs="http://www.w3.org/2001/XMLSchema" xmlns:p="http://schemas.microsoft.com/office/2006/metadata/properties" xmlns:ns2="752eb490-5892-499c-870a-6244474342cf" xmlns:ns3="de687c10-364d-47e9-9ea9-99a3fdbb85de" targetNamespace="http://schemas.microsoft.com/office/2006/metadata/properties" ma:root="true" ma:fieldsID="8c1e881204172412eecdbce93fbf8e18" ns2:_="" ns3:_="">
    <xsd:import namespace="752eb490-5892-499c-870a-6244474342cf"/>
    <xsd:import namespace="de687c10-364d-47e9-9ea9-99a3fdbb85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eb490-5892-499c-870a-624447434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687c10-364d-47e9-9ea9-99a3fdbb85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4fcbdd-665f-45a9-8115-2922ed756d9e}" ma:internalName="TaxCatchAll" ma:showField="CatchAllData" ma:web="de687c10-364d-47e9-9ea9-99a3fdbb85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687c10-364d-47e9-9ea9-99a3fdbb85de" xsi:nil="true"/>
    <lcf76f155ced4ddcb4097134ff3c332f xmlns="752eb490-5892-499c-870a-6244474342cf">
      <Terms xmlns="http://schemas.microsoft.com/office/infopath/2007/PartnerControls"/>
    </lcf76f155ced4ddcb4097134ff3c332f>
    <SharedWithUsers xmlns="de687c10-364d-47e9-9ea9-99a3fdbb85de">
      <UserInfo>
        <DisplayName>DiGianantonio, Daniela (REU)</DisplayName>
        <AccountId>289</AccountId>
        <AccountType/>
      </UserInfo>
      <UserInfo>
        <DisplayName>Metta, Matteo (FAOBE)</DisplayName>
        <AccountId>1494</AccountId>
        <AccountType/>
      </UserInfo>
      <UserInfo>
        <DisplayName>Pepkolaj, Agim (FAOAL)</DisplayName>
        <AccountId>312</AccountId>
        <AccountType/>
      </UserInfo>
      <UserInfo>
        <DisplayName>Shuman, Mariam (REU)</DisplayName>
        <AccountId>691</AccountId>
        <AccountType/>
      </UserInfo>
      <UserInfo>
        <DisplayName>Saidov, Parviz (REUTD)</DisplayName>
        <AccountId>2048</AccountId>
        <AccountType/>
      </UserInfo>
      <UserInfo>
        <DisplayName>BeqirAga, Aisela (FAOAL)</DisplayName>
        <AccountId>1275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B83FD-AC9F-4E08-82D2-81CB356DA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eb490-5892-499c-870a-6244474342cf"/>
    <ds:schemaRef ds:uri="de687c10-364d-47e9-9ea9-99a3fdbb8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36BE04-1DAD-4B15-A808-50DB59282F0B}">
  <ds:schemaRefs>
    <ds:schemaRef ds:uri="http://schemas.microsoft.com/sharepoint/v3/contenttype/forms"/>
  </ds:schemaRefs>
</ds:datastoreItem>
</file>

<file path=customXml/itemProps3.xml><?xml version="1.0" encoding="utf-8"?>
<ds:datastoreItem xmlns:ds="http://schemas.openxmlformats.org/officeDocument/2006/customXml" ds:itemID="{FC6A0506-B080-4DE9-9040-BA9E3E0A5B32}">
  <ds:schemaRefs>
    <ds:schemaRef ds:uri="http://schemas.microsoft.com/office/2006/metadata/properties"/>
    <ds:schemaRef ds:uri="http://schemas.microsoft.com/office/infopath/2007/PartnerControls"/>
    <ds:schemaRef ds:uri="de687c10-364d-47e9-9ea9-99a3fdbb85de"/>
    <ds:schemaRef ds:uri="752eb490-5892-499c-870a-6244474342cf"/>
  </ds:schemaRefs>
</ds:datastoreItem>
</file>

<file path=customXml/itemProps4.xml><?xml version="1.0" encoding="utf-8"?>
<ds:datastoreItem xmlns:ds="http://schemas.openxmlformats.org/officeDocument/2006/customXml" ds:itemID="{E3112FA0-B339-46D7-B963-CA64C4E2C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Adm213e.dot</Template>
  <TotalTime>9</TotalTime>
  <Pages>3</Pages>
  <Words>1841</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Call for Expression of Interest/ Vacancy Announcement for PSAs, Consultants</vt:lpstr>
    </vt:vector>
  </TitlesOfParts>
  <Company>FAO of the UN</Company>
  <LinksUpToDate>false</LinksUpToDate>
  <CharactersWithSpaces>12315</CharactersWithSpaces>
  <SharedDoc>false</SharedDoc>
  <HLinks>
    <vt:vector size="24" baseType="variant">
      <vt:variant>
        <vt:i4>6553665</vt:i4>
      </vt:variant>
      <vt:variant>
        <vt:i4>9</vt:i4>
      </vt:variant>
      <vt:variant>
        <vt:i4>0</vt:i4>
      </vt:variant>
      <vt:variant>
        <vt:i4>5</vt:i4>
      </vt:variant>
      <vt:variant>
        <vt:lpwstr>mailto:Careers@fao.org</vt:lpwstr>
      </vt:variant>
      <vt:variant>
        <vt:lpwstr/>
      </vt:variant>
      <vt:variant>
        <vt:i4>5439536</vt:i4>
      </vt:variant>
      <vt:variant>
        <vt:i4>6</vt:i4>
      </vt:variant>
      <vt:variant>
        <vt:i4>0</vt:i4>
      </vt:variant>
      <vt:variant>
        <vt:i4>5</vt:i4>
      </vt:variant>
      <vt:variant>
        <vt:lpwstr>https://jobs.fao.org/careersection/fao_external/jobsearch.ftl?lang=en</vt:lpwstr>
      </vt:variant>
      <vt:variant>
        <vt:lpwstr/>
      </vt:variant>
      <vt:variant>
        <vt:i4>3932271</vt:i4>
      </vt:variant>
      <vt:variant>
        <vt:i4>3</vt:i4>
      </vt:variant>
      <vt:variant>
        <vt:i4>0</vt:i4>
      </vt:variant>
      <vt:variant>
        <vt:i4>5</vt:i4>
      </vt:variant>
      <vt:variant>
        <vt:lpwstr>http://www.fao.org/employment/home/en/</vt:lpwstr>
      </vt:variant>
      <vt:variant>
        <vt:lpwstr/>
      </vt:variant>
      <vt:variant>
        <vt:i4>1900620</vt:i4>
      </vt:variant>
      <vt:variant>
        <vt:i4>0</vt:i4>
      </vt:variant>
      <vt:variant>
        <vt:i4>0</vt:i4>
      </vt:variant>
      <vt:variant>
        <vt:i4>5</vt:i4>
      </vt:variant>
      <vt:variant>
        <vt:lpwstr>https://www.whed.net/home.php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Expression of Interest/ Vacancy Announcement for PSAs, Consultants</dc:title>
  <dc:subject/>
  <dc:creator>Cristina DeGodo (CSPP)</dc:creator>
  <cp:keywords/>
  <cp:lastModifiedBy>Alikaj, Edvald (FAOAL)</cp:lastModifiedBy>
  <cp:revision>2</cp:revision>
  <cp:lastPrinted>2016-09-01T17:19:00Z</cp:lastPrinted>
  <dcterms:created xsi:type="dcterms:W3CDTF">2024-07-15T14:16:00Z</dcterms:created>
  <dcterms:modified xsi:type="dcterms:W3CDTF">2024-07-15T14:16:00Z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0x010100953173658409BB498D01DEC6AAD653D1</vt:lpwstr>
  </property>
  <property fmtid="{D5CDD505-2E9C-101B-9397-08002B2CF9AE}" pid="3" name="MediaServiceImageTags">
    <vt:lpwstr/>
  </property>
</Properties>
</file>