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CBADF" w14:textId="77777777" w:rsidR="0021365D" w:rsidRPr="004058FF" w:rsidRDefault="0021365D" w:rsidP="006C0E89">
      <w:pPr>
        <w:shd w:val="clear" w:color="auto" w:fill="FFFFFF"/>
        <w:spacing w:line="276" w:lineRule="auto"/>
        <w:jc w:val="center"/>
        <w:rPr>
          <w:b/>
          <w:sz w:val="24"/>
          <w:szCs w:val="24"/>
        </w:rPr>
      </w:pPr>
      <w:r w:rsidRPr="004058FF">
        <w:rPr>
          <w:b/>
          <w:sz w:val="24"/>
          <w:szCs w:val="24"/>
        </w:rPr>
        <w:t>ALBANIA</w:t>
      </w:r>
    </w:p>
    <w:p w14:paraId="6EACBAE0" w14:textId="77777777" w:rsidR="007278ED" w:rsidRPr="004058FF" w:rsidRDefault="007278ED" w:rsidP="006C0E89">
      <w:pPr>
        <w:shd w:val="clear" w:color="auto" w:fill="FFFFFF"/>
        <w:spacing w:line="276" w:lineRule="auto"/>
        <w:jc w:val="center"/>
        <w:rPr>
          <w:b/>
          <w:sz w:val="24"/>
          <w:szCs w:val="24"/>
        </w:rPr>
      </w:pPr>
    </w:p>
    <w:p w14:paraId="6EACBAE1" w14:textId="77777777" w:rsidR="0021365D" w:rsidRPr="004058FF" w:rsidRDefault="00627F80" w:rsidP="006C0E89">
      <w:pPr>
        <w:shd w:val="clear" w:color="auto" w:fill="FFFFFF"/>
        <w:spacing w:line="276" w:lineRule="auto"/>
        <w:jc w:val="center"/>
        <w:rPr>
          <w:b/>
          <w:bCs/>
          <w:sz w:val="24"/>
          <w:szCs w:val="24"/>
        </w:rPr>
      </w:pPr>
      <w:r w:rsidRPr="004058FF">
        <w:rPr>
          <w:b/>
          <w:sz w:val="24"/>
          <w:szCs w:val="24"/>
        </w:rPr>
        <w:t>Climate Resilience and Agriculture Development Project</w:t>
      </w:r>
    </w:p>
    <w:p w14:paraId="6EACBAE2" w14:textId="77777777" w:rsidR="00627F80" w:rsidRPr="004058FF" w:rsidRDefault="00627F80" w:rsidP="006C0E89">
      <w:pPr>
        <w:shd w:val="clear" w:color="auto" w:fill="FFFFFF"/>
        <w:spacing w:line="276" w:lineRule="auto"/>
        <w:jc w:val="center"/>
        <w:rPr>
          <w:b/>
          <w:bCs/>
          <w:sz w:val="24"/>
          <w:szCs w:val="24"/>
        </w:rPr>
      </w:pPr>
    </w:p>
    <w:p w14:paraId="6EACBAE3" w14:textId="472FC602" w:rsidR="0021365D" w:rsidRPr="004058FF" w:rsidRDefault="0021365D" w:rsidP="006C0E89">
      <w:pPr>
        <w:shd w:val="clear" w:color="auto" w:fill="FFFFFF"/>
        <w:spacing w:line="276" w:lineRule="auto"/>
        <w:jc w:val="center"/>
        <w:rPr>
          <w:bCs/>
          <w:sz w:val="24"/>
          <w:szCs w:val="24"/>
        </w:rPr>
      </w:pPr>
      <w:r w:rsidRPr="004058FF">
        <w:rPr>
          <w:b/>
          <w:bCs/>
          <w:sz w:val="24"/>
          <w:szCs w:val="24"/>
        </w:rPr>
        <w:t>Terms of Reference</w:t>
      </w:r>
    </w:p>
    <w:p w14:paraId="6EACBAE4" w14:textId="77777777" w:rsidR="00724841" w:rsidRPr="004058FF" w:rsidRDefault="00724841" w:rsidP="006C0E89">
      <w:pPr>
        <w:numPr>
          <w:ilvl w:val="12"/>
          <w:numId w:val="0"/>
        </w:numPr>
        <w:spacing w:line="276" w:lineRule="auto"/>
        <w:rPr>
          <w:b/>
          <w:sz w:val="24"/>
          <w:szCs w:val="24"/>
        </w:rPr>
      </w:pPr>
    </w:p>
    <w:p w14:paraId="6EACBAE5" w14:textId="77777777" w:rsidR="00724841" w:rsidRPr="004058FF" w:rsidRDefault="0021365D" w:rsidP="006C0E89">
      <w:pPr>
        <w:numPr>
          <w:ilvl w:val="12"/>
          <w:numId w:val="0"/>
        </w:numPr>
        <w:spacing w:line="276" w:lineRule="auto"/>
        <w:jc w:val="center"/>
        <w:rPr>
          <w:b/>
          <w:sz w:val="24"/>
          <w:szCs w:val="24"/>
        </w:rPr>
      </w:pPr>
      <w:r w:rsidRPr="004058FF">
        <w:rPr>
          <w:b/>
          <w:sz w:val="24"/>
          <w:szCs w:val="24"/>
        </w:rPr>
        <w:t>Consult</w:t>
      </w:r>
      <w:r w:rsidR="00AB687F" w:rsidRPr="004058FF">
        <w:rPr>
          <w:b/>
          <w:sz w:val="24"/>
          <w:szCs w:val="24"/>
        </w:rPr>
        <w:t>ing</w:t>
      </w:r>
      <w:r w:rsidRPr="004058FF">
        <w:rPr>
          <w:b/>
          <w:sz w:val="24"/>
          <w:szCs w:val="24"/>
        </w:rPr>
        <w:t xml:space="preserve"> Services </w:t>
      </w:r>
    </w:p>
    <w:p w14:paraId="6EACBAE6" w14:textId="77777777" w:rsidR="00724841" w:rsidRPr="004058FF" w:rsidRDefault="00724841" w:rsidP="006C0E89">
      <w:pPr>
        <w:shd w:val="clear" w:color="auto" w:fill="FFFFFF"/>
        <w:spacing w:line="276" w:lineRule="auto"/>
        <w:jc w:val="center"/>
        <w:rPr>
          <w:i/>
          <w:sz w:val="24"/>
          <w:szCs w:val="24"/>
        </w:rPr>
      </w:pPr>
    </w:p>
    <w:p w14:paraId="6EACBAE7" w14:textId="77777777" w:rsidR="0021365D" w:rsidRPr="004058FF" w:rsidRDefault="0021365D" w:rsidP="006C0E89">
      <w:pPr>
        <w:shd w:val="clear" w:color="auto" w:fill="FFFFFF"/>
        <w:spacing w:line="276" w:lineRule="auto"/>
        <w:jc w:val="center"/>
        <w:rPr>
          <w:i/>
          <w:sz w:val="24"/>
          <w:szCs w:val="24"/>
        </w:rPr>
      </w:pPr>
      <w:r w:rsidRPr="004058FF">
        <w:rPr>
          <w:i/>
          <w:sz w:val="24"/>
          <w:szCs w:val="24"/>
        </w:rPr>
        <w:t>for</w:t>
      </w:r>
    </w:p>
    <w:p w14:paraId="6EACBAE8" w14:textId="77777777" w:rsidR="00411CC9" w:rsidRPr="004058FF" w:rsidRDefault="00411CC9" w:rsidP="006C0E89">
      <w:pPr>
        <w:keepNext/>
        <w:numPr>
          <w:ilvl w:val="12"/>
          <w:numId w:val="0"/>
        </w:numPr>
        <w:spacing w:line="276" w:lineRule="auto"/>
        <w:rPr>
          <w:sz w:val="24"/>
          <w:szCs w:val="24"/>
        </w:rPr>
      </w:pPr>
    </w:p>
    <w:p w14:paraId="28FDF345" w14:textId="072F05FA" w:rsidR="003B59F8" w:rsidRPr="004058FF" w:rsidRDefault="00E21BC9" w:rsidP="006C0E89">
      <w:pPr>
        <w:numPr>
          <w:ilvl w:val="12"/>
          <w:numId w:val="0"/>
        </w:numPr>
        <w:spacing w:line="276" w:lineRule="auto"/>
        <w:jc w:val="center"/>
        <w:rPr>
          <w:b/>
          <w:sz w:val="24"/>
          <w:szCs w:val="24"/>
        </w:rPr>
      </w:pPr>
      <w:r w:rsidRPr="004058FF">
        <w:rPr>
          <w:b/>
          <w:sz w:val="24"/>
          <w:szCs w:val="24"/>
        </w:rPr>
        <w:t xml:space="preserve">Design Review and </w:t>
      </w:r>
      <w:r w:rsidR="00824C7A" w:rsidRPr="004058FF">
        <w:rPr>
          <w:b/>
          <w:sz w:val="24"/>
          <w:szCs w:val="24"/>
        </w:rPr>
        <w:t xml:space="preserve">Construction </w:t>
      </w:r>
      <w:r w:rsidR="00512903" w:rsidRPr="004058FF">
        <w:rPr>
          <w:b/>
          <w:sz w:val="24"/>
          <w:szCs w:val="24"/>
        </w:rPr>
        <w:t>Supervis</w:t>
      </w:r>
      <w:r w:rsidR="00824C7A" w:rsidRPr="004058FF">
        <w:rPr>
          <w:b/>
          <w:sz w:val="24"/>
          <w:szCs w:val="24"/>
        </w:rPr>
        <w:t xml:space="preserve">ion </w:t>
      </w:r>
      <w:r w:rsidR="00512903" w:rsidRPr="004058FF">
        <w:rPr>
          <w:b/>
          <w:sz w:val="24"/>
          <w:szCs w:val="24"/>
        </w:rPr>
        <w:t xml:space="preserve">for </w:t>
      </w:r>
      <w:r w:rsidR="00627F80" w:rsidRPr="004058FF">
        <w:rPr>
          <w:b/>
          <w:sz w:val="24"/>
          <w:szCs w:val="24"/>
        </w:rPr>
        <w:t xml:space="preserve">modernization and pressurization of </w:t>
      </w:r>
      <w:r w:rsidR="00824C7A" w:rsidRPr="004058FF">
        <w:rPr>
          <w:b/>
          <w:sz w:val="24"/>
          <w:szCs w:val="24"/>
        </w:rPr>
        <w:t xml:space="preserve">the </w:t>
      </w:r>
      <w:r w:rsidR="004515FB" w:rsidRPr="004058FF">
        <w:rPr>
          <w:b/>
          <w:sz w:val="24"/>
          <w:szCs w:val="24"/>
        </w:rPr>
        <w:t>Divjaka</w:t>
      </w:r>
      <w:r w:rsidRPr="004058FF">
        <w:rPr>
          <w:b/>
          <w:sz w:val="24"/>
          <w:szCs w:val="24"/>
        </w:rPr>
        <w:t xml:space="preserve"> &amp; </w:t>
      </w:r>
      <w:r w:rsidR="00422242" w:rsidRPr="004058FF">
        <w:rPr>
          <w:b/>
          <w:sz w:val="24"/>
          <w:szCs w:val="24"/>
        </w:rPr>
        <w:t xml:space="preserve">Janjar </w:t>
      </w:r>
      <w:r w:rsidR="00E77B51">
        <w:rPr>
          <w:b/>
          <w:sz w:val="24"/>
          <w:szCs w:val="24"/>
        </w:rPr>
        <w:t>–</w:t>
      </w:r>
      <w:r w:rsidR="00422242" w:rsidRPr="004058FF">
        <w:rPr>
          <w:b/>
          <w:sz w:val="24"/>
          <w:szCs w:val="24"/>
        </w:rPr>
        <w:t xml:space="preserve"> </w:t>
      </w:r>
      <w:r w:rsidRPr="004058FF">
        <w:rPr>
          <w:b/>
          <w:sz w:val="24"/>
          <w:szCs w:val="24"/>
        </w:rPr>
        <w:t>Mursi</w:t>
      </w:r>
      <w:r w:rsidR="00E77B51">
        <w:rPr>
          <w:b/>
          <w:sz w:val="24"/>
          <w:szCs w:val="24"/>
        </w:rPr>
        <w:t xml:space="preserve"> </w:t>
      </w:r>
      <w:r w:rsidR="00512903" w:rsidRPr="004058FF">
        <w:rPr>
          <w:b/>
          <w:sz w:val="24"/>
          <w:szCs w:val="24"/>
        </w:rPr>
        <w:t>Irrigation scheme</w:t>
      </w:r>
      <w:r w:rsidRPr="004058FF">
        <w:rPr>
          <w:b/>
          <w:sz w:val="24"/>
          <w:szCs w:val="24"/>
        </w:rPr>
        <w:t>s</w:t>
      </w:r>
    </w:p>
    <w:p w14:paraId="4DA36986" w14:textId="5223650D" w:rsidR="003B59F8" w:rsidRPr="00E77B51" w:rsidRDefault="00512903" w:rsidP="006C0E89">
      <w:pPr>
        <w:numPr>
          <w:ilvl w:val="12"/>
          <w:numId w:val="0"/>
        </w:numPr>
        <w:spacing w:line="276" w:lineRule="auto"/>
        <w:jc w:val="center"/>
        <w:rPr>
          <w:b/>
          <w:sz w:val="24"/>
          <w:szCs w:val="24"/>
        </w:rPr>
      </w:pPr>
      <w:r w:rsidRPr="004058FF">
        <w:rPr>
          <w:bCs/>
          <w:sz w:val="24"/>
          <w:szCs w:val="24"/>
        </w:rPr>
        <w:t xml:space="preserve"> </w:t>
      </w:r>
      <w:r w:rsidR="003B59F8" w:rsidRPr="00E77B51">
        <w:rPr>
          <w:b/>
          <w:sz w:val="24"/>
          <w:szCs w:val="24"/>
        </w:rPr>
        <w:t xml:space="preserve">Ref. No. AL-MARD-389921-CS-QCBS </w:t>
      </w:r>
    </w:p>
    <w:p w14:paraId="6EACBAEA" w14:textId="77777777" w:rsidR="00512903" w:rsidRPr="004058FF" w:rsidRDefault="00512903" w:rsidP="006C0E89">
      <w:pPr>
        <w:numPr>
          <w:ilvl w:val="12"/>
          <w:numId w:val="0"/>
        </w:numPr>
        <w:spacing w:line="276" w:lineRule="auto"/>
        <w:rPr>
          <w:sz w:val="24"/>
          <w:szCs w:val="24"/>
        </w:rPr>
      </w:pPr>
    </w:p>
    <w:p w14:paraId="6EACBAEB" w14:textId="77777777" w:rsidR="00512903" w:rsidRPr="004058FF" w:rsidRDefault="00512903" w:rsidP="006C0E89">
      <w:pPr>
        <w:numPr>
          <w:ilvl w:val="12"/>
          <w:numId w:val="0"/>
        </w:numPr>
        <w:spacing w:line="276" w:lineRule="auto"/>
        <w:rPr>
          <w:sz w:val="24"/>
          <w:szCs w:val="24"/>
        </w:rPr>
      </w:pPr>
    </w:p>
    <w:p w14:paraId="6EACBAEC" w14:textId="77777777" w:rsidR="00512903" w:rsidRPr="004058FF" w:rsidRDefault="00512903" w:rsidP="006C0E89">
      <w:pPr>
        <w:numPr>
          <w:ilvl w:val="0"/>
          <w:numId w:val="22"/>
        </w:numPr>
        <w:spacing w:line="276" w:lineRule="auto"/>
        <w:ind w:left="426" w:hanging="426"/>
        <w:rPr>
          <w:b/>
          <w:sz w:val="24"/>
          <w:szCs w:val="24"/>
        </w:rPr>
      </w:pPr>
      <w:r w:rsidRPr="004058FF">
        <w:rPr>
          <w:b/>
          <w:sz w:val="24"/>
          <w:szCs w:val="24"/>
        </w:rPr>
        <w:t>BACKGROUND AND PROJECT OVERVIEW</w:t>
      </w:r>
    </w:p>
    <w:p w14:paraId="6EACBAED" w14:textId="77777777" w:rsidR="00411CC9" w:rsidRPr="004058FF" w:rsidRDefault="00411CC9" w:rsidP="006C0E89">
      <w:pPr>
        <w:spacing w:line="276" w:lineRule="auto"/>
        <w:jc w:val="both"/>
        <w:rPr>
          <w:b/>
          <w:bCs/>
          <w:sz w:val="24"/>
          <w:szCs w:val="24"/>
        </w:rPr>
      </w:pPr>
    </w:p>
    <w:p w14:paraId="02970308" w14:textId="7C95A711" w:rsidR="003B59F8" w:rsidRPr="004058FF" w:rsidRDefault="003B59F8" w:rsidP="006C0E89">
      <w:pPr>
        <w:pStyle w:val="Default"/>
        <w:spacing w:line="276" w:lineRule="auto"/>
        <w:jc w:val="both"/>
        <w:rPr>
          <w:rFonts w:ascii="Times New Roman" w:hAnsi="Times New Roman" w:cs="Times New Roman"/>
        </w:rPr>
      </w:pPr>
      <w:r w:rsidRPr="004058FF">
        <w:rPr>
          <w:rFonts w:ascii="Times New Roman" w:eastAsia="Arial Unicode MS" w:hAnsi="Times New Roman" w:cs="Times New Roman"/>
          <w:color w:val="auto"/>
        </w:rPr>
        <w:t xml:space="preserve">The Government of Albania (GoA) has received financing </w:t>
      </w:r>
      <w:r w:rsidRPr="004058FF">
        <w:rPr>
          <w:rFonts w:ascii="Times New Roman" w:hAnsi="Times New Roman" w:cs="Times New Roman"/>
          <w:color w:val="000000" w:themeColor="text1"/>
          <w:spacing w:val="-1"/>
        </w:rPr>
        <w:t xml:space="preserve">in the total amount of US$ 70 million equivalents from the World Bank (the Bank) towards the cost of the </w:t>
      </w:r>
      <w:r w:rsidRPr="004058FF">
        <w:rPr>
          <w:rFonts w:ascii="Times New Roman" w:eastAsia="MS Mincho" w:hAnsi="Times New Roman" w:cs="Times New Roman"/>
        </w:rPr>
        <w:t xml:space="preserve">Climate Resilience and Agriculture Development Project </w:t>
      </w:r>
      <w:r w:rsidRPr="004058FF">
        <w:rPr>
          <w:rFonts w:ascii="Times New Roman" w:hAnsi="Times New Roman" w:cs="Times New Roman"/>
          <w:color w:val="000000" w:themeColor="text1"/>
          <w:spacing w:val="-1"/>
        </w:rPr>
        <w:t>(CRAD)</w:t>
      </w:r>
      <w:r w:rsidRPr="004058FF">
        <w:rPr>
          <w:rFonts w:ascii="Times New Roman" w:eastAsia="Arial Unicode MS" w:hAnsi="Times New Roman" w:cs="Times New Roman"/>
          <w:color w:val="auto"/>
        </w:rPr>
        <w:t>.</w:t>
      </w:r>
      <w:r w:rsidRPr="004058FF">
        <w:rPr>
          <w:rFonts w:ascii="Times New Roman" w:hAnsi="Times New Roman" w:cs="Times New Roman"/>
        </w:rPr>
        <w:t xml:space="preserve"> </w:t>
      </w:r>
    </w:p>
    <w:p w14:paraId="430E7F06" w14:textId="77777777" w:rsidR="003B59F8" w:rsidRPr="004058FF" w:rsidRDefault="003B59F8" w:rsidP="006C0E89">
      <w:pPr>
        <w:spacing w:before="120" w:after="120" w:line="276" w:lineRule="auto"/>
        <w:jc w:val="both"/>
        <w:rPr>
          <w:sz w:val="24"/>
          <w:szCs w:val="24"/>
          <w:lang w:val="en-GB"/>
        </w:rPr>
      </w:pPr>
      <w:r w:rsidRPr="004058FF">
        <w:rPr>
          <w:sz w:val="24"/>
          <w:szCs w:val="24"/>
          <w:lang w:val="en-GB"/>
        </w:rPr>
        <w:t xml:space="preserve">The Ministry of Agriculture and Rural Development (MoARD) is the implementing agency of the CRAD Project. MoARD intends to apply a portion of the proceeds of this Loan to Consultancy Services for Design Review and Construction Supervision for modernization </w:t>
      </w:r>
      <w:r w:rsidRPr="004058FF">
        <w:rPr>
          <w:bCs/>
          <w:sz w:val="24"/>
          <w:szCs w:val="24"/>
        </w:rPr>
        <w:t>and pressurization of the Divjaka &amp; Janjar - Mursi Irrigation schemes, located in Lushnje and Konispol areas, respectively.</w:t>
      </w:r>
    </w:p>
    <w:p w14:paraId="6EACBAEF" w14:textId="4879D5E4" w:rsidR="00CB6AC8" w:rsidRPr="004058FF" w:rsidRDefault="00CB6AC8" w:rsidP="006C0E89">
      <w:pPr>
        <w:spacing w:line="276" w:lineRule="auto"/>
        <w:jc w:val="both"/>
        <w:rPr>
          <w:rFonts w:eastAsia="MS Mincho"/>
          <w:color w:val="000000"/>
          <w:sz w:val="24"/>
          <w:szCs w:val="24"/>
        </w:rPr>
      </w:pPr>
      <w:r w:rsidRPr="004058FF">
        <w:rPr>
          <w:rFonts w:eastAsia="MS Mincho"/>
          <w:color w:val="000000"/>
          <w:sz w:val="24"/>
          <w:szCs w:val="24"/>
        </w:rPr>
        <w:t xml:space="preserve">Although Albania is </w:t>
      </w:r>
      <w:r w:rsidR="00824C7A" w:rsidRPr="004058FF">
        <w:rPr>
          <w:rFonts w:eastAsia="MS Mincho"/>
          <w:color w:val="000000"/>
          <w:sz w:val="24"/>
          <w:szCs w:val="24"/>
        </w:rPr>
        <w:t xml:space="preserve">endowed with </w:t>
      </w:r>
      <w:r w:rsidRPr="004058FF">
        <w:rPr>
          <w:rFonts w:eastAsia="MS Mincho"/>
          <w:color w:val="000000"/>
          <w:sz w:val="24"/>
          <w:szCs w:val="24"/>
        </w:rPr>
        <w:t xml:space="preserve">water resources and </w:t>
      </w:r>
      <w:r w:rsidR="00824C7A" w:rsidRPr="004058FF">
        <w:rPr>
          <w:rFonts w:eastAsia="MS Mincho"/>
          <w:color w:val="000000"/>
          <w:sz w:val="24"/>
          <w:szCs w:val="24"/>
        </w:rPr>
        <w:t xml:space="preserve">with </w:t>
      </w:r>
      <w:r w:rsidRPr="004058FF">
        <w:rPr>
          <w:rFonts w:eastAsia="MS Mincho"/>
          <w:color w:val="000000"/>
          <w:sz w:val="24"/>
          <w:szCs w:val="24"/>
        </w:rPr>
        <w:t xml:space="preserve">an annual average rainfall of 1,485 mm, the fact that about 20 percent of the total </w:t>
      </w:r>
      <w:r w:rsidR="00824C7A" w:rsidRPr="004058FF">
        <w:rPr>
          <w:rFonts w:eastAsia="MS Mincho"/>
          <w:color w:val="000000"/>
          <w:sz w:val="24"/>
          <w:szCs w:val="24"/>
        </w:rPr>
        <w:t xml:space="preserve">amount </w:t>
      </w:r>
      <w:r w:rsidRPr="004058FF">
        <w:rPr>
          <w:rFonts w:eastAsia="MS Mincho"/>
          <w:color w:val="000000"/>
          <w:sz w:val="24"/>
          <w:szCs w:val="24"/>
        </w:rPr>
        <w:t>falls during the summer</w:t>
      </w:r>
      <w:r w:rsidR="00104E79" w:rsidRPr="004058FF">
        <w:rPr>
          <w:rFonts w:eastAsia="MS Mincho"/>
          <w:color w:val="000000"/>
          <w:sz w:val="24"/>
          <w:szCs w:val="24"/>
        </w:rPr>
        <w:t xml:space="preserve"> </w:t>
      </w:r>
      <w:r w:rsidRPr="004058FF">
        <w:rPr>
          <w:rFonts w:eastAsia="MS Mincho"/>
          <w:color w:val="000000"/>
          <w:sz w:val="24"/>
          <w:szCs w:val="24"/>
        </w:rPr>
        <w:t xml:space="preserve">period makes irrigation indispensable. An estimated 360,000 hectares have been equipped </w:t>
      </w:r>
      <w:r w:rsidR="00824C7A" w:rsidRPr="004058FF">
        <w:rPr>
          <w:rFonts w:eastAsia="MS Mincho"/>
          <w:color w:val="000000"/>
          <w:sz w:val="24"/>
          <w:szCs w:val="24"/>
        </w:rPr>
        <w:t xml:space="preserve">with </w:t>
      </w:r>
      <w:r w:rsidRPr="004058FF">
        <w:rPr>
          <w:rFonts w:eastAsia="MS Mincho"/>
          <w:color w:val="000000"/>
          <w:sz w:val="24"/>
          <w:szCs w:val="24"/>
        </w:rPr>
        <w:t>irrigation</w:t>
      </w:r>
      <w:r w:rsidR="00824C7A" w:rsidRPr="004058FF">
        <w:rPr>
          <w:rFonts w:eastAsia="MS Mincho"/>
          <w:color w:val="000000"/>
          <w:sz w:val="24"/>
          <w:szCs w:val="24"/>
        </w:rPr>
        <w:t xml:space="preserve"> facility</w:t>
      </w:r>
      <w:r w:rsidRPr="004058FF">
        <w:rPr>
          <w:rFonts w:eastAsia="MS Mincho"/>
          <w:color w:val="000000"/>
          <w:sz w:val="24"/>
          <w:szCs w:val="24"/>
        </w:rPr>
        <w:t xml:space="preserve">, 280,000 hectares </w:t>
      </w:r>
      <w:r w:rsidR="00824C7A" w:rsidRPr="004058FF">
        <w:rPr>
          <w:rFonts w:eastAsia="MS Mincho"/>
          <w:color w:val="000000"/>
          <w:sz w:val="24"/>
          <w:szCs w:val="24"/>
        </w:rPr>
        <w:t xml:space="preserve">with </w:t>
      </w:r>
      <w:r w:rsidRPr="004058FF">
        <w:rPr>
          <w:rFonts w:eastAsia="MS Mincho"/>
          <w:color w:val="000000"/>
          <w:sz w:val="24"/>
          <w:szCs w:val="24"/>
        </w:rPr>
        <w:t xml:space="preserve">drainage </w:t>
      </w:r>
      <w:r w:rsidR="00824C7A" w:rsidRPr="004058FF">
        <w:rPr>
          <w:rFonts w:eastAsia="MS Mincho"/>
          <w:color w:val="000000"/>
          <w:sz w:val="24"/>
          <w:szCs w:val="24"/>
        </w:rPr>
        <w:t xml:space="preserve">facility, </w:t>
      </w:r>
      <w:r w:rsidRPr="004058FF">
        <w:rPr>
          <w:rFonts w:eastAsia="MS Mincho"/>
          <w:color w:val="000000"/>
          <w:sz w:val="24"/>
          <w:szCs w:val="24"/>
        </w:rPr>
        <w:t xml:space="preserve">and 130,000 hectares </w:t>
      </w:r>
      <w:r w:rsidR="007A18FF" w:rsidRPr="004058FF">
        <w:rPr>
          <w:rFonts w:eastAsia="MS Mincho"/>
          <w:color w:val="000000"/>
          <w:sz w:val="24"/>
          <w:szCs w:val="24"/>
        </w:rPr>
        <w:t xml:space="preserve">is </w:t>
      </w:r>
      <w:r w:rsidRPr="004058FF">
        <w:rPr>
          <w:rFonts w:eastAsia="MS Mincho"/>
          <w:color w:val="000000"/>
          <w:sz w:val="24"/>
          <w:szCs w:val="24"/>
        </w:rPr>
        <w:t xml:space="preserve">marine flood protection, but in 2009 only </w:t>
      </w:r>
      <w:r w:rsidRPr="004058FF">
        <w:rPr>
          <w:sz w:val="24"/>
          <w:szCs w:val="24"/>
        </w:rPr>
        <w:t>80,000 ha was irrigated (22 percent of the equipped area).</w:t>
      </w:r>
      <w:r w:rsidRPr="004058FF">
        <w:rPr>
          <w:rFonts w:eastAsia="MS Mincho"/>
          <w:color w:val="000000"/>
          <w:sz w:val="24"/>
          <w:szCs w:val="24"/>
        </w:rPr>
        <w:t xml:space="preserve"> About 626 agricultural reservoirs provide 0.56 billion m</w:t>
      </w:r>
      <w:r w:rsidRPr="004058FF">
        <w:rPr>
          <w:rFonts w:eastAsia="MS Mincho"/>
          <w:color w:val="000000"/>
          <w:sz w:val="24"/>
          <w:szCs w:val="24"/>
          <w:vertAlign w:val="superscript"/>
        </w:rPr>
        <w:t>3</w:t>
      </w:r>
      <w:r w:rsidRPr="004058FF">
        <w:rPr>
          <w:rFonts w:eastAsia="MS Mincho"/>
          <w:color w:val="000000"/>
          <w:sz w:val="24"/>
          <w:szCs w:val="24"/>
        </w:rPr>
        <w:t xml:space="preserve"> of water for irrigation purposes mainly during the hot and dry summer season. Irrigation is the country’s largest consumptive water user– and by far the least efficient.</w:t>
      </w:r>
    </w:p>
    <w:p w14:paraId="6EACBAF0" w14:textId="612DAD33" w:rsidR="00B15E32" w:rsidRPr="004058FF" w:rsidRDefault="00CB6AC8" w:rsidP="006C0E89">
      <w:pPr>
        <w:spacing w:before="240" w:line="276" w:lineRule="auto"/>
        <w:jc w:val="both"/>
        <w:rPr>
          <w:rFonts w:eastAsia="MS Mincho"/>
          <w:color w:val="000000"/>
          <w:sz w:val="24"/>
          <w:szCs w:val="24"/>
        </w:rPr>
      </w:pPr>
      <w:r w:rsidRPr="004058FF">
        <w:rPr>
          <w:rFonts w:eastAsia="MS Mincho"/>
          <w:color w:val="000000"/>
          <w:sz w:val="24"/>
          <w:szCs w:val="24"/>
        </w:rPr>
        <w:t>The sector, which is regulated by the Ministry of Agriculture</w:t>
      </w:r>
      <w:r w:rsidR="00104E79" w:rsidRPr="004058FF">
        <w:rPr>
          <w:rFonts w:eastAsia="MS Mincho"/>
          <w:color w:val="000000"/>
          <w:sz w:val="24"/>
          <w:szCs w:val="24"/>
        </w:rPr>
        <w:t xml:space="preserve"> and</w:t>
      </w:r>
      <w:r w:rsidRPr="004058FF">
        <w:rPr>
          <w:rFonts w:eastAsia="MS Mincho"/>
          <w:color w:val="000000"/>
          <w:sz w:val="24"/>
          <w:szCs w:val="24"/>
        </w:rPr>
        <w:t xml:space="preserve"> Rural Development (M</w:t>
      </w:r>
      <w:r w:rsidR="00104E79" w:rsidRPr="004058FF">
        <w:rPr>
          <w:rFonts w:eastAsia="MS Mincho"/>
          <w:color w:val="000000"/>
          <w:sz w:val="24"/>
          <w:szCs w:val="24"/>
        </w:rPr>
        <w:t>o</w:t>
      </w:r>
      <w:r w:rsidRPr="004058FF">
        <w:rPr>
          <w:rFonts w:eastAsia="MS Mincho"/>
          <w:color w:val="000000"/>
          <w:sz w:val="24"/>
          <w:szCs w:val="24"/>
        </w:rPr>
        <w:t xml:space="preserve">ARD), also consumes a considerable share of public resources which is required to operate, maintain, and upgrade the irrigation and drainage (I&amp;D) infrastructure and secure the safety of the irrigation dams and flood protection systems. </w:t>
      </w:r>
    </w:p>
    <w:p w14:paraId="6EACBAF1" w14:textId="7E7ABC59" w:rsidR="00B15E32" w:rsidRPr="004058FF" w:rsidRDefault="00CB6AC8" w:rsidP="006C0E89">
      <w:pPr>
        <w:spacing w:before="240" w:line="276" w:lineRule="auto"/>
        <w:jc w:val="both"/>
        <w:rPr>
          <w:rFonts w:eastAsia="MS Mincho"/>
          <w:color w:val="000000"/>
          <w:sz w:val="24"/>
          <w:szCs w:val="24"/>
        </w:rPr>
      </w:pPr>
      <w:r w:rsidRPr="004058FF">
        <w:rPr>
          <w:rFonts w:eastAsia="MS Mincho"/>
          <w:color w:val="000000"/>
          <w:sz w:val="24"/>
          <w:szCs w:val="24"/>
        </w:rPr>
        <w:t xml:space="preserve">The World Bank </w:t>
      </w:r>
      <w:r w:rsidR="004634B0" w:rsidRPr="004058FF">
        <w:rPr>
          <w:rFonts w:eastAsia="MS Mincho"/>
          <w:color w:val="000000"/>
          <w:sz w:val="24"/>
          <w:szCs w:val="24"/>
        </w:rPr>
        <w:t>has been</w:t>
      </w:r>
      <w:r w:rsidRPr="004058FF">
        <w:rPr>
          <w:rFonts w:eastAsia="MS Mincho"/>
          <w:color w:val="000000"/>
          <w:sz w:val="24"/>
          <w:szCs w:val="24"/>
        </w:rPr>
        <w:t xml:space="preserve"> the main partner of the GOA in supporting</w:t>
      </w:r>
      <w:r w:rsidR="00BB4B42" w:rsidRPr="004058FF">
        <w:rPr>
          <w:rFonts w:eastAsia="MS Mincho"/>
          <w:color w:val="000000"/>
          <w:sz w:val="24"/>
          <w:szCs w:val="24"/>
        </w:rPr>
        <w:t xml:space="preserve"> </w:t>
      </w:r>
      <w:r w:rsidRPr="004058FF">
        <w:rPr>
          <w:rFonts w:eastAsia="MS Mincho"/>
          <w:color w:val="000000"/>
          <w:sz w:val="24"/>
          <w:szCs w:val="24"/>
        </w:rPr>
        <w:t>the I&amp;D sector and institutions</w:t>
      </w:r>
      <w:r w:rsidR="00627F80" w:rsidRPr="004058FF">
        <w:rPr>
          <w:rFonts w:eastAsia="MS Mincho"/>
          <w:color w:val="000000"/>
          <w:sz w:val="24"/>
          <w:szCs w:val="24"/>
        </w:rPr>
        <w:t xml:space="preserve"> since 1994. The Climate Resilience and Agriculture Development Project </w:t>
      </w:r>
      <w:r w:rsidRPr="004058FF">
        <w:rPr>
          <w:rFonts w:eastAsia="MS Mincho"/>
          <w:color w:val="000000"/>
          <w:sz w:val="24"/>
          <w:szCs w:val="24"/>
        </w:rPr>
        <w:t>has the following objectives:</w:t>
      </w:r>
      <w:r w:rsidR="00B15E32" w:rsidRPr="004058FF">
        <w:rPr>
          <w:rFonts w:eastAsia="MS Mincho"/>
          <w:color w:val="000000"/>
          <w:sz w:val="24"/>
          <w:szCs w:val="24"/>
        </w:rPr>
        <w:t>(i) Promoting Climate Smart Agriculture and</w:t>
      </w:r>
      <w:r w:rsidR="00BB4B42" w:rsidRPr="004058FF">
        <w:rPr>
          <w:rFonts w:eastAsia="MS Mincho"/>
          <w:color w:val="000000"/>
          <w:sz w:val="24"/>
          <w:szCs w:val="24"/>
        </w:rPr>
        <w:t xml:space="preserve"> </w:t>
      </w:r>
      <w:r w:rsidR="00B15E32" w:rsidRPr="004058FF">
        <w:rPr>
          <w:rFonts w:eastAsia="MS Mincho"/>
          <w:color w:val="000000"/>
          <w:sz w:val="24"/>
          <w:szCs w:val="24"/>
        </w:rPr>
        <w:t xml:space="preserve">Access to Markets, (ii) Modernizing Selected Irrigation and Drainage Schemes for High-value Agriculture Production, and (iii) </w:t>
      </w:r>
      <w:bookmarkStart w:id="0" w:name="_Hlk108123916"/>
      <w:r w:rsidR="00B15E32" w:rsidRPr="004058FF">
        <w:rPr>
          <w:rFonts w:eastAsia="MS Mincho"/>
          <w:color w:val="000000"/>
          <w:sz w:val="24"/>
          <w:szCs w:val="24"/>
        </w:rPr>
        <w:t>Enhancing Compliance with Food Safety and Quality Standards</w:t>
      </w:r>
      <w:bookmarkEnd w:id="0"/>
      <w:r w:rsidR="00B15E32" w:rsidRPr="004058FF">
        <w:rPr>
          <w:rFonts w:eastAsia="MS Mincho"/>
          <w:color w:val="000000"/>
          <w:sz w:val="24"/>
          <w:szCs w:val="24"/>
        </w:rPr>
        <w:t xml:space="preserve">. </w:t>
      </w:r>
    </w:p>
    <w:p w14:paraId="6EACBAF2" w14:textId="02DF75BF" w:rsidR="00CB6AC8" w:rsidRPr="004058FF" w:rsidRDefault="00CB6AC8" w:rsidP="006C0E89">
      <w:pPr>
        <w:spacing w:before="240" w:line="276" w:lineRule="auto"/>
        <w:jc w:val="both"/>
        <w:rPr>
          <w:color w:val="FF0000"/>
          <w:sz w:val="24"/>
          <w:szCs w:val="24"/>
        </w:rPr>
      </w:pPr>
      <w:r w:rsidRPr="004058FF">
        <w:rPr>
          <w:rFonts w:eastAsia="MS Mincho"/>
          <w:color w:val="000000"/>
          <w:sz w:val="24"/>
          <w:szCs w:val="24"/>
        </w:rPr>
        <w:lastRenderedPageBreak/>
        <w:t xml:space="preserve">These Terms of Reference (TORs) relate to the </w:t>
      </w:r>
      <w:r w:rsidR="00B15E32" w:rsidRPr="004058FF">
        <w:rPr>
          <w:rFonts w:eastAsia="MS Mincho"/>
          <w:color w:val="000000"/>
          <w:sz w:val="24"/>
          <w:szCs w:val="24"/>
        </w:rPr>
        <w:t xml:space="preserve">modernization of Irrigation and Drainage schemes for High-value agriculture production. The selection of </w:t>
      </w:r>
      <w:r w:rsidR="004515FB" w:rsidRPr="004058FF">
        <w:rPr>
          <w:rFonts w:eastAsia="MS Mincho"/>
          <w:color w:val="000000"/>
          <w:sz w:val="24"/>
          <w:szCs w:val="24"/>
        </w:rPr>
        <w:t>Divjaka</w:t>
      </w:r>
      <w:r w:rsidR="00BB4B42" w:rsidRPr="004058FF">
        <w:rPr>
          <w:rFonts w:eastAsia="MS Mincho"/>
          <w:color w:val="000000"/>
          <w:sz w:val="24"/>
          <w:szCs w:val="24"/>
        </w:rPr>
        <w:t xml:space="preserve"> &amp; Mursi</w:t>
      </w:r>
      <w:r w:rsidR="004515FB" w:rsidRPr="004058FF">
        <w:rPr>
          <w:rFonts w:eastAsia="MS Mincho"/>
          <w:color w:val="000000"/>
          <w:sz w:val="24"/>
          <w:szCs w:val="24"/>
        </w:rPr>
        <w:t xml:space="preserve"> </w:t>
      </w:r>
      <w:r w:rsidR="00B15E32" w:rsidRPr="004058FF">
        <w:rPr>
          <w:rFonts w:eastAsia="MS Mincho"/>
          <w:color w:val="000000"/>
          <w:sz w:val="24"/>
          <w:szCs w:val="24"/>
        </w:rPr>
        <w:t>irrigation scheme</w:t>
      </w:r>
      <w:r w:rsidR="00BB4B42" w:rsidRPr="004058FF">
        <w:rPr>
          <w:rFonts w:eastAsia="MS Mincho"/>
          <w:color w:val="000000"/>
          <w:sz w:val="24"/>
          <w:szCs w:val="24"/>
        </w:rPr>
        <w:t>s</w:t>
      </w:r>
      <w:r w:rsidR="00B15E32" w:rsidRPr="004058FF">
        <w:rPr>
          <w:rFonts w:eastAsia="MS Mincho"/>
          <w:color w:val="000000"/>
          <w:sz w:val="24"/>
          <w:szCs w:val="24"/>
        </w:rPr>
        <w:t xml:space="preserve"> was done under the previous W</w:t>
      </w:r>
      <w:r w:rsidR="00EA62F7" w:rsidRPr="004058FF">
        <w:rPr>
          <w:rFonts w:eastAsia="MS Mincho"/>
          <w:color w:val="000000"/>
          <w:sz w:val="24"/>
          <w:szCs w:val="24"/>
        </w:rPr>
        <w:t xml:space="preserve">orld </w:t>
      </w:r>
      <w:r w:rsidR="00B15E32" w:rsidRPr="004058FF">
        <w:rPr>
          <w:rFonts w:eastAsia="MS Mincho"/>
          <w:color w:val="000000"/>
          <w:sz w:val="24"/>
          <w:szCs w:val="24"/>
        </w:rPr>
        <w:t>B</w:t>
      </w:r>
      <w:r w:rsidR="00EA62F7" w:rsidRPr="004058FF">
        <w:rPr>
          <w:rFonts w:eastAsia="MS Mincho"/>
          <w:color w:val="000000"/>
          <w:sz w:val="24"/>
          <w:szCs w:val="24"/>
        </w:rPr>
        <w:t>ank (WB)</w:t>
      </w:r>
      <w:r w:rsidR="00B15E32" w:rsidRPr="004058FF">
        <w:rPr>
          <w:rFonts w:eastAsia="MS Mincho"/>
          <w:color w:val="000000"/>
          <w:sz w:val="24"/>
          <w:szCs w:val="24"/>
        </w:rPr>
        <w:t xml:space="preserve"> Project "Water Resource and Irrigation Project</w:t>
      </w:r>
      <w:r w:rsidR="00776865" w:rsidRPr="004058FF">
        <w:rPr>
          <w:rFonts w:eastAsia="MS Mincho"/>
          <w:color w:val="000000"/>
          <w:sz w:val="24"/>
          <w:szCs w:val="24"/>
        </w:rPr>
        <w:t xml:space="preserve"> (WRIP)</w:t>
      </w:r>
      <w:r w:rsidR="00B15E32" w:rsidRPr="004058FF">
        <w:rPr>
          <w:rFonts w:eastAsia="MS Mincho"/>
          <w:color w:val="000000"/>
          <w:sz w:val="24"/>
          <w:szCs w:val="24"/>
        </w:rPr>
        <w:t>" 2012-2017. The Feasibility Stud</w:t>
      </w:r>
      <w:r w:rsidR="007A18FF" w:rsidRPr="004058FF">
        <w:rPr>
          <w:rFonts w:eastAsia="MS Mincho"/>
          <w:color w:val="000000"/>
          <w:sz w:val="24"/>
          <w:szCs w:val="24"/>
        </w:rPr>
        <w:t>ies</w:t>
      </w:r>
      <w:r w:rsidR="00B15E32" w:rsidRPr="004058FF">
        <w:rPr>
          <w:rFonts w:eastAsia="MS Mincho"/>
          <w:color w:val="000000"/>
          <w:sz w:val="24"/>
          <w:szCs w:val="24"/>
        </w:rPr>
        <w:t xml:space="preserve">, </w:t>
      </w:r>
      <w:r w:rsidR="007A18FF" w:rsidRPr="004058FF">
        <w:rPr>
          <w:rFonts w:eastAsia="MS Mincho"/>
          <w:color w:val="000000"/>
          <w:sz w:val="24"/>
          <w:szCs w:val="24"/>
        </w:rPr>
        <w:t xml:space="preserve">Schematic </w:t>
      </w:r>
      <w:r w:rsidR="00B15E32" w:rsidRPr="004058FF">
        <w:rPr>
          <w:rFonts w:eastAsia="MS Mincho"/>
          <w:color w:val="000000"/>
          <w:sz w:val="24"/>
          <w:szCs w:val="24"/>
        </w:rPr>
        <w:t>Design</w:t>
      </w:r>
      <w:r w:rsidR="007A18FF" w:rsidRPr="004058FF">
        <w:rPr>
          <w:rFonts w:eastAsia="MS Mincho"/>
          <w:color w:val="000000"/>
          <w:sz w:val="24"/>
          <w:szCs w:val="24"/>
        </w:rPr>
        <w:t>s,</w:t>
      </w:r>
      <w:r w:rsidR="00B15E32" w:rsidRPr="004058FF">
        <w:rPr>
          <w:rFonts w:eastAsia="MS Mincho"/>
          <w:color w:val="000000"/>
          <w:sz w:val="24"/>
          <w:szCs w:val="24"/>
        </w:rPr>
        <w:t xml:space="preserve"> and Detailed Designs for the modernization of the irrigation scheme</w:t>
      </w:r>
      <w:r w:rsidR="00BB4B42" w:rsidRPr="004058FF">
        <w:rPr>
          <w:rFonts w:eastAsia="MS Mincho"/>
          <w:color w:val="000000"/>
          <w:sz w:val="24"/>
          <w:szCs w:val="24"/>
        </w:rPr>
        <w:t>s</w:t>
      </w:r>
      <w:r w:rsidR="00B15E32" w:rsidRPr="004058FF">
        <w:rPr>
          <w:rFonts w:eastAsia="MS Mincho"/>
          <w:color w:val="000000"/>
          <w:sz w:val="24"/>
          <w:szCs w:val="24"/>
        </w:rPr>
        <w:t xml:space="preserve"> were developed under the WRIP</w:t>
      </w:r>
      <w:r w:rsidR="003B59F8" w:rsidRPr="004058FF">
        <w:rPr>
          <w:rFonts w:eastAsia="MS Mincho"/>
          <w:color w:val="000000"/>
          <w:sz w:val="24"/>
          <w:szCs w:val="24"/>
        </w:rPr>
        <w:t>.</w:t>
      </w:r>
    </w:p>
    <w:p w14:paraId="7B40229D" w14:textId="77777777" w:rsidR="00EF0A1B" w:rsidRPr="004058FF" w:rsidRDefault="00EF0A1B" w:rsidP="006C0E89">
      <w:pPr>
        <w:spacing w:line="276" w:lineRule="auto"/>
        <w:jc w:val="both"/>
        <w:rPr>
          <w:color w:val="FF0000"/>
          <w:sz w:val="24"/>
          <w:szCs w:val="24"/>
        </w:rPr>
      </w:pPr>
    </w:p>
    <w:p w14:paraId="6EACBAF4" w14:textId="77777777" w:rsidR="00BB4B42" w:rsidRPr="004058FF" w:rsidRDefault="00BB4B42" w:rsidP="006C0E89">
      <w:pPr>
        <w:spacing w:line="276" w:lineRule="auto"/>
        <w:jc w:val="both"/>
        <w:rPr>
          <w:b/>
          <w:sz w:val="24"/>
          <w:szCs w:val="24"/>
          <w:u w:val="single"/>
        </w:rPr>
      </w:pPr>
      <w:r w:rsidRPr="004058FF">
        <w:rPr>
          <w:b/>
          <w:sz w:val="24"/>
          <w:szCs w:val="24"/>
          <w:u w:val="single"/>
        </w:rPr>
        <w:t>A. Divjaka Pilot Irrigation Scheme</w:t>
      </w:r>
    </w:p>
    <w:p w14:paraId="2E5230B8" w14:textId="77777777" w:rsidR="00EF0A1B" w:rsidRPr="004058FF" w:rsidRDefault="00EF0A1B" w:rsidP="006C0E89">
      <w:pPr>
        <w:spacing w:line="276" w:lineRule="auto"/>
        <w:jc w:val="both"/>
        <w:rPr>
          <w:b/>
          <w:sz w:val="24"/>
          <w:szCs w:val="24"/>
          <w:u w:val="single"/>
        </w:rPr>
      </w:pPr>
    </w:p>
    <w:p w14:paraId="6EACBAF6" w14:textId="77777777" w:rsidR="000F54C0" w:rsidRPr="004058FF" w:rsidRDefault="00E666DF" w:rsidP="006C0E89">
      <w:pPr>
        <w:spacing w:line="276" w:lineRule="auto"/>
        <w:jc w:val="both"/>
        <w:rPr>
          <w:b/>
          <w:i/>
          <w:sz w:val="24"/>
          <w:szCs w:val="24"/>
        </w:rPr>
      </w:pPr>
      <w:r w:rsidRPr="004058FF">
        <w:rPr>
          <w:b/>
          <w:i/>
          <w:sz w:val="24"/>
          <w:szCs w:val="24"/>
        </w:rPr>
        <w:t>Description of the existing situation</w:t>
      </w:r>
    </w:p>
    <w:p w14:paraId="6EACBAF7" w14:textId="2E8C53D4" w:rsidR="004E517D" w:rsidRPr="004058FF" w:rsidRDefault="008A7636" w:rsidP="006C0E89">
      <w:pPr>
        <w:spacing w:line="276" w:lineRule="auto"/>
        <w:jc w:val="both"/>
        <w:rPr>
          <w:sz w:val="24"/>
          <w:szCs w:val="24"/>
        </w:rPr>
      </w:pPr>
      <w:r w:rsidRPr="004058FF">
        <w:rPr>
          <w:rFonts w:eastAsia="MS Mincho"/>
          <w:color w:val="000000"/>
          <w:sz w:val="24"/>
          <w:szCs w:val="24"/>
        </w:rPr>
        <w:t xml:space="preserve">Divjaka irrigation scheme is part of the Lowland Zone in Lushnje District. </w:t>
      </w:r>
      <w:r w:rsidR="007A18FF" w:rsidRPr="004058FF">
        <w:rPr>
          <w:rFonts w:eastAsia="MS Mincho"/>
          <w:color w:val="000000"/>
          <w:sz w:val="24"/>
          <w:szCs w:val="24"/>
        </w:rPr>
        <w:t xml:space="preserve">The </w:t>
      </w:r>
      <w:r w:rsidRPr="004058FF">
        <w:rPr>
          <w:rFonts w:eastAsia="MS Mincho"/>
          <w:color w:val="000000"/>
          <w:sz w:val="24"/>
          <w:szCs w:val="24"/>
        </w:rPr>
        <w:t xml:space="preserve">Divjaka </w:t>
      </w:r>
      <w:r w:rsidR="007A18FF" w:rsidRPr="004058FF">
        <w:rPr>
          <w:rFonts w:eastAsia="MS Mincho"/>
          <w:color w:val="000000"/>
          <w:sz w:val="24"/>
          <w:szCs w:val="24"/>
        </w:rPr>
        <w:t xml:space="preserve">irrigation scheme’s </w:t>
      </w:r>
      <w:r w:rsidRPr="004058FF">
        <w:rPr>
          <w:rFonts w:eastAsia="MS Mincho"/>
          <w:color w:val="000000"/>
          <w:sz w:val="24"/>
          <w:szCs w:val="24"/>
        </w:rPr>
        <w:t xml:space="preserve">command </w:t>
      </w:r>
      <w:r w:rsidR="004F1972" w:rsidRPr="004058FF">
        <w:rPr>
          <w:rFonts w:eastAsia="MS Mincho"/>
          <w:color w:val="000000"/>
          <w:sz w:val="24"/>
          <w:szCs w:val="24"/>
        </w:rPr>
        <w:t xml:space="preserve">area </w:t>
      </w:r>
      <w:r w:rsidR="007A18FF" w:rsidRPr="004058FF">
        <w:rPr>
          <w:rFonts w:eastAsia="MS Mincho"/>
          <w:color w:val="000000"/>
          <w:sz w:val="24"/>
          <w:szCs w:val="24"/>
        </w:rPr>
        <w:t xml:space="preserve">is </w:t>
      </w:r>
      <w:r w:rsidRPr="004058FF">
        <w:rPr>
          <w:rFonts w:eastAsia="MS Mincho"/>
          <w:color w:val="000000"/>
          <w:sz w:val="24"/>
          <w:szCs w:val="24"/>
        </w:rPr>
        <w:t xml:space="preserve">3,000 </w:t>
      </w:r>
      <w:r w:rsidR="007A18FF" w:rsidRPr="004058FF">
        <w:rPr>
          <w:rFonts w:eastAsia="MS Mincho"/>
          <w:color w:val="000000"/>
          <w:sz w:val="24"/>
          <w:szCs w:val="24"/>
        </w:rPr>
        <w:t xml:space="preserve">ha and is </w:t>
      </w:r>
      <w:r w:rsidRPr="004058FF">
        <w:rPr>
          <w:rFonts w:eastAsia="MS Mincho"/>
          <w:color w:val="000000"/>
          <w:sz w:val="24"/>
          <w:szCs w:val="24"/>
        </w:rPr>
        <w:t xml:space="preserve">divided in </w:t>
      </w:r>
      <w:r w:rsidR="007A18FF" w:rsidRPr="004058FF">
        <w:rPr>
          <w:rFonts w:eastAsia="MS Mincho"/>
          <w:color w:val="000000"/>
          <w:sz w:val="24"/>
          <w:szCs w:val="24"/>
        </w:rPr>
        <w:t xml:space="preserve">to </w:t>
      </w:r>
      <w:r w:rsidRPr="004058FF">
        <w:rPr>
          <w:rFonts w:eastAsia="MS Mincho"/>
          <w:color w:val="000000"/>
          <w:sz w:val="24"/>
          <w:szCs w:val="24"/>
        </w:rPr>
        <w:t>two sub-schemes of 1,500 ha each. The area is well connected with the transportation network, less than 10 km from the littoral highway connecting the Durres port at N and Valona port. The main city close to the area is Lushnje town. The western part of the scheme runs into the salty Karavasta lagoon.</w:t>
      </w:r>
      <w:r w:rsidR="004E517D" w:rsidRPr="004058FF">
        <w:rPr>
          <w:rFonts w:eastAsia="MS Mincho"/>
          <w:color w:val="000000"/>
          <w:sz w:val="24"/>
          <w:szCs w:val="24"/>
        </w:rPr>
        <w:t xml:space="preserve"> </w:t>
      </w:r>
      <w:r w:rsidR="004E517D" w:rsidRPr="004058FF">
        <w:rPr>
          <w:sz w:val="24"/>
          <w:szCs w:val="24"/>
        </w:rPr>
        <w:t xml:space="preserve">The northern boundary of the Divjaka Municipality is the Shkumbin </w:t>
      </w:r>
      <w:r w:rsidR="007A18FF" w:rsidRPr="004058FF">
        <w:rPr>
          <w:sz w:val="24"/>
          <w:szCs w:val="24"/>
        </w:rPr>
        <w:t>Riverbed</w:t>
      </w:r>
      <w:r w:rsidR="004E517D" w:rsidRPr="004058FF">
        <w:rPr>
          <w:sz w:val="24"/>
          <w:szCs w:val="24"/>
        </w:rPr>
        <w:t xml:space="preserve">, which separates it from the Municipality of Rrogozhina, the southern boundary consists of the Seman River, in the east since it includes the Cermes plain area the boundary is smashed more or less in the center of the former Tërbufi Swamp and continues southward including also the plain area of Këmishaj-Gradishtë. The southern boundary coincides </w:t>
      </w:r>
      <w:r w:rsidR="007A18FF" w:rsidRPr="004058FF">
        <w:rPr>
          <w:sz w:val="24"/>
          <w:szCs w:val="24"/>
        </w:rPr>
        <w:t>with</w:t>
      </w:r>
      <w:r w:rsidR="004E517D" w:rsidRPr="004058FF">
        <w:rPr>
          <w:sz w:val="24"/>
          <w:szCs w:val="24"/>
        </w:rPr>
        <w:t xml:space="preserve"> the old Seman Riverbed, while the Adriatic Sea forms the western boundary of this Municipality.</w:t>
      </w:r>
    </w:p>
    <w:p w14:paraId="6EACBAF9" w14:textId="77777777" w:rsidR="008A7636" w:rsidRPr="004058FF" w:rsidRDefault="008A7636" w:rsidP="006C0E89">
      <w:pPr>
        <w:adjustRightInd w:val="0"/>
        <w:spacing w:before="240" w:line="276" w:lineRule="auto"/>
        <w:rPr>
          <w:rFonts w:eastAsiaTheme="minorHAnsi"/>
          <w:b/>
          <w:bCs/>
          <w:iCs/>
          <w:sz w:val="24"/>
          <w:szCs w:val="24"/>
        </w:rPr>
      </w:pPr>
      <w:r w:rsidRPr="004058FF">
        <w:rPr>
          <w:rFonts w:eastAsiaTheme="minorHAnsi"/>
          <w:b/>
          <w:bCs/>
          <w:iCs/>
          <w:sz w:val="24"/>
          <w:szCs w:val="24"/>
        </w:rPr>
        <w:t>Water resources, availability for irrigation and water quality</w:t>
      </w:r>
    </w:p>
    <w:p w14:paraId="6EACBAFA" w14:textId="2B70BE10" w:rsidR="008A7636" w:rsidRPr="004058FF" w:rsidRDefault="008A7636" w:rsidP="006C0E89">
      <w:pPr>
        <w:spacing w:line="276" w:lineRule="auto"/>
        <w:jc w:val="both"/>
        <w:rPr>
          <w:rFonts w:eastAsia="MS Mincho"/>
          <w:color w:val="000000"/>
          <w:sz w:val="24"/>
          <w:szCs w:val="24"/>
        </w:rPr>
      </w:pPr>
      <w:r w:rsidRPr="004058FF">
        <w:rPr>
          <w:rFonts w:eastAsia="MS Mincho"/>
          <w:color w:val="000000"/>
          <w:sz w:val="24"/>
          <w:szCs w:val="24"/>
        </w:rPr>
        <w:t xml:space="preserve">Currently the </w:t>
      </w:r>
      <w:r w:rsidR="004E517D" w:rsidRPr="004058FF">
        <w:rPr>
          <w:rFonts w:eastAsia="MS Mincho"/>
          <w:color w:val="000000"/>
          <w:sz w:val="24"/>
          <w:szCs w:val="24"/>
        </w:rPr>
        <w:t xml:space="preserve">Interceptor main </w:t>
      </w:r>
      <w:r w:rsidRPr="004058FF">
        <w:rPr>
          <w:rFonts w:eastAsia="MS Mincho"/>
          <w:color w:val="000000"/>
          <w:sz w:val="24"/>
          <w:szCs w:val="24"/>
        </w:rPr>
        <w:t>drain</w:t>
      </w:r>
      <w:r w:rsidR="004E517D" w:rsidRPr="004058FF">
        <w:rPr>
          <w:rFonts w:eastAsia="MS Mincho"/>
          <w:color w:val="000000"/>
          <w:sz w:val="24"/>
          <w:szCs w:val="24"/>
        </w:rPr>
        <w:t xml:space="preserve"> of Terbuf</w:t>
      </w:r>
      <w:r w:rsidRPr="004058FF">
        <w:rPr>
          <w:rFonts w:eastAsia="MS Mincho"/>
          <w:color w:val="000000"/>
          <w:sz w:val="24"/>
          <w:szCs w:val="24"/>
        </w:rPr>
        <w:t xml:space="preserve"> is the main source of water for </w:t>
      </w:r>
      <w:r w:rsidR="007A18FF" w:rsidRPr="004058FF">
        <w:rPr>
          <w:rFonts w:eastAsia="MS Mincho"/>
          <w:color w:val="000000"/>
          <w:sz w:val="24"/>
          <w:szCs w:val="24"/>
        </w:rPr>
        <w:t xml:space="preserve">the </w:t>
      </w:r>
      <w:r w:rsidRPr="004058FF">
        <w:rPr>
          <w:rFonts w:eastAsia="MS Mincho"/>
          <w:color w:val="000000"/>
          <w:sz w:val="24"/>
          <w:szCs w:val="24"/>
        </w:rPr>
        <w:t xml:space="preserve">Divjake </w:t>
      </w:r>
      <w:r w:rsidR="007A18FF" w:rsidRPr="004058FF">
        <w:rPr>
          <w:rFonts w:eastAsia="MS Mincho"/>
          <w:color w:val="000000"/>
          <w:sz w:val="24"/>
          <w:szCs w:val="24"/>
        </w:rPr>
        <w:t xml:space="preserve">irrigagion scheme. </w:t>
      </w:r>
      <w:r w:rsidR="004E517D" w:rsidRPr="004058FF">
        <w:rPr>
          <w:rFonts w:eastAsia="MS Mincho"/>
          <w:color w:val="000000"/>
          <w:sz w:val="24"/>
          <w:szCs w:val="24"/>
        </w:rPr>
        <w:t xml:space="preserve">The pressure head required is provided by Sulzotaj pumping station which takes water from Terbuf Interceptor Canal. Since the water for agriculture is taken from a main drain there are concerns about the quality of water and of a high nutrition rate in form of Nitrate or Ammonium in particular.  </w:t>
      </w:r>
    </w:p>
    <w:p w14:paraId="6EACBAFC" w14:textId="77777777" w:rsidR="005348ED" w:rsidRPr="004058FF" w:rsidRDefault="005348ED" w:rsidP="006C0E89">
      <w:pPr>
        <w:adjustRightInd w:val="0"/>
        <w:spacing w:before="240" w:line="276" w:lineRule="auto"/>
        <w:rPr>
          <w:rFonts w:eastAsiaTheme="minorHAnsi"/>
          <w:b/>
          <w:bCs/>
          <w:i/>
          <w:iCs/>
          <w:sz w:val="24"/>
          <w:szCs w:val="24"/>
        </w:rPr>
      </w:pPr>
      <w:r w:rsidRPr="004058FF">
        <w:rPr>
          <w:rFonts w:eastAsiaTheme="minorHAnsi"/>
          <w:b/>
          <w:bCs/>
          <w:i/>
          <w:iCs/>
          <w:sz w:val="24"/>
          <w:szCs w:val="24"/>
        </w:rPr>
        <w:t xml:space="preserve">Proposed Location of the Pilot Area </w:t>
      </w:r>
    </w:p>
    <w:p w14:paraId="6EACBAFD" w14:textId="47F56178" w:rsidR="00074F5B" w:rsidRPr="004058FF" w:rsidRDefault="005348ED" w:rsidP="006C0E89">
      <w:pPr>
        <w:spacing w:line="276" w:lineRule="auto"/>
        <w:jc w:val="both"/>
        <w:rPr>
          <w:sz w:val="24"/>
          <w:szCs w:val="24"/>
        </w:rPr>
      </w:pPr>
      <w:r w:rsidRPr="004058FF">
        <w:rPr>
          <w:sz w:val="24"/>
          <w:szCs w:val="24"/>
        </w:rPr>
        <w:t>The project location was defined during the preliminary design phase. The selection was a result of a consultation process with the affected parties, especially Municipality of Divjaka. The consultancy however developed wider possible location inside of the agricultural land of northern Divjaka. Such location was presented during a consultative meeting with representatives of the Divjaka municipality and MoARD, in accordance with pilot area of 500ha as indicated in the ToR. The Municipality ha</w:t>
      </w:r>
      <w:r w:rsidR="000512FE" w:rsidRPr="004058FF">
        <w:rPr>
          <w:sz w:val="24"/>
          <w:szCs w:val="24"/>
        </w:rPr>
        <w:t>s</w:t>
      </w:r>
      <w:r w:rsidRPr="004058FF">
        <w:rPr>
          <w:sz w:val="24"/>
          <w:szCs w:val="24"/>
        </w:rPr>
        <w:t xml:space="preserve"> confirmed the selected location and communicated to the client which is in accordance with the ToR. This area is bordered to the north by the Tërbuf Emisari, in the west with the Karavasta Lagoon, in south with the urban area of Divjaka and in the east with Sulzotaj.</w:t>
      </w:r>
    </w:p>
    <w:p w14:paraId="6EACBAFF" w14:textId="77777777" w:rsidR="00BB4B42" w:rsidRPr="004058FF" w:rsidRDefault="00BB4B42" w:rsidP="006C0E89">
      <w:pPr>
        <w:spacing w:before="240" w:line="276" w:lineRule="auto"/>
        <w:jc w:val="both"/>
        <w:rPr>
          <w:b/>
          <w:i/>
          <w:sz w:val="24"/>
          <w:szCs w:val="24"/>
        </w:rPr>
      </w:pPr>
      <w:r w:rsidRPr="004058FF">
        <w:rPr>
          <w:b/>
          <w:i/>
          <w:sz w:val="24"/>
          <w:szCs w:val="24"/>
        </w:rPr>
        <w:t>Proposed pilot irrigation scheme layout</w:t>
      </w:r>
    </w:p>
    <w:p w14:paraId="6EACBB00" w14:textId="2BA90373" w:rsidR="00BB4B42" w:rsidRPr="004058FF" w:rsidRDefault="00BB4B42" w:rsidP="006C0E89">
      <w:pPr>
        <w:spacing w:line="276" w:lineRule="auto"/>
        <w:jc w:val="both"/>
        <w:rPr>
          <w:rStyle w:val="shorttext"/>
          <w:sz w:val="24"/>
          <w:szCs w:val="24"/>
        </w:rPr>
      </w:pPr>
      <w:r w:rsidRPr="004058FF">
        <w:rPr>
          <w:sz w:val="24"/>
          <w:szCs w:val="24"/>
        </w:rPr>
        <w:t>Based on the water requirement and the existing infrastructure to be used</w:t>
      </w:r>
      <w:r w:rsidR="00856714" w:rsidRPr="004058FF">
        <w:rPr>
          <w:sz w:val="24"/>
          <w:szCs w:val="24"/>
        </w:rPr>
        <w:t>,</w:t>
      </w:r>
      <w:r w:rsidRPr="004058FF">
        <w:rPr>
          <w:sz w:val="24"/>
          <w:szCs w:val="24"/>
        </w:rPr>
        <w:t xml:space="preserve"> the consultant have divided the project area into 2 subzones (DMA). The subjected area will use some existing infrastructure constructed from the previous project under WRIP such </w:t>
      </w:r>
      <w:r w:rsidR="00137C6F" w:rsidRPr="004058FF">
        <w:rPr>
          <w:sz w:val="24"/>
          <w:szCs w:val="24"/>
        </w:rPr>
        <w:t xml:space="preserve">as </w:t>
      </w:r>
      <w:r w:rsidRPr="004058FF">
        <w:rPr>
          <w:sz w:val="24"/>
          <w:szCs w:val="24"/>
        </w:rPr>
        <w:t>pumping station, main rising pipe (DU-1) and secondary irrigation (DU-6).</w:t>
      </w:r>
      <w:r w:rsidRPr="004058FF">
        <w:rPr>
          <w:color w:val="FF0000"/>
          <w:sz w:val="24"/>
          <w:szCs w:val="24"/>
        </w:rPr>
        <w:t xml:space="preserve"> </w:t>
      </w:r>
    </w:p>
    <w:p w14:paraId="5809B5D8" w14:textId="0783DE43" w:rsidR="00D71AAB" w:rsidRPr="004058FF" w:rsidRDefault="00D71AAB" w:rsidP="006C0E89">
      <w:pPr>
        <w:spacing w:before="240" w:line="276" w:lineRule="auto"/>
        <w:jc w:val="both"/>
        <w:rPr>
          <w:rStyle w:val="shorttext"/>
          <w:b/>
          <w:sz w:val="24"/>
          <w:szCs w:val="24"/>
        </w:rPr>
      </w:pPr>
      <w:r w:rsidRPr="004058FF">
        <w:rPr>
          <w:rStyle w:val="shorttext"/>
          <w:b/>
          <w:sz w:val="24"/>
          <w:szCs w:val="24"/>
        </w:rPr>
        <w:t>Estimated civil work implementation time</w:t>
      </w:r>
    </w:p>
    <w:p w14:paraId="1E852D48" w14:textId="5F4052B6" w:rsidR="00D71AAB" w:rsidRPr="004058FF" w:rsidRDefault="00D71AAB" w:rsidP="006C0E89">
      <w:pPr>
        <w:spacing w:line="276" w:lineRule="auto"/>
        <w:jc w:val="both"/>
        <w:rPr>
          <w:rStyle w:val="shorttext"/>
          <w:sz w:val="24"/>
          <w:szCs w:val="24"/>
        </w:rPr>
      </w:pPr>
      <w:r w:rsidRPr="004058FF">
        <w:rPr>
          <w:rStyle w:val="shorttext"/>
          <w:sz w:val="24"/>
          <w:szCs w:val="24"/>
        </w:rPr>
        <w:lastRenderedPageBreak/>
        <w:t xml:space="preserve">According to the original design it is estimated that rehabilitation works for Divjaka Pilot Scheme will be completed in a </w:t>
      </w:r>
      <w:r w:rsidR="00252876" w:rsidRPr="004058FF">
        <w:rPr>
          <w:rStyle w:val="shorttext"/>
          <w:sz w:val="24"/>
          <w:szCs w:val="24"/>
        </w:rPr>
        <w:t>8</w:t>
      </w:r>
      <w:r w:rsidRPr="004058FF">
        <w:rPr>
          <w:rStyle w:val="shorttext"/>
          <w:sz w:val="24"/>
          <w:szCs w:val="24"/>
        </w:rPr>
        <w:t xml:space="preserve"> (</w:t>
      </w:r>
      <w:r w:rsidR="008904FF" w:rsidRPr="004058FF">
        <w:rPr>
          <w:rStyle w:val="shorttext"/>
          <w:sz w:val="24"/>
          <w:szCs w:val="24"/>
        </w:rPr>
        <w:t>e</w:t>
      </w:r>
      <w:r w:rsidR="00252876" w:rsidRPr="004058FF">
        <w:rPr>
          <w:rStyle w:val="shorttext"/>
          <w:sz w:val="24"/>
          <w:szCs w:val="24"/>
        </w:rPr>
        <w:t>ight</w:t>
      </w:r>
      <w:r w:rsidRPr="004058FF">
        <w:rPr>
          <w:rStyle w:val="shorttext"/>
          <w:sz w:val="24"/>
          <w:szCs w:val="24"/>
        </w:rPr>
        <w:t>) month period.</w:t>
      </w:r>
    </w:p>
    <w:p w14:paraId="6EACBB03" w14:textId="0DF617DD" w:rsidR="00BB4B42" w:rsidRPr="004058FF" w:rsidRDefault="00422242" w:rsidP="006C0E89">
      <w:pPr>
        <w:spacing w:before="240" w:line="276" w:lineRule="auto"/>
        <w:jc w:val="both"/>
        <w:rPr>
          <w:rStyle w:val="shorttext"/>
          <w:b/>
          <w:i/>
          <w:sz w:val="24"/>
          <w:szCs w:val="24"/>
          <w:u w:val="single"/>
        </w:rPr>
      </w:pPr>
      <w:r w:rsidRPr="004058FF">
        <w:rPr>
          <w:rStyle w:val="shorttext"/>
          <w:b/>
          <w:i/>
          <w:sz w:val="24"/>
          <w:szCs w:val="24"/>
          <w:u w:val="single"/>
        </w:rPr>
        <w:t>B. Janjar &amp; Mursi Irrigation Scheme</w:t>
      </w:r>
    </w:p>
    <w:p w14:paraId="1A1BF87F" w14:textId="77777777" w:rsidR="00EF0A1B" w:rsidRPr="004058FF" w:rsidRDefault="00EF0A1B" w:rsidP="006C0E89">
      <w:pPr>
        <w:spacing w:line="276" w:lineRule="auto"/>
        <w:jc w:val="both"/>
        <w:rPr>
          <w:rStyle w:val="shorttext"/>
          <w:b/>
          <w:i/>
          <w:sz w:val="24"/>
          <w:szCs w:val="24"/>
          <w:u w:val="single"/>
        </w:rPr>
      </w:pPr>
    </w:p>
    <w:p w14:paraId="6EACBB04" w14:textId="77777777" w:rsidR="00422242" w:rsidRPr="004058FF" w:rsidRDefault="00422242" w:rsidP="006C0E89">
      <w:pPr>
        <w:spacing w:line="276" w:lineRule="auto"/>
        <w:jc w:val="both"/>
        <w:rPr>
          <w:b/>
          <w:i/>
          <w:sz w:val="24"/>
          <w:szCs w:val="24"/>
        </w:rPr>
      </w:pPr>
      <w:r w:rsidRPr="004058FF">
        <w:rPr>
          <w:b/>
          <w:i/>
          <w:sz w:val="24"/>
          <w:szCs w:val="24"/>
        </w:rPr>
        <w:t>Description of the existing situation</w:t>
      </w:r>
    </w:p>
    <w:p w14:paraId="6EACBB05" w14:textId="77777777" w:rsidR="00422242" w:rsidRPr="004058FF" w:rsidRDefault="00422242" w:rsidP="006C0E89">
      <w:pPr>
        <w:spacing w:line="276" w:lineRule="auto"/>
        <w:jc w:val="both"/>
        <w:rPr>
          <w:rFonts w:eastAsia="MS Mincho"/>
          <w:color w:val="000000"/>
          <w:sz w:val="24"/>
          <w:szCs w:val="24"/>
        </w:rPr>
      </w:pPr>
      <w:r w:rsidRPr="004058FF">
        <w:rPr>
          <w:rFonts w:eastAsia="MS Mincho"/>
          <w:color w:val="000000"/>
          <w:sz w:val="24"/>
          <w:szCs w:val="24"/>
        </w:rPr>
        <w:t>Janjar &amp; Mursi irrigation scheme is part of the Konispol District. The Konispol Municipality is located in the southernmost part of Albania, just one km from the Albanian-Greek border.  The total command area has an extension of 5,</w:t>
      </w:r>
      <w:r w:rsidR="00EC7B0E" w:rsidRPr="004058FF">
        <w:rPr>
          <w:rFonts w:eastAsia="MS Mincho"/>
          <w:color w:val="000000"/>
          <w:sz w:val="24"/>
          <w:szCs w:val="24"/>
        </w:rPr>
        <w:t>4</w:t>
      </w:r>
      <w:r w:rsidRPr="004058FF">
        <w:rPr>
          <w:rFonts w:eastAsia="MS Mincho"/>
          <w:color w:val="000000"/>
          <w:sz w:val="24"/>
          <w:szCs w:val="24"/>
        </w:rPr>
        <w:t xml:space="preserve">00 ha, divided in two sub-schemes of </w:t>
      </w:r>
      <w:r w:rsidR="00EC7B0E" w:rsidRPr="004058FF">
        <w:rPr>
          <w:rFonts w:eastAsia="MS Mincho"/>
          <w:color w:val="000000"/>
          <w:sz w:val="24"/>
          <w:szCs w:val="24"/>
        </w:rPr>
        <w:t>3,200ha covered by Janjar reservoir and 2,200ha by Mursi reservoir</w:t>
      </w:r>
      <w:r w:rsidRPr="004058FF">
        <w:rPr>
          <w:rFonts w:eastAsia="MS Mincho"/>
          <w:color w:val="000000"/>
          <w:sz w:val="24"/>
          <w:szCs w:val="24"/>
        </w:rPr>
        <w:t xml:space="preserve">. The area is </w:t>
      </w:r>
      <w:r w:rsidR="00EC7B0E" w:rsidRPr="004058FF">
        <w:rPr>
          <w:rFonts w:eastAsia="MS Mincho"/>
          <w:color w:val="000000"/>
          <w:sz w:val="24"/>
          <w:szCs w:val="24"/>
        </w:rPr>
        <w:t>mostly known for growing high value crops, mandarin orange in particular</w:t>
      </w:r>
      <w:r w:rsidRPr="004058FF">
        <w:rPr>
          <w:rFonts w:eastAsia="MS Mincho"/>
          <w:color w:val="000000"/>
          <w:sz w:val="24"/>
          <w:szCs w:val="24"/>
        </w:rPr>
        <w:t>.</w:t>
      </w:r>
    </w:p>
    <w:p w14:paraId="1F9D8BBC" w14:textId="77777777" w:rsidR="00ED2176" w:rsidRPr="004058FF" w:rsidRDefault="00ED2176" w:rsidP="006C0E89">
      <w:pPr>
        <w:spacing w:line="276" w:lineRule="auto"/>
        <w:jc w:val="both"/>
        <w:rPr>
          <w:rFonts w:eastAsia="MS Mincho"/>
          <w:color w:val="000000"/>
          <w:sz w:val="24"/>
          <w:szCs w:val="24"/>
        </w:rPr>
      </w:pPr>
    </w:p>
    <w:p w14:paraId="6EACBB07" w14:textId="77777777" w:rsidR="00422242" w:rsidRPr="004058FF" w:rsidRDefault="00422242" w:rsidP="006C0E89">
      <w:pPr>
        <w:adjustRightInd w:val="0"/>
        <w:spacing w:line="276" w:lineRule="auto"/>
        <w:rPr>
          <w:rFonts w:eastAsiaTheme="minorHAnsi"/>
          <w:b/>
          <w:bCs/>
          <w:iCs/>
          <w:sz w:val="24"/>
          <w:szCs w:val="24"/>
        </w:rPr>
      </w:pPr>
      <w:r w:rsidRPr="004058FF">
        <w:rPr>
          <w:rFonts w:eastAsiaTheme="minorHAnsi"/>
          <w:b/>
          <w:bCs/>
          <w:iCs/>
          <w:sz w:val="24"/>
          <w:szCs w:val="24"/>
        </w:rPr>
        <w:t>Water resources, availability for irrigation and water quality</w:t>
      </w:r>
    </w:p>
    <w:p w14:paraId="6EACBB08" w14:textId="77777777" w:rsidR="00422242" w:rsidRPr="004058FF" w:rsidRDefault="00EC7B0E" w:rsidP="006C0E89">
      <w:pPr>
        <w:spacing w:line="276" w:lineRule="auto"/>
        <w:jc w:val="both"/>
        <w:rPr>
          <w:sz w:val="24"/>
          <w:szCs w:val="24"/>
        </w:rPr>
      </w:pPr>
      <w:r w:rsidRPr="004058FF">
        <w:rPr>
          <w:rFonts w:eastAsia="MS Mincho"/>
          <w:color w:val="000000"/>
          <w:sz w:val="24"/>
          <w:szCs w:val="24"/>
        </w:rPr>
        <w:t>T</w:t>
      </w:r>
      <w:r w:rsidR="00422242" w:rsidRPr="004058FF">
        <w:rPr>
          <w:rFonts w:eastAsia="MS Mincho"/>
          <w:color w:val="000000"/>
          <w:sz w:val="24"/>
          <w:szCs w:val="24"/>
        </w:rPr>
        <w:t xml:space="preserve">he main source of water for </w:t>
      </w:r>
      <w:r w:rsidRPr="004058FF">
        <w:rPr>
          <w:rFonts w:eastAsia="MS Mincho"/>
          <w:color w:val="000000"/>
          <w:sz w:val="24"/>
          <w:szCs w:val="24"/>
        </w:rPr>
        <w:t xml:space="preserve">the proposed scheme are Janjar reservoir 15 million cum and Mursi 4 million cum. Janjar reservoir is mostly rain-fed whilst Mursi is filled by a supply canal taking water from Pavlla river. There are no concerns reported </w:t>
      </w:r>
      <w:r w:rsidR="00D02D63" w:rsidRPr="004058FF">
        <w:rPr>
          <w:rFonts w:eastAsia="MS Mincho"/>
          <w:color w:val="000000"/>
          <w:sz w:val="24"/>
          <w:szCs w:val="24"/>
        </w:rPr>
        <w:t xml:space="preserve">in relation to water quality for agriculture from both reservoirs. </w:t>
      </w:r>
    </w:p>
    <w:p w14:paraId="6EACBB09" w14:textId="77777777" w:rsidR="00422242" w:rsidRPr="004058FF" w:rsidRDefault="00422242" w:rsidP="006C0E89">
      <w:pPr>
        <w:adjustRightInd w:val="0"/>
        <w:spacing w:line="276" w:lineRule="auto"/>
        <w:rPr>
          <w:rFonts w:eastAsiaTheme="minorHAnsi"/>
          <w:b/>
          <w:bCs/>
          <w:i/>
          <w:iCs/>
          <w:sz w:val="24"/>
          <w:szCs w:val="24"/>
        </w:rPr>
      </w:pPr>
    </w:p>
    <w:p w14:paraId="6EACBB0A" w14:textId="77777777" w:rsidR="00422242" w:rsidRPr="004058FF" w:rsidRDefault="00422242" w:rsidP="006C0E89">
      <w:pPr>
        <w:spacing w:line="276" w:lineRule="auto"/>
        <w:jc w:val="both"/>
        <w:rPr>
          <w:b/>
          <w:i/>
          <w:sz w:val="24"/>
          <w:szCs w:val="24"/>
        </w:rPr>
      </w:pPr>
      <w:r w:rsidRPr="004058FF">
        <w:rPr>
          <w:b/>
          <w:i/>
          <w:sz w:val="24"/>
          <w:szCs w:val="24"/>
        </w:rPr>
        <w:t xml:space="preserve">Proposed </w:t>
      </w:r>
      <w:r w:rsidR="004E517D" w:rsidRPr="004058FF">
        <w:rPr>
          <w:b/>
          <w:i/>
          <w:sz w:val="24"/>
          <w:szCs w:val="24"/>
        </w:rPr>
        <w:t>i</w:t>
      </w:r>
      <w:r w:rsidRPr="004058FF">
        <w:rPr>
          <w:b/>
          <w:i/>
          <w:sz w:val="24"/>
          <w:szCs w:val="24"/>
        </w:rPr>
        <w:t>rrigation scheme layout</w:t>
      </w:r>
    </w:p>
    <w:p w14:paraId="6EACBB0B" w14:textId="6C488E01" w:rsidR="00422242" w:rsidRPr="004058FF" w:rsidRDefault="00422242" w:rsidP="006C0E89">
      <w:pPr>
        <w:spacing w:line="276" w:lineRule="auto"/>
        <w:jc w:val="both"/>
        <w:rPr>
          <w:bCs/>
          <w:sz w:val="24"/>
          <w:szCs w:val="24"/>
        </w:rPr>
      </w:pPr>
      <w:r w:rsidRPr="004058FF">
        <w:rPr>
          <w:sz w:val="24"/>
          <w:szCs w:val="24"/>
        </w:rPr>
        <w:t xml:space="preserve">The selection of Janjar/Mursi irrigation scheme was done under the previous WB </w:t>
      </w:r>
      <w:r w:rsidR="00776865" w:rsidRPr="004058FF">
        <w:rPr>
          <w:sz w:val="24"/>
          <w:szCs w:val="24"/>
        </w:rPr>
        <w:t>financed WRIP</w:t>
      </w:r>
      <w:r w:rsidRPr="004058FF">
        <w:rPr>
          <w:sz w:val="24"/>
          <w:szCs w:val="24"/>
        </w:rPr>
        <w:t xml:space="preserve"> 2012-2017. The Feasibility Study, Design and Detailed Designs for the modernization of the irrigation scheme were developed under the WRIP. The implementation of civil works was divided into two phases: (i) Janjar reservoir for 3</w:t>
      </w:r>
      <w:r w:rsidR="00127339" w:rsidRPr="004058FF">
        <w:rPr>
          <w:sz w:val="24"/>
          <w:szCs w:val="24"/>
        </w:rPr>
        <w:t>,</w:t>
      </w:r>
      <w:r w:rsidRPr="004058FF">
        <w:rPr>
          <w:sz w:val="24"/>
          <w:szCs w:val="24"/>
        </w:rPr>
        <w:t>200ha and (ii) Mursi reservoir for 2</w:t>
      </w:r>
      <w:r w:rsidR="00127339" w:rsidRPr="004058FF">
        <w:rPr>
          <w:sz w:val="24"/>
          <w:szCs w:val="24"/>
        </w:rPr>
        <w:t>,</w:t>
      </w:r>
      <w:r w:rsidRPr="004058FF">
        <w:rPr>
          <w:sz w:val="24"/>
          <w:szCs w:val="24"/>
        </w:rPr>
        <w:t xml:space="preserve">200ha. </w:t>
      </w:r>
      <w:r w:rsidRPr="004058FF">
        <w:rPr>
          <w:bCs/>
          <w:sz w:val="24"/>
          <w:szCs w:val="24"/>
        </w:rPr>
        <w:t xml:space="preserve">The Janjar &amp; Mursi irrigation scheme is composed of: i) Janjar Reservoir including the dam and 22km of main irrigation canal of Janjar, Bufi Brach 14km supplied from Janjar </w:t>
      </w:r>
      <w:r w:rsidR="00127339" w:rsidRPr="004058FF">
        <w:rPr>
          <w:bCs/>
          <w:sz w:val="24"/>
          <w:szCs w:val="24"/>
        </w:rPr>
        <w:t>Canal, Konispol</w:t>
      </w:r>
      <w:r w:rsidRPr="004058FF">
        <w:rPr>
          <w:bCs/>
          <w:sz w:val="24"/>
          <w:szCs w:val="24"/>
        </w:rPr>
        <w:t xml:space="preserve"> Canal 11km supplied from Janjar Canal for 3</w:t>
      </w:r>
      <w:r w:rsidR="00127339" w:rsidRPr="004058FF">
        <w:rPr>
          <w:bCs/>
          <w:sz w:val="24"/>
          <w:szCs w:val="24"/>
        </w:rPr>
        <w:t>,</w:t>
      </w:r>
      <w:r w:rsidRPr="004058FF">
        <w:rPr>
          <w:bCs/>
          <w:sz w:val="24"/>
          <w:szCs w:val="24"/>
        </w:rPr>
        <w:t xml:space="preserve">300ha; and ii) Mursi Reservoir including the dam and 33km of main canals V1,V2 and their secondary canals, Mursi feeder canal 5km and its secondary canals for 2200ha. The dam and </w:t>
      </w:r>
      <w:r w:rsidR="00127339" w:rsidRPr="004058FF">
        <w:rPr>
          <w:bCs/>
          <w:sz w:val="24"/>
          <w:szCs w:val="24"/>
        </w:rPr>
        <w:t>primary/</w:t>
      </w:r>
      <w:r w:rsidRPr="004058FF">
        <w:rPr>
          <w:bCs/>
          <w:sz w:val="24"/>
          <w:szCs w:val="24"/>
        </w:rPr>
        <w:t xml:space="preserve">main canals and some secondary canals of Janjar reservoir were constructed under the WRIP and they are fully operational. The farmers of these areas are happy with the investments and are receiving benefits from the investment.   </w:t>
      </w:r>
    </w:p>
    <w:p w14:paraId="6EACBB0C" w14:textId="1FBBC80E" w:rsidR="00422242" w:rsidRPr="004058FF" w:rsidRDefault="00422242" w:rsidP="006C0E89">
      <w:pPr>
        <w:spacing w:before="240" w:line="276" w:lineRule="auto"/>
        <w:jc w:val="both"/>
        <w:rPr>
          <w:rFonts w:eastAsia="MS Mincho"/>
          <w:sz w:val="24"/>
          <w:szCs w:val="24"/>
        </w:rPr>
      </w:pPr>
      <w:r w:rsidRPr="004058FF">
        <w:rPr>
          <w:rFonts w:eastAsia="MS Mincho"/>
          <w:sz w:val="24"/>
          <w:szCs w:val="24"/>
        </w:rPr>
        <w:t xml:space="preserve">The situation in Mursi reservoir area is quite the opposite. The gravity irrigation canal network originally designed in late 80s is out of function and is old-fashioned since more and more farmers are shifting towards pressurized irrigation using small pumps extracting water from drainage canals. The purpose of the works is to modernize the irrigation to replace the open canal network with pipes and to erect a new pump station to provide sufficient head for pressurized irrigation techniques as drip, micro-sprinkler or sprinkler. </w:t>
      </w:r>
    </w:p>
    <w:p w14:paraId="01F689C5" w14:textId="6A100562" w:rsidR="00CC0DB3" w:rsidRPr="004058FF" w:rsidRDefault="00CC0DB3" w:rsidP="006C0E89">
      <w:pPr>
        <w:spacing w:line="276" w:lineRule="auto"/>
        <w:jc w:val="both"/>
        <w:rPr>
          <w:rStyle w:val="shorttext"/>
          <w:sz w:val="24"/>
          <w:szCs w:val="24"/>
        </w:rPr>
      </w:pPr>
    </w:p>
    <w:p w14:paraId="631AC2CC" w14:textId="77777777" w:rsidR="00CC0DB3" w:rsidRPr="004058FF" w:rsidRDefault="00CC0DB3" w:rsidP="006C0E89">
      <w:pPr>
        <w:spacing w:line="276" w:lineRule="auto"/>
        <w:jc w:val="both"/>
        <w:rPr>
          <w:rStyle w:val="shorttext"/>
          <w:b/>
          <w:sz w:val="24"/>
          <w:szCs w:val="24"/>
        </w:rPr>
      </w:pPr>
      <w:r w:rsidRPr="004058FF">
        <w:rPr>
          <w:rStyle w:val="shorttext"/>
          <w:b/>
          <w:sz w:val="24"/>
          <w:szCs w:val="24"/>
        </w:rPr>
        <w:t>Estimated civil work implementation time</w:t>
      </w:r>
    </w:p>
    <w:p w14:paraId="14AFF5FC" w14:textId="13670944" w:rsidR="00CC0DB3" w:rsidRPr="004058FF" w:rsidRDefault="00CC0DB3" w:rsidP="006C0E89">
      <w:pPr>
        <w:spacing w:line="276" w:lineRule="auto"/>
        <w:jc w:val="both"/>
        <w:rPr>
          <w:rStyle w:val="shorttext"/>
          <w:sz w:val="24"/>
          <w:szCs w:val="24"/>
        </w:rPr>
      </w:pPr>
      <w:r w:rsidRPr="004058FF">
        <w:rPr>
          <w:rStyle w:val="shorttext"/>
          <w:sz w:val="24"/>
          <w:szCs w:val="24"/>
        </w:rPr>
        <w:t>According to the original design it is estimated that rehabilitation works for Janjar/Mursi Irrigation Scheme will be completed in a 18 (eighteen) month period</w:t>
      </w:r>
      <w:r w:rsidR="006C0E89">
        <w:rPr>
          <w:rStyle w:val="shorttext"/>
          <w:sz w:val="24"/>
          <w:szCs w:val="24"/>
        </w:rPr>
        <w:t xml:space="preserve"> </w:t>
      </w:r>
      <w:r w:rsidR="00D54E50">
        <w:rPr>
          <w:rStyle w:val="shorttext"/>
          <w:sz w:val="24"/>
          <w:szCs w:val="24"/>
        </w:rPr>
        <w:t xml:space="preserve">and the </w:t>
      </w:r>
      <w:r w:rsidR="00D54E50" w:rsidRPr="004058FF">
        <w:rPr>
          <w:rStyle w:val="shorttext"/>
          <w:sz w:val="24"/>
          <w:szCs w:val="24"/>
        </w:rPr>
        <w:t xml:space="preserve">rehabilitation works for </w:t>
      </w:r>
      <w:r w:rsidR="00D54E50">
        <w:rPr>
          <w:rStyle w:val="shorttext"/>
          <w:sz w:val="24"/>
          <w:szCs w:val="24"/>
        </w:rPr>
        <w:t>Divjaka Irrigation Scheme will be completed in a 8 (eight) months period</w:t>
      </w:r>
      <w:r w:rsidRPr="004058FF">
        <w:rPr>
          <w:rStyle w:val="shorttext"/>
          <w:sz w:val="24"/>
          <w:szCs w:val="24"/>
        </w:rPr>
        <w:t>.</w:t>
      </w:r>
    </w:p>
    <w:p w14:paraId="03AB7100" w14:textId="77777777" w:rsidR="00CC0DB3" w:rsidRPr="004058FF" w:rsidRDefault="00CC0DB3" w:rsidP="006C0E89">
      <w:pPr>
        <w:spacing w:line="276" w:lineRule="auto"/>
        <w:jc w:val="both"/>
        <w:rPr>
          <w:rStyle w:val="shorttext"/>
          <w:sz w:val="24"/>
          <w:szCs w:val="24"/>
        </w:rPr>
      </w:pPr>
    </w:p>
    <w:p w14:paraId="6EACBB0E" w14:textId="77777777" w:rsidR="00411CC9" w:rsidRPr="004058FF" w:rsidRDefault="00411CC9" w:rsidP="006C0E89">
      <w:pPr>
        <w:pStyle w:val="ListParagraph"/>
        <w:numPr>
          <w:ilvl w:val="0"/>
          <w:numId w:val="22"/>
        </w:numPr>
        <w:tabs>
          <w:tab w:val="left" w:pos="0"/>
          <w:tab w:val="left" w:pos="450"/>
        </w:tabs>
        <w:spacing w:line="276" w:lineRule="auto"/>
        <w:ind w:hanging="720"/>
        <w:jc w:val="both"/>
        <w:rPr>
          <w:b/>
          <w:bCs/>
          <w:sz w:val="24"/>
          <w:szCs w:val="24"/>
          <w:lang w:val="en-GB"/>
        </w:rPr>
      </w:pPr>
      <w:r w:rsidRPr="004058FF">
        <w:rPr>
          <w:b/>
          <w:bCs/>
          <w:sz w:val="24"/>
          <w:szCs w:val="24"/>
          <w:lang w:val="en-GB"/>
        </w:rPr>
        <w:t>OBJECTIVES OF THE ASSIGNMENT</w:t>
      </w:r>
    </w:p>
    <w:p w14:paraId="6EACBB10" w14:textId="67FF3394" w:rsidR="00F4746B" w:rsidRPr="004058FF" w:rsidRDefault="00EA38AB" w:rsidP="006C0E89">
      <w:pPr>
        <w:tabs>
          <w:tab w:val="left" w:pos="0"/>
          <w:tab w:val="num" w:pos="900"/>
        </w:tabs>
        <w:spacing w:line="276" w:lineRule="auto"/>
        <w:jc w:val="both"/>
        <w:rPr>
          <w:sz w:val="24"/>
          <w:szCs w:val="24"/>
          <w:lang w:val="en-GB"/>
        </w:rPr>
      </w:pPr>
      <w:r w:rsidRPr="004058FF">
        <w:rPr>
          <w:sz w:val="24"/>
          <w:szCs w:val="24"/>
        </w:rPr>
        <w:t xml:space="preserve">The MoARD seeks the Consulting Services of a qualified </w:t>
      </w:r>
      <w:r w:rsidR="00E932F2" w:rsidRPr="004058FF">
        <w:rPr>
          <w:sz w:val="24"/>
          <w:szCs w:val="24"/>
        </w:rPr>
        <w:t>consulting firm</w:t>
      </w:r>
      <w:r w:rsidRPr="004058FF">
        <w:rPr>
          <w:sz w:val="24"/>
          <w:szCs w:val="24"/>
        </w:rPr>
        <w:t>/</w:t>
      </w:r>
      <w:r w:rsidR="00E932F2" w:rsidRPr="004058FF">
        <w:rPr>
          <w:sz w:val="24"/>
          <w:szCs w:val="24"/>
        </w:rPr>
        <w:t>consortium</w:t>
      </w:r>
      <w:r w:rsidRPr="004058FF">
        <w:rPr>
          <w:sz w:val="24"/>
          <w:szCs w:val="24"/>
        </w:rPr>
        <w:t xml:space="preserve"> with the </w:t>
      </w:r>
      <w:r w:rsidRPr="004058FF">
        <w:rPr>
          <w:sz w:val="24"/>
          <w:szCs w:val="24"/>
        </w:rPr>
        <w:lastRenderedPageBreak/>
        <w:t xml:space="preserve">objective to assist </w:t>
      </w:r>
      <w:r w:rsidR="001220C1" w:rsidRPr="004058FF">
        <w:rPr>
          <w:sz w:val="24"/>
          <w:szCs w:val="24"/>
        </w:rPr>
        <w:t xml:space="preserve">MoARD </w:t>
      </w:r>
      <w:r w:rsidRPr="004058FF">
        <w:rPr>
          <w:sz w:val="24"/>
          <w:szCs w:val="24"/>
        </w:rPr>
        <w:t xml:space="preserve">with the </w:t>
      </w:r>
      <w:r w:rsidR="00E932F2" w:rsidRPr="004058FF">
        <w:rPr>
          <w:sz w:val="24"/>
          <w:szCs w:val="24"/>
        </w:rPr>
        <w:t xml:space="preserve">Design and </w:t>
      </w:r>
      <w:r w:rsidRPr="004058FF">
        <w:rPr>
          <w:sz w:val="24"/>
          <w:szCs w:val="24"/>
          <w:lang w:val="en-GB"/>
        </w:rPr>
        <w:t xml:space="preserve">Construction Supervision </w:t>
      </w:r>
      <w:r w:rsidR="0009177F" w:rsidRPr="004058FF">
        <w:rPr>
          <w:sz w:val="24"/>
          <w:szCs w:val="24"/>
          <w:lang w:val="en-GB"/>
        </w:rPr>
        <w:t xml:space="preserve">of </w:t>
      </w:r>
      <w:r w:rsidR="0009177F" w:rsidRPr="004058FF">
        <w:rPr>
          <w:rStyle w:val="shorttext"/>
          <w:sz w:val="24"/>
          <w:szCs w:val="24"/>
        </w:rPr>
        <w:t xml:space="preserve">the </w:t>
      </w:r>
      <w:r w:rsidR="0009177F" w:rsidRPr="004058FF">
        <w:rPr>
          <w:sz w:val="24"/>
          <w:szCs w:val="24"/>
        </w:rPr>
        <w:t>Civil Works for the “</w:t>
      </w:r>
      <w:r w:rsidR="006F4FB5" w:rsidRPr="004058FF">
        <w:rPr>
          <w:rStyle w:val="shorttext"/>
          <w:i/>
          <w:sz w:val="24"/>
          <w:szCs w:val="24"/>
        </w:rPr>
        <w:t xml:space="preserve">Modernization and Pressurization of </w:t>
      </w:r>
      <w:r w:rsidR="00BE359E" w:rsidRPr="004058FF">
        <w:rPr>
          <w:rStyle w:val="shorttext"/>
          <w:i/>
          <w:sz w:val="24"/>
          <w:szCs w:val="24"/>
        </w:rPr>
        <w:t xml:space="preserve"> Divjaka </w:t>
      </w:r>
      <w:r w:rsidR="0009177F" w:rsidRPr="004058FF">
        <w:rPr>
          <w:rStyle w:val="shorttext"/>
          <w:i/>
          <w:sz w:val="24"/>
          <w:szCs w:val="24"/>
        </w:rPr>
        <w:t xml:space="preserve"> </w:t>
      </w:r>
      <w:r w:rsidR="00C73CC1" w:rsidRPr="004058FF">
        <w:rPr>
          <w:rStyle w:val="shorttext"/>
          <w:i/>
          <w:sz w:val="24"/>
          <w:szCs w:val="24"/>
        </w:rPr>
        <w:t xml:space="preserve">&amp; Mursi - Janjar </w:t>
      </w:r>
      <w:r w:rsidR="0009177F" w:rsidRPr="004058FF">
        <w:rPr>
          <w:rStyle w:val="shorttext"/>
          <w:i/>
          <w:sz w:val="24"/>
          <w:szCs w:val="24"/>
        </w:rPr>
        <w:t>Irrigation scheme</w:t>
      </w:r>
      <w:r w:rsidR="00C73CC1" w:rsidRPr="004058FF">
        <w:rPr>
          <w:rStyle w:val="shorttext"/>
          <w:i/>
          <w:sz w:val="24"/>
          <w:szCs w:val="24"/>
        </w:rPr>
        <w:t>s</w:t>
      </w:r>
      <w:r w:rsidR="0009177F" w:rsidRPr="004058FF">
        <w:rPr>
          <w:rStyle w:val="shorttext"/>
          <w:sz w:val="24"/>
          <w:szCs w:val="24"/>
        </w:rPr>
        <w:t>”</w:t>
      </w:r>
      <w:r w:rsidR="00C73CC1" w:rsidRPr="004058FF">
        <w:rPr>
          <w:rStyle w:val="shorttext"/>
          <w:sz w:val="24"/>
          <w:szCs w:val="24"/>
        </w:rPr>
        <w:t xml:space="preserve"> </w:t>
      </w:r>
      <w:r w:rsidR="00E90583" w:rsidRPr="004058FF">
        <w:rPr>
          <w:rStyle w:val="shorttext"/>
          <w:sz w:val="24"/>
          <w:szCs w:val="24"/>
        </w:rPr>
        <w:t xml:space="preserve">covering an area of </w:t>
      </w:r>
      <w:r w:rsidR="00BE359E" w:rsidRPr="004058FF">
        <w:rPr>
          <w:rStyle w:val="shorttext"/>
          <w:sz w:val="24"/>
          <w:szCs w:val="24"/>
        </w:rPr>
        <w:t>5</w:t>
      </w:r>
      <w:r w:rsidR="00E90583" w:rsidRPr="004058FF">
        <w:rPr>
          <w:rStyle w:val="shorttext"/>
          <w:sz w:val="24"/>
          <w:szCs w:val="24"/>
        </w:rPr>
        <w:t>00ha</w:t>
      </w:r>
      <w:r w:rsidR="00C73CC1" w:rsidRPr="004058FF">
        <w:rPr>
          <w:rStyle w:val="shorttext"/>
          <w:sz w:val="24"/>
          <w:szCs w:val="24"/>
        </w:rPr>
        <w:t xml:space="preserve"> and 2</w:t>
      </w:r>
      <w:r w:rsidR="00127339" w:rsidRPr="004058FF">
        <w:rPr>
          <w:rStyle w:val="shorttext"/>
          <w:sz w:val="24"/>
          <w:szCs w:val="24"/>
        </w:rPr>
        <w:t>,</w:t>
      </w:r>
      <w:r w:rsidR="00C73CC1" w:rsidRPr="004058FF">
        <w:rPr>
          <w:rStyle w:val="shorttext"/>
          <w:sz w:val="24"/>
          <w:szCs w:val="24"/>
        </w:rPr>
        <w:t>200ha respectively</w:t>
      </w:r>
      <w:r w:rsidR="00E90583" w:rsidRPr="004058FF">
        <w:rPr>
          <w:rStyle w:val="shorttext"/>
          <w:sz w:val="24"/>
          <w:szCs w:val="24"/>
        </w:rPr>
        <w:t xml:space="preserve">, </w:t>
      </w:r>
      <w:r w:rsidR="0008155B" w:rsidRPr="004058FF">
        <w:rPr>
          <w:sz w:val="24"/>
          <w:szCs w:val="24"/>
          <w:lang w:val="en-GB"/>
        </w:rPr>
        <w:t xml:space="preserve">including </w:t>
      </w:r>
      <w:r w:rsidR="00C73CC1" w:rsidRPr="004058FF">
        <w:rPr>
          <w:sz w:val="24"/>
          <w:szCs w:val="24"/>
          <w:lang w:val="en-GB"/>
        </w:rPr>
        <w:t xml:space="preserve">Divjaka water source water quality monitoring &amp; assessment, </w:t>
      </w:r>
      <w:r w:rsidR="0008155B" w:rsidRPr="004058FF">
        <w:rPr>
          <w:sz w:val="24"/>
          <w:szCs w:val="24"/>
          <w:lang w:val="en-GB"/>
        </w:rPr>
        <w:t>design review, changes</w:t>
      </w:r>
      <w:r w:rsidR="005B5553" w:rsidRPr="004058FF">
        <w:rPr>
          <w:sz w:val="24"/>
          <w:szCs w:val="24"/>
          <w:lang w:val="en-GB"/>
        </w:rPr>
        <w:t>,</w:t>
      </w:r>
      <w:r w:rsidR="00C73CC1" w:rsidRPr="004058FF">
        <w:rPr>
          <w:sz w:val="24"/>
          <w:szCs w:val="24"/>
          <w:lang w:val="en-GB"/>
        </w:rPr>
        <w:t xml:space="preserve"> </w:t>
      </w:r>
      <w:r w:rsidR="005B5553" w:rsidRPr="004058FF">
        <w:rPr>
          <w:sz w:val="24"/>
          <w:szCs w:val="24"/>
          <w:lang w:val="en-GB"/>
        </w:rPr>
        <w:t xml:space="preserve">improvement, and/or additions </w:t>
      </w:r>
      <w:r w:rsidR="0008155B" w:rsidRPr="004058FF">
        <w:rPr>
          <w:sz w:val="24"/>
          <w:szCs w:val="24"/>
          <w:lang w:val="en-GB"/>
        </w:rPr>
        <w:t>to original drawings</w:t>
      </w:r>
      <w:r w:rsidR="007C08FB" w:rsidRPr="004058FF">
        <w:rPr>
          <w:sz w:val="24"/>
          <w:szCs w:val="24"/>
          <w:lang w:val="en-GB"/>
        </w:rPr>
        <w:t xml:space="preserve"> when necessary,</w:t>
      </w:r>
      <w:r w:rsidR="0008155B" w:rsidRPr="004058FF">
        <w:rPr>
          <w:sz w:val="24"/>
          <w:szCs w:val="24"/>
          <w:lang w:val="en-GB"/>
        </w:rPr>
        <w:t xml:space="preserve"> monitoring, inspection, and reporting activities of standard supervision. </w:t>
      </w:r>
    </w:p>
    <w:p w14:paraId="6EACBB1C" w14:textId="77777777" w:rsidR="006B70B5" w:rsidRPr="004058FF" w:rsidRDefault="006B70B5" w:rsidP="00D54E50">
      <w:pPr>
        <w:spacing w:before="240" w:line="276" w:lineRule="auto"/>
        <w:jc w:val="both"/>
        <w:rPr>
          <w:sz w:val="24"/>
          <w:szCs w:val="24"/>
        </w:rPr>
      </w:pPr>
      <w:r w:rsidRPr="004058FF">
        <w:rPr>
          <w:sz w:val="24"/>
          <w:szCs w:val="24"/>
        </w:rPr>
        <w:t xml:space="preserve">The </w:t>
      </w:r>
      <w:r w:rsidR="00E1711A" w:rsidRPr="004058FF">
        <w:rPr>
          <w:sz w:val="24"/>
          <w:szCs w:val="24"/>
        </w:rPr>
        <w:t>C</w:t>
      </w:r>
      <w:r w:rsidRPr="004058FF">
        <w:rPr>
          <w:sz w:val="24"/>
          <w:szCs w:val="24"/>
        </w:rPr>
        <w:t>onsultant will be responsible for providing qualified professional and supporting staff and all necessary services required for the efficient cost effective and timely execution of the Consultancy Services.</w:t>
      </w:r>
    </w:p>
    <w:p w14:paraId="1B87EFB6" w14:textId="77777777" w:rsidR="00ED2176" w:rsidRPr="004058FF" w:rsidRDefault="00ED2176" w:rsidP="006C0E89">
      <w:pPr>
        <w:spacing w:line="276" w:lineRule="auto"/>
        <w:jc w:val="both"/>
        <w:rPr>
          <w:sz w:val="24"/>
          <w:szCs w:val="24"/>
        </w:rPr>
      </w:pPr>
    </w:p>
    <w:p w14:paraId="6EACBB1D" w14:textId="77777777" w:rsidR="00411CC9" w:rsidRPr="004058FF" w:rsidRDefault="00411CC9" w:rsidP="006C0E89">
      <w:pPr>
        <w:pStyle w:val="ListParagraph"/>
        <w:numPr>
          <w:ilvl w:val="0"/>
          <w:numId w:val="22"/>
        </w:numPr>
        <w:tabs>
          <w:tab w:val="left" w:pos="0"/>
          <w:tab w:val="left" w:pos="540"/>
        </w:tabs>
        <w:spacing w:line="276" w:lineRule="auto"/>
        <w:ind w:left="540" w:hanging="540"/>
        <w:jc w:val="both"/>
        <w:rPr>
          <w:b/>
          <w:bCs/>
          <w:sz w:val="24"/>
          <w:szCs w:val="24"/>
          <w:lang w:val="en-GB"/>
        </w:rPr>
      </w:pPr>
      <w:r w:rsidRPr="004058FF">
        <w:rPr>
          <w:b/>
          <w:bCs/>
          <w:sz w:val="24"/>
          <w:szCs w:val="24"/>
          <w:lang w:val="en-GB"/>
        </w:rPr>
        <w:t xml:space="preserve">SCOPE OF </w:t>
      </w:r>
      <w:r w:rsidR="00460307" w:rsidRPr="004058FF">
        <w:rPr>
          <w:b/>
          <w:bCs/>
          <w:sz w:val="24"/>
          <w:szCs w:val="24"/>
          <w:lang w:val="en-GB"/>
        </w:rPr>
        <w:t>SERVICES</w:t>
      </w:r>
      <w:r w:rsidR="00AD73B0" w:rsidRPr="004058FF">
        <w:rPr>
          <w:b/>
          <w:bCs/>
          <w:sz w:val="24"/>
          <w:szCs w:val="24"/>
          <w:lang w:val="en-GB"/>
        </w:rPr>
        <w:t xml:space="preserve"> AND</w:t>
      </w:r>
      <w:r w:rsidR="00460307" w:rsidRPr="004058FF">
        <w:rPr>
          <w:b/>
          <w:bCs/>
          <w:sz w:val="24"/>
          <w:szCs w:val="24"/>
          <w:lang w:val="en-GB"/>
        </w:rPr>
        <w:t xml:space="preserve"> TASKS (COMPONENTS) </w:t>
      </w:r>
    </w:p>
    <w:p w14:paraId="6EACBB1E" w14:textId="0C915B69" w:rsidR="00140F6F" w:rsidRPr="004058FF" w:rsidRDefault="00140F6F" w:rsidP="006C0E89">
      <w:pPr>
        <w:spacing w:line="276" w:lineRule="auto"/>
        <w:jc w:val="both"/>
        <w:rPr>
          <w:sz w:val="24"/>
          <w:szCs w:val="24"/>
          <w:lang w:val="en-GB"/>
        </w:rPr>
      </w:pPr>
      <w:r w:rsidRPr="004058FF">
        <w:rPr>
          <w:sz w:val="24"/>
          <w:szCs w:val="24"/>
        </w:rPr>
        <w:t>To achieve the objectives of this assignment</w:t>
      </w:r>
      <w:r w:rsidR="00127339" w:rsidRPr="004058FF">
        <w:rPr>
          <w:sz w:val="24"/>
          <w:szCs w:val="24"/>
        </w:rPr>
        <w:t>,</w:t>
      </w:r>
      <w:r w:rsidRPr="004058FF">
        <w:rPr>
          <w:sz w:val="24"/>
          <w:szCs w:val="24"/>
        </w:rPr>
        <w:t xml:space="preserve"> the Consult</w:t>
      </w:r>
      <w:r w:rsidR="00127339" w:rsidRPr="004058FF">
        <w:rPr>
          <w:sz w:val="24"/>
          <w:szCs w:val="24"/>
        </w:rPr>
        <w:t xml:space="preserve">ing </w:t>
      </w:r>
      <w:r w:rsidRPr="004058FF">
        <w:rPr>
          <w:sz w:val="24"/>
          <w:szCs w:val="24"/>
        </w:rPr>
        <w:t xml:space="preserve">Company in charge for </w:t>
      </w:r>
      <w:r w:rsidR="0072124A" w:rsidRPr="004058FF">
        <w:rPr>
          <w:sz w:val="24"/>
          <w:szCs w:val="24"/>
        </w:rPr>
        <w:t xml:space="preserve">Design Review and </w:t>
      </w:r>
      <w:r w:rsidRPr="004058FF">
        <w:rPr>
          <w:sz w:val="24"/>
          <w:szCs w:val="24"/>
        </w:rPr>
        <w:t xml:space="preserve">Civil Works Supervision shall generally perform the following tasks/activities to the satisfaction of the Client and standard engineering practices as outlined below. </w:t>
      </w:r>
      <w:r w:rsidRPr="004058FF">
        <w:rPr>
          <w:sz w:val="24"/>
          <w:szCs w:val="24"/>
          <w:lang w:val="en-GB"/>
        </w:rPr>
        <w:t xml:space="preserve">The Consultant shall provide full </w:t>
      </w:r>
      <w:r w:rsidR="00E1711A" w:rsidRPr="004058FF">
        <w:rPr>
          <w:sz w:val="24"/>
          <w:szCs w:val="24"/>
          <w:lang w:val="en-GB"/>
        </w:rPr>
        <w:t>S</w:t>
      </w:r>
      <w:r w:rsidRPr="004058FF">
        <w:rPr>
          <w:sz w:val="24"/>
          <w:szCs w:val="24"/>
          <w:lang w:val="en-GB"/>
        </w:rPr>
        <w:t>upervisory services during the execution of the Civil Works</w:t>
      </w:r>
      <w:r w:rsidR="008167E9" w:rsidRPr="004058FF">
        <w:rPr>
          <w:sz w:val="24"/>
          <w:szCs w:val="24"/>
          <w:lang w:val="en-GB"/>
        </w:rPr>
        <w:t xml:space="preserve">, extended, also, </w:t>
      </w:r>
      <w:r w:rsidRPr="004058FF">
        <w:rPr>
          <w:sz w:val="24"/>
          <w:szCs w:val="24"/>
          <w:lang w:val="en-GB"/>
        </w:rPr>
        <w:t>from time to time during the Defects Liability Period</w:t>
      </w:r>
      <w:r w:rsidR="000860E8" w:rsidRPr="004058FF">
        <w:rPr>
          <w:sz w:val="24"/>
          <w:szCs w:val="24"/>
          <w:lang w:val="en-GB"/>
        </w:rPr>
        <w:t xml:space="preserve"> (DLP),</w:t>
      </w:r>
      <w:r w:rsidRPr="004058FF">
        <w:rPr>
          <w:sz w:val="24"/>
          <w:szCs w:val="24"/>
          <w:lang w:val="en-GB"/>
        </w:rPr>
        <w:t xml:space="preserve"> as necessary.</w:t>
      </w:r>
    </w:p>
    <w:p w14:paraId="6EACBB20" w14:textId="522542CB" w:rsidR="00377BA1" w:rsidRPr="004058FF" w:rsidRDefault="00127339"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 xml:space="preserve">Prepare </w:t>
      </w:r>
      <w:r w:rsidR="00377BA1" w:rsidRPr="004058FF">
        <w:rPr>
          <w:sz w:val="24"/>
          <w:szCs w:val="24"/>
          <w:lang w:val="en-GB"/>
        </w:rPr>
        <w:t xml:space="preserve">monitoring and assessment </w:t>
      </w:r>
      <w:r w:rsidRPr="004058FF">
        <w:rPr>
          <w:sz w:val="24"/>
          <w:szCs w:val="24"/>
          <w:lang w:val="en-GB"/>
        </w:rPr>
        <w:t>r</w:t>
      </w:r>
      <w:r w:rsidR="00377BA1" w:rsidRPr="004058FF">
        <w:rPr>
          <w:sz w:val="24"/>
          <w:szCs w:val="24"/>
          <w:lang w:val="en-GB"/>
        </w:rPr>
        <w:t xml:space="preserve">eport on Water </w:t>
      </w:r>
      <w:r w:rsidR="00E06FA0" w:rsidRPr="004058FF">
        <w:rPr>
          <w:sz w:val="24"/>
          <w:szCs w:val="24"/>
          <w:lang w:val="en-GB"/>
        </w:rPr>
        <w:t xml:space="preserve">Source </w:t>
      </w:r>
      <w:r w:rsidR="00377BA1" w:rsidRPr="004058FF">
        <w:rPr>
          <w:sz w:val="24"/>
          <w:szCs w:val="24"/>
          <w:lang w:val="en-GB"/>
        </w:rPr>
        <w:t xml:space="preserve">Quality for Agriculture </w:t>
      </w:r>
      <w:r w:rsidR="00E06FA0" w:rsidRPr="004058FF">
        <w:rPr>
          <w:sz w:val="24"/>
          <w:szCs w:val="24"/>
          <w:lang w:val="en-GB"/>
        </w:rPr>
        <w:t xml:space="preserve">of Divjaka Pilot Irrigation </w:t>
      </w:r>
      <w:r w:rsidRPr="004058FF">
        <w:rPr>
          <w:sz w:val="24"/>
          <w:szCs w:val="24"/>
          <w:lang w:val="en-GB"/>
        </w:rPr>
        <w:t>Scheme.</w:t>
      </w:r>
    </w:p>
    <w:p w14:paraId="6EACBB22" w14:textId="143459A8" w:rsidR="00E40246" w:rsidRPr="004058FF" w:rsidRDefault="00127339"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Because</w:t>
      </w:r>
      <w:r w:rsidR="007773EB" w:rsidRPr="004058FF">
        <w:rPr>
          <w:sz w:val="24"/>
          <w:szCs w:val="24"/>
          <w:lang w:val="en-GB"/>
        </w:rPr>
        <w:t xml:space="preserve"> original detailed implementation drawings and BoQs were developed 5 yrs ago there is a need to </w:t>
      </w:r>
      <w:r w:rsidRPr="004058FF">
        <w:rPr>
          <w:sz w:val="24"/>
          <w:szCs w:val="24"/>
          <w:lang w:val="en-GB"/>
        </w:rPr>
        <w:t xml:space="preserve">review and </w:t>
      </w:r>
      <w:r w:rsidR="007773EB" w:rsidRPr="004058FF">
        <w:rPr>
          <w:sz w:val="24"/>
          <w:szCs w:val="24"/>
          <w:lang w:val="en-GB"/>
        </w:rPr>
        <w:t xml:space="preserve">update drawings and costs to reflect possible adaptations </w:t>
      </w:r>
      <w:r w:rsidR="00C531C0" w:rsidRPr="004058FF">
        <w:rPr>
          <w:sz w:val="24"/>
          <w:szCs w:val="24"/>
          <w:lang w:val="en-GB"/>
        </w:rPr>
        <w:t>of technical solutions</w:t>
      </w:r>
      <w:r w:rsidR="007773EB" w:rsidRPr="004058FF">
        <w:rPr>
          <w:sz w:val="24"/>
          <w:szCs w:val="24"/>
          <w:lang w:val="en-GB"/>
        </w:rPr>
        <w:t xml:space="preserve"> and cost </w:t>
      </w:r>
      <w:r w:rsidR="003B59F8" w:rsidRPr="004058FF">
        <w:rPr>
          <w:sz w:val="24"/>
          <w:szCs w:val="24"/>
          <w:lang w:val="en-GB"/>
        </w:rPr>
        <w:t>estimate.</w:t>
      </w:r>
      <w:r w:rsidR="007773EB" w:rsidRPr="004058FF">
        <w:rPr>
          <w:sz w:val="24"/>
          <w:szCs w:val="24"/>
          <w:lang w:val="en-GB"/>
        </w:rPr>
        <w:t xml:space="preserve"> </w:t>
      </w:r>
      <w:r w:rsidR="00E40246" w:rsidRPr="004058FF">
        <w:rPr>
          <w:sz w:val="24"/>
          <w:szCs w:val="24"/>
          <w:lang w:val="en-GB"/>
        </w:rPr>
        <w:t>The</w:t>
      </w:r>
      <w:r w:rsidR="002B0D19" w:rsidRPr="004058FF">
        <w:rPr>
          <w:sz w:val="24"/>
          <w:szCs w:val="24"/>
          <w:lang w:val="en-GB"/>
        </w:rPr>
        <w:t xml:space="preserve"> Consultant will </w:t>
      </w:r>
      <w:r w:rsidR="00E40246" w:rsidRPr="004058FF">
        <w:rPr>
          <w:sz w:val="24"/>
          <w:szCs w:val="24"/>
          <w:lang w:val="en-GB"/>
        </w:rPr>
        <w:t xml:space="preserve">update the original drawings and design new additional </w:t>
      </w:r>
      <w:r w:rsidR="007773EB" w:rsidRPr="004058FF">
        <w:rPr>
          <w:sz w:val="24"/>
          <w:szCs w:val="24"/>
          <w:lang w:val="en-GB"/>
        </w:rPr>
        <w:t>infra</w:t>
      </w:r>
      <w:r w:rsidR="00E40246" w:rsidRPr="004058FF">
        <w:rPr>
          <w:sz w:val="24"/>
          <w:szCs w:val="24"/>
          <w:lang w:val="en-GB"/>
        </w:rPr>
        <w:t xml:space="preserve">structures </w:t>
      </w:r>
      <w:r w:rsidR="00C531C0" w:rsidRPr="004058FF">
        <w:rPr>
          <w:sz w:val="24"/>
          <w:szCs w:val="24"/>
          <w:lang w:val="en-GB"/>
        </w:rPr>
        <w:t>if</w:t>
      </w:r>
      <w:r w:rsidR="00E40246" w:rsidRPr="004058FF">
        <w:rPr>
          <w:sz w:val="24"/>
          <w:szCs w:val="24"/>
          <w:lang w:val="en-GB"/>
        </w:rPr>
        <w:t xml:space="preserve"> needed. </w:t>
      </w:r>
      <w:r w:rsidR="00C531C0" w:rsidRPr="004058FF">
        <w:rPr>
          <w:sz w:val="24"/>
          <w:szCs w:val="24"/>
          <w:lang w:val="en-GB"/>
        </w:rPr>
        <w:t>The Consultant will assist the MoARD in preparation of revised B</w:t>
      </w:r>
      <w:r w:rsidR="00A864B8" w:rsidRPr="004058FF">
        <w:rPr>
          <w:sz w:val="24"/>
          <w:szCs w:val="24"/>
          <w:lang w:val="en-GB"/>
        </w:rPr>
        <w:t xml:space="preserve">ill </w:t>
      </w:r>
      <w:r w:rsidR="00C531C0" w:rsidRPr="004058FF">
        <w:rPr>
          <w:sz w:val="24"/>
          <w:szCs w:val="24"/>
          <w:lang w:val="en-GB"/>
        </w:rPr>
        <w:t>o</w:t>
      </w:r>
      <w:r w:rsidR="00A864B8" w:rsidRPr="004058FF">
        <w:rPr>
          <w:sz w:val="24"/>
          <w:szCs w:val="24"/>
          <w:lang w:val="en-GB"/>
        </w:rPr>
        <w:t xml:space="preserve">f </w:t>
      </w:r>
      <w:r w:rsidR="00425755" w:rsidRPr="004058FF">
        <w:rPr>
          <w:sz w:val="24"/>
          <w:szCs w:val="24"/>
          <w:lang w:val="en-GB"/>
        </w:rPr>
        <w:t>Quantities (BoQs)</w:t>
      </w:r>
      <w:r w:rsidR="00C531C0" w:rsidRPr="004058FF">
        <w:rPr>
          <w:sz w:val="24"/>
          <w:szCs w:val="24"/>
          <w:lang w:val="en-GB"/>
        </w:rPr>
        <w:t xml:space="preserve"> </w:t>
      </w:r>
      <w:r w:rsidR="008B4C98" w:rsidRPr="004058FF">
        <w:rPr>
          <w:sz w:val="24"/>
          <w:szCs w:val="24"/>
          <w:lang w:val="en-GB"/>
        </w:rPr>
        <w:t xml:space="preserve">part of </w:t>
      </w:r>
      <w:r w:rsidR="00C531C0" w:rsidRPr="004058FF">
        <w:rPr>
          <w:sz w:val="24"/>
          <w:szCs w:val="24"/>
          <w:lang w:val="en-GB"/>
        </w:rPr>
        <w:t xml:space="preserve">Bidding Documents. </w:t>
      </w:r>
    </w:p>
    <w:p w14:paraId="6EACBB24" w14:textId="2FA7DAD8" w:rsidR="00E40246" w:rsidRPr="004058FF" w:rsidRDefault="00C531C0"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The</w:t>
      </w:r>
      <w:r w:rsidR="00E40246" w:rsidRPr="004058FF">
        <w:rPr>
          <w:sz w:val="24"/>
          <w:szCs w:val="24"/>
          <w:lang w:val="en-GB"/>
        </w:rPr>
        <w:t xml:space="preserve"> Consultant will carry out supervision of the civil works contract. The consultant’s team must be designed and fully specified in the Technical Proposal to provide for both overall management </w:t>
      </w:r>
      <w:r w:rsidR="00127339" w:rsidRPr="004058FF">
        <w:rPr>
          <w:sz w:val="24"/>
          <w:szCs w:val="24"/>
          <w:lang w:val="en-GB"/>
        </w:rPr>
        <w:t>and</w:t>
      </w:r>
      <w:r w:rsidR="00E40246" w:rsidRPr="004058FF">
        <w:rPr>
          <w:sz w:val="24"/>
          <w:szCs w:val="24"/>
          <w:lang w:val="en-GB"/>
        </w:rPr>
        <w:t xml:space="preserve"> supervision of the works contract. Details of the invitation/evaluation of proposals are given in the Request for Proposals</w:t>
      </w:r>
    </w:p>
    <w:p w14:paraId="6EACBB26" w14:textId="77777777" w:rsidR="0078239D" w:rsidRPr="004058FF" w:rsidRDefault="002B0D19"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This supervision service comprises working with the contractor to ensure an orderly start-up and timely execution of the works; a full array of quality assurance activit</w:t>
      </w:r>
      <w:r w:rsidR="00A65994" w:rsidRPr="004058FF">
        <w:rPr>
          <w:sz w:val="24"/>
          <w:szCs w:val="24"/>
          <w:lang w:val="en-GB"/>
        </w:rPr>
        <w:t xml:space="preserve">ies; certification of payments; </w:t>
      </w:r>
      <w:r w:rsidRPr="004058FF">
        <w:rPr>
          <w:sz w:val="24"/>
          <w:szCs w:val="24"/>
          <w:lang w:val="en-GB"/>
        </w:rPr>
        <w:t xml:space="preserve">co-ordination with stakeholders; contract administration; changes </w:t>
      </w:r>
      <w:r w:rsidR="00C150FF" w:rsidRPr="004058FF">
        <w:rPr>
          <w:sz w:val="24"/>
          <w:szCs w:val="24"/>
          <w:lang w:val="en-GB"/>
        </w:rPr>
        <w:t xml:space="preserve">and improvement </w:t>
      </w:r>
      <w:r w:rsidRPr="004058FF">
        <w:rPr>
          <w:sz w:val="24"/>
          <w:szCs w:val="24"/>
          <w:lang w:val="en-GB"/>
        </w:rPr>
        <w:t xml:space="preserve">to </w:t>
      </w:r>
      <w:r w:rsidR="00530A36" w:rsidRPr="004058FF">
        <w:rPr>
          <w:sz w:val="24"/>
          <w:szCs w:val="24"/>
          <w:lang w:val="en-GB"/>
        </w:rPr>
        <w:t xml:space="preserve">the </w:t>
      </w:r>
      <w:r w:rsidRPr="004058FF">
        <w:rPr>
          <w:sz w:val="24"/>
          <w:szCs w:val="24"/>
          <w:lang w:val="en-GB"/>
        </w:rPr>
        <w:t xml:space="preserve">original designs for problems encountered; improvement of the </w:t>
      </w:r>
      <w:r w:rsidR="00C7170A" w:rsidRPr="004058FF">
        <w:rPr>
          <w:sz w:val="24"/>
          <w:szCs w:val="24"/>
          <w:lang w:val="en-GB"/>
        </w:rPr>
        <w:t>d</w:t>
      </w:r>
      <w:r w:rsidRPr="004058FF">
        <w:rPr>
          <w:sz w:val="24"/>
          <w:szCs w:val="24"/>
          <w:lang w:val="en-GB"/>
        </w:rPr>
        <w:t xml:space="preserve">esign; development of variation orders as needed, including scoping, independent pricing, and negotiation; communication and facilitation of communication among all necessary parties and reporting monthly progress; </w:t>
      </w:r>
    </w:p>
    <w:p w14:paraId="6EACBB28" w14:textId="55835973" w:rsidR="0078239D" w:rsidRPr="004058FF" w:rsidRDefault="002B0D19"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The Consultant shall, through its supervision team and central support resources, assist the Client in all contract management tasks, including the preparation for, the execution of, and the taking over of any elements of the works</w:t>
      </w:r>
    </w:p>
    <w:p w14:paraId="6EACBB2A" w14:textId="2B0B6779" w:rsidR="0078239D" w:rsidRPr="004058FF" w:rsidRDefault="002B0D19"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 xml:space="preserve">It is envisaged that the assignment would be carried out according to the duration </w:t>
      </w:r>
      <w:r w:rsidR="0078239D" w:rsidRPr="004058FF">
        <w:rPr>
          <w:sz w:val="24"/>
          <w:szCs w:val="24"/>
          <w:lang w:val="en-GB"/>
        </w:rPr>
        <w:t>of the works for modernization</w:t>
      </w:r>
      <w:r w:rsidR="006F4FB5" w:rsidRPr="004058FF">
        <w:rPr>
          <w:sz w:val="24"/>
          <w:szCs w:val="24"/>
          <w:lang w:val="en-GB"/>
        </w:rPr>
        <w:t xml:space="preserve"> and </w:t>
      </w:r>
      <w:r w:rsidR="00BC7E7E" w:rsidRPr="004058FF">
        <w:rPr>
          <w:sz w:val="24"/>
          <w:szCs w:val="24"/>
          <w:lang w:val="en-GB"/>
        </w:rPr>
        <w:t>pressurization</w:t>
      </w:r>
      <w:r w:rsidR="0078239D" w:rsidRPr="004058FF">
        <w:rPr>
          <w:sz w:val="24"/>
          <w:szCs w:val="24"/>
          <w:lang w:val="en-GB"/>
        </w:rPr>
        <w:t xml:space="preserve"> of </w:t>
      </w:r>
      <w:r w:rsidR="00BE359E" w:rsidRPr="004058FF">
        <w:rPr>
          <w:sz w:val="24"/>
          <w:szCs w:val="24"/>
          <w:lang w:val="en-GB"/>
        </w:rPr>
        <w:t xml:space="preserve">Divjaka </w:t>
      </w:r>
      <w:r w:rsidR="00C73CC1" w:rsidRPr="004058FF">
        <w:rPr>
          <w:sz w:val="24"/>
          <w:szCs w:val="24"/>
          <w:lang w:val="en-GB"/>
        </w:rPr>
        <w:t>&amp; Janjar - Mursi</w:t>
      </w:r>
      <w:r w:rsidR="0078239D" w:rsidRPr="004058FF">
        <w:rPr>
          <w:sz w:val="24"/>
          <w:szCs w:val="24"/>
          <w:lang w:val="en-GB"/>
        </w:rPr>
        <w:t xml:space="preserve"> Irrigation scheme</w:t>
      </w:r>
      <w:r w:rsidR="00C73CC1" w:rsidRPr="004058FF">
        <w:rPr>
          <w:sz w:val="24"/>
          <w:szCs w:val="24"/>
          <w:lang w:val="en-GB"/>
        </w:rPr>
        <w:t>s</w:t>
      </w:r>
      <w:r w:rsidR="0078239D" w:rsidRPr="004058FF">
        <w:rPr>
          <w:sz w:val="24"/>
          <w:szCs w:val="24"/>
          <w:lang w:val="en-GB"/>
        </w:rPr>
        <w:t xml:space="preserve">. </w:t>
      </w:r>
      <w:r w:rsidR="0078239D" w:rsidRPr="004058FF">
        <w:rPr>
          <w:rFonts w:eastAsia="MS Mincho"/>
          <w:sz w:val="24"/>
          <w:szCs w:val="24"/>
        </w:rPr>
        <w:t>The Consultant Company is also required to be available periodically during the 12 months Defects Liability Period (DLP)</w:t>
      </w:r>
    </w:p>
    <w:p w14:paraId="6EACBB2C" w14:textId="77777777" w:rsidR="0078239D" w:rsidRPr="004058FF" w:rsidRDefault="0078239D" w:rsidP="006C0E89">
      <w:pPr>
        <w:pStyle w:val="ListParagraph"/>
        <w:numPr>
          <w:ilvl w:val="0"/>
          <w:numId w:val="33"/>
        </w:numPr>
        <w:tabs>
          <w:tab w:val="left" w:pos="540"/>
        </w:tabs>
        <w:spacing w:line="276" w:lineRule="auto"/>
        <w:ind w:left="567" w:hanging="567"/>
        <w:jc w:val="both"/>
        <w:rPr>
          <w:sz w:val="24"/>
          <w:szCs w:val="24"/>
          <w:lang w:val="en-GB"/>
        </w:rPr>
      </w:pPr>
      <w:r w:rsidRPr="004058FF">
        <w:rPr>
          <w:sz w:val="24"/>
          <w:szCs w:val="24"/>
          <w:lang w:val="en-GB"/>
        </w:rPr>
        <w:t>The invited Consultants should submit their staffing details for supervision of the Civil Works Contract as mentioned in the Request for Proposals.</w:t>
      </w:r>
    </w:p>
    <w:p w14:paraId="6EACBB2D" w14:textId="77777777" w:rsidR="00511A80" w:rsidRPr="004058FF" w:rsidRDefault="00511A80" w:rsidP="006C0E89">
      <w:pPr>
        <w:pStyle w:val="ListParagraph"/>
        <w:spacing w:line="276" w:lineRule="auto"/>
        <w:rPr>
          <w:sz w:val="24"/>
          <w:szCs w:val="24"/>
          <w:lang w:val="en-GB"/>
        </w:rPr>
      </w:pPr>
    </w:p>
    <w:p w14:paraId="6EACBB2F" w14:textId="77777777" w:rsidR="0078239D" w:rsidRPr="004058FF" w:rsidRDefault="0078239D" w:rsidP="006C0E89">
      <w:pPr>
        <w:pStyle w:val="ListParagraph"/>
        <w:numPr>
          <w:ilvl w:val="1"/>
          <w:numId w:val="22"/>
        </w:numPr>
        <w:tabs>
          <w:tab w:val="left" w:pos="540"/>
          <w:tab w:val="left" w:pos="567"/>
        </w:tabs>
        <w:spacing w:after="240" w:line="276" w:lineRule="auto"/>
        <w:ind w:left="567" w:hanging="567"/>
        <w:jc w:val="both"/>
        <w:rPr>
          <w:sz w:val="24"/>
          <w:szCs w:val="24"/>
          <w:lang w:val="en-GB"/>
        </w:rPr>
      </w:pPr>
      <w:r w:rsidRPr="004058FF">
        <w:rPr>
          <w:b/>
          <w:bCs/>
          <w:sz w:val="24"/>
          <w:szCs w:val="24"/>
          <w:lang w:val="en-GB"/>
        </w:rPr>
        <w:lastRenderedPageBreak/>
        <w:t>DUTIES &amp; RESPONSIBILITIES OF THE SUPERVISION CONSULTANT</w:t>
      </w:r>
    </w:p>
    <w:p w14:paraId="6EACBB31" w14:textId="03C8CD2F" w:rsidR="001A12C6" w:rsidRPr="004058FF" w:rsidRDefault="001A12C6" w:rsidP="00C07980">
      <w:pPr>
        <w:spacing w:after="240" w:line="276" w:lineRule="auto"/>
        <w:jc w:val="both"/>
        <w:rPr>
          <w:sz w:val="24"/>
          <w:szCs w:val="24"/>
        </w:rPr>
      </w:pPr>
      <w:r w:rsidRPr="004058FF">
        <w:rPr>
          <w:sz w:val="24"/>
          <w:szCs w:val="24"/>
        </w:rPr>
        <w:t xml:space="preserve">In assisting the Client for satisfactory completion of the construction of the Civil Works, the </w:t>
      </w:r>
      <w:r w:rsidR="00FC7A56" w:rsidRPr="004058FF">
        <w:rPr>
          <w:sz w:val="24"/>
          <w:szCs w:val="24"/>
        </w:rPr>
        <w:t>assignment</w:t>
      </w:r>
      <w:r w:rsidRPr="004058FF">
        <w:rPr>
          <w:sz w:val="24"/>
          <w:szCs w:val="24"/>
        </w:rPr>
        <w:t xml:space="preserve"> </w:t>
      </w:r>
      <w:r w:rsidR="00C531C0" w:rsidRPr="004058FF">
        <w:rPr>
          <w:sz w:val="24"/>
          <w:szCs w:val="24"/>
        </w:rPr>
        <w:t xml:space="preserve">is divided in 2 (two) phases: </w:t>
      </w:r>
      <w:r w:rsidR="00CE2879" w:rsidRPr="004058FF">
        <w:rPr>
          <w:sz w:val="24"/>
          <w:szCs w:val="24"/>
        </w:rPr>
        <w:t>(i) Review</w:t>
      </w:r>
      <w:r w:rsidR="00523CA2" w:rsidRPr="004058FF">
        <w:rPr>
          <w:sz w:val="24"/>
          <w:szCs w:val="24"/>
        </w:rPr>
        <w:t xml:space="preserve"> and </w:t>
      </w:r>
      <w:r w:rsidR="00CE2879" w:rsidRPr="004058FF">
        <w:rPr>
          <w:sz w:val="24"/>
          <w:szCs w:val="24"/>
        </w:rPr>
        <w:t xml:space="preserve">update </w:t>
      </w:r>
      <w:r w:rsidR="00523CA2" w:rsidRPr="004058FF">
        <w:rPr>
          <w:sz w:val="24"/>
          <w:szCs w:val="24"/>
        </w:rPr>
        <w:t xml:space="preserve">the </w:t>
      </w:r>
      <w:r w:rsidR="00CE2879" w:rsidRPr="004058FF">
        <w:rPr>
          <w:sz w:val="24"/>
          <w:szCs w:val="24"/>
        </w:rPr>
        <w:t>original detailed drawings</w:t>
      </w:r>
      <w:r w:rsidR="00523CA2" w:rsidRPr="004058FF">
        <w:rPr>
          <w:sz w:val="24"/>
          <w:szCs w:val="24"/>
        </w:rPr>
        <w:t xml:space="preserve"> and BoQs and</w:t>
      </w:r>
      <w:r w:rsidR="00CE2879" w:rsidRPr="004058FF">
        <w:rPr>
          <w:sz w:val="24"/>
          <w:szCs w:val="24"/>
        </w:rPr>
        <w:t xml:space="preserve"> assist </w:t>
      </w:r>
      <w:r w:rsidR="00523CA2" w:rsidRPr="004058FF">
        <w:rPr>
          <w:sz w:val="24"/>
          <w:szCs w:val="24"/>
        </w:rPr>
        <w:t xml:space="preserve">the </w:t>
      </w:r>
      <w:r w:rsidR="00CE2879" w:rsidRPr="004058FF">
        <w:rPr>
          <w:sz w:val="24"/>
          <w:szCs w:val="24"/>
        </w:rPr>
        <w:t xml:space="preserve">MoARD in </w:t>
      </w:r>
      <w:r w:rsidR="00523CA2" w:rsidRPr="004058FF">
        <w:rPr>
          <w:sz w:val="24"/>
          <w:szCs w:val="24"/>
        </w:rPr>
        <w:t xml:space="preserve">the </w:t>
      </w:r>
      <w:r w:rsidR="00CE2879" w:rsidRPr="004058FF">
        <w:rPr>
          <w:sz w:val="24"/>
          <w:szCs w:val="24"/>
        </w:rPr>
        <w:t xml:space="preserve">preparation of Bidding Documents for Civil </w:t>
      </w:r>
      <w:r w:rsidR="00523CA2" w:rsidRPr="004058FF">
        <w:rPr>
          <w:sz w:val="24"/>
          <w:szCs w:val="24"/>
        </w:rPr>
        <w:t>Works, and</w:t>
      </w:r>
      <w:r w:rsidR="00CE2879" w:rsidRPr="004058FF">
        <w:rPr>
          <w:sz w:val="24"/>
          <w:szCs w:val="24"/>
        </w:rPr>
        <w:t xml:space="preserve"> (ii) Supervision of </w:t>
      </w:r>
      <w:r w:rsidR="00013CF5" w:rsidRPr="004058FF">
        <w:rPr>
          <w:sz w:val="24"/>
          <w:szCs w:val="24"/>
        </w:rPr>
        <w:t xml:space="preserve">the </w:t>
      </w:r>
      <w:r w:rsidR="00CE2879" w:rsidRPr="004058FF">
        <w:rPr>
          <w:sz w:val="24"/>
          <w:szCs w:val="24"/>
        </w:rPr>
        <w:t xml:space="preserve">Civil Works. The Consultant </w:t>
      </w:r>
      <w:r w:rsidRPr="004058FF">
        <w:rPr>
          <w:sz w:val="24"/>
          <w:szCs w:val="24"/>
        </w:rPr>
        <w:t xml:space="preserve">shall </w:t>
      </w:r>
      <w:r w:rsidR="00013CF5" w:rsidRPr="004058FF">
        <w:rPr>
          <w:sz w:val="24"/>
          <w:szCs w:val="24"/>
        </w:rPr>
        <w:t xml:space="preserve">undertake </w:t>
      </w:r>
      <w:r w:rsidRPr="004058FF">
        <w:rPr>
          <w:sz w:val="24"/>
          <w:szCs w:val="24"/>
        </w:rPr>
        <w:t xml:space="preserve">but not limited to the following </w:t>
      </w:r>
      <w:r w:rsidRPr="004058FF">
        <w:rPr>
          <w:rStyle w:val="shorttext"/>
          <w:sz w:val="24"/>
          <w:szCs w:val="24"/>
        </w:rPr>
        <w:t>duties:</w:t>
      </w:r>
    </w:p>
    <w:p w14:paraId="6EACBB33" w14:textId="37010A83" w:rsidR="000B75AE" w:rsidRPr="004058FF" w:rsidRDefault="000B75AE" w:rsidP="00C07980">
      <w:pPr>
        <w:pStyle w:val="ListParagraph"/>
        <w:numPr>
          <w:ilvl w:val="0"/>
          <w:numId w:val="38"/>
        </w:numPr>
        <w:tabs>
          <w:tab w:val="left" w:pos="540"/>
        </w:tabs>
        <w:spacing w:after="240" w:line="276" w:lineRule="auto"/>
        <w:jc w:val="both"/>
        <w:rPr>
          <w:sz w:val="24"/>
          <w:szCs w:val="24"/>
          <w:lang w:val="en-GB"/>
        </w:rPr>
      </w:pPr>
      <w:r w:rsidRPr="004058FF">
        <w:rPr>
          <w:sz w:val="24"/>
          <w:szCs w:val="24"/>
          <w:lang w:val="en-GB"/>
        </w:rPr>
        <w:t xml:space="preserve">Phase 1 </w:t>
      </w:r>
      <w:r w:rsidR="00523CA2" w:rsidRPr="004058FF">
        <w:rPr>
          <w:sz w:val="24"/>
          <w:szCs w:val="24"/>
          <w:lang w:val="en-GB"/>
        </w:rPr>
        <w:t>–</w:t>
      </w:r>
      <w:r w:rsidRPr="004058FF">
        <w:rPr>
          <w:sz w:val="24"/>
          <w:szCs w:val="24"/>
          <w:lang w:val="en-GB"/>
        </w:rPr>
        <w:t xml:space="preserve"> </w:t>
      </w:r>
      <w:r w:rsidR="00523CA2" w:rsidRPr="004058FF">
        <w:rPr>
          <w:sz w:val="24"/>
          <w:szCs w:val="24"/>
          <w:lang w:val="en-GB"/>
        </w:rPr>
        <w:t>Review and u</w:t>
      </w:r>
      <w:r w:rsidRPr="004058FF">
        <w:rPr>
          <w:sz w:val="24"/>
          <w:szCs w:val="24"/>
          <w:lang w:val="en-GB"/>
        </w:rPr>
        <w:t xml:space="preserve">pdate </w:t>
      </w:r>
      <w:r w:rsidR="00523CA2" w:rsidRPr="004058FF">
        <w:rPr>
          <w:sz w:val="24"/>
          <w:szCs w:val="24"/>
          <w:lang w:val="en-GB"/>
        </w:rPr>
        <w:t xml:space="preserve">the </w:t>
      </w:r>
      <w:r w:rsidRPr="004058FF">
        <w:rPr>
          <w:sz w:val="24"/>
          <w:szCs w:val="24"/>
          <w:lang w:val="en-GB"/>
        </w:rPr>
        <w:t>original detailed design</w:t>
      </w:r>
      <w:r w:rsidR="00E06FA0" w:rsidRPr="004058FF">
        <w:rPr>
          <w:sz w:val="24"/>
          <w:szCs w:val="24"/>
          <w:lang w:val="en-GB"/>
        </w:rPr>
        <w:t xml:space="preserve">s and conduct a water quality </w:t>
      </w:r>
      <w:r w:rsidR="00523CA2" w:rsidRPr="004058FF">
        <w:rPr>
          <w:sz w:val="24"/>
          <w:szCs w:val="24"/>
          <w:lang w:val="en-GB"/>
        </w:rPr>
        <w:t>monitoring and assessment, including proposing remedial measures of the Divjaka irrigation scheme.</w:t>
      </w:r>
      <w:r w:rsidR="00E06FA0" w:rsidRPr="004058FF">
        <w:rPr>
          <w:sz w:val="24"/>
          <w:szCs w:val="24"/>
          <w:lang w:val="en-GB"/>
        </w:rPr>
        <w:t xml:space="preserve"> </w:t>
      </w:r>
    </w:p>
    <w:p w14:paraId="53F6785B" w14:textId="3DFD030E" w:rsidR="00523CA2" w:rsidRPr="004058FF" w:rsidRDefault="00523CA2" w:rsidP="006C0E89">
      <w:pPr>
        <w:pStyle w:val="ListParagraph"/>
        <w:numPr>
          <w:ilvl w:val="0"/>
          <w:numId w:val="26"/>
        </w:numPr>
        <w:tabs>
          <w:tab w:val="left" w:pos="540"/>
        </w:tabs>
        <w:spacing w:line="276" w:lineRule="auto"/>
        <w:ind w:left="450" w:hanging="450"/>
        <w:jc w:val="both"/>
        <w:rPr>
          <w:sz w:val="24"/>
          <w:szCs w:val="24"/>
          <w:lang w:val="en-GB"/>
        </w:rPr>
      </w:pPr>
      <w:r w:rsidRPr="004058FF">
        <w:rPr>
          <w:sz w:val="24"/>
          <w:szCs w:val="24"/>
          <w:lang w:val="en-GB"/>
        </w:rPr>
        <w:t xml:space="preserve">During this phase, the consulting company will review and update the original detailed drawings and BoQs. </w:t>
      </w:r>
      <w:r w:rsidR="00C07980">
        <w:rPr>
          <w:sz w:val="24"/>
          <w:szCs w:val="24"/>
          <w:lang w:val="en-GB"/>
        </w:rPr>
        <w:t xml:space="preserve"> </w:t>
      </w:r>
      <w:r w:rsidRPr="004058FF">
        <w:rPr>
          <w:sz w:val="24"/>
          <w:szCs w:val="24"/>
          <w:lang w:val="en-GB"/>
        </w:rPr>
        <w:t xml:space="preserve">The Consultant will also assist the MoARD in preparing Bidding Documents for </w:t>
      </w:r>
      <w:r w:rsidR="001C049B" w:rsidRPr="004058FF">
        <w:rPr>
          <w:sz w:val="24"/>
          <w:szCs w:val="24"/>
          <w:lang w:val="en-GB"/>
        </w:rPr>
        <w:t xml:space="preserve">the </w:t>
      </w:r>
      <w:r w:rsidRPr="004058FF">
        <w:rPr>
          <w:sz w:val="24"/>
          <w:szCs w:val="24"/>
          <w:lang w:val="en-GB"/>
        </w:rPr>
        <w:t>Civil Works.</w:t>
      </w:r>
    </w:p>
    <w:p w14:paraId="6EACBB35" w14:textId="24E7952C" w:rsidR="00E06FA0" w:rsidRPr="004058FF" w:rsidRDefault="00E06FA0" w:rsidP="00C07980">
      <w:pPr>
        <w:pStyle w:val="ListParagraph"/>
        <w:numPr>
          <w:ilvl w:val="0"/>
          <w:numId w:val="26"/>
        </w:numPr>
        <w:tabs>
          <w:tab w:val="left" w:pos="540"/>
        </w:tabs>
        <w:spacing w:after="240" w:line="276" w:lineRule="auto"/>
        <w:ind w:left="450" w:hanging="450"/>
        <w:jc w:val="both"/>
        <w:rPr>
          <w:sz w:val="24"/>
          <w:szCs w:val="24"/>
          <w:lang w:val="en-GB"/>
        </w:rPr>
      </w:pPr>
      <w:r w:rsidRPr="004058FF">
        <w:rPr>
          <w:sz w:val="24"/>
          <w:szCs w:val="24"/>
          <w:lang w:val="en-GB"/>
        </w:rPr>
        <w:t>During this phase</w:t>
      </w:r>
      <w:r w:rsidR="00906886" w:rsidRPr="004058FF">
        <w:rPr>
          <w:sz w:val="24"/>
          <w:szCs w:val="24"/>
          <w:lang w:val="en-GB"/>
        </w:rPr>
        <w:t>,</w:t>
      </w:r>
      <w:r w:rsidRPr="004058FF">
        <w:rPr>
          <w:sz w:val="24"/>
          <w:szCs w:val="24"/>
          <w:lang w:val="en-GB"/>
        </w:rPr>
        <w:t xml:space="preserve"> t</w:t>
      </w:r>
      <w:r w:rsidR="00411CC9" w:rsidRPr="004058FF">
        <w:rPr>
          <w:sz w:val="24"/>
          <w:szCs w:val="24"/>
          <w:lang w:val="en-GB"/>
        </w:rPr>
        <w:t xml:space="preserve">he </w:t>
      </w:r>
      <w:r w:rsidR="00906886" w:rsidRPr="004058FF">
        <w:rPr>
          <w:sz w:val="24"/>
          <w:szCs w:val="24"/>
          <w:lang w:val="en-GB"/>
        </w:rPr>
        <w:t xml:space="preserve">consulting company </w:t>
      </w:r>
      <w:r w:rsidR="00411CC9" w:rsidRPr="004058FF">
        <w:rPr>
          <w:sz w:val="24"/>
          <w:szCs w:val="24"/>
          <w:lang w:val="en-GB"/>
        </w:rPr>
        <w:t xml:space="preserve">will </w:t>
      </w:r>
      <w:r w:rsidRPr="004058FF">
        <w:rPr>
          <w:sz w:val="24"/>
          <w:szCs w:val="24"/>
          <w:lang w:val="en-GB"/>
        </w:rPr>
        <w:t xml:space="preserve">conduct and deliver an agriculture water quality monitoring and assessment of </w:t>
      </w:r>
      <w:r w:rsidR="00456CA0" w:rsidRPr="004058FF">
        <w:rPr>
          <w:sz w:val="24"/>
          <w:szCs w:val="24"/>
          <w:lang w:val="en-GB"/>
        </w:rPr>
        <w:t xml:space="preserve">the </w:t>
      </w:r>
      <w:r w:rsidRPr="004058FF">
        <w:rPr>
          <w:sz w:val="24"/>
          <w:szCs w:val="24"/>
          <w:lang w:val="en-GB"/>
        </w:rPr>
        <w:t xml:space="preserve">Divjaka Pilot </w:t>
      </w:r>
      <w:r w:rsidR="00456CA0" w:rsidRPr="004058FF">
        <w:rPr>
          <w:sz w:val="24"/>
          <w:szCs w:val="24"/>
          <w:lang w:val="en-GB"/>
        </w:rPr>
        <w:t xml:space="preserve">Irrigation </w:t>
      </w:r>
      <w:r w:rsidRPr="004058FF">
        <w:rPr>
          <w:sz w:val="24"/>
          <w:szCs w:val="24"/>
          <w:lang w:val="en-GB"/>
        </w:rPr>
        <w:t>Scheme</w:t>
      </w:r>
      <w:r w:rsidR="002814DD" w:rsidRPr="004058FF">
        <w:rPr>
          <w:sz w:val="24"/>
          <w:szCs w:val="24"/>
          <w:lang w:val="en-GB"/>
        </w:rPr>
        <w:t xml:space="preserve">. </w:t>
      </w:r>
      <w:r w:rsidR="000F31C0" w:rsidRPr="004058FF">
        <w:rPr>
          <w:sz w:val="24"/>
          <w:szCs w:val="24"/>
          <w:lang w:val="en-GB"/>
        </w:rPr>
        <w:t xml:space="preserve"> </w:t>
      </w:r>
      <w:r w:rsidR="002814DD" w:rsidRPr="004058FF">
        <w:rPr>
          <w:sz w:val="24"/>
          <w:szCs w:val="24"/>
          <w:lang w:val="en-GB"/>
        </w:rPr>
        <w:t xml:space="preserve">The results </w:t>
      </w:r>
      <w:r w:rsidR="00456CA0" w:rsidRPr="004058FF">
        <w:rPr>
          <w:sz w:val="24"/>
          <w:szCs w:val="24"/>
          <w:lang w:val="en-GB"/>
        </w:rPr>
        <w:t xml:space="preserve">of the assessment </w:t>
      </w:r>
      <w:r w:rsidR="002814DD" w:rsidRPr="004058FF">
        <w:rPr>
          <w:sz w:val="24"/>
          <w:szCs w:val="24"/>
          <w:lang w:val="en-GB"/>
        </w:rPr>
        <w:t xml:space="preserve">should meet the </w:t>
      </w:r>
      <w:r w:rsidR="000F31C0" w:rsidRPr="004058FF">
        <w:rPr>
          <w:sz w:val="24"/>
          <w:szCs w:val="24"/>
          <w:lang w:val="en-GB"/>
        </w:rPr>
        <w:t xml:space="preserve">water quality requirements for agricultural irrigation under </w:t>
      </w:r>
      <w:r w:rsidR="002814DD" w:rsidRPr="004058FF">
        <w:rPr>
          <w:sz w:val="24"/>
          <w:szCs w:val="24"/>
          <w:lang w:val="en-GB"/>
        </w:rPr>
        <w:t xml:space="preserve">“Water Quality for Agriculture” </w:t>
      </w:r>
      <w:r w:rsidR="000F31C0" w:rsidRPr="004058FF">
        <w:rPr>
          <w:sz w:val="24"/>
          <w:szCs w:val="24"/>
          <w:lang w:val="en-GB"/>
        </w:rPr>
        <w:t xml:space="preserve">FAO </w:t>
      </w:r>
      <w:r w:rsidR="002814DD" w:rsidRPr="004058FF">
        <w:rPr>
          <w:sz w:val="24"/>
          <w:szCs w:val="24"/>
          <w:lang w:val="en-GB"/>
        </w:rPr>
        <w:t xml:space="preserve">Irrigation and Drainage Paper 29, Rev.1 Reprinted 1994. In case the monitoring reveals that the water quality doesn’t meet required </w:t>
      </w:r>
      <w:r w:rsidR="00104E79" w:rsidRPr="004058FF">
        <w:rPr>
          <w:sz w:val="24"/>
          <w:szCs w:val="24"/>
          <w:lang w:val="en-GB"/>
        </w:rPr>
        <w:t>standards,</w:t>
      </w:r>
      <w:r w:rsidR="002814DD" w:rsidRPr="004058FF">
        <w:rPr>
          <w:sz w:val="24"/>
          <w:szCs w:val="24"/>
          <w:lang w:val="en-GB"/>
        </w:rPr>
        <w:t xml:space="preserve"> the Consultant should formulate recommendations on how to address this issue. </w:t>
      </w:r>
      <w:r w:rsidRPr="004058FF">
        <w:rPr>
          <w:sz w:val="24"/>
          <w:szCs w:val="24"/>
          <w:lang w:val="en-GB"/>
        </w:rPr>
        <w:t xml:space="preserve"> </w:t>
      </w:r>
    </w:p>
    <w:p w14:paraId="2465F2F3" w14:textId="77777777" w:rsidR="00C07980" w:rsidRDefault="00C07980" w:rsidP="00C07980">
      <w:pPr>
        <w:pStyle w:val="ListParagraph"/>
        <w:tabs>
          <w:tab w:val="left" w:pos="540"/>
        </w:tabs>
        <w:spacing w:before="240" w:line="276" w:lineRule="auto"/>
        <w:ind w:left="450"/>
        <w:jc w:val="both"/>
        <w:rPr>
          <w:sz w:val="24"/>
          <w:szCs w:val="24"/>
          <w:lang w:val="en-GB"/>
        </w:rPr>
      </w:pPr>
    </w:p>
    <w:p w14:paraId="6EACBB38" w14:textId="121AACDA" w:rsidR="000B75AE" w:rsidRPr="004058FF" w:rsidRDefault="000B75AE" w:rsidP="00C07980">
      <w:pPr>
        <w:pStyle w:val="ListParagraph"/>
        <w:tabs>
          <w:tab w:val="left" w:pos="540"/>
        </w:tabs>
        <w:spacing w:before="240" w:line="276" w:lineRule="auto"/>
        <w:ind w:left="450"/>
        <w:jc w:val="both"/>
        <w:rPr>
          <w:sz w:val="24"/>
          <w:szCs w:val="24"/>
          <w:lang w:val="en-GB"/>
        </w:rPr>
      </w:pPr>
      <w:r w:rsidRPr="004058FF">
        <w:rPr>
          <w:sz w:val="24"/>
          <w:szCs w:val="24"/>
          <w:lang w:val="en-GB"/>
        </w:rPr>
        <w:t xml:space="preserve">The duration of this phase is </w:t>
      </w:r>
      <w:r w:rsidR="00C73CC1" w:rsidRPr="004058FF">
        <w:rPr>
          <w:sz w:val="24"/>
          <w:szCs w:val="24"/>
          <w:lang w:val="en-GB"/>
        </w:rPr>
        <w:t>3</w:t>
      </w:r>
      <w:r w:rsidRPr="004058FF">
        <w:rPr>
          <w:sz w:val="24"/>
          <w:szCs w:val="24"/>
          <w:lang w:val="en-GB"/>
        </w:rPr>
        <w:t xml:space="preserve"> (t</w:t>
      </w:r>
      <w:r w:rsidR="00C73CC1" w:rsidRPr="004058FF">
        <w:rPr>
          <w:sz w:val="24"/>
          <w:szCs w:val="24"/>
          <w:lang w:val="en-GB"/>
        </w:rPr>
        <w:t>hree</w:t>
      </w:r>
      <w:r w:rsidRPr="004058FF">
        <w:rPr>
          <w:sz w:val="24"/>
          <w:szCs w:val="24"/>
          <w:lang w:val="en-GB"/>
        </w:rPr>
        <w:t xml:space="preserve"> months)</w:t>
      </w:r>
    </w:p>
    <w:p w14:paraId="6EACBB39" w14:textId="77777777" w:rsidR="000B75AE" w:rsidRPr="004058FF" w:rsidRDefault="000B75AE" w:rsidP="006C0E89">
      <w:pPr>
        <w:pStyle w:val="ListParagraph"/>
        <w:tabs>
          <w:tab w:val="left" w:pos="540"/>
        </w:tabs>
        <w:spacing w:line="276" w:lineRule="auto"/>
        <w:ind w:left="450"/>
        <w:jc w:val="both"/>
        <w:rPr>
          <w:sz w:val="24"/>
          <w:szCs w:val="24"/>
          <w:lang w:val="en-GB"/>
        </w:rPr>
      </w:pPr>
    </w:p>
    <w:p w14:paraId="6EACBB3A" w14:textId="381925F0" w:rsidR="000B75AE" w:rsidRPr="004058FF" w:rsidRDefault="000B75AE" w:rsidP="006C0E89">
      <w:pPr>
        <w:pStyle w:val="ListParagraph"/>
        <w:numPr>
          <w:ilvl w:val="0"/>
          <w:numId w:val="38"/>
        </w:numPr>
        <w:tabs>
          <w:tab w:val="left" w:pos="540"/>
        </w:tabs>
        <w:spacing w:line="276" w:lineRule="auto"/>
        <w:jc w:val="both"/>
        <w:rPr>
          <w:sz w:val="24"/>
          <w:szCs w:val="24"/>
          <w:lang w:val="en-GB"/>
        </w:rPr>
      </w:pPr>
      <w:r w:rsidRPr="004058FF">
        <w:rPr>
          <w:sz w:val="24"/>
          <w:szCs w:val="24"/>
          <w:lang w:val="en-GB"/>
        </w:rPr>
        <w:t>Phase II - Supervision of civil works</w:t>
      </w:r>
    </w:p>
    <w:p w14:paraId="6EACBB3C" w14:textId="76262040" w:rsidR="00CD0203" w:rsidRPr="004058FF" w:rsidRDefault="00C531C0" w:rsidP="006C0E89">
      <w:pPr>
        <w:pStyle w:val="ListParagraph"/>
        <w:numPr>
          <w:ilvl w:val="0"/>
          <w:numId w:val="26"/>
        </w:numPr>
        <w:tabs>
          <w:tab w:val="left" w:pos="540"/>
        </w:tabs>
        <w:spacing w:line="276" w:lineRule="auto"/>
        <w:ind w:left="450" w:hanging="450"/>
        <w:jc w:val="both"/>
        <w:rPr>
          <w:sz w:val="24"/>
          <w:szCs w:val="24"/>
          <w:lang w:val="en-GB"/>
        </w:rPr>
      </w:pPr>
      <w:r w:rsidRPr="004058FF">
        <w:rPr>
          <w:sz w:val="24"/>
          <w:szCs w:val="24"/>
          <w:lang w:val="en-GB"/>
        </w:rPr>
        <w:t xml:space="preserve">The Supervision Consultant will </w:t>
      </w:r>
      <w:r w:rsidR="00411CC9" w:rsidRPr="004058FF">
        <w:rPr>
          <w:sz w:val="24"/>
          <w:szCs w:val="24"/>
          <w:lang w:val="en-GB"/>
        </w:rPr>
        <w:t xml:space="preserve">monitor the </w:t>
      </w:r>
      <w:r w:rsidR="00241DC8" w:rsidRPr="004058FF">
        <w:rPr>
          <w:sz w:val="24"/>
          <w:szCs w:val="24"/>
          <w:lang w:val="en-GB"/>
        </w:rPr>
        <w:t>Works C</w:t>
      </w:r>
      <w:r w:rsidR="00411CC9" w:rsidRPr="004058FF">
        <w:rPr>
          <w:sz w:val="24"/>
          <w:szCs w:val="24"/>
          <w:lang w:val="en-GB"/>
        </w:rPr>
        <w:t>ontract and ensure that contractual clauses whether related to quality or quantities of work, are respected.</w:t>
      </w:r>
      <w:r w:rsidR="00C07980">
        <w:rPr>
          <w:sz w:val="24"/>
          <w:szCs w:val="24"/>
          <w:lang w:val="en-GB"/>
        </w:rPr>
        <w:t xml:space="preserve"> </w:t>
      </w:r>
      <w:r w:rsidR="00411CC9" w:rsidRPr="004058FF">
        <w:rPr>
          <w:sz w:val="24"/>
          <w:szCs w:val="24"/>
          <w:lang w:val="en-GB"/>
        </w:rPr>
        <w:t xml:space="preserve"> It will make the necessary measurements and control the quality of works, and will co</w:t>
      </w:r>
      <w:r w:rsidR="00411CC9" w:rsidRPr="004058FF">
        <w:rPr>
          <w:sz w:val="24"/>
          <w:szCs w:val="24"/>
          <w:lang w:val="en-GB"/>
        </w:rPr>
        <w:noBreakHyphen/>
        <w:t>ordinate all engineering decisions, including changes, improvement</w:t>
      </w:r>
      <w:r w:rsidR="00303905" w:rsidRPr="004058FF">
        <w:rPr>
          <w:sz w:val="24"/>
          <w:szCs w:val="24"/>
          <w:lang w:val="en-GB"/>
        </w:rPr>
        <w:t xml:space="preserve">, </w:t>
      </w:r>
      <w:r w:rsidR="00520C36" w:rsidRPr="004058FF">
        <w:rPr>
          <w:sz w:val="24"/>
          <w:szCs w:val="24"/>
          <w:lang w:val="en-GB"/>
        </w:rPr>
        <w:t xml:space="preserve">and/or </w:t>
      </w:r>
      <w:r w:rsidR="00303905" w:rsidRPr="004058FF">
        <w:rPr>
          <w:sz w:val="24"/>
          <w:szCs w:val="24"/>
          <w:lang w:val="en-GB"/>
        </w:rPr>
        <w:t>additions</w:t>
      </w:r>
      <w:r w:rsidR="00E06FA0" w:rsidRPr="004058FF">
        <w:rPr>
          <w:sz w:val="24"/>
          <w:szCs w:val="24"/>
          <w:lang w:val="en-GB"/>
        </w:rPr>
        <w:t xml:space="preserve"> </w:t>
      </w:r>
      <w:r w:rsidR="00520C36" w:rsidRPr="004058FF">
        <w:rPr>
          <w:sz w:val="24"/>
          <w:szCs w:val="24"/>
          <w:lang w:val="en-GB"/>
        </w:rPr>
        <w:t>to</w:t>
      </w:r>
      <w:r w:rsidR="00E06FA0" w:rsidRPr="004058FF">
        <w:rPr>
          <w:sz w:val="24"/>
          <w:szCs w:val="24"/>
          <w:lang w:val="en-GB"/>
        </w:rPr>
        <w:t xml:space="preserve"> </w:t>
      </w:r>
      <w:r w:rsidR="00303905" w:rsidRPr="004058FF">
        <w:rPr>
          <w:sz w:val="24"/>
          <w:szCs w:val="24"/>
          <w:lang w:val="en-GB"/>
        </w:rPr>
        <w:t xml:space="preserve">the </w:t>
      </w:r>
      <w:r w:rsidR="00C7170A" w:rsidRPr="004058FF">
        <w:rPr>
          <w:sz w:val="24"/>
          <w:szCs w:val="24"/>
          <w:lang w:val="en-GB"/>
        </w:rPr>
        <w:t xml:space="preserve">original </w:t>
      </w:r>
      <w:r w:rsidR="00523CA2" w:rsidRPr="004058FF">
        <w:rPr>
          <w:sz w:val="24"/>
          <w:szCs w:val="24"/>
          <w:lang w:val="en-GB"/>
        </w:rPr>
        <w:t>designs,</w:t>
      </w:r>
      <w:r w:rsidR="00411CC9" w:rsidRPr="004058FF">
        <w:rPr>
          <w:sz w:val="24"/>
          <w:szCs w:val="24"/>
          <w:lang w:val="en-GB"/>
        </w:rPr>
        <w:t xml:space="preserve"> if necessary, required for the </w:t>
      </w:r>
      <w:r w:rsidR="00685431" w:rsidRPr="004058FF">
        <w:rPr>
          <w:sz w:val="24"/>
          <w:szCs w:val="24"/>
          <w:lang w:val="en-GB"/>
        </w:rPr>
        <w:t xml:space="preserve">proper </w:t>
      </w:r>
      <w:r w:rsidR="00411CC9" w:rsidRPr="004058FF">
        <w:rPr>
          <w:sz w:val="24"/>
          <w:szCs w:val="24"/>
          <w:lang w:val="en-GB"/>
        </w:rPr>
        <w:t xml:space="preserve">implementation of the contract. </w:t>
      </w:r>
    </w:p>
    <w:p w14:paraId="6EACBB3E" w14:textId="77777777" w:rsidR="00411CC9" w:rsidRPr="004058FF" w:rsidRDefault="00411CC9" w:rsidP="00C07980">
      <w:pPr>
        <w:tabs>
          <w:tab w:val="left" w:pos="540"/>
        </w:tabs>
        <w:spacing w:before="240" w:line="276" w:lineRule="auto"/>
        <w:jc w:val="both"/>
        <w:rPr>
          <w:sz w:val="24"/>
          <w:szCs w:val="24"/>
          <w:lang w:val="en-GB"/>
        </w:rPr>
      </w:pPr>
      <w:r w:rsidRPr="004058FF">
        <w:rPr>
          <w:sz w:val="24"/>
          <w:szCs w:val="24"/>
          <w:lang w:val="en-GB"/>
        </w:rPr>
        <w:t>However</w:t>
      </w:r>
      <w:r w:rsidR="00685431" w:rsidRPr="004058FF">
        <w:rPr>
          <w:sz w:val="24"/>
          <w:szCs w:val="24"/>
          <w:lang w:val="en-GB"/>
        </w:rPr>
        <w:t>,</w:t>
      </w:r>
      <w:r w:rsidRPr="004058FF">
        <w:rPr>
          <w:sz w:val="24"/>
          <w:szCs w:val="24"/>
          <w:lang w:val="en-GB"/>
        </w:rPr>
        <w:t xml:space="preserve"> the Supervision Consultant will seek approval of the M</w:t>
      </w:r>
      <w:r w:rsidR="00685431" w:rsidRPr="004058FF">
        <w:rPr>
          <w:sz w:val="24"/>
          <w:szCs w:val="24"/>
          <w:lang w:val="en-GB"/>
        </w:rPr>
        <w:t>o</w:t>
      </w:r>
      <w:r w:rsidRPr="004058FF">
        <w:rPr>
          <w:sz w:val="24"/>
          <w:szCs w:val="24"/>
          <w:lang w:val="en-GB"/>
        </w:rPr>
        <w:t>ARD to:</w:t>
      </w:r>
    </w:p>
    <w:p w14:paraId="6EACBB3F" w14:textId="772A080B" w:rsidR="00411CC9" w:rsidRPr="004058FF" w:rsidRDefault="00411CC9" w:rsidP="006C0E89">
      <w:pPr>
        <w:numPr>
          <w:ilvl w:val="0"/>
          <w:numId w:val="5"/>
        </w:numPr>
        <w:tabs>
          <w:tab w:val="left" w:pos="0"/>
        </w:tabs>
        <w:spacing w:line="276" w:lineRule="auto"/>
        <w:ind w:left="990" w:hanging="450"/>
        <w:jc w:val="both"/>
        <w:rPr>
          <w:sz w:val="24"/>
          <w:szCs w:val="24"/>
          <w:lang w:val="en-GB"/>
        </w:rPr>
      </w:pPr>
      <w:r w:rsidRPr="004058FF">
        <w:rPr>
          <w:sz w:val="24"/>
          <w:szCs w:val="24"/>
          <w:lang w:val="en-GB"/>
        </w:rPr>
        <w:t xml:space="preserve">issue any </w:t>
      </w:r>
      <w:r w:rsidR="00685431" w:rsidRPr="004058FF">
        <w:rPr>
          <w:sz w:val="24"/>
          <w:szCs w:val="24"/>
          <w:lang w:val="en-GB"/>
        </w:rPr>
        <w:t>V</w:t>
      </w:r>
      <w:r w:rsidRPr="004058FF">
        <w:rPr>
          <w:sz w:val="24"/>
          <w:szCs w:val="24"/>
          <w:lang w:val="en-GB"/>
        </w:rPr>
        <w:t xml:space="preserve">ariation </w:t>
      </w:r>
      <w:r w:rsidR="00523CA2" w:rsidRPr="004058FF">
        <w:rPr>
          <w:sz w:val="24"/>
          <w:szCs w:val="24"/>
          <w:lang w:val="en-GB"/>
        </w:rPr>
        <w:t>Orders (</w:t>
      </w:r>
      <w:r w:rsidR="00685431" w:rsidRPr="004058FF">
        <w:rPr>
          <w:sz w:val="24"/>
          <w:szCs w:val="24"/>
          <w:lang w:val="en-GB"/>
        </w:rPr>
        <w:t>VO</w:t>
      </w:r>
      <w:r w:rsidR="00D11117" w:rsidRPr="004058FF">
        <w:rPr>
          <w:sz w:val="24"/>
          <w:szCs w:val="24"/>
          <w:lang w:val="en-GB"/>
        </w:rPr>
        <w:t>s</w:t>
      </w:r>
      <w:r w:rsidR="00685431" w:rsidRPr="004058FF">
        <w:rPr>
          <w:sz w:val="24"/>
          <w:szCs w:val="24"/>
          <w:lang w:val="en-GB"/>
        </w:rPr>
        <w:t xml:space="preserve">) </w:t>
      </w:r>
      <w:r w:rsidRPr="004058FF">
        <w:rPr>
          <w:sz w:val="24"/>
          <w:szCs w:val="24"/>
          <w:lang w:val="en-GB"/>
        </w:rPr>
        <w:t xml:space="preserve">with financial implications, </w:t>
      </w:r>
      <w:r w:rsidR="007D7EA8" w:rsidRPr="004058FF">
        <w:rPr>
          <w:sz w:val="24"/>
          <w:szCs w:val="24"/>
          <w:lang w:val="en-GB"/>
        </w:rPr>
        <w:t>including negotiation</w:t>
      </w:r>
      <w:r w:rsidR="00303905" w:rsidRPr="004058FF">
        <w:rPr>
          <w:sz w:val="24"/>
          <w:szCs w:val="24"/>
          <w:lang w:val="en-GB"/>
        </w:rPr>
        <w:t xml:space="preserve"> of the proposed new prices (if any</w:t>
      </w:r>
      <w:r w:rsidR="0042060A" w:rsidRPr="004058FF">
        <w:rPr>
          <w:sz w:val="24"/>
          <w:szCs w:val="24"/>
          <w:lang w:val="en-GB"/>
        </w:rPr>
        <w:t>), except</w:t>
      </w:r>
      <w:r w:rsidRPr="004058FF">
        <w:rPr>
          <w:sz w:val="24"/>
          <w:szCs w:val="24"/>
          <w:lang w:val="en-GB"/>
        </w:rPr>
        <w:t xml:space="preserve"> in </w:t>
      </w:r>
      <w:r w:rsidR="005F32B3" w:rsidRPr="004058FF">
        <w:rPr>
          <w:sz w:val="24"/>
          <w:szCs w:val="24"/>
          <w:lang w:val="en-GB"/>
        </w:rPr>
        <w:t>an emergency</w:t>
      </w:r>
      <w:r w:rsidRPr="004058FF">
        <w:rPr>
          <w:sz w:val="24"/>
          <w:szCs w:val="24"/>
          <w:lang w:val="en-GB"/>
        </w:rPr>
        <w:t>, as reasonably determined by the Supervision Consultant</w:t>
      </w:r>
    </w:p>
    <w:p w14:paraId="6EACBB40" w14:textId="22837E51" w:rsidR="00411CC9" w:rsidRPr="004058FF" w:rsidRDefault="00411CC9" w:rsidP="006C0E89">
      <w:pPr>
        <w:numPr>
          <w:ilvl w:val="0"/>
          <w:numId w:val="5"/>
        </w:numPr>
        <w:tabs>
          <w:tab w:val="left" w:pos="0"/>
          <w:tab w:val="left" w:pos="1418"/>
        </w:tabs>
        <w:spacing w:line="276" w:lineRule="auto"/>
        <w:ind w:left="990" w:hanging="450"/>
        <w:jc w:val="both"/>
        <w:rPr>
          <w:sz w:val="24"/>
          <w:szCs w:val="24"/>
          <w:lang w:val="en-GB"/>
        </w:rPr>
      </w:pPr>
      <w:r w:rsidRPr="004058FF">
        <w:rPr>
          <w:sz w:val="24"/>
          <w:szCs w:val="24"/>
          <w:lang w:val="en-GB"/>
        </w:rPr>
        <w:t>issue variations in work quantities</w:t>
      </w:r>
    </w:p>
    <w:p w14:paraId="6EACBB41" w14:textId="2991A7B1" w:rsidR="00411CC9" w:rsidRPr="004058FF" w:rsidRDefault="00411CC9" w:rsidP="006C0E89">
      <w:pPr>
        <w:numPr>
          <w:ilvl w:val="0"/>
          <w:numId w:val="5"/>
        </w:numPr>
        <w:tabs>
          <w:tab w:val="left" w:pos="0"/>
          <w:tab w:val="left" w:pos="1418"/>
        </w:tabs>
        <w:spacing w:line="276" w:lineRule="auto"/>
        <w:ind w:left="990" w:hanging="450"/>
        <w:jc w:val="both"/>
        <w:rPr>
          <w:sz w:val="24"/>
          <w:szCs w:val="24"/>
          <w:lang w:val="en-GB"/>
        </w:rPr>
      </w:pPr>
      <w:r w:rsidRPr="004058FF">
        <w:rPr>
          <w:sz w:val="24"/>
          <w:szCs w:val="24"/>
          <w:lang w:val="en-GB"/>
        </w:rPr>
        <w:t>sanction additional items, sums or costs</w:t>
      </w:r>
    </w:p>
    <w:p w14:paraId="6EACBB42" w14:textId="77777777" w:rsidR="00411CC9" w:rsidRPr="004058FF" w:rsidRDefault="00411CC9" w:rsidP="006C0E89">
      <w:pPr>
        <w:numPr>
          <w:ilvl w:val="0"/>
          <w:numId w:val="5"/>
        </w:numPr>
        <w:tabs>
          <w:tab w:val="left" w:pos="0"/>
          <w:tab w:val="left" w:pos="1418"/>
        </w:tabs>
        <w:spacing w:line="276" w:lineRule="auto"/>
        <w:ind w:left="990" w:hanging="450"/>
        <w:jc w:val="both"/>
        <w:rPr>
          <w:sz w:val="24"/>
          <w:szCs w:val="24"/>
          <w:lang w:val="en-GB"/>
        </w:rPr>
      </w:pPr>
      <w:r w:rsidRPr="004058FF">
        <w:rPr>
          <w:sz w:val="24"/>
          <w:szCs w:val="24"/>
          <w:lang w:val="en-GB"/>
        </w:rPr>
        <w:t>approve the sub</w:t>
      </w:r>
      <w:r w:rsidR="009421BC" w:rsidRPr="004058FF">
        <w:rPr>
          <w:sz w:val="24"/>
          <w:szCs w:val="24"/>
          <w:lang w:val="en-GB"/>
        </w:rPr>
        <w:t>contracting</w:t>
      </w:r>
      <w:r w:rsidRPr="004058FF">
        <w:rPr>
          <w:sz w:val="24"/>
          <w:szCs w:val="24"/>
          <w:lang w:val="en-GB"/>
        </w:rPr>
        <w:t xml:space="preserve"> of any part of the works; and</w:t>
      </w:r>
    </w:p>
    <w:p w14:paraId="6EACBB43" w14:textId="77777777" w:rsidR="00411CC9" w:rsidRPr="004058FF" w:rsidRDefault="00411CC9" w:rsidP="006C0E89">
      <w:pPr>
        <w:numPr>
          <w:ilvl w:val="0"/>
          <w:numId w:val="5"/>
        </w:numPr>
        <w:tabs>
          <w:tab w:val="left" w:pos="0"/>
          <w:tab w:val="left" w:pos="1418"/>
        </w:tabs>
        <w:spacing w:line="276" w:lineRule="auto"/>
        <w:ind w:left="990" w:hanging="450"/>
        <w:jc w:val="both"/>
        <w:rPr>
          <w:sz w:val="24"/>
          <w:szCs w:val="24"/>
          <w:lang w:val="en-GB"/>
        </w:rPr>
      </w:pPr>
      <w:r w:rsidRPr="004058FF">
        <w:rPr>
          <w:sz w:val="24"/>
          <w:szCs w:val="24"/>
          <w:lang w:val="en-GB"/>
        </w:rPr>
        <w:t>approve any extensions of the time for completion.</w:t>
      </w:r>
    </w:p>
    <w:p w14:paraId="6EACBB44" w14:textId="77777777" w:rsidR="00411CC9" w:rsidRPr="004058FF" w:rsidRDefault="00411CC9" w:rsidP="006C0E89">
      <w:pPr>
        <w:tabs>
          <w:tab w:val="left" w:pos="1080"/>
        </w:tabs>
        <w:spacing w:line="276" w:lineRule="auto"/>
        <w:ind w:left="1080" w:hanging="540"/>
        <w:rPr>
          <w:sz w:val="24"/>
          <w:szCs w:val="24"/>
          <w:lang w:val="en-GB"/>
        </w:rPr>
      </w:pPr>
    </w:p>
    <w:p w14:paraId="6EACBB45" w14:textId="77777777" w:rsidR="00411CC9" w:rsidRPr="004058FF" w:rsidRDefault="00411CC9" w:rsidP="006C0E89">
      <w:pPr>
        <w:pStyle w:val="ListParagraph"/>
        <w:numPr>
          <w:ilvl w:val="0"/>
          <w:numId w:val="26"/>
        </w:numPr>
        <w:tabs>
          <w:tab w:val="left" w:pos="540"/>
        </w:tabs>
        <w:spacing w:line="276" w:lineRule="auto"/>
        <w:ind w:left="540" w:hanging="540"/>
        <w:jc w:val="both"/>
        <w:rPr>
          <w:sz w:val="24"/>
          <w:szCs w:val="24"/>
          <w:lang w:val="en-GB"/>
        </w:rPr>
      </w:pPr>
      <w:r w:rsidRPr="004058FF">
        <w:rPr>
          <w:sz w:val="24"/>
          <w:szCs w:val="24"/>
          <w:lang w:val="en-GB"/>
        </w:rPr>
        <w:t>The Supervision Consultant will carry out the following tasks, consulting with the Client (M</w:t>
      </w:r>
      <w:r w:rsidR="00ED06F3" w:rsidRPr="004058FF">
        <w:rPr>
          <w:sz w:val="24"/>
          <w:szCs w:val="24"/>
          <w:lang w:val="en-GB"/>
        </w:rPr>
        <w:t>o</w:t>
      </w:r>
      <w:r w:rsidRPr="004058FF">
        <w:rPr>
          <w:sz w:val="24"/>
          <w:szCs w:val="24"/>
          <w:lang w:val="en-GB"/>
        </w:rPr>
        <w:t>ARD) as appropriate:</w:t>
      </w:r>
    </w:p>
    <w:p w14:paraId="6EACBB47" w14:textId="53DB08F7" w:rsidR="00411CC9" w:rsidRPr="004058FF" w:rsidRDefault="00BC7E7E"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 xml:space="preserve">design additional structures </w:t>
      </w:r>
      <w:r w:rsidR="00E40246" w:rsidRPr="004058FF">
        <w:rPr>
          <w:sz w:val="24"/>
          <w:szCs w:val="24"/>
          <w:lang w:val="en-GB"/>
        </w:rPr>
        <w:t xml:space="preserve">where </w:t>
      </w:r>
      <w:r w:rsidRPr="004058FF">
        <w:rPr>
          <w:sz w:val="24"/>
          <w:szCs w:val="24"/>
          <w:lang w:val="en-GB"/>
        </w:rPr>
        <w:t>needed and update t</w:t>
      </w:r>
      <w:r w:rsidR="00411CC9" w:rsidRPr="004058FF">
        <w:rPr>
          <w:sz w:val="24"/>
          <w:szCs w:val="24"/>
          <w:lang w:val="en-GB"/>
        </w:rPr>
        <w:t xml:space="preserve">he </w:t>
      </w:r>
      <w:r w:rsidR="001A12C6" w:rsidRPr="004058FF">
        <w:rPr>
          <w:sz w:val="24"/>
          <w:szCs w:val="24"/>
          <w:lang w:val="en-GB"/>
        </w:rPr>
        <w:t>original</w:t>
      </w:r>
      <w:r w:rsidR="00E06FA0" w:rsidRPr="004058FF">
        <w:rPr>
          <w:sz w:val="24"/>
          <w:szCs w:val="24"/>
          <w:lang w:val="en-GB"/>
        </w:rPr>
        <w:t xml:space="preserve"> </w:t>
      </w:r>
      <w:r w:rsidR="00C7170A" w:rsidRPr="004058FF">
        <w:rPr>
          <w:sz w:val="24"/>
          <w:szCs w:val="24"/>
          <w:lang w:val="en-GB"/>
        </w:rPr>
        <w:t>engineering d</w:t>
      </w:r>
      <w:r w:rsidR="00411CC9" w:rsidRPr="004058FF">
        <w:rPr>
          <w:sz w:val="24"/>
          <w:szCs w:val="24"/>
          <w:lang w:val="en-GB"/>
        </w:rPr>
        <w:t xml:space="preserve">esign (prepared by </w:t>
      </w:r>
      <w:r w:rsidR="00C7170A" w:rsidRPr="004058FF">
        <w:rPr>
          <w:sz w:val="24"/>
          <w:szCs w:val="24"/>
          <w:lang w:val="en-GB"/>
        </w:rPr>
        <w:t xml:space="preserve">a </w:t>
      </w:r>
      <w:r w:rsidR="00411CC9" w:rsidRPr="004058FF">
        <w:rPr>
          <w:sz w:val="24"/>
          <w:szCs w:val="24"/>
          <w:lang w:val="en-GB"/>
        </w:rPr>
        <w:t xml:space="preserve">separate consultant), </w:t>
      </w:r>
      <w:r w:rsidR="00303905" w:rsidRPr="004058FF">
        <w:rPr>
          <w:sz w:val="24"/>
          <w:szCs w:val="24"/>
          <w:lang w:val="en-GB"/>
        </w:rPr>
        <w:t xml:space="preserve">prepare </w:t>
      </w:r>
      <w:r w:rsidR="00520C36" w:rsidRPr="004058FF">
        <w:rPr>
          <w:sz w:val="24"/>
          <w:szCs w:val="24"/>
          <w:lang w:val="en-GB"/>
        </w:rPr>
        <w:t xml:space="preserve">all </w:t>
      </w:r>
      <w:r w:rsidR="00411CC9" w:rsidRPr="004058FF">
        <w:rPr>
          <w:sz w:val="24"/>
          <w:szCs w:val="24"/>
          <w:lang w:val="en-GB"/>
        </w:rPr>
        <w:t>necessary improvements</w:t>
      </w:r>
      <w:r w:rsidR="00520C36" w:rsidRPr="004058FF">
        <w:rPr>
          <w:sz w:val="24"/>
          <w:szCs w:val="24"/>
          <w:lang w:val="en-GB"/>
        </w:rPr>
        <w:t>, changes</w:t>
      </w:r>
      <w:r w:rsidR="00411CC9" w:rsidRPr="004058FF">
        <w:rPr>
          <w:sz w:val="24"/>
          <w:szCs w:val="24"/>
          <w:lang w:val="en-GB"/>
        </w:rPr>
        <w:t xml:space="preserve"> and/or additions to the </w:t>
      </w:r>
      <w:r w:rsidR="00C7170A" w:rsidRPr="004058FF">
        <w:rPr>
          <w:sz w:val="24"/>
          <w:szCs w:val="24"/>
          <w:lang w:val="en-GB"/>
        </w:rPr>
        <w:t xml:space="preserve">original </w:t>
      </w:r>
      <w:r w:rsidR="00411CC9" w:rsidRPr="004058FF">
        <w:rPr>
          <w:sz w:val="24"/>
          <w:szCs w:val="24"/>
          <w:lang w:val="en-GB"/>
        </w:rPr>
        <w:t>designs</w:t>
      </w:r>
      <w:r w:rsidR="009421BC" w:rsidRPr="004058FF">
        <w:rPr>
          <w:sz w:val="24"/>
          <w:szCs w:val="24"/>
          <w:lang w:val="en-GB"/>
        </w:rPr>
        <w:t>,</w:t>
      </w:r>
      <w:r w:rsidR="00411CC9" w:rsidRPr="004058FF">
        <w:rPr>
          <w:sz w:val="24"/>
          <w:szCs w:val="24"/>
          <w:lang w:val="en-GB"/>
        </w:rPr>
        <w:t xml:space="preserve"> if necessary</w:t>
      </w:r>
    </w:p>
    <w:p w14:paraId="6EACBB48" w14:textId="14F3D981" w:rsidR="00411CC9" w:rsidRPr="004058FF" w:rsidRDefault="00411CC9" w:rsidP="006C0E89">
      <w:pPr>
        <w:numPr>
          <w:ilvl w:val="0"/>
          <w:numId w:val="16"/>
        </w:numPr>
        <w:tabs>
          <w:tab w:val="left" w:pos="720"/>
        </w:tabs>
        <w:spacing w:line="276" w:lineRule="auto"/>
        <w:jc w:val="both"/>
        <w:rPr>
          <w:sz w:val="24"/>
          <w:szCs w:val="24"/>
          <w:lang w:val="en-GB"/>
        </w:rPr>
      </w:pPr>
      <w:r w:rsidRPr="004058FF">
        <w:rPr>
          <w:sz w:val="24"/>
          <w:szCs w:val="24"/>
          <w:lang w:val="en-GB"/>
        </w:rPr>
        <w:t>issue the orders to commence the works</w:t>
      </w:r>
    </w:p>
    <w:p w14:paraId="6EACBB49" w14:textId="69EBE14F" w:rsidR="00411CC9"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lastRenderedPageBreak/>
        <w:t>administer the civil works contract, approve the materials and quality of the works in accordance with the contract specifications</w:t>
      </w:r>
    </w:p>
    <w:p w14:paraId="6EACBB4A" w14:textId="192F7D6D" w:rsidR="00847918"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approve the Contractor’s work programmes</w:t>
      </w:r>
      <w:r w:rsidR="00C73CC1" w:rsidRPr="004058FF">
        <w:rPr>
          <w:sz w:val="24"/>
          <w:szCs w:val="24"/>
          <w:lang w:val="en-GB"/>
        </w:rPr>
        <w:t xml:space="preserve"> </w:t>
      </w:r>
      <w:r w:rsidR="00D033B5" w:rsidRPr="004058FF">
        <w:rPr>
          <w:sz w:val="24"/>
          <w:szCs w:val="24"/>
          <w:lang w:val="en-GB"/>
        </w:rPr>
        <w:t xml:space="preserve">and progress schedule </w:t>
      </w:r>
      <w:r w:rsidR="008D1480" w:rsidRPr="004058FF">
        <w:rPr>
          <w:sz w:val="24"/>
          <w:szCs w:val="24"/>
        </w:rPr>
        <w:t>and if required suggest modifications</w:t>
      </w:r>
    </w:p>
    <w:p w14:paraId="6EACBB4B" w14:textId="4DEB7D63" w:rsidR="00411CC9" w:rsidRPr="004058FF" w:rsidRDefault="008D1480"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 xml:space="preserve">approve </w:t>
      </w:r>
      <w:r w:rsidR="00BD6AA9" w:rsidRPr="004058FF">
        <w:rPr>
          <w:sz w:val="24"/>
          <w:szCs w:val="24"/>
        </w:rPr>
        <w:t>method</w:t>
      </w:r>
      <w:r w:rsidR="00C73CC1" w:rsidRPr="004058FF">
        <w:rPr>
          <w:sz w:val="24"/>
          <w:szCs w:val="24"/>
        </w:rPr>
        <w:t xml:space="preserve"> </w:t>
      </w:r>
      <w:r w:rsidR="00BD6AA9" w:rsidRPr="004058FF">
        <w:rPr>
          <w:sz w:val="24"/>
          <w:szCs w:val="24"/>
        </w:rPr>
        <w:t>s</w:t>
      </w:r>
      <w:r w:rsidRPr="004058FF">
        <w:rPr>
          <w:sz w:val="24"/>
          <w:szCs w:val="24"/>
        </w:rPr>
        <w:t>tatement</w:t>
      </w:r>
      <w:r w:rsidR="00411CC9" w:rsidRPr="004058FF">
        <w:rPr>
          <w:sz w:val="24"/>
          <w:szCs w:val="24"/>
          <w:lang w:val="en-GB"/>
        </w:rPr>
        <w:t xml:space="preserve"> and the sources of materials</w:t>
      </w:r>
      <w:r w:rsidR="00847918" w:rsidRPr="004058FF">
        <w:rPr>
          <w:sz w:val="24"/>
          <w:szCs w:val="24"/>
        </w:rPr>
        <w:t>and monitor the Contractors’ laboratory testing</w:t>
      </w:r>
    </w:p>
    <w:p w14:paraId="6EACBB4C" w14:textId="5E36210B" w:rsidR="00FB6B9B" w:rsidRPr="004058FF" w:rsidRDefault="00FB6B9B" w:rsidP="006C0E89">
      <w:pPr>
        <w:pStyle w:val="ListParagraph"/>
        <w:numPr>
          <w:ilvl w:val="0"/>
          <w:numId w:val="16"/>
        </w:numPr>
        <w:tabs>
          <w:tab w:val="left" w:pos="360"/>
        </w:tabs>
        <w:spacing w:line="276" w:lineRule="auto"/>
        <w:jc w:val="both"/>
        <w:rPr>
          <w:sz w:val="24"/>
          <w:szCs w:val="24"/>
        </w:rPr>
      </w:pPr>
      <w:r w:rsidRPr="004058FF">
        <w:rPr>
          <w:sz w:val="24"/>
          <w:szCs w:val="24"/>
        </w:rPr>
        <w:t>Inspect and evaluate the contractors' establishment including in particular the facilities to ensure compliance with the terms and conditions of the Civil Work Contract</w:t>
      </w:r>
    </w:p>
    <w:p w14:paraId="6EACBB4D" w14:textId="5D9E9A48" w:rsidR="00411CC9"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approve the Contractor’s working construction drawings including variations thereof, approve the setting-out of the works and give instructions to the contractor in this regard</w:t>
      </w:r>
    </w:p>
    <w:p w14:paraId="6EACBB4E" w14:textId="28919C97" w:rsidR="00411CC9"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prepare changes to original designs for problems encountered during construction</w:t>
      </w:r>
      <w:r w:rsidR="00987A3D" w:rsidRPr="004058FF">
        <w:rPr>
          <w:sz w:val="24"/>
          <w:szCs w:val="24"/>
        </w:rPr>
        <w:t xml:space="preserve"> and expeditiously issue supplementary drawings,</w:t>
      </w:r>
      <w:r w:rsidR="00847918" w:rsidRPr="004058FF">
        <w:rPr>
          <w:sz w:val="24"/>
          <w:szCs w:val="24"/>
        </w:rPr>
        <w:t xml:space="preserve"> if needed</w:t>
      </w:r>
    </w:p>
    <w:p w14:paraId="6EACBB4F" w14:textId="75311DED" w:rsidR="0017617E" w:rsidRPr="004058FF" w:rsidRDefault="0017617E" w:rsidP="006C0E89">
      <w:pPr>
        <w:pStyle w:val="ListParagraph"/>
        <w:numPr>
          <w:ilvl w:val="0"/>
          <w:numId w:val="16"/>
        </w:numPr>
        <w:tabs>
          <w:tab w:val="left" w:pos="720"/>
        </w:tabs>
        <w:spacing w:line="276" w:lineRule="auto"/>
        <w:ind w:left="993" w:hanging="446"/>
        <w:jc w:val="both"/>
        <w:rPr>
          <w:sz w:val="24"/>
          <w:szCs w:val="24"/>
          <w:lang w:val="en-GB"/>
        </w:rPr>
      </w:pPr>
      <w:r w:rsidRPr="004058FF">
        <w:rPr>
          <w:sz w:val="24"/>
          <w:szCs w:val="24"/>
        </w:rPr>
        <w:t>Evaluate design change</w:t>
      </w:r>
      <w:r w:rsidR="00AE06EC" w:rsidRPr="004058FF">
        <w:rPr>
          <w:sz w:val="24"/>
          <w:szCs w:val="24"/>
        </w:rPr>
        <w:t>s</w:t>
      </w:r>
      <w:r w:rsidRPr="004058FF">
        <w:rPr>
          <w:sz w:val="24"/>
          <w:szCs w:val="24"/>
        </w:rPr>
        <w:t xml:space="preserve"> and/or value engineering proposals against appropriate criteria, to ensure environmental, social and health and safety risks and impacts are given due consideration</w:t>
      </w:r>
    </w:p>
    <w:p w14:paraId="6EACBB50" w14:textId="7855FB77" w:rsidR="000A0A92"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 xml:space="preserve">ascertain and determine by measurement the value of the works in accordance with the Contract, site measurement of the works and preparation of the work progress </w:t>
      </w:r>
      <w:r w:rsidR="0042060A" w:rsidRPr="004058FF">
        <w:rPr>
          <w:sz w:val="24"/>
          <w:szCs w:val="24"/>
          <w:lang w:val="en-GB"/>
        </w:rPr>
        <w:t>instalments.</w:t>
      </w:r>
    </w:p>
    <w:p w14:paraId="6EACBB51" w14:textId="4136454D" w:rsidR="000A0A92"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lang w:val="en-GB"/>
        </w:rPr>
        <w:t xml:space="preserve">issue </w:t>
      </w:r>
      <w:r w:rsidR="007D7EA8" w:rsidRPr="004058FF">
        <w:rPr>
          <w:sz w:val="24"/>
          <w:szCs w:val="24"/>
          <w:lang w:val="en-GB"/>
        </w:rPr>
        <w:t xml:space="preserve">Interim </w:t>
      </w:r>
      <w:r w:rsidR="00461E83" w:rsidRPr="004058FF">
        <w:rPr>
          <w:sz w:val="24"/>
          <w:szCs w:val="24"/>
          <w:lang w:val="en-GB"/>
        </w:rPr>
        <w:t xml:space="preserve">Payment </w:t>
      </w:r>
      <w:r w:rsidR="007D7EA8" w:rsidRPr="004058FF">
        <w:rPr>
          <w:sz w:val="24"/>
          <w:szCs w:val="24"/>
          <w:lang w:val="en-GB"/>
        </w:rPr>
        <w:t>C</w:t>
      </w:r>
      <w:r w:rsidRPr="004058FF">
        <w:rPr>
          <w:sz w:val="24"/>
          <w:szCs w:val="24"/>
          <w:lang w:val="en-GB"/>
        </w:rPr>
        <w:t xml:space="preserve">ertificates </w:t>
      </w:r>
      <w:r w:rsidR="00461E83" w:rsidRPr="004058FF">
        <w:rPr>
          <w:sz w:val="24"/>
          <w:szCs w:val="24"/>
          <w:lang w:val="en-GB"/>
        </w:rPr>
        <w:t xml:space="preserve">(IPCs) </w:t>
      </w:r>
      <w:r w:rsidRPr="004058FF">
        <w:rPr>
          <w:sz w:val="24"/>
          <w:szCs w:val="24"/>
          <w:lang w:val="en-GB"/>
        </w:rPr>
        <w:t xml:space="preserve">for monthly payments, </w:t>
      </w:r>
      <w:r w:rsidR="0042060A" w:rsidRPr="004058FF">
        <w:rPr>
          <w:sz w:val="24"/>
          <w:szCs w:val="24"/>
          <w:lang w:val="en-GB"/>
        </w:rPr>
        <w:t>as well as</w:t>
      </w:r>
      <w:r w:rsidR="00461E83" w:rsidRPr="004058FF">
        <w:rPr>
          <w:sz w:val="24"/>
          <w:szCs w:val="24"/>
          <w:lang w:val="en-GB"/>
        </w:rPr>
        <w:t xml:space="preserve"> the Final IPC </w:t>
      </w:r>
      <w:r w:rsidRPr="004058FF">
        <w:rPr>
          <w:sz w:val="24"/>
          <w:szCs w:val="24"/>
          <w:lang w:val="en-GB"/>
        </w:rPr>
        <w:t>and certify completion of par</w:t>
      </w:r>
      <w:r w:rsidR="000A0A92" w:rsidRPr="004058FF">
        <w:rPr>
          <w:sz w:val="24"/>
          <w:szCs w:val="24"/>
          <w:lang w:val="en-GB"/>
        </w:rPr>
        <w:t xml:space="preserve">ts or the totality of the works. In order to avoid </w:t>
      </w:r>
      <w:r w:rsidR="000A0A92" w:rsidRPr="004058FF">
        <w:rPr>
          <w:sz w:val="24"/>
          <w:szCs w:val="24"/>
        </w:rPr>
        <w:t>delays, prior to signing by all responsible persons, the IPCs shall be firstly submitted as drafts (electronically) for review.  Once the adjustments (if any) were carried out, then the IPCs will be signed by all responsible persons and will be submitted for payment execution</w:t>
      </w:r>
    </w:p>
    <w:p w14:paraId="6EACBB52" w14:textId="77777777" w:rsidR="00685B33" w:rsidRPr="004058FF" w:rsidRDefault="00411CC9" w:rsidP="006C0E89">
      <w:pPr>
        <w:numPr>
          <w:ilvl w:val="0"/>
          <w:numId w:val="16"/>
        </w:numPr>
        <w:tabs>
          <w:tab w:val="left" w:pos="720"/>
        </w:tabs>
        <w:spacing w:line="276" w:lineRule="auto"/>
        <w:ind w:left="993" w:hanging="446"/>
        <w:jc w:val="both"/>
        <w:rPr>
          <w:sz w:val="24"/>
          <w:szCs w:val="24"/>
        </w:rPr>
      </w:pPr>
      <w:r w:rsidRPr="004058FF">
        <w:rPr>
          <w:sz w:val="24"/>
          <w:szCs w:val="24"/>
          <w:lang w:val="en-GB"/>
        </w:rPr>
        <w:t>order site</w:t>
      </w:r>
      <w:r w:rsidRPr="004058FF">
        <w:rPr>
          <w:sz w:val="24"/>
          <w:szCs w:val="24"/>
        </w:rPr>
        <w:t xml:space="preserve"> testing and procedures, such as geometrical dimensions, soil density and water content, grout and concrete mix quality control, and commissioning procedures are specified in the contract. </w:t>
      </w:r>
    </w:p>
    <w:p w14:paraId="6EACBB53" w14:textId="49743048" w:rsidR="00411CC9" w:rsidRPr="004058FF" w:rsidRDefault="00411CC9" w:rsidP="006C0E89">
      <w:pPr>
        <w:numPr>
          <w:ilvl w:val="0"/>
          <w:numId w:val="16"/>
        </w:numPr>
        <w:tabs>
          <w:tab w:val="left" w:pos="720"/>
        </w:tabs>
        <w:spacing w:line="276" w:lineRule="auto"/>
        <w:ind w:left="993" w:hanging="446"/>
        <w:jc w:val="both"/>
        <w:rPr>
          <w:sz w:val="24"/>
          <w:szCs w:val="24"/>
        </w:rPr>
      </w:pPr>
      <w:r w:rsidRPr="004058FF">
        <w:rPr>
          <w:sz w:val="24"/>
          <w:szCs w:val="24"/>
        </w:rPr>
        <w:t xml:space="preserve">Inspection </w:t>
      </w:r>
      <w:r w:rsidR="00690CC7" w:rsidRPr="004058FF">
        <w:rPr>
          <w:sz w:val="24"/>
          <w:szCs w:val="24"/>
        </w:rPr>
        <w:t xml:space="preserve">and assessment </w:t>
      </w:r>
      <w:r w:rsidRPr="004058FF">
        <w:rPr>
          <w:sz w:val="24"/>
          <w:szCs w:val="24"/>
        </w:rPr>
        <w:t xml:space="preserve">of equipment such as electromechanical </w:t>
      </w:r>
      <w:r w:rsidR="00104E79" w:rsidRPr="004058FF">
        <w:rPr>
          <w:sz w:val="24"/>
          <w:szCs w:val="24"/>
        </w:rPr>
        <w:t>equipment’s</w:t>
      </w:r>
      <w:r w:rsidRPr="004058FF">
        <w:rPr>
          <w:sz w:val="24"/>
          <w:szCs w:val="24"/>
        </w:rPr>
        <w:t xml:space="preserve">, valves, gates, pipes to ensure that these items are manufactured off site. The inspections can be handled either by the </w:t>
      </w:r>
      <w:r w:rsidR="00FC7A56" w:rsidRPr="004058FF">
        <w:rPr>
          <w:sz w:val="24"/>
          <w:szCs w:val="24"/>
        </w:rPr>
        <w:t>Consultant</w:t>
      </w:r>
      <w:r w:rsidRPr="004058FF">
        <w:rPr>
          <w:sz w:val="24"/>
          <w:szCs w:val="24"/>
        </w:rPr>
        <w:t xml:space="preserve"> or by an accredited inspection agency on his behalf. Further inspections take place on arrival at site to be sure that any eventual damage in transit is rectified as soon as possible.</w:t>
      </w:r>
    </w:p>
    <w:p w14:paraId="6EACBB54" w14:textId="77777777" w:rsidR="00411CC9" w:rsidRPr="004058FF" w:rsidRDefault="00411CC9" w:rsidP="006C0E89">
      <w:pPr>
        <w:numPr>
          <w:ilvl w:val="0"/>
          <w:numId w:val="16"/>
        </w:numPr>
        <w:tabs>
          <w:tab w:val="left" w:pos="720"/>
        </w:tabs>
        <w:spacing w:line="276" w:lineRule="auto"/>
        <w:ind w:left="993" w:hanging="446"/>
        <w:jc w:val="both"/>
        <w:rPr>
          <w:sz w:val="24"/>
          <w:szCs w:val="24"/>
        </w:rPr>
      </w:pPr>
      <w:r w:rsidRPr="004058FF">
        <w:rPr>
          <w:sz w:val="24"/>
          <w:szCs w:val="24"/>
        </w:rPr>
        <w:t>supervise material testing in the Contractor’ site laboratory and in-situ.</w:t>
      </w:r>
    </w:p>
    <w:p w14:paraId="6EACBB55" w14:textId="77777777" w:rsidR="00411CC9" w:rsidRPr="004058FF" w:rsidRDefault="00411CC9" w:rsidP="006C0E89">
      <w:pPr>
        <w:numPr>
          <w:ilvl w:val="0"/>
          <w:numId w:val="16"/>
        </w:numPr>
        <w:tabs>
          <w:tab w:val="left" w:pos="720"/>
        </w:tabs>
        <w:spacing w:line="276" w:lineRule="auto"/>
        <w:ind w:left="993" w:hanging="446"/>
        <w:jc w:val="both"/>
        <w:rPr>
          <w:sz w:val="24"/>
          <w:szCs w:val="24"/>
          <w:lang w:val="en-GB"/>
        </w:rPr>
      </w:pPr>
      <w:r w:rsidRPr="004058FF">
        <w:rPr>
          <w:sz w:val="24"/>
          <w:szCs w:val="24"/>
        </w:rPr>
        <w:t>have the possibility of carrying out independent tests, in situ or lab, for checking soil properties, construction materials, concrete structure strength, contraction appurtenances and equipment etc.</w:t>
      </w:r>
    </w:p>
    <w:p w14:paraId="6EACBB56" w14:textId="5A0D5F9B" w:rsidR="0017617E" w:rsidRPr="004058FF" w:rsidRDefault="00411CC9" w:rsidP="006C0E89">
      <w:pPr>
        <w:numPr>
          <w:ilvl w:val="0"/>
          <w:numId w:val="16"/>
        </w:numPr>
        <w:tabs>
          <w:tab w:val="left" w:pos="720"/>
        </w:tabs>
        <w:spacing w:line="276" w:lineRule="auto"/>
        <w:ind w:left="993" w:hanging="446"/>
        <w:jc w:val="both"/>
        <w:rPr>
          <w:sz w:val="24"/>
          <w:szCs w:val="24"/>
        </w:rPr>
      </w:pPr>
      <w:r w:rsidRPr="004058FF">
        <w:rPr>
          <w:sz w:val="24"/>
          <w:szCs w:val="24"/>
          <w:lang w:val="en-GB"/>
        </w:rPr>
        <w:t>ensure that all site activities follow the requirements of the M</w:t>
      </w:r>
      <w:r w:rsidR="001D298B" w:rsidRPr="004058FF">
        <w:rPr>
          <w:sz w:val="24"/>
          <w:szCs w:val="24"/>
          <w:lang w:val="en-GB"/>
        </w:rPr>
        <w:t>o</w:t>
      </w:r>
      <w:r w:rsidRPr="004058FF">
        <w:rPr>
          <w:sz w:val="24"/>
          <w:szCs w:val="24"/>
          <w:lang w:val="en-GB"/>
        </w:rPr>
        <w:t xml:space="preserve">ARD in all matters related to the Environmental </w:t>
      </w:r>
      <w:r w:rsidR="001D298B" w:rsidRPr="004058FF">
        <w:rPr>
          <w:sz w:val="24"/>
          <w:szCs w:val="24"/>
          <w:lang w:val="en-GB"/>
        </w:rPr>
        <w:t xml:space="preserve">and Social </w:t>
      </w:r>
      <w:r w:rsidRPr="004058FF">
        <w:rPr>
          <w:sz w:val="24"/>
          <w:szCs w:val="24"/>
          <w:lang w:val="en-GB"/>
        </w:rPr>
        <w:t>Management Plan (E</w:t>
      </w:r>
      <w:r w:rsidR="001D298B" w:rsidRPr="004058FF">
        <w:rPr>
          <w:sz w:val="24"/>
          <w:szCs w:val="24"/>
          <w:lang w:val="en-GB"/>
        </w:rPr>
        <w:t>S</w:t>
      </w:r>
      <w:r w:rsidRPr="004058FF">
        <w:rPr>
          <w:sz w:val="24"/>
          <w:szCs w:val="24"/>
          <w:lang w:val="en-GB"/>
        </w:rPr>
        <w:t>MP) and Maintenance Programme as specified in the works contract</w:t>
      </w:r>
      <w:r w:rsidR="00075717" w:rsidRPr="004058FF">
        <w:rPr>
          <w:sz w:val="24"/>
          <w:szCs w:val="24"/>
          <w:lang w:val="en-GB"/>
        </w:rPr>
        <w:t xml:space="preserve">, </w:t>
      </w:r>
      <w:r w:rsidR="00075717" w:rsidRPr="004058FF">
        <w:rPr>
          <w:sz w:val="24"/>
          <w:szCs w:val="24"/>
        </w:rPr>
        <w:t>avoiding potential environmental impacts</w:t>
      </w:r>
    </w:p>
    <w:p w14:paraId="6EACBB57" w14:textId="4E19A5D5" w:rsidR="00411CC9" w:rsidRPr="004058FF" w:rsidRDefault="00411CC9" w:rsidP="006C0E89">
      <w:pPr>
        <w:numPr>
          <w:ilvl w:val="0"/>
          <w:numId w:val="16"/>
        </w:numPr>
        <w:tabs>
          <w:tab w:val="left" w:pos="720"/>
        </w:tabs>
        <w:spacing w:line="276" w:lineRule="auto"/>
        <w:ind w:left="993" w:hanging="446"/>
        <w:jc w:val="both"/>
        <w:rPr>
          <w:b/>
          <w:bCs/>
          <w:i/>
          <w:iCs/>
          <w:sz w:val="24"/>
          <w:szCs w:val="24"/>
          <w:lang w:val="en-GB"/>
        </w:rPr>
      </w:pPr>
      <w:r w:rsidRPr="004058FF">
        <w:rPr>
          <w:sz w:val="24"/>
          <w:szCs w:val="24"/>
          <w:lang w:val="en-GB"/>
        </w:rPr>
        <w:t xml:space="preserve">inform and advise </w:t>
      </w:r>
      <w:r w:rsidR="00B809E2" w:rsidRPr="004058FF">
        <w:rPr>
          <w:sz w:val="24"/>
          <w:szCs w:val="24"/>
          <w:lang w:val="en-GB"/>
        </w:rPr>
        <w:t xml:space="preserve">the </w:t>
      </w:r>
      <w:r w:rsidRPr="004058FF">
        <w:rPr>
          <w:sz w:val="24"/>
          <w:szCs w:val="24"/>
          <w:lang w:val="en-GB"/>
        </w:rPr>
        <w:t>M</w:t>
      </w:r>
      <w:r w:rsidR="001D298B" w:rsidRPr="004058FF">
        <w:rPr>
          <w:sz w:val="24"/>
          <w:szCs w:val="24"/>
          <w:lang w:val="en-GB"/>
        </w:rPr>
        <w:t>o</w:t>
      </w:r>
      <w:r w:rsidRPr="004058FF">
        <w:rPr>
          <w:sz w:val="24"/>
          <w:szCs w:val="24"/>
          <w:lang w:val="en-GB"/>
        </w:rPr>
        <w:t xml:space="preserve">ARD on all matters related to the execution of the </w:t>
      </w:r>
      <w:r w:rsidR="00B809E2" w:rsidRPr="004058FF">
        <w:rPr>
          <w:sz w:val="24"/>
          <w:szCs w:val="24"/>
          <w:lang w:val="en-GB"/>
        </w:rPr>
        <w:t xml:space="preserve">works </w:t>
      </w:r>
      <w:r w:rsidRPr="004058FF">
        <w:rPr>
          <w:sz w:val="24"/>
          <w:szCs w:val="24"/>
          <w:lang w:val="en-GB"/>
        </w:rPr>
        <w:t>contract including processing of the Contractor’s claims and submit if necessary confidential reports on the claims</w:t>
      </w:r>
    </w:p>
    <w:p w14:paraId="6EACBB58" w14:textId="75DE13F1" w:rsidR="00411CC9" w:rsidRPr="004058FF" w:rsidRDefault="001D298B" w:rsidP="006C0E89">
      <w:pPr>
        <w:numPr>
          <w:ilvl w:val="0"/>
          <w:numId w:val="16"/>
        </w:numPr>
        <w:tabs>
          <w:tab w:val="center" w:pos="0"/>
          <w:tab w:val="left" w:pos="720"/>
        </w:tabs>
        <w:spacing w:line="276" w:lineRule="auto"/>
        <w:ind w:left="993" w:hanging="446"/>
        <w:jc w:val="both"/>
        <w:rPr>
          <w:sz w:val="24"/>
          <w:szCs w:val="24"/>
          <w:lang w:val="en-GB"/>
        </w:rPr>
      </w:pPr>
      <w:r w:rsidRPr="004058FF">
        <w:rPr>
          <w:sz w:val="24"/>
          <w:szCs w:val="24"/>
          <w:lang w:val="en-GB"/>
        </w:rPr>
        <w:t>prepare the “</w:t>
      </w:r>
      <w:r w:rsidRPr="004058FF">
        <w:rPr>
          <w:i/>
          <w:sz w:val="24"/>
          <w:szCs w:val="24"/>
          <w:lang w:val="en-GB"/>
        </w:rPr>
        <w:t>A</w:t>
      </w:r>
      <w:r w:rsidR="00411CC9" w:rsidRPr="004058FF">
        <w:rPr>
          <w:i/>
          <w:sz w:val="24"/>
          <w:szCs w:val="24"/>
          <w:lang w:val="en-GB"/>
        </w:rPr>
        <w:t>s-built</w:t>
      </w:r>
      <w:r w:rsidR="00411CC9" w:rsidRPr="004058FF">
        <w:rPr>
          <w:sz w:val="24"/>
          <w:szCs w:val="24"/>
          <w:lang w:val="en-GB"/>
        </w:rPr>
        <w:t xml:space="preserve">” drawings throughout the duration of the Works Contract and at the end </w:t>
      </w:r>
      <w:r w:rsidR="00104E79" w:rsidRPr="004058FF">
        <w:rPr>
          <w:sz w:val="24"/>
          <w:szCs w:val="24"/>
          <w:lang w:val="en-GB"/>
        </w:rPr>
        <w:t>of the</w:t>
      </w:r>
      <w:r w:rsidR="00411CC9" w:rsidRPr="004058FF">
        <w:rPr>
          <w:sz w:val="24"/>
          <w:szCs w:val="24"/>
          <w:lang w:val="en-GB"/>
        </w:rPr>
        <w:t xml:space="preserve"> contract, two hard copies have to be furnished to M</w:t>
      </w:r>
      <w:r w:rsidRPr="004058FF">
        <w:rPr>
          <w:sz w:val="24"/>
          <w:szCs w:val="24"/>
          <w:lang w:val="en-GB"/>
        </w:rPr>
        <w:t>o</w:t>
      </w:r>
      <w:r w:rsidR="00411CC9" w:rsidRPr="004058FF">
        <w:rPr>
          <w:sz w:val="24"/>
          <w:szCs w:val="24"/>
          <w:lang w:val="en-GB"/>
        </w:rPr>
        <w:t xml:space="preserve">ARD and in addition </w:t>
      </w:r>
      <w:r w:rsidR="00411CC9" w:rsidRPr="004058FF">
        <w:rPr>
          <w:sz w:val="24"/>
          <w:szCs w:val="24"/>
          <w:lang w:val="en-GB"/>
        </w:rPr>
        <w:lastRenderedPageBreak/>
        <w:t>one copy will also be submitted on CD</w:t>
      </w:r>
      <w:r w:rsidR="00461E83" w:rsidRPr="004058FF">
        <w:rPr>
          <w:sz w:val="24"/>
          <w:szCs w:val="24"/>
          <w:lang w:val="en-GB"/>
        </w:rPr>
        <w:t>s</w:t>
      </w:r>
    </w:p>
    <w:p w14:paraId="63B00DF8" w14:textId="7414C206" w:rsidR="003A7422" w:rsidRPr="004058FF" w:rsidRDefault="003A7422" w:rsidP="006C0E89">
      <w:pPr>
        <w:numPr>
          <w:ilvl w:val="0"/>
          <w:numId w:val="16"/>
        </w:numPr>
        <w:tabs>
          <w:tab w:val="center" w:pos="0"/>
          <w:tab w:val="left" w:pos="720"/>
        </w:tabs>
        <w:spacing w:line="276" w:lineRule="auto"/>
        <w:ind w:left="993" w:hanging="446"/>
        <w:jc w:val="both"/>
        <w:rPr>
          <w:sz w:val="24"/>
          <w:szCs w:val="24"/>
          <w:lang w:val="en-GB"/>
        </w:rPr>
      </w:pPr>
      <w:r w:rsidRPr="004058FF">
        <w:rPr>
          <w:sz w:val="24"/>
          <w:szCs w:val="24"/>
        </w:rPr>
        <w:t>Give all necessary instructions to the Contractor, providing that the Supervision Company shall not, without prior approval of the Client, give any instructions which, in the opinion of the Engineer are likely to increase the contract amounts or change the conditions of contract</w:t>
      </w:r>
    </w:p>
    <w:p w14:paraId="6EACBB59" w14:textId="7DC65A47" w:rsidR="00411CC9" w:rsidRPr="004058FF" w:rsidRDefault="00411CC9" w:rsidP="006C0E89">
      <w:pPr>
        <w:numPr>
          <w:ilvl w:val="0"/>
          <w:numId w:val="16"/>
        </w:numPr>
        <w:tabs>
          <w:tab w:val="center" w:pos="0"/>
          <w:tab w:val="left" w:pos="720"/>
        </w:tabs>
        <w:spacing w:line="276" w:lineRule="auto"/>
        <w:ind w:left="990" w:hanging="423"/>
        <w:jc w:val="both"/>
        <w:rPr>
          <w:sz w:val="24"/>
          <w:szCs w:val="24"/>
          <w:lang w:val="en-GB"/>
        </w:rPr>
      </w:pPr>
      <w:r w:rsidRPr="004058FF">
        <w:rPr>
          <w:sz w:val="24"/>
          <w:szCs w:val="24"/>
          <w:lang w:val="en-GB"/>
        </w:rPr>
        <w:t xml:space="preserve">In addition, </w:t>
      </w:r>
      <w:r w:rsidR="00322153" w:rsidRPr="004058FF">
        <w:rPr>
          <w:sz w:val="24"/>
          <w:szCs w:val="24"/>
          <w:lang w:val="en-GB"/>
        </w:rPr>
        <w:t>M</w:t>
      </w:r>
      <w:r w:rsidRPr="004058FF">
        <w:rPr>
          <w:sz w:val="24"/>
          <w:szCs w:val="24"/>
          <w:lang w:val="en-GB"/>
        </w:rPr>
        <w:t xml:space="preserve">onthly </w:t>
      </w:r>
      <w:r w:rsidR="00322153" w:rsidRPr="004058FF">
        <w:rPr>
          <w:sz w:val="24"/>
          <w:szCs w:val="24"/>
          <w:lang w:val="en-GB"/>
        </w:rPr>
        <w:t>P</w:t>
      </w:r>
      <w:r w:rsidRPr="004058FF">
        <w:rPr>
          <w:sz w:val="24"/>
          <w:szCs w:val="24"/>
          <w:lang w:val="en-GB"/>
        </w:rPr>
        <w:t xml:space="preserve">rogress </w:t>
      </w:r>
      <w:r w:rsidR="00322153" w:rsidRPr="004058FF">
        <w:rPr>
          <w:sz w:val="24"/>
          <w:szCs w:val="24"/>
          <w:lang w:val="en-GB"/>
        </w:rPr>
        <w:t>M</w:t>
      </w:r>
      <w:r w:rsidRPr="004058FF">
        <w:rPr>
          <w:sz w:val="24"/>
          <w:szCs w:val="24"/>
          <w:lang w:val="en-GB"/>
        </w:rPr>
        <w:t>eetings will be held regularly with Contractor</w:t>
      </w:r>
      <w:r w:rsidR="00322153" w:rsidRPr="004058FF">
        <w:rPr>
          <w:sz w:val="24"/>
          <w:szCs w:val="24"/>
          <w:lang w:val="en-GB"/>
        </w:rPr>
        <w:t>, recommended in the site</w:t>
      </w:r>
      <w:r w:rsidRPr="004058FF">
        <w:rPr>
          <w:sz w:val="24"/>
          <w:szCs w:val="24"/>
          <w:lang w:val="en-GB"/>
        </w:rPr>
        <w:t>. During these meetings, formal minutes will be taken by the Supervision Consultant and distributed to the M</w:t>
      </w:r>
      <w:r w:rsidR="000860E8" w:rsidRPr="004058FF">
        <w:rPr>
          <w:sz w:val="24"/>
          <w:szCs w:val="24"/>
          <w:lang w:val="en-GB"/>
        </w:rPr>
        <w:t>o</w:t>
      </w:r>
      <w:r w:rsidRPr="004058FF">
        <w:rPr>
          <w:sz w:val="24"/>
          <w:szCs w:val="24"/>
          <w:lang w:val="en-GB"/>
        </w:rPr>
        <w:t>ARD and Contractor</w:t>
      </w:r>
    </w:p>
    <w:p w14:paraId="6EACBB5A" w14:textId="49EDE30B" w:rsidR="0046021E" w:rsidRPr="004058FF" w:rsidRDefault="0046021E" w:rsidP="006C0E89">
      <w:pPr>
        <w:pStyle w:val="ListParagraph"/>
        <w:numPr>
          <w:ilvl w:val="0"/>
          <w:numId w:val="16"/>
        </w:numPr>
        <w:tabs>
          <w:tab w:val="left" w:pos="360"/>
        </w:tabs>
        <w:spacing w:line="276" w:lineRule="auto"/>
        <w:jc w:val="both"/>
        <w:rPr>
          <w:sz w:val="24"/>
          <w:szCs w:val="24"/>
        </w:rPr>
      </w:pPr>
      <w:r w:rsidRPr="004058FF">
        <w:rPr>
          <w:sz w:val="24"/>
          <w:szCs w:val="24"/>
        </w:rPr>
        <w:t xml:space="preserve">Carry out the necessary inspections, shortly before the end of the construction period and </w:t>
      </w:r>
      <w:r w:rsidR="0042060A" w:rsidRPr="004058FF">
        <w:rPr>
          <w:sz w:val="24"/>
          <w:szCs w:val="24"/>
        </w:rPr>
        <w:t>determine the</w:t>
      </w:r>
      <w:r w:rsidRPr="004058FF">
        <w:rPr>
          <w:sz w:val="24"/>
          <w:szCs w:val="24"/>
        </w:rPr>
        <w:t xml:space="preserve"> remaining works to be completed </w:t>
      </w:r>
    </w:p>
    <w:p w14:paraId="6EACBB5B" w14:textId="77777777" w:rsidR="00411CC9" w:rsidRPr="004058FF" w:rsidRDefault="00411CC9" w:rsidP="006C0E89">
      <w:pPr>
        <w:numPr>
          <w:ilvl w:val="0"/>
          <w:numId w:val="16"/>
        </w:numPr>
        <w:tabs>
          <w:tab w:val="center" w:pos="0"/>
          <w:tab w:val="left" w:pos="720"/>
        </w:tabs>
        <w:spacing w:line="276" w:lineRule="auto"/>
        <w:ind w:left="990" w:hanging="423"/>
        <w:jc w:val="both"/>
        <w:rPr>
          <w:sz w:val="24"/>
          <w:szCs w:val="24"/>
          <w:lang w:val="en-GB"/>
        </w:rPr>
      </w:pPr>
      <w:r w:rsidRPr="004058FF">
        <w:rPr>
          <w:sz w:val="24"/>
          <w:szCs w:val="24"/>
          <w:lang w:val="en-GB"/>
        </w:rPr>
        <w:t xml:space="preserve">During the Defects Liability Period, the Consultant will carry </w:t>
      </w:r>
      <w:r w:rsidR="00135840" w:rsidRPr="004058FF">
        <w:rPr>
          <w:sz w:val="24"/>
          <w:szCs w:val="24"/>
          <w:lang w:val="en-GB"/>
        </w:rPr>
        <w:t xml:space="preserve">out </w:t>
      </w:r>
      <w:r w:rsidR="00FF4C15" w:rsidRPr="004058FF">
        <w:rPr>
          <w:sz w:val="24"/>
          <w:szCs w:val="24"/>
          <w:lang w:val="en-GB"/>
        </w:rPr>
        <w:t xml:space="preserve">4 (four) </w:t>
      </w:r>
      <w:r w:rsidRPr="004058FF">
        <w:rPr>
          <w:sz w:val="24"/>
          <w:szCs w:val="24"/>
          <w:lang w:val="en-GB"/>
        </w:rPr>
        <w:t>inspections</w:t>
      </w:r>
      <w:r w:rsidR="00C73CC1" w:rsidRPr="004058FF">
        <w:rPr>
          <w:sz w:val="24"/>
          <w:szCs w:val="24"/>
          <w:lang w:val="en-GB"/>
        </w:rPr>
        <w:t xml:space="preserve"> </w:t>
      </w:r>
      <w:r w:rsidRPr="004058FF">
        <w:rPr>
          <w:sz w:val="24"/>
          <w:szCs w:val="24"/>
          <w:lang w:val="en-GB"/>
        </w:rPr>
        <w:t xml:space="preserve">and prepare </w:t>
      </w:r>
      <w:r w:rsidR="005D468B" w:rsidRPr="004058FF">
        <w:rPr>
          <w:sz w:val="24"/>
          <w:szCs w:val="24"/>
          <w:lang w:val="en-GB"/>
        </w:rPr>
        <w:t xml:space="preserve">the </w:t>
      </w:r>
      <w:r w:rsidRPr="004058FF">
        <w:rPr>
          <w:sz w:val="24"/>
          <w:szCs w:val="24"/>
          <w:lang w:val="en-GB"/>
        </w:rPr>
        <w:t xml:space="preserve">brief </w:t>
      </w:r>
      <w:r w:rsidR="00A6065C" w:rsidRPr="004058FF">
        <w:rPr>
          <w:sz w:val="24"/>
          <w:szCs w:val="24"/>
          <w:lang w:val="en-GB"/>
        </w:rPr>
        <w:t>I</w:t>
      </w:r>
      <w:r w:rsidRPr="004058FF">
        <w:rPr>
          <w:sz w:val="24"/>
          <w:szCs w:val="24"/>
          <w:lang w:val="en-GB"/>
        </w:rPr>
        <w:t xml:space="preserve">nspection </w:t>
      </w:r>
      <w:r w:rsidR="00A6065C" w:rsidRPr="004058FF">
        <w:rPr>
          <w:sz w:val="24"/>
          <w:szCs w:val="24"/>
          <w:lang w:val="en-GB"/>
        </w:rPr>
        <w:t>R</w:t>
      </w:r>
      <w:r w:rsidRPr="004058FF">
        <w:rPr>
          <w:sz w:val="24"/>
          <w:szCs w:val="24"/>
          <w:lang w:val="en-GB"/>
        </w:rPr>
        <w:t>eport</w:t>
      </w:r>
      <w:r w:rsidR="005D468B" w:rsidRPr="004058FF">
        <w:rPr>
          <w:sz w:val="24"/>
          <w:szCs w:val="24"/>
          <w:lang w:val="en-GB"/>
        </w:rPr>
        <w:t>s</w:t>
      </w:r>
      <w:r w:rsidRPr="004058FF">
        <w:rPr>
          <w:sz w:val="24"/>
          <w:szCs w:val="24"/>
          <w:lang w:val="en-GB"/>
        </w:rPr>
        <w:t xml:space="preserve"> on any issues or defects </w:t>
      </w:r>
      <w:r w:rsidR="00B6518A" w:rsidRPr="004058FF">
        <w:rPr>
          <w:sz w:val="24"/>
          <w:szCs w:val="24"/>
          <w:lang w:val="en-GB"/>
        </w:rPr>
        <w:t>identified</w:t>
      </w:r>
      <w:r w:rsidRPr="004058FF">
        <w:rPr>
          <w:sz w:val="24"/>
          <w:szCs w:val="24"/>
          <w:lang w:val="en-GB"/>
        </w:rPr>
        <w:t>/repaired by the contractor.</w:t>
      </w:r>
    </w:p>
    <w:p w14:paraId="6EACBB5C" w14:textId="77777777" w:rsidR="009C6816" w:rsidRPr="004058FF" w:rsidRDefault="009C6816" w:rsidP="006C0E89">
      <w:pPr>
        <w:tabs>
          <w:tab w:val="center" w:pos="0"/>
          <w:tab w:val="left" w:pos="720"/>
        </w:tabs>
        <w:spacing w:line="276" w:lineRule="auto"/>
        <w:ind w:left="567"/>
        <w:jc w:val="both"/>
        <w:rPr>
          <w:sz w:val="24"/>
          <w:szCs w:val="24"/>
          <w:lang w:val="en-GB"/>
        </w:rPr>
      </w:pPr>
    </w:p>
    <w:p w14:paraId="6EACBB5D" w14:textId="462C04D9" w:rsidR="00411CC9" w:rsidRPr="004058FF" w:rsidRDefault="00411CC9" w:rsidP="006C0E89">
      <w:pPr>
        <w:pStyle w:val="ListParagraph"/>
        <w:numPr>
          <w:ilvl w:val="0"/>
          <w:numId w:val="26"/>
        </w:numPr>
        <w:tabs>
          <w:tab w:val="left" w:pos="540"/>
        </w:tabs>
        <w:spacing w:line="276" w:lineRule="auto"/>
        <w:ind w:left="540" w:hanging="540"/>
        <w:jc w:val="both"/>
        <w:rPr>
          <w:sz w:val="24"/>
          <w:szCs w:val="24"/>
          <w:lang w:val="en-GB"/>
        </w:rPr>
      </w:pPr>
      <w:r w:rsidRPr="004058FF">
        <w:rPr>
          <w:sz w:val="24"/>
          <w:szCs w:val="24"/>
          <w:lang w:val="en-GB"/>
        </w:rPr>
        <w:t xml:space="preserve">The Project Manager/Team Leader and the resident staff are under overall </w:t>
      </w:r>
      <w:r w:rsidR="00317ED2" w:rsidRPr="004058FF">
        <w:rPr>
          <w:sz w:val="24"/>
          <w:szCs w:val="24"/>
          <w:lang w:val="en-GB"/>
        </w:rPr>
        <w:t xml:space="preserve">management </w:t>
      </w:r>
      <w:r w:rsidRPr="004058FF">
        <w:rPr>
          <w:sz w:val="24"/>
          <w:szCs w:val="24"/>
          <w:lang w:val="en-GB"/>
        </w:rPr>
        <w:t>of the Supervision Consultant (the Engineer) and shall carry out such duties and exercise authority as may be delegated to them by the Engineer. T</w:t>
      </w:r>
      <w:r w:rsidR="00BE359E" w:rsidRPr="004058FF">
        <w:rPr>
          <w:sz w:val="24"/>
          <w:szCs w:val="24"/>
          <w:lang w:val="en-GB"/>
        </w:rPr>
        <w:t>he main responsibilities of the</w:t>
      </w:r>
      <w:r w:rsidRPr="004058FF">
        <w:rPr>
          <w:sz w:val="24"/>
          <w:szCs w:val="24"/>
          <w:lang w:val="en-GB"/>
        </w:rPr>
        <w:t xml:space="preserve"> Project Manager/Team Leader and </w:t>
      </w:r>
      <w:r w:rsidR="0017617E" w:rsidRPr="004058FF">
        <w:rPr>
          <w:sz w:val="24"/>
          <w:szCs w:val="24"/>
          <w:lang w:val="en-GB"/>
        </w:rPr>
        <w:t>S</w:t>
      </w:r>
      <w:r w:rsidRPr="004058FF">
        <w:rPr>
          <w:sz w:val="24"/>
          <w:szCs w:val="24"/>
          <w:lang w:val="en-GB"/>
        </w:rPr>
        <w:t xml:space="preserve">upervision </w:t>
      </w:r>
      <w:r w:rsidR="0017617E" w:rsidRPr="004058FF">
        <w:rPr>
          <w:sz w:val="24"/>
          <w:szCs w:val="24"/>
          <w:lang w:val="en-GB"/>
        </w:rPr>
        <w:t>T</w:t>
      </w:r>
      <w:r w:rsidRPr="004058FF">
        <w:rPr>
          <w:sz w:val="24"/>
          <w:szCs w:val="24"/>
          <w:lang w:val="en-GB"/>
        </w:rPr>
        <w:t>eam are to:</w:t>
      </w:r>
    </w:p>
    <w:p w14:paraId="6EACBB5F" w14:textId="21C2C93B"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inspect the performance of works in compliance with specifications; order, supervise or perform tests on materials; and approve or disapprove the contractor’s plant and equipment</w:t>
      </w:r>
    </w:p>
    <w:p w14:paraId="6EACBB60" w14:textId="48AEB273"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check systematically the progress of the work, examine and attend the measurement of any work that is about to be covered, and order, if required, uncovering of unsatisfactory works and its satisfactory reconstruction</w:t>
      </w:r>
    </w:p>
    <w:p w14:paraId="6EACBB61" w14:textId="7100D3B2"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check Contractor’s invoices, claims and other statements with respect to arithmetical errors and compliance with the contract</w:t>
      </w:r>
    </w:p>
    <w:p w14:paraId="6EACBB62" w14:textId="47C63F69"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supervise the Contractor in all matters concerning safety and care of the works, and direct operations in case of an emergency situation affecting the safety of life, of the works, or of adjoining property</w:t>
      </w:r>
    </w:p>
    <w:p w14:paraId="6EACBB63" w14:textId="77777777"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 xml:space="preserve">verify and, if necessary, arrange correction of the </w:t>
      </w:r>
      <w:r w:rsidR="00A6065C" w:rsidRPr="004058FF">
        <w:rPr>
          <w:sz w:val="24"/>
          <w:szCs w:val="24"/>
          <w:lang w:val="en-GB"/>
        </w:rPr>
        <w:t>O</w:t>
      </w:r>
      <w:r w:rsidRPr="004058FF">
        <w:rPr>
          <w:sz w:val="24"/>
          <w:szCs w:val="24"/>
          <w:lang w:val="en-GB"/>
        </w:rPr>
        <w:t xml:space="preserve">perating and </w:t>
      </w:r>
      <w:r w:rsidR="00A6065C" w:rsidRPr="004058FF">
        <w:rPr>
          <w:sz w:val="24"/>
          <w:szCs w:val="24"/>
          <w:lang w:val="en-GB"/>
        </w:rPr>
        <w:t>M</w:t>
      </w:r>
      <w:r w:rsidRPr="004058FF">
        <w:rPr>
          <w:sz w:val="24"/>
          <w:szCs w:val="24"/>
          <w:lang w:val="en-GB"/>
        </w:rPr>
        <w:t>aintenance manuals supplied by the Contractor; and</w:t>
      </w:r>
    </w:p>
    <w:p w14:paraId="6EACBB64" w14:textId="77777777" w:rsidR="00411CC9" w:rsidRPr="004058FF" w:rsidRDefault="00411CC9" w:rsidP="006C0E89">
      <w:pPr>
        <w:numPr>
          <w:ilvl w:val="0"/>
          <w:numId w:val="6"/>
        </w:numPr>
        <w:tabs>
          <w:tab w:val="left" w:pos="0"/>
          <w:tab w:val="left" w:pos="1418"/>
        </w:tabs>
        <w:spacing w:line="276" w:lineRule="auto"/>
        <w:ind w:left="993" w:hanging="446"/>
        <w:jc w:val="both"/>
        <w:rPr>
          <w:sz w:val="24"/>
          <w:szCs w:val="24"/>
          <w:lang w:val="en-GB"/>
        </w:rPr>
      </w:pPr>
      <w:r w:rsidRPr="004058FF">
        <w:rPr>
          <w:sz w:val="24"/>
          <w:szCs w:val="24"/>
          <w:lang w:val="en-GB"/>
        </w:rPr>
        <w:t>carry out such duties, as may be delegated in writing from the Supervision Consultant, under the terms of the Contract.</w:t>
      </w:r>
    </w:p>
    <w:p w14:paraId="6EACBB66" w14:textId="1B7B80C7" w:rsidR="00B05B87" w:rsidRPr="004058FF" w:rsidRDefault="00B05B87" w:rsidP="00C07980">
      <w:pPr>
        <w:pStyle w:val="ListParagraph"/>
        <w:spacing w:before="240" w:line="276" w:lineRule="auto"/>
        <w:ind w:left="0"/>
        <w:jc w:val="both"/>
        <w:rPr>
          <w:sz w:val="24"/>
          <w:szCs w:val="24"/>
        </w:rPr>
      </w:pPr>
      <w:r w:rsidRPr="004058FF">
        <w:rPr>
          <w:sz w:val="24"/>
          <w:szCs w:val="24"/>
        </w:rPr>
        <w:t>When the works are satisfactorily completed</w:t>
      </w:r>
      <w:r w:rsidR="00FD54EB" w:rsidRPr="004058FF">
        <w:rPr>
          <w:sz w:val="24"/>
          <w:szCs w:val="24"/>
        </w:rPr>
        <w:t>,</w:t>
      </w:r>
      <w:r w:rsidRPr="004058FF">
        <w:rPr>
          <w:sz w:val="24"/>
          <w:szCs w:val="24"/>
        </w:rPr>
        <w:t xml:space="preserve"> the Supervisor in collaboration with Civil Works contractor will prepare all completed (Final) documentations (</w:t>
      </w:r>
      <w:r w:rsidR="00351635" w:rsidRPr="004058FF">
        <w:rPr>
          <w:sz w:val="24"/>
          <w:szCs w:val="24"/>
        </w:rPr>
        <w:t>6</w:t>
      </w:r>
      <w:r w:rsidRPr="004058FF">
        <w:rPr>
          <w:sz w:val="24"/>
          <w:szCs w:val="24"/>
        </w:rPr>
        <w:t xml:space="preserve"> copies) of the executed works and will ensure that contract files are kept with all applicable documents and that </w:t>
      </w:r>
      <w:r w:rsidR="00503A18" w:rsidRPr="004058FF">
        <w:rPr>
          <w:sz w:val="24"/>
          <w:szCs w:val="24"/>
        </w:rPr>
        <w:t xml:space="preserve">their </w:t>
      </w:r>
      <w:r w:rsidRPr="004058FF">
        <w:rPr>
          <w:sz w:val="24"/>
          <w:szCs w:val="24"/>
        </w:rPr>
        <w:t xml:space="preserve">copies are shared with </w:t>
      </w:r>
      <w:r w:rsidR="00503A18" w:rsidRPr="004058FF">
        <w:rPr>
          <w:sz w:val="24"/>
          <w:szCs w:val="24"/>
        </w:rPr>
        <w:t>the Client and respective Municipalities</w:t>
      </w:r>
      <w:r w:rsidR="00F622FC" w:rsidRPr="004058FF">
        <w:rPr>
          <w:sz w:val="24"/>
          <w:szCs w:val="24"/>
        </w:rPr>
        <w:t xml:space="preserve"> and Fieri </w:t>
      </w:r>
      <w:r w:rsidR="00C73CC1" w:rsidRPr="004058FF">
        <w:rPr>
          <w:sz w:val="24"/>
          <w:szCs w:val="24"/>
        </w:rPr>
        <w:t>Irrigation &amp; Drainage Enterprise</w:t>
      </w:r>
      <w:r w:rsidRPr="004058FF">
        <w:rPr>
          <w:sz w:val="24"/>
          <w:szCs w:val="24"/>
        </w:rPr>
        <w:t>.</w:t>
      </w:r>
      <w:r w:rsidR="00C73CC1" w:rsidRPr="004058FF">
        <w:rPr>
          <w:sz w:val="24"/>
          <w:szCs w:val="24"/>
        </w:rPr>
        <w:t xml:space="preserve"> </w:t>
      </w:r>
      <w:r w:rsidRPr="004058FF">
        <w:rPr>
          <w:sz w:val="24"/>
          <w:szCs w:val="24"/>
        </w:rPr>
        <w:t xml:space="preserve">The completed documentations </w:t>
      </w:r>
      <w:r w:rsidR="00503A18" w:rsidRPr="004058FF">
        <w:rPr>
          <w:sz w:val="24"/>
          <w:szCs w:val="24"/>
        </w:rPr>
        <w:t xml:space="preserve">should be </w:t>
      </w:r>
      <w:r w:rsidRPr="004058FF">
        <w:rPr>
          <w:sz w:val="24"/>
          <w:szCs w:val="24"/>
        </w:rPr>
        <w:t xml:space="preserve">submitted to the </w:t>
      </w:r>
      <w:r w:rsidR="00503A18" w:rsidRPr="004058FF">
        <w:rPr>
          <w:sz w:val="24"/>
          <w:szCs w:val="24"/>
        </w:rPr>
        <w:t>C</w:t>
      </w:r>
      <w:r w:rsidRPr="004058FF">
        <w:rPr>
          <w:sz w:val="24"/>
          <w:szCs w:val="24"/>
        </w:rPr>
        <w:t xml:space="preserve">lient before </w:t>
      </w:r>
      <w:r w:rsidR="00503A18" w:rsidRPr="004058FF">
        <w:rPr>
          <w:sz w:val="24"/>
          <w:szCs w:val="24"/>
        </w:rPr>
        <w:t>taking-</w:t>
      </w:r>
      <w:r w:rsidRPr="004058FF">
        <w:rPr>
          <w:sz w:val="24"/>
          <w:szCs w:val="24"/>
        </w:rPr>
        <w:t xml:space="preserve">over of the investments. </w:t>
      </w:r>
    </w:p>
    <w:p w14:paraId="6EACBB68" w14:textId="77777777" w:rsidR="00CE16CE" w:rsidRPr="004058FF" w:rsidRDefault="00CE16CE" w:rsidP="006C0E89">
      <w:pPr>
        <w:pStyle w:val="BodyText"/>
        <w:spacing w:after="0" w:line="276" w:lineRule="auto"/>
        <w:rPr>
          <w:sz w:val="24"/>
          <w:szCs w:val="24"/>
        </w:rPr>
      </w:pPr>
      <w:r w:rsidRPr="004058FF">
        <w:rPr>
          <w:sz w:val="24"/>
          <w:szCs w:val="24"/>
          <w:lang w:val="en-GB"/>
        </w:rPr>
        <w:t>The Supervision services shall be extended</w:t>
      </w:r>
      <w:r w:rsidR="00C73CC1" w:rsidRPr="004058FF">
        <w:rPr>
          <w:sz w:val="24"/>
          <w:szCs w:val="24"/>
          <w:lang w:val="en-GB"/>
        </w:rPr>
        <w:t xml:space="preserve"> </w:t>
      </w:r>
      <w:r w:rsidRPr="004058FF">
        <w:rPr>
          <w:sz w:val="24"/>
          <w:szCs w:val="24"/>
          <w:lang w:val="en-GB"/>
        </w:rPr>
        <w:t xml:space="preserve">periodically during the Defects Liability Period (12 months), as necessary. The </w:t>
      </w:r>
      <w:r w:rsidRPr="004058FF">
        <w:rPr>
          <w:sz w:val="24"/>
          <w:szCs w:val="24"/>
        </w:rPr>
        <w:t xml:space="preserve">Supervision Company </w:t>
      </w:r>
      <w:r w:rsidRPr="004058FF">
        <w:rPr>
          <w:sz w:val="24"/>
          <w:szCs w:val="24"/>
          <w:lang w:val="en-GB"/>
        </w:rPr>
        <w:t xml:space="preserve">shall </w:t>
      </w:r>
      <w:r w:rsidRPr="004058FF">
        <w:rPr>
          <w:sz w:val="24"/>
          <w:szCs w:val="24"/>
        </w:rPr>
        <w:t>inspect the completed work</w:t>
      </w:r>
      <w:r w:rsidR="005B16A9" w:rsidRPr="004058FF">
        <w:rPr>
          <w:sz w:val="24"/>
          <w:szCs w:val="24"/>
        </w:rPr>
        <w:t>s</w:t>
      </w:r>
      <w:r w:rsidRPr="004058FF">
        <w:rPr>
          <w:sz w:val="24"/>
          <w:szCs w:val="24"/>
        </w:rPr>
        <w:t xml:space="preserve"> within the term covering his contract, prepare lists of deficiencies (if any), and carry out </w:t>
      </w:r>
      <w:r w:rsidRPr="004058FF">
        <w:rPr>
          <w:bCs/>
          <w:sz w:val="24"/>
          <w:szCs w:val="24"/>
        </w:rPr>
        <w:t>supervision</w:t>
      </w:r>
      <w:r w:rsidRPr="004058FF">
        <w:rPr>
          <w:sz w:val="24"/>
          <w:szCs w:val="24"/>
        </w:rPr>
        <w:t xml:space="preserve"> of the remedial works, and issue the Defects Liability Certificates/Final </w:t>
      </w:r>
      <w:r w:rsidR="005B16A9" w:rsidRPr="004058FF">
        <w:rPr>
          <w:sz w:val="24"/>
          <w:szCs w:val="24"/>
        </w:rPr>
        <w:t xml:space="preserve">Taking-over </w:t>
      </w:r>
      <w:r w:rsidRPr="004058FF">
        <w:rPr>
          <w:sz w:val="24"/>
          <w:szCs w:val="24"/>
        </w:rPr>
        <w:t>Certificates after the rectification of notified defects by the Contractor.</w:t>
      </w:r>
    </w:p>
    <w:p w14:paraId="2BC67340" w14:textId="77777777" w:rsidR="00E66E3B" w:rsidRPr="004058FF" w:rsidRDefault="00E66E3B" w:rsidP="006C0E89">
      <w:pPr>
        <w:pStyle w:val="BodyText"/>
        <w:spacing w:after="0" w:line="276" w:lineRule="auto"/>
        <w:rPr>
          <w:sz w:val="24"/>
          <w:szCs w:val="24"/>
        </w:rPr>
      </w:pPr>
    </w:p>
    <w:p w14:paraId="6EACBB6A" w14:textId="7010385F" w:rsidR="00212B9A" w:rsidRPr="004058FF" w:rsidRDefault="000B75AE" w:rsidP="006C0E89">
      <w:pPr>
        <w:pStyle w:val="BodyText"/>
        <w:spacing w:after="0" w:line="276" w:lineRule="auto"/>
        <w:rPr>
          <w:sz w:val="24"/>
          <w:szCs w:val="24"/>
        </w:rPr>
      </w:pPr>
      <w:r w:rsidRPr="004058FF">
        <w:rPr>
          <w:sz w:val="24"/>
          <w:szCs w:val="24"/>
        </w:rPr>
        <w:t xml:space="preserve">The duration of the civil work contract </w:t>
      </w:r>
      <w:r w:rsidR="002C62D5" w:rsidRPr="004058FF">
        <w:rPr>
          <w:sz w:val="24"/>
          <w:szCs w:val="24"/>
        </w:rPr>
        <w:t>will be</w:t>
      </w:r>
      <w:r w:rsidR="00C73CC1" w:rsidRPr="004058FF">
        <w:rPr>
          <w:sz w:val="24"/>
          <w:szCs w:val="24"/>
        </w:rPr>
        <w:t xml:space="preserve"> </w:t>
      </w:r>
      <w:r w:rsidR="002C62D5" w:rsidRPr="004058FF">
        <w:rPr>
          <w:sz w:val="24"/>
          <w:szCs w:val="24"/>
        </w:rPr>
        <w:t>1</w:t>
      </w:r>
      <w:r w:rsidR="00C73CC1" w:rsidRPr="004058FF">
        <w:rPr>
          <w:sz w:val="24"/>
          <w:szCs w:val="24"/>
        </w:rPr>
        <w:t>8</w:t>
      </w:r>
      <w:r w:rsidR="00511A80" w:rsidRPr="004058FF">
        <w:rPr>
          <w:sz w:val="24"/>
          <w:szCs w:val="24"/>
        </w:rPr>
        <w:t xml:space="preserve"> </w:t>
      </w:r>
      <w:r w:rsidR="002C62D5" w:rsidRPr="004058FF">
        <w:rPr>
          <w:sz w:val="24"/>
          <w:szCs w:val="24"/>
        </w:rPr>
        <w:t>(eighteen) months</w:t>
      </w:r>
      <w:r w:rsidR="00063CC1">
        <w:rPr>
          <w:sz w:val="24"/>
          <w:szCs w:val="24"/>
        </w:rPr>
        <w:t xml:space="preserve">, including 8 (eight) months </w:t>
      </w:r>
      <w:r w:rsidR="001B234B">
        <w:rPr>
          <w:sz w:val="24"/>
          <w:szCs w:val="24"/>
        </w:rPr>
        <w:t xml:space="preserve">after civil works contract signed </w:t>
      </w:r>
      <w:r w:rsidR="00063CC1">
        <w:rPr>
          <w:sz w:val="24"/>
          <w:szCs w:val="24"/>
        </w:rPr>
        <w:t xml:space="preserve">for civil works for Divjaka scheme and 18 (eighteen) months </w:t>
      </w:r>
      <w:r w:rsidR="001B234B">
        <w:rPr>
          <w:sz w:val="24"/>
          <w:szCs w:val="24"/>
        </w:rPr>
        <w:t xml:space="preserve">after civil works contract signed </w:t>
      </w:r>
      <w:r w:rsidR="00063CC1">
        <w:rPr>
          <w:sz w:val="24"/>
          <w:szCs w:val="24"/>
        </w:rPr>
        <w:t>for civil works for Mursi scheme</w:t>
      </w:r>
      <w:r w:rsidRPr="004058FF">
        <w:rPr>
          <w:sz w:val="24"/>
          <w:szCs w:val="24"/>
        </w:rPr>
        <w:t xml:space="preserve">. </w:t>
      </w:r>
    </w:p>
    <w:p w14:paraId="6E060A12" w14:textId="77777777" w:rsidR="00FC7A56" w:rsidRPr="004058FF" w:rsidRDefault="00FC7A56" w:rsidP="006C0E89">
      <w:pPr>
        <w:pStyle w:val="BodyText"/>
        <w:spacing w:after="0" w:line="276" w:lineRule="auto"/>
        <w:rPr>
          <w:sz w:val="24"/>
          <w:szCs w:val="24"/>
        </w:rPr>
      </w:pPr>
    </w:p>
    <w:p w14:paraId="6EACBB6C" w14:textId="77777777" w:rsidR="0023340A" w:rsidRPr="004058FF" w:rsidRDefault="00AD73B0" w:rsidP="006C0E89">
      <w:pPr>
        <w:pStyle w:val="ListParagraph"/>
        <w:numPr>
          <w:ilvl w:val="0"/>
          <w:numId w:val="22"/>
        </w:numPr>
        <w:spacing w:line="276" w:lineRule="auto"/>
        <w:ind w:left="426" w:hanging="426"/>
        <w:jc w:val="both"/>
        <w:rPr>
          <w:b/>
          <w:sz w:val="24"/>
          <w:szCs w:val="24"/>
        </w:rPr>
      </w:pPr>
      <w:r w:rsidRPr="004058FF">
        <w:rPr>
          <w:b/>
          <w:sz w:val="24"/>
          <w:szCs w:val="24"/>
        </w:rPr>
        <w:t>TEAM COMPOSITION &amp;</w:t>
      </w:r>
      <w:r w:rsidR="00931781" w:rsidRPr="004058FF">
        <w:rPr>
          <w:b/>
          <w:sz w:val="24"/>
          <w:szCs w:val="24"/>
        </w:rPr>
        <w:t xml:space="preserve"> </w:t>
      </w:r>
      <w:r w:rsidR="0023340A" w:rsidRPr="004058FF">
        <w:rPr>
          <w:b/>
          <w:sz w:val="24"/>
          <w:szCs w:val="24"/>
        </w:rPr>
        <w:t>QUALIFICATION</w:t>
      </w:r>
      <w:r w:rsidRPr="004058FF">
        <w:rPr>
          <w:b/>
          <w:sz w:val="24"/>
          <w:szCs w:val="24"/>
        </w:rPr>
        <w:t xml:space="preserve"> REQUIREMENTS O</w:t>
      </w:r>
      <w:r w:rsidR="0023340A" w:rsidRPr="004058FF">
        <w:rPr>
          <w:b/>
          <w:sz w:val="24"/>
          <w:szCs w:val="24"/>
        </w:rPr>
        <w:t xml:space="preserve">F THE </w:t>
      </w:r>
      <w:r w:rsidRPr="004058FF">
        <w:rPr>
          <w:b/>
          <w:sz w:val="24"/>
          <w:szCs w:val="24"/>
        </w:rPr>
        <w:t>EXPERTS</w:t>
      </w:r>
    </w:p>
    <w:p w14:paraId="6EACBB6D" w14:textId="77777777" w:rsidR="00245835" w:rsidRPr="004058FF" w:rsidRDefault="00245835" w:rsidP="006C0E89">
      <w:pPr>
        <w:spacing w:line="276" w:lineRule="auto"/>
        <w:ind w:left="360"/>
        <w:jc w:val="both"/>
        <w:rPr>
          <w:b/>
          <w:sz w:val="24"/>
          <w:szCs w:val="24"/>
        </w:rPr>
      </w:pPr>
    </w:p>
    <w:p w14:paraId="5A4ED9A3" w14:textId="5C0E685B" w:rsidR="003B59F8" w:rsidRPr="004058FF" w:rsidRDefault="00385670" w:rsidP="006C0E89">
      <w:pPr>
        <w:spacing w:line="276" w:lineRule="auto"/>
        <w:jc w:val="both"/>
        <w:rPr>
          <w:sz w:val="24"/>
          <w:szCs w:val="24"/>
        </w:rPr>
      </w:pPr>
      <w:r w:rsidRPr="004058FF">
        <w:rPr>
          <w:sz w:val="24"/>
          <w:szCs w:val="24"/>
        </w:rPr>
        <w:t xml:space="preserve">The </w:t>
      </w:r>
      <w:r w:rsidR="004058FF">
        <w:rPr>
          <w:sz w:val="24"/>
          <w:szCs w:val="24"/>
        </w:rPr>
        <w:t xml:space="preserve">Design &amp; </w:t>
      </w:r>
      <w:r w:rsidRPr="004058FF">
        <w:rPr>
          <w:sz w:val="24"/>
          <w:szCs w:val="24"/>
        </w:rPr>
        <w:t xml:space="preserve">Supervisory Services will be provided by a Consultant Company or a Joint </w:t>
      </w:r>
      <w:r w:rsidR="00324E76" w:rsidRPr="004058FF">
        <w:rPr>
          <w:sz w:val="24"/>
          <w:szCs w:val="24"/>
        </w:rPr>
        <w:t>Venture</w:t>
      </w:r>
      <w:r w:rsidRPr="004058FF">
        <w:rPr>
          <w:sz w:val="24"/>
          <w:szCs w:val="24"/>
        </w:rPr>
        <w:t xml:space="preserve">. </w:t>
      </w:r>
    </w:p>
    <w:p w14:paraId="0B2202AE" w14:textId="399C2430" w:rsidR="003B59F8" w:rsidRPr="004058FF" w:rsidRDefault="00385670" w:rsidP="00C07980">
      <w:pPr>
        <w:spacing w:before="240" w:line="276" w:lineRule="auto"/>
        <w:jc w:val="both"/>
        <w:rPr>
          <w:sz w:val="24"/>
          <w:szCs w:val="24"/>
          <w:lang w:val="en-GB"/>
        </w:rPr>
      </w:pPr>
      <w:r w:rsidRPr="004058FF">
        <w:rPr>
          <w:sz w:val="24"/>
          <w:szCs w:val="24"/>
        </w:rPr>
        <w:t>T</w:t>
      </w:r>
      <w:r w:rsidRPr="004058FF">
        <w:rPr>
          <w:sz w:val="24"/>
          <w:szCs w:val="24"/>
          <w:lang w:val="en-GB"/>
        </w:rPr>
        <w:t xml:space="preserve">he interested </w:t>
      </w:r>
      <w:r w:rsidRPr="004058FF">
        <w:rPr>
          <w:sz w:val="24"/>
          <w:szCs w:val="24"/>
        </w:rPr>
        <w:t>Consultant</w:t>
      </w:r>
      <w:r w:rsidR="00D8044B" w:rsidRPr="004058FF">
        <w:rPr>
          <w:sz w:val="24"/>
          <w:szCs w:val="24"/>
        </w:rPr>
        <w:t>s</w:t>
      </w:r>
      <w:r w:rsidR="00C73CC1" w:rsidRPr="004058FF">
        <w:rPr>
          <w:sz w:val="24"/>
          <w:szCs w:val="24"/>
        </w:rPr>
        <w:t xml:space="preserve"> </w:t>
      </w:r>
      <w:r w:rsidRPr="004058FF">
        <w:rPr>
          <w:sz w:val="24"/>
          <w:szCs w:val="24"/>
        </w:rPr>
        <w:t>should</w:t>
      </w:r>
      <w:r w:rsidR="003B59F8" w:rsidRPr="004058FF">
        <w:rPr>
          <w:sz w:val="24"/>
          <w:szCs w:val="24"/>
        </w:rPr>
        <w:t xml:space="preserve"> comply with the following requirements:</w:t>
      </w:r>
      <w:r w:rsidRPr="004058FF">
        <w:rPr>
          <w:sz w:val="24"/>
          <w:szCs w:val="24"/>
          <w:lang w:val="en-GB"/>
        </w:rPr>
        <w:t xml:space="preserve"> </w:t>
      </w:r>
    </w:p>
    <w:p w14:paraId="12545358" w14:textId="4B53E79C" w:rsidR="003B59F8" w:rsidRPr="004058FF" w:rsidRDefault="003B59F8" w:rsidP="006C0E89">
      <w:pPr>
        <w:pStyle w:val="ListParagraph"/>
        <w:numPr>
          <w:ilvl w:val="3"/>
          <w:numId w:val="16"/>
        </w:numPr>
        <w:spacing w:line="276" w:lineRule="auto"/>
        <w:ind w:left="540"/>
        <w:jc w:val="both"/>
        <w:rPr>
          <w:sz w:val="24"/>
          <w:szCs w:val="24"/>
        </w:rPr>
      </w:pPr>
      <w:r w:rsidRPr="004058FF">
        <w:rPr>
          <w:sz w:val="24"/>
          <w:szCs w:val="24"/>
          <w:lang w:val="en-GB"/>
        </w:rPr>
        <w:t>Have E</w:t>
      </w:r>
      <w:r w:rsidR="00385670" w:rsidRPr="004058FF">
        <w:rPr>
          <w:sz w:val="24"/>
          <w:szCs w:val="24"/>
          <w:lang w:val="en-GB"/>
        </w:rPr>
        <w:t xml:space="preserve">xtensive experience in </w:t>
      </w:r>
      <w:r w:rsidR="004058FF">
        <w:rPr>
          <w:sz w:val="24"/>
          <w:szCs w:val="24"/>
          <w:lang w:val="en-GB"/>
        </w:rPr>
        <w:t xml:space="preserve">Design &amp; </w:t>
      </w:r>
      <w:r w:rsidR="00385670" w:rsidRPr="004058FF">
        <w:rPr>
          <w:sz w:val="24"/>
          <w:szCs w:val="24"/>
          <w:lang w:val="en-GB"/>
        </w:rPr>
        <w:t xml:space="preserve">Construction Supervision and quality </w:t>
      </w:r>
      <w:r w:rsidR="00523CA2" w:rsidRPr="004058FF">
        <w:rPr>
          <w:sz w:val="24"/>
          <w:szCs w:val="24"/>
          <w:lang w:val="en-GB"/>
        </w:rPr>
        <w:t xml:space="preserve">assurance </w:t>
      </w:r>
      <w:r w:rsidR="004058FF">
        <w:rPr>
          <w:sz w:val="24"/>
          <w:szCs w:val="24"/>
          <w:lang w:val="en-GB"/>
        </w:rPr>
        <w:t>t</w:t>
      </w:r>
      <w:r w:rsidRPr="004058FF">
        <w:rPr>
          <w:sz w:val="24"/>
          <w:szCs w:val="24"/>
          <w:lang w:val="en-GB"/>
        </w:rPr>
        <w:t xml:space="preserve">he </w:t>
      </w:r>
      <w:r w:rsidRPr="004058FF">
        <w:rPr>
          <w:sz w:val="24"/>
          <w:szCs w:val="24"/>
        </w:rPr>
        <w:t xml:space="preserve">Consultant </w:t>
      </w:r>
      <w:r w:rsidRPr="004058FF">
        <w:rPr>
          <w:sz w:val="24"/>
          <w:szCs w:val="24"/>
          <w:lang w:val="en-GB"/>
        </w:rPr>
        <w:t>should have at least 10 years of experience, in the Design and Supervision of the Irrigation systems projects, reservoir dam included</w:t>
      </w:r>
      <w:r w:rsidR="004058FF" w:rsidRPr="004058FF">
        <w:rPr>
          <w:sz w:val="24"/>
          <w:szCs w:val="24"/>
          <w:lang w:val="en-GB"/>
        </w:rPr>
        <w:t>, in water supply &amp; sewerage systems</w:t>
      </w:r>
      <w:r w:rsidRPr="004058FF">
        <w:rPr>
          <w:sz w:val="24"/>
          <w:szCs w:val="24"/>
          <w:lang w:val="en-GB"/>
        </w:rPr>
        <w:t>.</w:t>
      </w:r>
    </w:p>
    <w:p w14:paraId="484A03F6" w14:textId="2AC0C562" w:rsidR="003B59F8" w:rsidRPr="004058FF" w:rsidRDefault="003B59F8" w:rsidP="006C0E89">
      <w:pPr>
        <w:pStyle w:val="ListParagraph"/>
        <w:numPr>
          <w:ilvl w:val="3"/>
          <w:numId w:val="16"/>
        </w:numPr>
        <w:spacing w:line="276" w:lineRule="auto"/>
        <w:ind w:left="540"/>
        <w:jc w:val="both"/>
        <w:rPr>
          <w:sz w:val="24"/>
          <w:szCs w:val="24"/>
        </w:rPr>
      </w:pPr>
      <w:r w:rsidRPr="004058FF">
        <w:rPr>
          <w:sz w:val="24"/>
          <w:szCs w:val="24"/>
          <w:lang w:val="en-GB"/>
        </w:rPr>
        <w:t xml:space="preserve">Be </w:t>
      </w:r>
      <w:r w:rsidR="00385670" w:rsidRPr="004058FF">
        <w:rPr>
          <w:sz w:val="24"/>
          <w:szCs w:val="24"/>
          <w:lang w:val="en-GB"/>
        </w:rPr>
        <w:t xml:space="preserve">familiar with the World Bank </w:t>
      </w:r>
      <w:r w:rsidR="00385670" w:rsidRPr="004058FF">
        <w:rPr>
          <w:sz w:val="24"/>
          <w:szCs w:val="24"/>
        </w:rPr>
        <w:t>Safeguard policies, as well as other related guidelines and procedures</w:t>
      </w:r>
      <w:r w:rsidR="00385670" w:rsidRPr="004058FF">
        <w:rPr>
          <w:sz w:val="24"/>
          <w:szCs w:val="24"/>
          <w:lang w:val="en-GB"/>
        </w:rPr>
        <w:t xml:space="preserve">. </w:t>
      </w:r>
    </w:p>
    <w:p w14:paraId="6EACBB6E" w14:textId="40610024" w:rsidR="00C44AA0" w:rsidRPr="004058FF" w:rsidRDefault="00C44AA0" w:rsidP="006C0E89">
      <w:pPr>
        <w:pStyle w:val="ListParagraph"/>
        <w:numPr>
          <w:ilvl w:val="3"/>
          <w:numId w:val="16"/>
        </w:numPr>
        <w:spacing w:line="276" w:lineRule="auto"/>
        <w:ind w:left="540"/>
        <w:jc w:val="both"/>
        <w:rPr>
          <w:sz w:val="24"/>
          <w:szCs w:val="24"/>
        </w:rPr>
      </w:pPr>
      <w:r w:rsidRPr="004058FF">
        <w:rPr>
          <w:sz w:val="24"/>
          <w:szCs w:val="24"/>
        </w:rPr>
        <w:t xml:space="preserve">Previous experience with the World Bank projects </w:t>
      </w:r>
      <w:r w:rsidR="003B59F8" w:rsidRPr="004058FF">
        <w:rPr>
          <w:sz w:val="24"/>
          <w:szCs w:val="24"/>
        </w:rPr>
        <w:t>will be an advantage</w:t>
      </w:r>
      <w:r w:rsidRPr="004058FF">
        <w:rPr>
          <w:sz w:val="24"/>
          <w:szCs w:val="24"/>
        </w:rPr>
        <w:t>.</w:t>
      </w:r>
    </w:p>
    <w:p w14:paraId="2CCCE308" w14:textId="77777777" w:rsidR="003B59F8" w:rsidRPr="004058FF" w:rsidRDefault="003B59F8" w:rsidP="006C0E89">
      <w:pPr>
        <w:tabs>
          <w:tab w:val="left" w:pos="360"/>
        </w:tabs>
        <w:spacing w:before="120" w:after="120" w:line="276" w:lineRule="auto"/>
        <w:jc w:val="both"/>
        <w:rPr>
          <w:sz w:val="24"/>
          <w:szCs w:val="24"/>
          <w:lang w:val="en-GB"/>
        </w:rPr>
      </w:pPr>
      <w:r w:rsidRPr="004058FF">
        <w:rPr>
          <w:sz w:val="24"/>
          <w:szCs w:val="24"/>
          <w:lang w:val="en-GB"/>
        </w:rPr>
        <w:t xml:space="preserve">The applicants will be assessed in order to determine a shortlist comprising the most qualified firms. The criteria to be used for shortlisting will be the following: </w:t>
      </w:r>
    </w:p>
    <w:p w14:paraId="4B2E7103" w14:textId="77777777" w:rsidR="003B59F8" w:rsidRPr="004058FF" w:rsidRDefault="003B59F8" w:rsidP="006C0E89">
      <w:pPr>
        <w:pStyle w:val="BodyText"/>
        <w:widowControl/>
        <w:numPr>
          <w:ilvl w:val="0"/>
          <w:numId w:val="39"/>
        </w:numPr>
        <w:autoSpaceDE/>
        <w:spacing w:after="0" w:line="276" w:lineRule="auto"/>
        <w:ind w:right="124"/>
        <w:rPr>
          <w:sz w:val="24"/>
          <w:szCs w:val="24"/>
          <w:lang w:val="en-GB" w:eastAsia="en-GB"/>
        </w:rPr>
      </w:pPr>
      <w:r w:rsidRPr="004058FF">
        <w:rPr>
          <w:sz w:val="24"/>
          <w:szCs w:val="24"/>
          <w:lang w:val="en-GB"/>
        </w:rPr>
        <w:t>Core business and years in business – 30 points</w:t>
      </w:r>
      <w:r w:rsidRPr="004058FF">
        <w:rPr>
          <w:sz w:val="24"/>
          <w:szCs w:val="24"/>
          <w:lang w:val="en-GB" w:eastAsia="en-GB"/>
        </w:rPr>
        <w:t xml:space="preserve"> </w:t>
      </w:r>
    </w:p>
    <w:p w14:paraId="4FB26864" w14:textId="77777777" w:rsidR="003B59F8" w:rsidRPr="004058FF" w:rsidRDefault="003B59F8" w:rsidP="006C0E89">
      <w:pPr>
        <w:pStyle w:val="BodyText"/>
        <w:widowControl/>
        <w:numPr>
          <w:ilvl w:val="0"/>
          <w:numId w:val="39"/>
        </w:numPr>
        <w:autoSpaceDE/>
        <w:spacing w:after="0" w:line="276" w:lineRule="auto"/>
        <w:ind w:right="124"/>
        <w:rPr>
          <w:sz w:val="24"/>
          <w:szCs w:val="24"/>
          <w:lang w:val="en-GB" w:eastAsia="en-GB"/>
        </w:rPr>
      </w:pPr>
      <w:r w:rsidRPr="004058FF">
        <w:rPr>
          <w:sz w:val="24"/>
          <w:szCs w:val="24"/>
          <w:lang w:val="en-GB" w:eastAsia="en-GB"/>
        </w:rPr>
        <w:t>Past experience in similar assignments – 60 points</w:t>
      </w:r>
    </w:p>
    <w:p w14:paraId="0A5B982D" w14:textId="77777777" w:rsidR="003B59F8" w:rsidRPr="004058FF" w:rsidRDefault="003B59F8" w:rsidP="006C0E89">
      <w:pPr>
        <w:pStyle w:val="BodyText"/>
        <w:widowControl/>
        <w:numPr>
          <w:ilvl w:val="0"/>
          <w:numId w:val="39"/>
        </w:numPr>
        <w:autoSpaceDE/>
        <w:spacing w:after="0" w:line="276" w:lineRule="auto"/>
        <w:ind w:right="124"/>
        <w:rPr>
          <w:sz w:val="24"/>
          <w:szCs w:val="24"/>
          <w:lang w:val="en-GB" w:eastAsia="en-GB"/>
        </w:rPr>
      </w:pPr>
      <w:r w:rsidRPr="004058FF">
        <w:rPr>
          <w:sz w:val="24"/>
          <w:szCs w:val="24"/>
          <w:lang w:val="en-GB" w:eastAsia="en-GB"/>
        </w:rPr>
        <w:t>Availability of qualified staff among the firm to perform the assignment – 10 points</w:t>
      </w:r>
    </w:p>
    <w:p w14:paraId="7720DA4A" w14:textId="313764F0" w:rsidR="003B59F8" w:rsidRPr="004058FF" w:rsidRDefault="003B59F8" w:rsidP="00C07980">
      <w:pPr>
        <w:pStyle w:val="BodyText"/>
        <w:widowControl/>
        <w:autoSpaceDE/>
        <w:spacing w:before="240" w:line="276" w:lineRule="auto"/>
        <w:ind w:right="124"/>
        <w:rPr>
          <w:sz w:val="24"/>
          <w:szCs w:val="24"/>
          <w:lang w:val="en-GB"/>
        </w:rPr>
      </w:pPr>
      <w:r w:rsidRPr="004058FF">
        <w:rPr>
          <w:sz w:val="24"/>
          <w:szCs w:val="24"/>
          <w:lang w:val="en-GB"/>
        </w:rPr>
        <w:t>The CVs of Key experts will not be evaluated during the shortlisting process.</w:t>
      </w:r>
      <w:r w:rsidR="00C07980">
        <w:rPr>
          <w:sz w:val="24"/>
          <w:szCs w:val="24"/>
          <w:lang w:val="en-GB"/>
        </w:rPr>
        <w:t xml:space="preserve"> </w:t>
      </w:r>
      <w:r w:rsidRPr="004058FF">
        <w:rPr>
          <w:sz w:val="24"/>
          <w:szCs w:val="24"/>
          <w:lang w:val="en-GB"/>
        </w:rPr>
        <w:t xml:space="preserve"> The CVs of key experts will be evaluated after the issuance of the Request for Proposals to the shortlisted consultants. The evaluation shall be carried out in accordance with the evaluation criteria specified and detailed in the Request for Proposals.</w:t>
      </w:r>
    </w:p>
    <w:p w14:paraId="6EACBB70" w14:textId="4A3573E7" w:rsidR="00E72D8E" w:rsidRPr="004058FF" w:rsidRDefault="00F15D6E" w:rsidP="006C0E89">
      <w:pPr>
        <w:tabs>
          <w:tab w:val="left" w:pos="0"/>
          <w:tab w:val="left" w:pos="567"/>
          <w:tab w:val="left" w:pos="1080"/>
        </w:tabs>
        <w:spacing w:line="276" w:lineRule="auto"/>
        <w:jc w:val="both"/>
        <w:rPr>
          <w:sz w:val="24"/>
          <w:szCs w:val="24"/>
          <w:lang w:val="en-GB"/>
        </w:rPr>
      </w:pPr>
      <w:r w:rsidRPr="004058FF">
        <w:rPr>
          <w:sz w:val="24"/>
          <w:szCs w:val="24"/>
        </w:rPr>
        <w:t>It is anticipated that the Consultant would establish a strong Core Team</w:t>
      </w:r>
      <w:r w:rsidR="00B65D3D" w:rsidRPr="004058FF">
        <w:rPr>
          <w:sz w:val="24"/>
          <w:szCs w:val="24"/>
        </w:rPr>
        <w:t xml:space="preserve"> </w:t>
      </w:r>
      <w:r w:rsidR="001F28EF">
        <w:rPr>
          <w:sz w:val="24"/>
          <w:szCs w:val="24"/>
        </w:rPr>
        <w:t xml:space="preserve">(about </w:t>
      </w:r>
      <w:r w:rsidR="00C07980">
        <w:rPr>
          <w:sz w:val="24"/>
          <w:szCs w:val="24"/>
        </w:rPr>
        <w:t>73.5</w:t>
      </w:r>
      <w:r w:rsidR="001F28EF">
        <w:rPr>
          <w:sz w:val="24"/>
          <w:szCs w:val="24"/>
        </w:rPr>
        <w:t xml:space="preserve"> person/months</w:t>
      </w:r>
      <w:r w:rsidR="00C07980">
        <w:rPr>
          <w:sz w:val="24"/>
          <w:szCs w:val="24"/>
        </w:rPr>
        <w:t xml:space="preserve"> for both phases</w:t>
      </w:r>
      <w:r w:rsidR="001F28EF">
        <w:rPr>
          <w:sz w:val="24"/>
          <w:szCs w:val="24"/>
        </w:rPr>
        <w:t xml:space="preserve">) </w:t>
      </w:r>
      <w:r w:rsidR="00B65D3D" w:rsidRPr="004058FF">
        <w:rPr>
          <w:sz w:val="24"/>
          <w:szCs w:val="24"/>
        </w:rPr>
        <w:t>compris</w:t>
      </w:r>
      <w:r w:rsidR="00523CA2" w:rsidRPr="004058FF">
        <w:rPr>
          <w:sz w:val="24"/>
          <w:szCs w:val="24"/>
        </w:rPr>
        <w:t xml:space="preserve">ing </w:t>
      </w:r>
      <w:r w:rsidR="00B65D3D" w:rsidRPr="004058FF">
        <w:rPr>
          <w:sz w:val="24"/>
          <w:szCs w:val="24"/>
        </w:rPr>
        <w:t xml:space="preserve">of </w:t>
      </w:r>
      <w:r w:rsidR="004058FF">
        <w:rPr>
          <w:sz w:val="24"/>
          <w:szCs w:val="24"/>
        </w:rPr>
        <w:t>6</w:t>
      </w:r>
      <w:r w:rsidR="00804998" w:rsidRPr="004058FF">
        <w:rPr>
          <w:sz w:val="24"/>
          <w:szCs w:val="24"/>
        </w:rPr>
        <w:t xml:space="preserve"> (</w:t>
      </w:r>
      <w:r w:rsidR="004058FF">
        <w:rPr>
          <w:sz w:val="24"/>
          <w:szCs w:val="24"/>
        </w:rPr>
        <w:t>six</w:t>
      </w:r>
      <w:r w:rsidR="00804998" w:rsidRPr="004058FF">
        <w:rPr>
          <w:sz w:val="24"/>
          <w:szCs w:val="24"/>
        </w:rPr>
        <w:t xml:space="preserve">) </w:t>
      </w:r>
      <w:r w:rsidR="001F28EF">
        <w:rPr>
          <w:sz w:val="24"/>
          <w:szCs w:val="24"/>
        </w:rPr>
        <w:t xml:space="preserve">key-experts </w:t>
      </w:r>
      <w:r w:rsidR="000529CF" w:rsidRPr="004058FF">
        <w:rPr>
          <w:sz w:val="24"/>
          <w:szCs w:val="24"/>
          <w:lang w:val="en-GB"/>
        </w:rPr>
        <w:t xml:space="preserve">professionally qualified and appropriately experienced </w:t>
      </w:r>
      <w:r w:rsidR="003172B6" w:rsidRPr="004058FF">
        <w:rPr>
          <w:sz w:val="24"/>
          <w:szCs w:val="24"/>
          <w:lang w:val="en-GB"/>
        </w:rPr>
        <w:t>E</w:t>
      </w:r>
      <w:r w:rsidR="000529CF" w:rsidRPr="004058FF">
        <w:rPr>
          <w:sz w:val="24"/>
          <w:szCs w:val="24"/>
          <w:lang w:val="en-GB"/>
        </w:rPr>
        <w:t>ngineers</w:t>
      </w:r>
      <w:r w:rsidR="00503B78" w:rsidRPr="004058FF">
        <w:rPr>
          <w:sz w:val="24"/>
          <w:szCs w:val="24"/>
        </w:rPr>
        <w:t xml:space="preserve">, with </w:t>
      </w:r>
      <w:r w:rsidRPr="004058FF">
        <w:rPr>
          <w:sz w:val="24"/>
          <w:szCs w:val="24"/>
        </w:rPr>
        <w:t xml:space="preserve">an </w:t>
      </w:r>
      <w:r w:rsidR="00503B78" w:rsidRPr="004058FF">
        <w:rPr>
          <w:sz w:val="24"/>
          <w:szCs w:val="24"/>
        </w:rPr>
        <w:t>E</w:t>
      </w:r>
      <w:r w:rsidRPr="004058FF">
        <w:rPr>
          <w:sz w:val="24"/>
          <w:szCs w:val="24"/>
        </w:rPr>
        <w:t xml:space="preserve">xpert as </w:t>
      </w:r>
      <w:r w:rsidR="00503B78" w:rsidRPr="004058FF">
        <w:rPr>
          <w:sz w:val="24"/>
          <w:szCs w:val="24"/>
        </w:rPr>
        <w:t xml:space="preserve">the </w:t>
      </w:r>
      <w:r w:rsidR="003618F3" w:rsidRPr="004058FF">
        <w:rPr>
          <w:sz w:val="24"/>
          <w:szCs w:val="24"/>
        </w:rPr>
        <w:t>Project Manager/</w:t>
      </w:r>
      <w:r w:rsidRPr="004058FF">
        <w:rPr>
          <w:sz w:val="24"/>
          <w:szCs w:val="24"/>
        </w:rPr>
        <w:t xml:space="preserve">Team Leader </w:t>
      </w:r>
      <w:r w:rsidR="006137DC" w:rsidRPr="004058FF">
        <w:rPr>
          <w:sz w:val="24"/>
          <w:szCs w:val="24"/>
        </w:rPr>
        <w:t>(TL)</w:t>
      </w:r>
      <w:r w:rsidR="00E06FA0" w:rsidRPr="004058FF">
        <w:rPr>
          <w:sz w:val="24"/>
          <w:szCs w:val="24"/>
        </w:rPr>
        <w:t xml:space="preserve"> </w:t>
      </w:r>
      <w:r w:rsidR="00503B78" w:rsidRPr="004058FF">
        <w:rPr>
          <w:sz w:val="24"/>
          <w:szCs w:val="24"/>
        </w:rPr>
        <w:t>and a</w:t>
      </w:r>
      <w:r w:rsidR="000529CF" w:rsidRPr="004058FF">
        <w:rPr>
          <w:sz w:val="24"/>
          <w:szCs w:val="24"/>
        </w:rPr>
        <w:t xml:space="preserve"> full time </w:t>
      </w:r>
      <w:r w:rsidR="00804998" w:rsidRPr="004058FF">
        <w:rPr>
          <w:sz w:val="24"/>
          <w:szCs w:val="24"/>
        </w:rPr>
        <w:t xml:space="preserve">Engineer </w:t>
      </w:r>
      <w:r w:rsidRPr="004058FF">
        <w:rPr>
          <w:sz w:val="24"/>
          <w:szCs w:val="24"/>
        </w:rPr>
        <w:t xml:space="preserve">as </w:t>
      </w:r>
      <w:r w:rsidR="00503B78" w:rsidRPr="004058FF">
        <w:rPr>
          <w:sz w:val="24"/>
          <w:szCs w:val="24"/>
        </w:rPr>
        <w:t xml:space="preserve">the </w:t>
      </w:r>
      <w:r w:rsidRPr="004058FF">
        <w:rPr>
          <w:sz w:val="24"/>
          <w:szCs w:val="24"/>
        </w:rPr>
        <w:t xml:space="preserve">Deputy Team Leader. </w:t>
      </w:r>
      <w:r w:rsidR="00E06FA0" w:rsidRPr="004058FF">
        <w:rPr>
          <w:sz w:val="24"/>
          <w:szCs w:val="24"/>
        </w:rPr>
        <w:t>Two</w:t>
      </w:r>
      <w:r w:rsidR="00833F02" w:rsidRPr="004058FF">
        <w:rPr>
          <w:sz w:val="24"/>
          <w:szCs w:val="24"/>
        </w:rPr>
        <w:t xml:space="preserve"> experienced </w:t>
      </w:r>
      <w:r w:rsidR="00DE000D" w:rsidRPr="004058FF">
        <w:rPr>
          <w:sz w:val="24"/>
          <w:szCs w:val="24"/>
        </w:rPr>
        <w:t>Hydraulic/Irrigation/Civil Engineer</w:t>
      </w:r>
      <w:r w:rsidR="00E06FA0" w:rsidRPr="004058FF">
        <w:rPr>
          <w:sz w:val="24"/>
          <w:szCs w:val="24"/>
        </w:rPr>
        <w:t>s</w:t>
      </w:r>
      <w:r w:rsidR="00DE000D" w:rsidRPr="004058FF">
        <w:rPr>
          <w:sz w:val="24"/>
          <w:szCs w:val="24"/>
        </w:rPr>
        <w:t xml:space="preserve">, a </w:t>
      </w:r>
      <w:r w:rsidR="00833F02" w:rsidRPr="004058FF">
        <w:rPr>
          <w:sz w:val="24"/>
          <w:szCs w:val="24"/>
          <w:lang w:val="en-GB"/>
        </w:rPr>
        <w:t xml:space="preserve">Geotechnical Specialist </w:t>
      </w:r>
      <w:r w:rsidR="00282643" w:rsidRPr="004058FF">
        <w:rPr>
          <w:sz w:val="24"/>
          <w:szCs w:val="24"/>
          <w:lang w:val="en-GB"/>
        </w:rPr>
        <w:t xml:space="preserve">and an </w:t>
      </w:r>
      <w:r w:rsidR="00282643" w:rsidRPr="004058FF">
        <w:rPr>
          <w:sz w:val="24"/>
          <w:szCs w:val="24"/>
        </w:rPr>
        <w:t xml:space="preserve">Environmental, Social, Health and Safety (ESHS) Expert </w:t>
      </w:r>
      <w:r w:rsidR="00833F02" w:rsidRPr="004058FF">
        <w:rPr>
          <w:sz w:val="24"/>
          <w:szCs w:val="24"/>
          <w:lang w:val="en-GB"/>
        </w:rPr>
        <w:t>will be part of the Core Team.</w:t>
      </w:r>
      <w:r w:rsidR="00E06FA0" w:rsidRPr="004058FF">
        <w:rPr>
          <w:sz w:val="24"/>
          <w:szCs w:val="24"/>
          <w:lang w:val="en-GB"/>
        </w:rPr>
        <w:t xml:space="preserve"> </w:t>
      </w:r>
      <w:r w:rsidR="00E72D8E" w:rsidRPr="004058FF">
        <w:rPr>
          <w:sz w:val="24"/>
          <w:szCs w:val="24"/>
          <w:lang w:val="en-GB"/>
        </w:rPr>
        <w:t xml:space="preserve">Additional technical staff should be allocated </w:t>
      </w:r>
      <w:r w:rsidR="005E3964" w:rsidRPr="004058FF">
        <w:rPr>
          <w:sz w:val="24"/>
          <w:szCs w:val="24"/>
          <w:lang w:val="en-GB"/>
        </w:rPr>
        <w:t xml:space="preserve">as non-key staff </w:t>
      </w:r>
      <w:r w:rsidR="00E72D8E" w:rsidRPr="004058FF">
        <w:rPr>
          <w:sz w:val="24"/>
          <w:szCs w:val="24"/>
          <w:lang w:val="en-GB"/>
        </w:rPr>
        <w:t>to the supervision team of number, qualification and experience adequate to ensure proper quality control and measurement of Work Contract.</w:t>
      </w:r>
    </w:p>
    <w:p w14:paraId="6EACBB72" w14:textId="34D00DB0" w:rsidR="00503B78" w:rsidRPr="004058FF" w:rsidRDefault="0023340A" w:rsidP="006C0E89">
      <w:pPr>
        <w:spacing w:before="240" w:line="276" w:lineRule="auto"/>
        <w:jc w:val="both"/>
        <w:rPr>
          <w:sz w:val="24"/>
          <w:szCs w:val="24"/>
          <w:lang w:val="en-GB"/>
        </w:rPr>
      </w:pPr>
      <w:r w:rsidRPr="004058FF">
        <w:rPr>
          <w:sz w:val="24"/>
          <w:szCs w:val="24"/>
          <w:lang w:val="en-GB"/>
        </w:rPr>
        <w:t xml:space="preserve">It is not necessary for </w:t>
      </w:r>
      <w:r w:rsidR="00E84D57" w:rsidRPr="004058FF">
        <w:rPr>
          <w:sz w:val="24"/>
          <w:szCs w:val="24"/>
          <w:lang w:val="en-GB"/>
        </w:rPr>
        <w:t xml:space="preserve">the </w:t>
      </w:r>
      <w:r w:rsidRPr="004058FF">
        <w:rPr>
          <w:sz w:val="24"/>
          <w:szCs w:val="24"/>
          <w:lang w:val="en-GB"/>
        </w:rPr>
        <w:t xml:space="preserve">Team Leader to stay the whole duration of </w:t>
      </w:r>
      <w:r w:rsidR="00E84D57" w:rsidRPr="004058FF">
        <w:rPr>
          <w:sz w:val="24"/>
          <w:szCs w:val="24"/>
          <w:lang w:val="en-GB"/>
        </w:rPr>
        <w:t xml:space="preserve">the </w:t>
      </w:r>
      <w:r w:rsidRPr="004058FF">
        <w:rPr>
          <w:sz w:val="24"/>
          <w:szCs w:val="24"/>
          <w:lang w:val="en-GB"/>
        </w:rPr>
        <w:t xml:space="preserve">contract in Albania, </w:t>
      </w:r>
      <w:r w:rsidR="00E84D57" w:rsidRPr="004058FF">
        <w:rPr>
          <w:sz w:val="24"/>
          <w:szCs w:val="24"/>
          <w:lang w:val="en-GB"/>
        </w:rPr>
        <w:t xml:space="preserve">since </w:t>
      </w:r>
      <w:r w:rsidRPr="004058FF">
        <w:rPr>
          <w:sz w:val="24"/>
          <w:szCs w:val="24"/>
          <w:lang w:val="en-GB"/>
        </w:rPr>
        <w:t xml:space="preserve">a </w:t>
      </w:r>
      <w:r w:rsidR="006137DC" w:rsidRPr="004058FF">
        <w:rPr>
          <w:sz w:val="24"/>
          <w:szCs w:val="24"/>
          <w:lang w:val="en-GB"/>
        </w:rPr>
        <w:t>D</w:t>
      </w:r>
      <w:r w:rsidRPr="004058FF">
        <w:rPr>
          <w:sz w:val="24"/>
          <w:szCs w:val="24"/>
          <w:lang w:val="en-GB"/>
        </w:rPr>
        <w:t xml:space="preserve">eputy Team Leader </w:t>
      </w:r>
      <w:r w:rsidR="006137DC" w:rsidRPr="004058FF">
        <w:rPr>
          <w:sz w:val="24"/>
          <w:szCs w:val="24"/>
          <w:lang w:val="en-GB"/>
        </w:rPr>
        <w:t>(DTL)</w:t>
      </w:r>
      <w:r w:rsidR="00523CA2" w:rsidRPr="004058FF">
        <w:rPr>
          <w:sz w:val="24"/>
          <w:szCs w:val="24"/>
          <w:lang w:val="en-GB"/>
        </w:rPr>
        <w:t xml:space="preserve"> who is based in Albania shall </w:t>
      </w:r>
      <w:r w:rsidR="00E84D57" w:rsidRPr="004058FF">
        <w:rPr>
          <w:sz w:val="24"/>
          <w:szCs w:val="24"/>
          <w:lang w:val="en-GB"/>
        </w:rPr>
        <w:t xml:space="preserve">be appointed </w:t>
      </w:r>
      <w:r w:rsidR="00070726" w:rsidRPr="004058FF">
        <w:rPr>
          <w:sz w:val="24"/>
          <w:szCs w:val="24"/>
          <w:lang w:val="en-GB"/>
        </w:rPr>
        <w:t xml:space="preserve">on a </w:t>
      </w:r>
      <w:r w:rsidR="00134246" w:rsidRPr="004058FF">
        <w:rPr>
          <w:sz w:val="24"/>
          <w:szCs w:val="24"/>
          <w:lang w:val="en-GB"/>
        </w:rPr>
        <w:t>full-time</w:t>
      </w:r>
      <w:r w:rsidR="00DE20E6" w:rsidRPr="004058FF">
        <w:rPr>
          <w:sz w:val="24"/>
          <w:szCs w:val="24"/>
          <w:lang w:val="en-GB"/>
        </w:rPr>
        <w:t xml:space="preserve"> </w:t>
      </w:r>
      <w:r w:rsidR="00070726" w:rsidRPr="004058FF">
        <w:rPr>
          <w:sz w:val="24"/>
          <w:szCs w:val="24"/>
          <w:lang w:val="en-GB"/>
        </w:rPr>
        <w:t>basis</w:t>
      </w:r>
      <w:r w:rsidRPr="004058FF">
        <w:rPr>
          <w:sz w:val="24"/>
          <w:szCs w:val="24"/>
          <w:lang w:val="en-GB"/>
        </w:rPr>
        <w:t xml:space="preserve">. </w:t>
      </w:r>
    </w:p>
    <w:p w14:paraId="6EACBB74" w14:textId="3FEAE2EB" w:rsidR="006137DC" w:rsidRPr="004058FF" w:rsidRDefault="008750DD" w:rsidP="00C07980">
      <w:pPr>
        <w:tabs>
          <w:tab w:val="left" w:pos="0"/>
        </w:tabs>
        <w:spacing w:after="240" w:line="276" w:lineRule="auto"/>
        <w:jc w:val="both"/>
        <w:rPr>
          <w:i/>
          <w:sz w:val="24"/>
          <w:szCs w:val="24"/>
          <w:u w:val="single"/>
        </w:rPr>
      </w:pPr>
      <w:r w:rsidRPr="004058FF">
        <w:rPr>
          <w:i/>
          <w:sz w:val="24"/>
          <w:szCs w:val="24"/>
          <w:u w:val="single"/>
          <w:lang w:val="en-GB"/>
        </w:rPr>
        <w:t xml:space="preserve">The </w:t>
      </w:r>
      <w:r w:rsidR="00F27966" w:rsidRPr="004058FF">
        <w:rPr>
          <w:i/>
          <w:sz w:val="24"/>
          <w:szCs w:val="24"/>
          <w:u w:val="single"/>
          <w:lang w:val="en-GB"/>
        </w:rPr>
        <w:t>Supervision’s Consultant</w:t>
      </w:r>
      <w:r w:rsidR="001A08BF" w:rsidRPr="004058FF">
        <w:rPr>
          <w:i/>
          <w:sz w:val="24"/>
          <w:szCs w:val="24"/>
          <w:u w:val="single"/>
          <w:lang w:val="en-GB"/>
        </w:rPr>
        <w:t xml:space="preserve"> </w:t>
      </w:r>
      <w:r w:rsidR="006137DC" w:rsidRPr="004058FF">
        <w:rPr>
          <w:i/>
          <w:sz w:val="24"/>
          <w:szCs w:val="24"/>
          <w:u w:val="single"/>
        </w:rPr>
        <w:t xml:space="preserve">should provide the following </w:t>
      </w:r>
      <w:r w:rsidR="006137DC" w:rsidRPr="004058FF">
        <w:rPr>
          <w:b/>
          <w:i/>
          <w:sz w:val="24"/>
          <w:szCs w:val="24"/>
          <w:u w:val="single"/>
        </w:rPr>
        <w:t>key professional staff</w:t>
      </w:r>
      <w:r w:rsidR="006137DC" w:rsidRPr="004058FF">
        <w:rPr>
          <w:i/>
          <w:sz w:val="24"/>
          <w:szCs w:val="24"/>
          <w:u w:val="single"/>
          <w:lang w:val="en-GB"/>
        </w:rPr>
        <w:t xml:space="preserve"> and their minimum qualifications</w:t>
      </w:r>
      <w:r w:rsidRPr="004058FF">
        <w:rPr>
          <w:i/>
          <w:sz w:val="24"/>
          <w:szCs w:val="24"/>
          <w:u w:val="single"/>
          <w:lang w:val="en-GB"/>
        </w:rPr>
        <w:t>:</w:t>
      </w:r>
    </w:p>
    <w:p w14:paraId="6EACBB76" w14:textId="063C10A4" w:rsidR="0023340A" w:rsidRPr="004058FF" w:rsidRDefault="0023340A" w:rsidP="00C07980">
      <w:pPr>
        <w:numPr>
          <w:ilvl w:val="0"/>
          <w:numId w:val="14"/>
        </w:numPr>
        <w:tabs>
          <w:tab w:val="num" w:pos="450"/>
          <w:tab w:val="num" w:pos="1637"/>
        </w:tabs>
        <w:spacing w:after="240" w:line="276" w:lineRule="auto"/>
        <w:ind w:left="450" w:hanging="450"/>
        <w:jc w:val="both"/>
        <w:rPr>
          <w:sz w:val="24"/>
          <w:szCs w:val="24"/>
          <w:lang w:val="en-GB"/>
        </w:rPr>
      </w:pPr>
      <w:r w:rsidRPr="004058FF">
        <w:rPr>
          <w:b/>
          <w:sz w:val="24"/>
          <w:szCs w:val="24"/>
          <w:u w:val="single"/>
          <w:lang w:val="en-GB"/>
        </w:rPr>
        <w:t>Project Manager</w:t>
      </w:r>
      <w:r w:rsidR="008311CD" w:rsidRPr="004058FF">
        <w:rPr>
          <w:b/>
          <w:sz w:val="24"/>
          <w:szCs w:val="24"/>
          <w:u w:val="single"/>
          <w:lang w:val="en-GB"/>
        </w:rPr>
        <w:t xml:space="preserve"> (PM)</w:t>
      </w:r>
      <w:r w:rsidRPr="004058FF">
        <w:rPr>
          <w:b/>
          <w:sz w:val="24"/>
          <w:szCs w:val="24"/>
          <w:u w:val="single"/>
          <w:lang w:val="en-GB"/>
        </w:rPr>
        <w:t>/Team Leader</w:t>
      </w:r>
      <w:r w:rsidR="00A67DEF" w:rsidRPr="004058FF">
        <w:rPr>
          <w:b/>
          <w:sz w:val="24"/>
          <w:szCs w:val="24"/>
          <w:u w:val="single"/>
          <w:lang w:val="en-GB"/>
        </w:rPr>
        <w:t xml:space="preserve"> (TL)</w:t>
      </w:r>
      <w:r w:rsidR="008C4A2F" w:rsidRPr="004058FF">
        <w:rPr>
          <w:sz w:val="24"/>
          <w:szCs w:val="24"/>
          <w:lang w:val="en-GB"/>
        </w:rPr>
        <w:t>:</w:t>
      </w:r>
      <w:r w:rsidR="00C766DF" w:rsidRPr="004058FF">
        <w:rPr>
          <w:sz w:val="24"/>
          <w:szCs w:val="24"/>
          <w:lang w:val="en-GB"/>
        </w:rPr>
        <w:t xml:space="preserve"> Civil</w:t>
      </w:r>
      <w:r w:rsidRPr="004058FF">
        <w:rPr>
          <w:sz w:val="24"/>
          <w:szCs w:val="24"/>
          <w:lang w:val="en-GB"/>
        </w:rPr>
        <w:t xml:space="preserve"> </w:t>
      </w:r>
      <w:r w:rsidR="00104E79" w:rsidRPr="004058FF">
        <w:rPr>
          <w:sz w:val="24"/>
          <w:szCs w:val="24"/>
          <w:lang w:val="en-GB"/>
        </w:rPr>
        <w:t>Engineer,</w:t>
      </w:r>
      <w:r w:rsidR="00104E79" w:rsidRPr="004058FF">
        <w:rPr>
          <w:sz w:val="24"/>
          <w:szCs w:val="24"/>
        </w:rPr>
        <w:t xml:space="preserve"> preferabl</w:t>
      </w:r>
      <w:r w:rsidR="00E54810" w:rsidRPr="004058FF">
        <w:rPr>
          <w:sz w:val="24"/>
          <w:szCs w:val="24"/>
        </w:rPr>
        <w:t xml:space="preserve">y with a degree </w:t>
      </w:r>
      <w:r w:rsidR="008C4A2F" w:rsidRPr="004058FF">
        <w:rPr>
          <w:sz w:val="24"/>
          <w:szCs w:val="24"/>
        </w:rPr>
        <w:t xml:space="preserve">in </w:t>
      </w:r>
      <w:r w:rsidR="001A08BF" w:rsidRPr="004058FF">
        <w:rPr>
          <w:sz w:val="24"/>
          <w:szCs w:val="24"/>
        </w:rPr>
        <w:t>h</w:t>
      </w:r>
      <w:r w:rsidR="00DE000D" w:rsidRPr="004058FF">
        <w:rPr>
          <w:sz w:val="24"/>
          <w:szCs w:val="24"/>
        </w:rPr>
        <w:t>ydraulics</w:t>
      </w:r>
      <w:r w:rsidR="008C4A2F" w:rsidRPr="004058FF">
        <w:rPr>
          <w:sz w:val="24"/>
          <w:szCs w:val="24"/>
        </w:rPr>
        <w:t>,</w:t>
      </w:r>
      <w:r w:rsidR="00C73CC1" w:rsidRPr="004058FF">
        <w:rPr>
          <w:sz w:val="24"/>
          <w:szCs w:val="24"/>
        </w:rPr>
        <w:t xml:space="preserve"> </w:t>
      </w:r>
      <w:r w:rsidR="00492BC8" w:rsidRPr="004058FF">
        <w:rPr>
          <w:sz w:val="24"/>
          <w:szCs w:val="24"/>
        </w:rPr>
        <w:t>with</w:t>
      </w:r>
      <w:r w:rsidR="00C73CC1" w:rsidRPr="004058FF">
        <w:rPr>
          <w:sz w:val="24"/>
          <w:szCs w:val="24"/>
        </w:rPr>
        <w:t xml:space="preserve"> </w:t>
      </w:r>
      <w:r w:rsidR="00492BC8" w:rsidRPr="004058FF">
        <w:rPr>
          <w:sz w:val="24"/>
          <w:szCs w:val="24"/>
        </w:rPr>
        <w:t>a</w:t>
      </w:r>
      <w:r w:rsidR="000051A5" w:rsidRPr="004058FF">
        <w:rPr>
          <w:sz w:val="24"/>
          <w:szCs w:val="24"/>
        </w:rPr>
        <w:t xml:space="preserve"> minimum</w:t>
      </w:r>
      <w:r w:rsidR="001A08BF" w:rsidRPr="004058FF">
        <w:rPr>
          <w:sz w:val="24"/>
          <w:szCs w:val="24"/>
        </w:rPr>
        <w:t xml:space="preserve"> of </w:t>
      </w:r>
      <w:r w:rsidR="008C4A2F" w:rsidRPr="004058FF">
        <w:rPr>
          <w:sz w:val="24"/>
          <w:szCs w:val="24"/>
          <w:lang w:val="en-GB"/>
        </w:rPr>
        <w:t>15 (</w:t>
      </w:r>
      <w:r w:rsidRPr="004058FF">
        <w:rPr>
          <w:sz w:val="24"/>
          <w:szCs w:val="24"/>
          <w:lang w:val="en-GB"/>
        </w:rPr>
        <w:t>fifteen</w:t>
      </w:r>
      <w:r w:rsidR="008C4A2F" w:rsidRPr="004058FF">
        <w:rPr>
          <w:sz w:val="24"/>
          <w:szCs w:val="24"/>
          <w:lang w:val="en-GB"/>
        </w:rPr>
        <w:t>)</w:t>
      </w:r>
      <w:r w:rsidRPr="004058FF">
        <w:rPr>
          <w:sz w:val="24"/>
          <w:szCs w:val="24"/>
          <w:lang w:val="en-GB"/>
        </w:rPr>
        <w:t xml:space="preserve"> </w:t>
      </w:r>
      <w:r w:rsidR="00104E79" w:rsidRPr="004058FF">
        <w:rPr>
          <w:sz w:val="24"/>
          <w:szCs w:val="24"/>
          <w:lang w:val="en-GB"/>
        </w:rPr>
        <w:t>years’ experience</w:t>
      </w:r>
      <w:r w:rsidRPr="004058FF">
        <w:rPr>
          <w:sz w:val="24"/>
          <w:szCs w:val="24"/>
          <w:lang w:val="en-GB"/>
        </w:rPr>
        <w:t xml:space="preserve"> </w:t>
      </w:r>
      <w:r w:rsidR="001A08BF" w:rsidRPr="004058FF">
        <w:rPr>
          <w:sz w:val="24"/>
          <w:szCs w:val="24"/>
          <w:lang w:val="en-GB"/>
        </w:rPr>
        <w:t>in Design</w:t>
      </w:r>
      <w:r w:rsidR="00C766DF" w:rsidRPr="004058FF">
        <w:rPr>
          <w:sz w:val="24"/>
          <w:szCs w:val="24"/>
          <w:lang w:val="en-GB"/>
        </w:rPr>
        <w:t xml:space="preserve"> </w:t>
      </w:r>
      <w:r w:rsidR="009C227C" w:rsidRPr="004058FF">
        <w:rPr>
          <w:sz w:val="24"/>
          <w:szCs w:val="24"/>
          <w:lang w:val="en-GB"/>
        </w:rPr>
        <w:t>and the Contract Management</w:t>
      </w:r>
      <w:r w:rsidR="001A08BF" w:rsidRPr="004058FF">
        <w:rPr>
          <w:sz w:val="24"/>
          <w:szCs w:val="24"/>
          <w:lang w:val="en-GB"/>
        </w:rPr>
        <w:t xml:space="preserve"> or </w:t>
      </w:r>
      <w:r w:rsidR="009C227C" w:rsidRPr="004058FF">
        <w:rPr>
          <w:sz w:val="24"/>
          <w:szCs w:val="24"/>
          <w:lang w:val="en-GB"/>
        </w:rPr>
        <w:t xml:space="preserve">Supervision of </w:t>
      </w:r>
      <w:r w:rsidR="009824FC" w:rsidRPr="004058FF">
        <w:rPr>
          <w:sz w:val="24"/>
          <w:szCs w:val="24"/>
          <w:lang w:val="en-GB"/>
        </w:rPr>
        <w:t xml:space="preserve">Irrigation </w:t>
      </w:r>
      <w:r w:rsidR="00357D9B" w:rsidRPr="004058FF">
        <w:rPr>
          <w:sz w:val="24"/>
          <w:szCs w:val="24"/>
          <w:lang w:val="en-GB"/>
        </w:rPr>
        <w:t>systems</w:t>
      </w:r>
      <w:r w:rsidRPr="004058FF">
        <w:rPr>
          <w:sz w:val="24"/>
          <w:szCs w:val="24"/>
          <w:lang w:val="en-GB"/>
        </w:rPr>
        <w:t xml:space="preserve"> works</w:t>
      </w:r>
      <w:r w:rsidR="009C227C" w:rsidRPr="004058FF">
        <w:rPr>
          <w:sz w:val="24"/>
          <w:szCs w:val="24"/>
          <w:lang w:val="en-GB"/>
        </w:rPr>
        <w:t xml:space="preserve">. </w:t>
      </w:r>
      <w:r w:rsidR="0002229B" w:rsidRPr="004058FF">
        <w:rPr>
          <w:sz w:val="24"/>
          <w:szCs w:val="24"/>
          <w:lang w:val="en-GB"/>
        </w:rPr>
        <w:t>TL</w:t>
      </w:r>
      <w:r w:rsidR="00E60531" w:rsidRPr="004058FF">
        <w:rPr>
          <w:sz w:val="24"/>
          <w:szCs w:val="24"/>
        </w:rPr>
        <w:t xml:space="preserve">should demonstrate that </w:t>
      </w:r>
      <w:r w:rsidR="00523CA2" w:rsidRPr="004058FF">
        <w:rPr>
          <w:sz w:val="24"/>
          <w:szCs w:val="24"/>
        </w:rPr>
        <w:t xml:space="preserve">he/she </w:t>
      </w:r>
      <w:r w:rsidR="00E60531" w:rsidRPr="004058FF">
        <w:rPr>
          <w:sz w:val="24"/>
          <w:szCs w:val="24"/>
        </w:rPr>
        <w:lastRenderedPageBreak/>
        <w:t xml:space="preserve">has </w:t>
      </w:r>
      <w:r w:rsidR="00E60531" w:rsidRPr="004058FF">
        <w:rPr>
          <w:sz w:val="24"/>
          <w:szCs w:val="24"/>
          <w:lang w:val="en-GB"/>
        </w:rPr>
        <w:t>management experience</w:t>
      </w:r>
      <w:r w:rsidR="00E60531" w:rsidRPr="004058FF">
        <w:rPr>
          <w:sz w:val="24"/>
          <w:szCs w:val="24"/>
        </w:rPr>
        <w:t xml:space="preserve"> and </w:t>
      </w:r>
      <w:r w:rsidR="00990BBD" w:rsidRPr="004058FF">
        <w:rPr>
          <w:sz w:val="24"/>
          <w:szCs w:val="24"/>
        </w:rPr>
        <w:t xml:space="preserve">has </w:t>
      </w:r>
      <w:r w:rsidR="00C8697C" w:rsidRPr="004058FF">
        <w:rPr>
          <w:sz w:val="24"/>
          <w:szCs w:val="24"/>
        </w:rPr>
        <w:t xml:space="preserve">successfully </w:t>
      </w:r>
      <w:r w:rsidR="00E60531" w:rsidRPr="004058FF">
        <w:rPr>
          <w:sz w:val="24"/>
          <w:szCs w:val="24"/>
        </w:rPr>
        <w:t xml:space="preserve">participated </w:t>
      </w:r>
      <w:r w:rsidR="00990BBD" w:rsidRPr="004058FF">
        <w:rPr>
          <w:sz w:val="24"/>
          <w:szCs w:val="24"/>
        </w:rPr>
        <w:t xml:space="preserve">in at least </w:t>
      </w:r>
      <w:r w:rsidR="00754DC0" w:rsidRPr="004058FF">
        <w:rPr>
          <w:sz w:val="24"/>
          <w:szCs w:val="24"/>
        </w:rPr>
        <w:t>1</w:t>
      </w:r>
      <w:r w:rsidR="00990BBD" w:rsidRPr="004058FF">
        <w:rPr>
          <w:sz w:val="24"/>
          <w:szCs w:val="24"/>
        </w:rPr>
        <w:t xml:space="preserve"> (</w:t>
      </w:r>
      <w:r w:rsidR="00754DC0" w:rsidRPr="004058FF">
        <w:rPr>
          <w:sz w:val="24"/>
          <w:szCs w:val="24"/>
        </w:rPr>
        <w:t>one</w:t>
      </w:r>
      <w:r w:rsidR="00990BBD" w:rsidRPr="004058FF">
        <w:rPr>
          <w:sz w:val="24"/>
          <w:szCs w:val="24"/>
        </w:rPr>
        <w:t xml:space="preserve">) </w:t>
      </w:r>
      <w:r w:rsidR="008C4A2F" w:rsidRPr="004058FF">
        <w:rPr>
          <w:sz w:val="24"/>
          <w:szCs w:val="24"/>
          <w:lang w:val="en-GB"/>
        </w:rPr>
        <w:t>S</w:t>
      </w:r>
      <w:r w:rsidRPr="004058FF">
        <w:rPr>
          <w:sz w:val="24"/>
          <w:szCs w:val="24"/>
          <w:lang w:val="en-GB"/>
        </w:rPr>
        <w:t>upervision contract</w:t>
      </w:r>
      <w:r w:rsidR="00245835" w:rsidRPr="004058FF">
        <w:rPr>
          <w:sz w:val="24"/>
          <w:szCs w:val="24"/>
          <w:lang w:val="en-GB"/>
        </w:rPr>
        <w:t xml:space="preserve"> as TL</w:t>
      </w:r>
      <w:r w:rsidRPr="004058FF">
        <w:rPr>
          <w:sz w:val="24"/>
          <w:szCs w:val="24"/>
          <w:lang w:val="en-GB"/>
        </w:rPr>
        <w:t xml:space="preserve">. He/she would have an overall supervisory role </w:t>
      </w:r>
      <w:r w:rsidR="00166FAA" w:rsidRPr="004058FF">
        <w:rPr>
          <w:sz w:val="24"/>
          <w:szCs w:val="24"/>
          <w:lang w:val="en-GB"/>
        </w:rPr>
        <w:t>and</w:t>
      </w:r>
      <w:r w:rsidRPr="004058FF">
        <w:rPr>
          <w:sz w:val="24"/>
          <w:szCs w:val="24"/>
          <w:lang w:val="en-GB"/>
        </w:rPr>
        <w:t xml:space="preserve"> be responsible for </w:t>
      </w:r>
      <w:r w:rsidR="008311CD" w:rsidRPr="004058FF">
        <w:rPr>
          <w:sz w:val="24"/>
          <w:szCs w:val="24"/>
          <w:lang w:val="en-GB"/>
        </w:rPr>
        <w:t>reviewing all the hydraulic designs before executing the Civil Works</w:t>
      </w:r>
      <w:r w:rsidR="00530A36" w:rsidRPr="004058FF">
        <w:rPr>
          <w:sz w:val="24"/>
          <w:szCs w:val="24"/>
          <w:lang w:val="en-GB"/>
        </w:rPr>
        <w:t xml:space="preserve"> and prepare all necessary improvements, changes and/or additions to the original </w:t>
      </w:r>
      <w:r w:rsidR="00523CA2" w:rsidRPr="004058FF">
        <w:rPr>
          <w:sz w:val="24"/>
          <w:szCs w:val="24"/>
          <w:lang w:val="en-GB"/>
        </w:rPr>
        <w:t>designs,</w:t>
      </w:r>
      <w:r w:rsidR="00530A36" w:rsidRPr="004058FF">
        <w:rPr>
          <w:sz w:val="24"/>
          <w:szCs w:val="24"/>
          <w:lang w:val="en-GB"/>
        </w:rPr>
        <w:t xml:space="preserve"> if necessary,</w:t>
      </w:r>
      <w:r w:rsidR="008311CD" w:rsidRPr="004058FF">
        <w:rPr>
          <w:sz w:val="24"/>
          <w:szCs w:val="24"/>
          <w:lang w:val="en-GB"/>
        </w:rPr>
        <w:t xml:space="preserve"> </w:t>
      </w:r>
      <w:r w:rsidR="00462B7B" w:rsidRPr="004058FF">
        <w:rPr>
          <w:sz w:val="24"/>
          <w:szCs w:val="24"/>
          <w:lang w:val="en-GB"/>
        </w:rPr>
        <w:t>as well as</w:t>
      </w:r>
      <w:r w:rsidR="008311CD" w:rsidRPr="004058FF">
        <w:rPr>
          <w:sz w:val="24"/>
          <w:szCs w:val="24"/>
          <w:lang w:val="en-GB"/>
        </w:rPr>
        <w:t xml:space="preserve"> the </w:t>
      </w:r>
      <w:r w:rsidRPr="004058FF">
        <w:rPr>
          <w:sz w:val="24"/>
          <w:szCs w:val="24"/>
          <w:lang w:val="en-GB"/>
        </w:rPr>
        <w:t>supervision of the contract</w:t>
      </w:r>
      <w:r w:rsidR="00542F58" w:rsidRPr="004058FF">
        <w:rPr>
          <w:sz w:val="24"/>
          <w:szCs w:val="24"/>
          <w:lang w:val="en-GB"/>
        </w:rPr>
        <w:t>.</w:t>
      </w:r>
      <w:r w:rsidR="00542F58" w:rsidRPr="004058FF">
        <w:rPr>
          <w:sz w:val="24"/>
          <w:szCs w:val="24"/>
        </w:rPr>
        <w:t xml:space="preserve"> The Team Leader shall have the responsibilities for the performance of all tasks entrusted to the Consultant Company, by ensuring the collaborative </w:t>
      </w:r>
      <w:r w:rsidR="00462B7B" w:rsidRPr="004058FF">
        <w:rPr>
          <w:sz w:val="24"/>
          <w:szCs w:val="24"/>
        </w:rPr>
        <w:t>teamwork</w:t>
      </w:r>
      <w:r w:rsidR="00542F58" w:rsidRPr="004058FF">
        <w:rPr>
          <w:sz w:val="24"/>
          <w:szCs w:val="24"/>
        </w:rPr>
        <w:t xml:space="preserve"> and </w:t>
      </w:r>
      <w:r w:rsidR="00542F58" w:rsidRPr="004058FF">
        <w:rPr>
          <w:sz w:val="24"/>
          <w:szCs w:val="24"/>
          <w:lang w:val="en-GB"/>
        </w:rPr>
        <w:t>check that services are carried out in compliance with the ToRs</w:t>
      </w:r>
      <w:r w:rsidR="00166FAA" w:rsidRPr="004058FF">
        <w:rPr>
          <w:sz w:val="24"/>
          <w:szCs w:val="24"/>
          <w:lang w:val="en-GB"/>
        </w:rPr>
        <w:t>.</w:t>
      </w:r>
    </w:p>
    <w:p w14:paraId="6EACBB78" w14:textId="0B4DA544" w:rsidR="00482B74" w:rsidRPr="004058FF" w:rsidRDefault="00542F58" w:rsidP="00C07980">
      <w:pPr>
        <w:numPr>
          <w:ilvl w:val="0"/>
          <w:numId w:val="14"/>
        </w:numPr>
        <w:tabs>
          <w:tab w:val="num" w:pos="540"/>
          <w:tab w:val="num" w:pos="1637"/>
        </w:tabs>
        <w:spacing w:after="240" w:line="276" w:lineRule="auto"/>
        <w:ind w:left="450" w:hanging="450"/>
        <w:jc w:val="both"/>
        <w:rPr>
          <w:sz w:val="24"/>
          <w:szCs w:val="24"/>
        </w:rPr>
      </w:pPr>
      <w:r w:rsidRPr="004058FF">
        <w:rPr>
          <w:b/>
          <w:sz w:val="24"/>
          <w:szCs w:val="24"/>
          <w:u w:val="single"/>
        </w:rPr>
        <w:t>Deputy Project Manager</w:t>
      </w:r>
      <w:r w:rsidR="00533048" w:rsidRPr="004058FF">
        <w:rPr>
          <w:b/>
          <w:sz w:val="24"/>
          <w:szCs w:val="24"/>
          <w:u w:val="single"/>
        </w:rPr>
        <w:t xml:space="preserve"> (DPM)</w:t>
      </w:r>
      <w:r w:rsidR="0002229B" w:rsidRPr="004058FF">
        <w:rPr>
          <w:b/>
          <w:sz w:val="24"/>
          <w:szCs w:val="24"/>
          <w:u w:val="single"/>
        </w:rPr>
        <w:t>/</w:t>
      </w:r>
      <w:r w:rsidR="000E6D7B" w:rsidRPr="004058FF">
        <w:rPr>
          <w:b/>
          <w:sz w:val="24"/>
          <w:szCs w:val="24"/>
          <w:u w:val="single"/>
        </w:rPr>
        <w:t xml:space="preserve">Deputy </w:t>
      </w:r>
      <w:r w:rsidR="0002229B" w:rsidRPr="004058FF">
        <w:rPr>
          <w:b/>
          <w:sz w:val="24"/>
          <w:szCs w:val="24"/>
          <w:u w:val="single"/>
        </w:rPr>
        <w:t>Team Leader (DTL)</w:t>
      </w:r>
      <w:r w:rsidRPr="004058FF">
        <w:rPr>
          <w:sz w:val="24"/>
          <w:szCs w:val="24"/>
          <w:u w:val="single"/>
        </w:rPr>
        <w:t xml:space="preserve"> on a </w:t>
      </w:r>
      <w:r w:rsidR="00134246" w:rsidRPr="004058FF">
        <w:rPr>
          <w:sz w:val="24"/>
          <w:szCs w:val="24"/>
          <w:u w:val="single"/>
        </w:rPr>
        <w:t>full-time</w:t>
      </w:r>
      <w:r w:rsidRPr="004058FF">
        <w:rPr>
          <w:sz w:val="24"/>
          <w:szCs w:val="24"/>
          <w:u w:val="single"/>
        </w:rPr>
        <w:t xml:space="preserve"> basis</w:t>
      </w:r>
      <w:r w:rsidR="0002229B" w:rsidRPr="004058FF">
        <w:rPr>
          <w:sz w:val="24"/>
          <w:szCs w:val="24"/>
          <w:u w:val="single"/>
        </w:rPr>
        <w:t>:</w:t>
      </w:r>
      <w:r w:rsidR="0002229B" w:rsidRPr="004058FF">
        <w:rPr>
          <w:sz w:val="24"/>
          <w:szCs w:val="24"/>
        </w:rPr>
        <w:t xml:space="preserve"> Hydr</w:t>
      </w:r>
      <w:r w:rsidR="00DE000D" w:rsidRPr="004058FF">
        <w:rPr>
          <w:sz w:val="24"/>
          <w:szCs w:val="24"/>
        </w:rPr>
        <w:t>aulic</w:t>
      </w:r>
      <w:r w:rsidR="0002229B" w:rsidRPr="004058FF">
        <w:rPr>
          <w:sz w:val="24"/>
          <w:szCs w:val="24"/>
        </w:rPr>
        <w:t>/Civil Engineer</w:t>
      </w:r>
      <w:r w:rsidRPr="004058FF">
        <w:rPr>
          <w:sz w:val="24"/>
          <w:szCs w:val="24"/>
        </w:rPr>
        <w:t xml:space="preserve">, </w:t>
      </w:r>
      <w:r w:rsidR="001F28EF" w:rsidRPr="004058FF">
        <w:rPr>
          <w:sz w:val="24"/>
          <w:szCs w:val="24"/>
        </w:rPr>
        <w:t>with a</w:t>
      </w:r>
      <w:r w:rsidR="000051A5" w:rsidRPr="004058FF">
        <w:rPr>
          <w:sz w:val="24"/>
          <w:szCs w:val="24"/>
        </w:rPr>
        <w:t xml:space="preserve"> minimum</w:t>
      </w:r>
      <w:r w:rsidR="001A08BF" w:rsidRPr="004058FF">
        <w:rPr>
          <w:sz w:val="24"/>
          <w:szCs w:val="24"/>
        </w:rPr>
        <w:t xml:space="preserve"> </w:t>
      </w:r>
      <w:r w:rsidR="004C549A" w:rsidRPr="004058FF">
        <w:rPr>
          <w:sz w:val="24"/>
          <w:szCs w:val="24"/>
        </w:rPr>
        <w:t xml:space="preserve">15 (fifteen) </w:t>
      </w:r>
      <w:r w:rsidR="00104E79" w:rsidRPr="004058FF">
        <w:rPr>
          <w:sz w:val="24"/>
          <w:szCs w:val="24"/>
        </w:rPr>
        <w:t>years’ experience</w:t>
      </w:r>
      <w:r w:rsidR="004C549A" w:rsidRPr="004058FF">
        <w:rPr>
          <w:sz w:val="24"/>
          <w:szCs w:val="24"/>
        </w:rPr>
        <w:t xml:space="preserve"> on Design and Supervision o</w:t>
      </w:r>
      <w:r w:rsidR="001A08BF" w:rsidRPr="004058FF">
        <w:rPr>
          <w:sz w:val="24"/>
          <w:szCs w:val="24"/>
        </w:rPr>
        <w:t>r</w:t>
      </w:r>
      <w:r w:rsidR="004C549A" w:rsidRPr="004058FF">
        <w:rPr>
          <w:sz w:val="24"/>
          <w:szCs w:val="24"/>
        </w:rPr>
        <w:t xml:space="preserve"> </w:t>
      </w:r>
      <w:r w:rsidR="009824FC" w:rsidRPr="004058FF">
        <w:rPr>
          <w:sz w:val="24"/>
          <w:szCs w:val="24"/>
        </w:rPr>
        <w:t>Irrigation</w:t>
      </w:r>
      <w:r w:rsidR="00DE000D" w:rsidRPr="004058FF">
        <w:rPr>
          <w:sz w:val="24"/>
          <w:szCs w:val="24"/>
        </w:rPr>
        <w:t>/</w:t>
      </w:r>
      <w:r w:rsidR="00DE000D" w:rsidRPr="001B234B">
        <w:rPr>
          <w:sz w:val="24"/>
          <w:szCs w:val="24"/>
        </w:rPr>
        <w:t>Agricultural dam</w:t>
      </w:r>
      <w:r w:rsidR="00DE000D" w:rsidRPr="004058FF">
        <w:rPr>
          <w:sz w:val="24"/>
          <w:szCs w:val="24"/>
        </w:rPr>
        <w:t xml:space="preserve"> </w:t>
      </w:r>
      <w:r w:rsidR="00357D9B" w:rsidRPr="004058FF">
        <w:rPr>
          <w:sz w:val="24"/>
          <w:szCs w:val="24"/>
        </w:rPr>
        <w:t>system</w:t>
      </w:r>
      <w:r w:rsidR="009824FC" w:rsidRPr="004058FF">
        <w:rPr>
          <w:sz w:val="24"/>
          <w:szCs w:val="24"/>
        </w:rPr>
        <w:t xml:space="preserve"> works</w:t>
      </w:r>
      <w:r w:rsidR="004C549A" w:rsidRPr="004058FF">
        <w:rPr>
          <w:sz w:val="24"/>
          <w:szCs w:val="24"/>
        </w:rPr>
        <w:t>.</w:t>
      </w:r>
      <w:r w:rsidR="00104E79" w:rsidRPr="004058FF">
        <w:rPr>
          <w:sz w:val="24"/>
          <w:szCs w:val="24"/>
        </w:rPr>
        <w:t xml:space="preserve">  </w:t>
      </w:r>
      <w:r w:rsidR="001A08BF" w:rsidRPr="004058FF">
        <w:rPr>
          <w:sz w:val="24"/>
          <w:szCs w:val="24"/>
        </w:rPr>
        <w:t>DPM/</w:t>
      </w:r>
      <w:r w:rsidR="0002229B" w:rsidRPr="004058FF">
        <w:rPr>
          <w:sz w:val="24"/>
          <w:szCs w:val="24"/>
        </w:rPr>
        <w:t xml:space="preserve">DTL should demonstrate that </w:t>
      </w:r>
      <w:r w:rsidR="00462B7B" w:rsidRPr="004058FF">
        <w:rPr>
          <w:sz w:val="24"/>
          <w:szCs w:val="24"/>
        </w:rPr>
        <w:t xml:space="preserve">he/she </w:t>
      </w:r>
      <w:r w:rsidR="0002229B" w:rsidRPr="004058FF">
        <w:rPr>
          <w:sz w:val="24"/>
          <w:szCs w:val="24"/>
        </w:rPr>
        <w:t xml:space="preserve">has </w:t>
      </w:r>
      <w:r w:rsidR="00DC0127" w:rsidRPr="004058FF">
        <w:rPr>
          <w:sz w:val="24"/>
          <w:szCs w:val="24"/>
        </w:rPr>
        <w:t xml:space="preserve">successfully </w:t>
      </w:r>
      <w:r w:rsidR="0002229B" w:rsidRPr="004058FF">
        <w:rPr>
          <w:sz w:val="24"/>
          <w:szCs w:val="24"/>
        </w:rPr>
        <w:t xml:space="preserve">participated in at least </w:t>
      </w:r>
      <w:r w:rsidR="002D2B47" w:rsidRPr="004058FF">
        <w:rPr>
          <w:sz w:val="24"/>
          <w:szCs w:val="24"/>
        </w:rPr>
        <w:t>2</w:t>
      </w:r>
      <w:r w:rsidR="0002229B" w:rsidRPr="004058FF">
        <w:rPr>
          <w:sz w:val="24"/>
          <w:szCs w:val="24"/>
        </w:rPr>
        <w:t xml:space="preserve"> (t</w:t>
      </w:r>
      <w:r w:rsidR="00DC0127" w:rsidRPr="004058FF">
        <w:rPr>
          <w:sz w:val="24"/>
          <w:szCs w:val="24"/>
        </w:rPr>
        <w:t>wo</w:t>
      </w:r>
      <w:r w:rsidR="0002229B" w:rsidRPr="004058FF">
        <w:rPr>
          <w:sz w:val="24"/>
          <w:szCs w:val="24"/>
        </w:rPr>
        <w:t>)</w:t>
      </w:r>
      <w:r w:rsidR="002D2B47" w:rsidRPr="004058FF">
        <w:rPr>
          <w:sz w:val="24"/>
          <w:szCs w:val="24"/>
        </w:rPr>
        <w:t xml:space="preserve"> </w:t>
      </w:r>
      <w:r w:rsidR="001A08BF" w:rsidRPr="004058FF">
        <w:rPr>
          <w:sz w:val="24"/>
          <w:szCs w:val="24"/>
        </w:rPr>
        <w:t>s</w:t>
      </w:r>
      <w:r w:rsidR="002D2B47" w:rsidRPr="004058FF">
        <w:rPr>
          <w:sz w:val="24"/>
          <w:szCs w:val="24"/>
        </w:rPr>
        <w:t>upervision contract</w:t>
      </w:r>
      <w:r w:rsidR="001A08BF" w:rsidRPr="004058FF">
        <w:rPr>
          <w:sz w:val="24"/>
          <w:szCs w:val="24"/>
        </w:rPr>
        <w:t xml:space="preserve"> in relevant areas</w:t>
      </w:r>
      <w:r w:rsidR="002D2B47" w:rsidRPr="004058FF">
        <w:rPr>
          <w:sz w:val="24"/>
          <w:szCs w:val="24"/>
        </w:rPr>
        <w:t>.</w:t>
      </w:r>
      <w:r w:rsidR="00104E79" w:rsidRPr="004058FF">
        <w:rPr>
          <w:sz w:val="24"/>
          <w:szCs w:val="24"/>
        </w:rPr>
        <w:t xml:space="preserve">  </w:t>
      </w:r>
      <w:r w:rsidRPr="004058FF">
        <w:rPr>
          <w:sz w:val="24"/>
          <w:szCs w:val="24"/>
        </w:rPr>
        <w:t>He/she would assist the Project Manager/TL for supervising the contract</w:t>
      </w:r>
      <w:r w:rsidR="00DE04DB" w:rsidRPr="004058FF">
        <w:rPr>
          <w:sz w:val="24"/>
          <w:szCs w:val="24"/>
        </w:rPr>
        <w:t xml:space="preserve">. </w:t>
      </w:r>
    </w:p>
    <w:p w14:paraId="6EACBB7A" w14:textId="3500F75A" w:rsidR="0023340A" w:rsidRPr="004058FF" w:rsidRDefault="00C73CC1" w:rsidP="00C07980">
      <w:pPr>
        <w:numPr>
          <w:ilvl w:val="0"/>
          <w:numId w:val="14"/>
        </w:numPr>
        <w:tabs>
          <w:tab w:val="num" w:pos="450"/>
          <w:tab w:val="num" w:pos="1637"/>
        </w:tabs>
        <w:spacing w:after="240" w:line="276" w:lineRule="auto"/>
        <w:ind w:left="450" w:hanging="450"/>
        <w:jc w:val="both"/>
        <w:rPr>
          <w:sz w:val="24"/>
          <w:szCs w:val="24"/>
          <w:lang w:val="en-GB"/>
        </w:rPr>
      </w:pPr>
      <w:r w:rsidRPr="004058FF">
        <w:rPr>
          <w:b/>
          <w:sz w:val="24"/>
          <w:szCs w:val="24"/>
          <w:u w:val="single"/>
          <w:lang w:val="en-GB"/>
        </w:rPr>
        <w:t>2</w:t>
      </w:r>
      <w:r w:rsidR="00DE000D" w:rsidRPr="004058FF">
        <w:rPr>
          <w:b/>
          <w:sz w:val="24"/>
          <w:szCs w:val="24"/>
          <w:u w:val="single"/>
          <w:lang w:val="en-GB"/>
        </w:rPr>
        <w:t xml:space="preserve"> (</w:t>
      </w:r>
      <w:r w:rsidRPr="004058FF">
        <w:rPr>
          <w:b/>
          <w:sz w:val="24"/>
          <w:szCs w:val="24"/>
          <w:u w:val="single"/>
          <w:lang w:val="en-GB"/>
        </w:rPr>
        <w:t>Two</w:t>
      </w:r>
      <w:r w:rsidR="00DE000D" w:rsidRPr="004058FF">
        <w:rPr>
          <w:b/>
          <w:sz w:val="24"/>
          <w:szCs w:val="24"/>
          <w:u w:val="single"/>
          <w:lang w:val="en-GB"/>
        </w:rPr>
        <w:t>)</w:t>
      </w:r>
      <w:r w:rsidRPr="004058FF">
        <w:rPr>
          <w:b/>
          <w:sz w:val="24"/>
          <w:szCs w:val="24"/>
          <w:u w:val="single"/>
          <w:lang w:val="en-GB"/>
        </w:rPr>
        <w:t xml:space="preserve"> </w:t>
      </w:r>
      <w:r w:rsidR="00BD7EDE" w:rsidRPr="004058FF">
        <w:rPr>
          <w:b/>
          <w:sz w:val="24"/>
          <w:szCs w:val="24"/>
          <w:u w:val="single"/>
          <w:lang w:val="en-GB"/>
        </w:rPr>
        <w:t>S</w:t>
      </w:r>
      <w:r w:rsidR="0023340A" w:rsidRPr="004058FF">
        <w:rPr>
          <w:b/>
          <w:sz w:val="24"/>
          <w:szCs w:val="24"/>
          <w:u w:val="single"/>
          <w:lang w:val="en-GB"/>
        </w:rPr>
        <w:t>ite</w:t>
      </w:r>
      <w:r w:rsidRPr="004058FF">
        <w:rPr>
          <w:b/>
          <w:sz w:val="24"/>
          <w:szCs w:val="24"/>
          <w:u w:val="single"/>
          <w:lang w:val="en-GB"/>
        </w:rPr>
        <w:t xml:space="preserve"> </w:t>
      </w:r>
      <w:r w:rsidR="00A67DEF" w:rsidRPr="004058FF">
        <w:rPr>
          <w:b/>
          <w:sz w:val="24"/>
          <w:szCs w:val="24"/>
          <w:u w:val="single"/>
          <w:lang w:val="en-GB"/>
        </w:rPr>
        <w:t>R</w:t>
      </w:r>
      <w:r w:rsidR="0023340A" w:rsidRPr="004058FF">
        <w:rPr>
          <w:b/>
          <w:sz w:val="24"/>
          <w:szCs w:val="24"/>
          <w:u w:val="single"/>
          <w:lang w:val="en-GB"/>
        </w:rPr>
        <w:t>esident Engineer</w:t>
      </w:r>
      <w:r w:rsidRPr="004058FF">
        <w:rPr>
          <w:b/>
          <w:sz w:val="24"/>
          <w:szCs w:val="24"/>
          <w:u w:val="single"/>
          <w:lang w:val="en-GB"/>
        </w:rPr>
        <w:t xml:space="preserve">s </w:t>
      </w:r>
      <w:r w:rsidR="00912674" w:rsidRPr="004058FF">
        <w:rPr>
          <w:sz w:val="24"/>
          <w:szCs w:val="24"/>
          <w:u w:val="single"/>
          <w:lang w:val="en-GB"/>
        </w:rPr>
        <w:t xml:space="preserve">on a </w:t>
      </w:r>
      <w:r w:rsidR="00104E79" w:rsidRPr="004058FF">
        <w:rPr>
          <w:sz w:val="24"/>
          <w:szCs w:val="24"/>
          <w:u w:val="single"/>
          <w:lang w:val="en-GB"/>
        </w:rPr>
        <w:t>full-time</w:t>
      </w:r>
      <w:r w:rsidR="00912674" w:rsidRPr="004058FF">
        <w:rPr>
          <w:sz w:val="24"/>
          <w:szCs w:val="24"/>
          <w:u w:val="single"/>
          <w:lang w:val="en-GB"/>
        </w:rPr>
        <w:t xml:space="preserve"> basis</w:t>
      </w:r>
      <w:r w:rsidR="00912674" w:rsidRPr="004058FF">
        <w:rPr>
          <w:sz w:val="24"/>
          <w:szCs w:val="24"/>
          <w:lang w:val="en-GB"/>
        </w:rPr>
        <w:t>:</w:t>
      </w:r>
      <w:r w:rsidRPr="004058FF">
        <w:rPr>
          <w:sz w:val="24"/>
          <w:szCs w:val="24"/>
          <w:lang w:val="en-GB"/>
        </w:rPr>
        <w:t xml:space="preserve"> </w:t>
      </w:r>
      <w:r w:rsidR="00045B2F" w:rsidRPr="004058FF">
        <w:rPr>
          <w:sz w:val="24"/>
          <w:szCs w:val="24"/>
        </w:rPr>
        <w:t>Hydr</w:t>
      </w:r>
      <w:r w:rsidR="00DE000D" w:rsidRPr="004058FF">
        <w:rPr>
          <w:sz w:val="24"/>
          <w:szCs w:val="24"/>
        </w:rPr>
        <w:t>aulic/Civil</w:t>
      </w:r>
      <w:r w:rsidR="00045B2F" w:rsidRPr="004058FF">
        <w:rPr>
          <w:sz w:val="24"/>
          <w:szCs w:val="24"/>
          <w:lang w:val="en-GB"/>
        </w:rPr>
        <w:t xml:space="preserve"> E</w:t>
      </w:r>
      <w:r w:rsidR="0023340A" w:rsidRPr="004058FF">
        <w:rPr>
          <w:sz w:val="24"/>
          <w:szCs w:val="24"/>
          <w:lang w:val="en-GB"/>
        </w:rPr>
        <w:t xml:space="preserve">ngineer, </w:t>
      </w:r>
      <w:r w:rsidR="001F28EF" w:rsidRPr="004058FF">
        <w:rPr>
          <w:sz w:val="24"/>
          <w:szCs w:val="24"/>
          <w:lang w:val="en-GB"/>
        </w:rPr>
        <w:t xml:space="preserve">with </w:t>
      </w:r>
      <w:r w:rsidR="001F28EF" w:rsidRPr="004058FF">
        <w:rPr>
          <w:sz w:val="24"/>
          <w:szCs w:val="24"/>
        </w:rPr>
        <w:t>a</w:t>
      </w:r>
      <w:r w:rsidR="000051A5" w:rsidRPr="004058FF">
        <w:rPr>
          <w:sz w:val="24"/>
          <w:szCs w:val="24"/>
        </w:rPr>
        <w:t xml:space="preserve"> minimum</w:t>
      </w:r>
      <w:r w:rsidR="00045B2F" w:rsidRPr="004058FF">
        <w:rPr>
          <w:sz w:val="24"/>
          <w:szCs w:val="24"/>
        </w:rPr>
        <w:t>15 (</w:t>
      </w:r>
      <w:r w:rsidR="0023340A" w:rsidRPr="004058FF">
        <w:rPr>
          <w:sz w:val="24"/>
          <w:szCs w:val="24"/>
          <w:lang w:val="en-GB"/>
        </w:rPr>
        <w:t>fifteen</w:t>
      </w:r>
      <w:r w:rsidR="00045B2F" w:rsidRPr="004058FF">
        <w:rPr>
          <w:sz w:val="24"/>
          <w:szCs w:val="24"/>
          <w:lang w:val="en-GB"/>
        </w:rPr>
        <w:t>)</w:t>
      </w:r>
      <w:r w:rsidR="0023340A" w:rsidRPr="004058FF">
        <w:rPr>
          <w:sz w:val="24"/>
          <w:szCs w:val="24"/>
          <w:lang w:val="en-GB"/>
        </w:rPr>
        <w:t xml:space="preserve"> </w:t>
      </w:r>
      <w:r w:rsidR="00104E79" w:rsidRPr="004058FF">
        <w:rPr>
          <w:sz w:val="24"/>
          <w:szCs w:val="24"/>
          <w:lang w:val="en-GB"/>
        </w:rPr>
        <w:t>years’ experience</w:t>
      </w:r>
      <w:r w:rsidR="0023340A" w:rsidRPr="004058FF">
        <w:rPr>
          <w:sz w:val="24"/>
          <w:szCs w:val="24"/>
          <w:lang w:val="en-GB"/>
        </w:rPr>
        <w:t xml:space="preserve"> in </w:t>
      </w:r>
      <w:r w:rsidR="00045B2F" w:rsidRPr="004058FF">
        <w:rPr>
          <w:sz w:val="24"/>
          <w:szCs w:val="24"/>
          <w:lang w:val="en-GB"/>
        </w:rPr>
        <w:t>S</w:t>
      </w:r>
      <w:r w:rsidR="0023340A" w:rsidRPr="004058FF">
        <w:rPr>
          <w:sz w:val="24"/>
          <w:szCs w:val="24"/>
          <w:lang w:val="en-GB"/>
        </w:rPr>
        <w:t xml:space="preserve">upervision, preferable in </w:t>
      </w:r>
      <w:r w:rsidR="00FE5277" w:rsidRPr="004058FF">
        <w:rPr>
          <w:sz w:val="24"/>
          <w:szCs w:val="24"/>
          <w:lang w:val="en-GB"/>
        </w:rPr>
        <w:t xml:space="preserve">agricultural </w:t>
      </w:r>
      <w:r w:rsidR="00377BA1" w:rsidRPr="004058FF">
        <w:rPr>
          <w:sz w:val="24"/>
          <w:szCs w:val="24"/>
          <w:lang w:val="en-GB"/>
        </w:rPr>
        <w:t>pressurised</w:t>
      </w:r>
      <w:r w:rsidRPr="004058FF">
        <w:rPr>
          <w:sz w:val="24"/>
          <w:szCs w:val="24"/>
          <w:lang w:val="en-GB"/>
        </w:rPr>
        <w:t xml:space="preserve"> </w:t>
      </w:r>
      <w:r w:rsidR="00FE5277" w:rsidRPr="004058FF">
        <w:rPr>
          <w:sz w:val="24"/>
          <w:szCs w:val="24"/>
          <w:lang w:val="en-GB"/>
        </w:rPr>
        <w:t>system</w:t>
      </w:r>
      <w:r w:rsidR="0023340A" w:rsidRPr="004058FF">
        <w:rPr>
          <w:sz w:val="24"/>
          <w:szCs w:val="24"/>
          <w:lang w:val="en-GB"/>
        </w:rPr>
        <w:t xml:space="preserve"> works. </w:t>
      </w:r>
      <w:r w:rsidR="00C07980">
        <w:rPr>
          <w:sz w:val="24"/>
          <w:szCs w:val="24"/>
          <w:lang w:val="en-GB"/>
        </w:rPr>
        <w:t xml:space="preserve"> </w:t>
      </w:r>
      <w:r w:rsidR="00DE000D" w:rsidRPr="004058FF">
        <w:rPr>
          <w:sz w:val="24"/>
          <w:szCs w:val="24"/>
          <w:lang w:val="en-GB"/>
        </w:rPr>
        <w:t>He/she</w:t>
      </w:r>
      <w:r w:rsidRPr="004058FF">
        <w:rPr>
          <w:sz w:val="24"/>
          <w:szCs w:val="24"/>
          <w:lang w:val="en-GB"/>
        </w:rPr>
        <w:t xml:space="preserve"> </w:t>
      </w:r>
      <w:r w:rsidR="0023340A" w:rsidRPr="004058FF">
        <w:rPr>
          <w:sz w:val="24"/>
          <w:szCs w:val="24"/>
          <w:lang w:val="en-GB"/>
        </w:rPr>
        <w:t xml:space="preserve">will be responsible for daily supervision of </w:t>
      </w:r>
      <w:r w:rsidR="00DE000D" w:rsidRPr="004058FF">
        <w:rPr>
          <w:sz w:val="24"/>
          <w:szCs w:val="24"/>
          <w:lang w:val="en-GB"/>
        </w:rPr>
        <w:t xml:space="preserve">rehabilitation </w:t>
      </w:r>
      <w:r w:rsidR="00462B7B" w:rsidRPr="004058FF">
        <w:rPr>
          <w:sz w:val="24"/>
          <w:szCs w:val="24"/>
          <w:lang w:val="en-GB"/>
        </w:rPr>
        <w:t>works.</w:t>
      </w:r>
    </w:p>
    <w:p w14:paraId="6EACBB7D" w14:textId="199EAA43" w:rsidR="008311CD" w:rsidRPr="00C07980" w:rsidRDefault="00381EAC" w:rsidP="00C07980">
      <w:pPr>
        <w:numPr>
          <w:ilvl w:val="0"/>
          <w:numId w:val="14"/>
        </w:numPr>
        <w:tabs>
          <w:tab w:val="num" w:pos="450"/>
          <w:tab w:val="num" w:pos="1637"/>
        </w:tabs>
        <w:spacing w:after="240" w:line="276" w:lineRule="auto"/>
        <w:ind w:left="450" w:hanging="450"/>
        <w:jc w:val="both"/>
        <w:rPr>
          <w:sz w:val="24"/>
          <w:szCs w:val="24"/>
        </w:rPr>
      </w:pPr>
      <w:r w:rsidRPr="00C07980">
        <w:rPr>
          <w:b/>
          <w:sz w:val="24"/>
          <w:szCs w:val="24"/>
          <w:u w:val="single"/>
          <w:lang w:val="en-GB"/>
        </w:rPr>
        <w:t>1 (</w:t>
      </w:r>
      <w:r w:rsidR="0023340A" w:rsidRPr="00C07980">
        <w:rPr>
          <w:b/>
          <w:sz w:val="24"/>
          <w:szCs w:val="24"/>
          <w:u w:val="single"/>
          <w:lang w:val="en-GB"/>
        </w:rPr>
        <w:t>One</w:t>
      </w:r>
      <w:r w:rsidRPr="00C07980">
        <w:rPr>
          <w:b/>
          <w:sz w:val="24"/>
          <w:szCs w:val="24"/>
          <w:u w:val="single"/>
          <w:lang w:val="en-GB"/>
        </w:rPr>
        <w:t>)</w:t>
      </w:r>
      <w:r w:rsidR="0023340A" w:rsidRPr="00C07980">
        <w:rPr>
          <w:b/>
          <w:sz w:val="24"/>
          <w:szCs w:val="24"/>
          <w:u w:val="single"/>
          <w:lang w:val="en-GB"/>
        </w:rPr>
        <w:t xml:space="preserve"> Geotechnical Specialist</w:t>
      </w:r>
      <w:r w:rsidR="005A45BC" w:rsidRPr="00C07980">
        <w:rPr>
          <w:b/>
          <w:sz w:val="24"/>
          <w:szCs w:val="24"/>
          <w:u w:val="single"/>
          <w:lang w:val="en-GB"/>
        </w:rPr>
        <w:t>/Engineer</w:t>
      </w:r>
      <w:r w:rsidR="0023340A" w:rsidRPr="00C07980">
        <w:rPr>
          <w:sz w:val="24"/>
          <w:szCs w:val="24"/>
          <w:u w:val="single"/>
          <w:lang w:val="en-GB"/>
        </w:rPr>
        <w:t xml:space="preserve"> on a part time basis</w:t>
      </w:r>
      <w:r w:rsidRPr="00C07980">
        <w:rPr>
          <w:sz w:val="24"/>
          <w:szCs w:val="24"/>
          <w:lang w:val="en-GB"/>
        </w:rPr>
        <w:t>:</w:t>
      </w:r>
      <w:r w:rsidR="0023340A" w:rsidRPr="00C07980">
        <w:rPr>
          <w:sz w:val="24"/>
          <w:szCs w:val="24"/>
          <w:lang w:val="en-GB"/>
        </w:rPr>
        <w:t xml:space="preserve"> with </w:t>
      </w:r>
      <w:r w:rsidR="00904D97" w:rsidRPr="00C07980">
        <w:rPr>
          <w:sz w:val="24"/>
          <w:szCs w:val="24"/>
          <w:lang w:val="en-GB"/>
        </w:rPr>
        <w:t>a</w:t>
      </w:r>
      <w:r w:rsidR="006137DC" w:rsidRPr="00C07980">
        <w:rPr>
          <w:sz w:val="24"/>
          <w:szCs w:val="24"/>
          <w:lang w:val="en-GB"/>
        </w:rPr>
        <w:t xml:space="preserve"> minimum</w:t>
      </w:r>
      <w:r w:rsidR="00377BA1" w:rsidRPr="00C07980">
        <w:rPr>
          <w:sz w:val="24"/>
          <w:szCs w:val="24"/>
          <w:lang w:val="en-GB"/>
        </w:rPr>
        <w:t xml:space="preserve"> </w:t>
      </w:r>
      <w:r w:rsidR="0023340A" w:rsidRPr="00C07980">
        <w:rPr>
          <w:sz w:val="24"/>
          <w:szCs w:val="24"/>
          <w:lang w:val="en-GB"/>
        </w:rPr>
        <w:t xml:space="preserve">of </w:t>
      </w:r>
      <w:r w:rsidR="00904D97" w:rsidRPr="00C07980">
        <w:rPr>
          <w:sz w:val="24"/>
          <w:szCs w:val="24"/>
          <w:lang w:val="en-GB"/>
        </w:rPr>
        <w:t>15 (</w:t>
      </w:r>
      <w:r w:rsidR="0023340A" w:rsidRPr="00C07980">
        <w:rPr>
          <w:sz w:val="24"/>
          <w:szCs w:val="24"/>
          <w:lang w:val="en-GB"/>
        </w:rPr>
        <w:t>fifteen</w:t>
      </w:r>
      <w:r w:rsidR="00904D97" w:rsidRPr="00C07980">
        <w:rPr>
          <w:sz w:val="24"/>
          <w:szCs w:val="24"/>
          <w:lang w:val="en-GB"/>
        </w:rPr>
        <w:t>)</w:t>
      </w:r>
      <w:r w:rsidR="0023340A" w:rsidRPr="00C07980">
        <w:rPr>
          <w:sz w:val="24"/>
          <w:szCs w:val="24"/>
          <w:lang w:val="en-GB"/>
        </w:rPr>
        <w:t xml:space="preserve"> </w:t>
      </w:r>
      <w:r w:rsidR="00104E79" w:rsidRPr="00C07980">
        <w:rPr>
          <w:sz w:val="24"/>
          <w:szCs w:val="24"/>
          <w:lang w:val="en-GB"/>
        </w:rPr>
        <w:t>years’ experience</w:t>
      </w:r>
      <w:r w:rsidR="0023340A" w:rsidRPr="00C07980">
        <w:rPr>
          <w:sz w:val="24"/>
          <w:szCs w:val="24"/>
          <w:lang w:val="en-GB"/>
        </w:rPr>
        <w:t xml:space="preserve"> in earth filling, foundations and slope stabilisation</w:t>
      </w:r>
      <w:r w:rsidR="00DE000D" w:rsidRPr="00C07980">
        <w:rPr>
          <w:sz w:val="24"/>
          <w:szCs w:val="24"/>
          <w:lang w:val="en-GB"/>
        </w:rPr>
        <w:t xml:space="preserve">. Experience in earth dam stability works will be </w:t>
      </w:r>
      <w:r w:rsidR="00462B7B" w:rsidRPr="00C07980">
        <w:rPr>
          <w:sz w:val="24"/>
          <w:szCs w:val="24"/>
          <w:lang w:val="en-GB"/>
        </w:rPr>
        <w:t>desirable.</w:t>
      </w:r>
    </w:p>
    <w:p w14:paraId="6EACBB7E" w14:textId="72F55A5D" w:rsidR="003C5B02" w:rsidRPr="004058FF" w:rsidRDefault="00FA2175" w:rsidP="006C0E89">
      <w:pPr>
        <w:numPr>
          <w:ilvl w:val="0"/>
          <w:numId w:val="14"/>
        </w:numPr>
        <w:tabs>
          <w:tab w:val="num" w:pos="450"/>
          <w:tab w:val="num" w:pos="1637"/>
        </w:tabs>
        <w:spacing w:line="276" w:lineRule="auto"/>
        <w:ind w:left="450" w:hanging="450"/>
        <w:jc w:val="both"/>
        <w:rPr>
          <w:sz w:val="24"/>
          <w:szCs w:val="24"/>
        </w:rPr>
      </w:pPr>
      <w:r w:rsidRPr="004058FF">
        <w:rPr>
          <w:b/>
          <w:sz w:val="24"/>
          <w:szCs w:val="24"/>
          <w:u w:val="single"/>
        </w:rPr>
        <w:t>1 (One) Environmental</w:t>
      </w:r>
      <w:r w:rsidR="004B64D0" w:rsidRPr="004058FF">
        <w:rPr>
          <w:b/>
          <w:sz w:val="24"/>
          <w:szCs w:val="24"/>
          <w:u w:val="single"/>
        </w:rPr>
        <w:t xml:space="preserve">, </w:t>
      </w:r>
      <w:r w:rsidRPr="004058FF">
        <w:rPr>
          <w:b/>
          <w:sz w:val="24"/>
          <w:szCs w:val="24"/>
          <w:u w:val="single"/>
        </w:rPr>
        <w:t>Social</w:t>
      </w:r>
      <w:r w:rsidR="004B64D0" w:rsidRPr="004058FF">
        <w:rPr>
          <w:b/>
          <w:sz w:val="24"/>
          <w:szCs w:val="24"/>
          <w:u w:val="single"/>
        </w:rPr>
        <w:t xml:space="preserve">, Health and </w:t>
      </w:r>
      <w:r w:rsidRPr="004058FF">
        <w:rPr>
          <w:b/>
          <w:sz w:val="24"/>
          <w:szCs w:val="24"/>
          <w:u w:val="single"/>
        </w:rPr>
        <w:t>Safe</w:t>
      </w:r>
      <w:r w:rsidR="004B64D0" w:rsidRPr="004058FF">
        <w:rPr>
          <w:b/>
          <w:sz w:val="24"/>
          <w:szCs w:val="24"/>
          <w:u w:val="single"/>
        </w:rPr>
        <w:t>ty (ESHS)</w:t>
      </w:r>
      <w:r w:rsidRPr="004058FF">
        <w:rPr>
          <w:b/>
          <w:sz w:val="24"/>
          <w:szCs w:val="24"/>
          <w:u w:val="single"/>
        </w:rPr>
        <w:t xml:space="preserve"> Expert</w:t>
      </w:r>
      <w:r w:rsidRPr="004058FF">
        <w:rPr>
          <w:sz w:val="24"/>
          <w:szCs w:val="24"/>
        </w:rPr>
        <w:t xml:space="preserve"> on part</w:t>
      </w:r>
      <w:r w:rsidR="0042060A" w:rsidRPr="004058FF">
        <w:rPr>
          <w:sz w:val="24"/>
          <w:szCs w:val="24"/>
        </w:rPr>
        <w:t>-</w:t>
      </w:r>
      <w:r w:rsidRPr="004058FF">
        <w:rPr>
          <w:sz w:val="24"/>
          <w:szCs w:val="24"/>
        </w:rPr>
        <w:t>time basis</w:t>
      </w:r>
      <w:r w:rsidR="001B2653" w:rsidRPr="004058FF">
        <w:rPr>
          <w:sz w:val="24"/>
          <w:szCs w:val="24"/>
        </w:rPr>
        <w:t>.</w:t>
      </w:r>
      <w:r w:rsidR="00377BA1" w:rsidRPr="004058FF">
        <w:rPr>
          <w:sz w:val="24"/>
          <w:szCs w:val="24"/>
        </w:rPr>
        <w:t xml:space="preserve"> </w:t>
      </w:r>
      <w:r w:rsidR="001B2653" w:rsidRPr="004058FF">
        <w:rPr>
          <w:sz w:val="24"/>
          <w:szCs w:val="24"/>
        </w:rPr>
        <w:t xml:space="preserve">The ESHS Expert shall have the appropriate level of academic and professional qualifications and experience to recognize and to deliver good international industry practice with respect to ESHS. </w:t>
      </w:r>
      <w:r w:rsidR="00F366E1" w:rsidRPr="004058FF">
        <w:rPr>
          <w:sz w:val="24"/>
          <w:szCs w:val="24"/>
        </w:rPr>
        <w:t xml:space="preserve">The person suitable for this position </w:t>
      </w:r>
      <w:r w:rsidR="00424786" w:rsidRPr="004058FF">
        <w:rPr>
          <w:sz w:val="24"/>
          <w:szCs w:val="24"/>
        </w:rPr>
        <w:t>sh</w:t>
      </w:r>
      <w:r w:rsidR="00F366E1" w:rsidRPr="004058FF">
        <w:rPr>
          <w:sz w:val="24"/>
          <w:szCs w:val="24"/>
        </w:rPr>
        <w:t>ould be</w:t>
      </w:r>
      <w:r w:rsidR="00424786" w:rsidRPr="004058FF">
        <w:rPr>
          <w:sz w:val="24"/>
          <w:szCs w:val="24"/>
        </w:rPr>
        <w:t xml:space="preserve"> an </w:t>
      </w:r>
      <w:r w:rsidR="00377BA1" w:rsidRPr="004058FF">
        <w:rPr>
          <w:sz w:val="24"/>
          <w:szCs w:val="24"/>
        </w:rPr>
        <w:t xml:space="preserve">Environmental </w:t>
      </w:r>
      <w:r w:rsidRPr="004058FF">
        <w:rPr>
          <w:sz w:val="24"/>
          <w:szCs w:val="24"/>
          <w:lang w:val="en-GB"/>
        </w:rPr>
        <w:t xml:space="preserve">Engineer/Scientist with </w:t>
      </w:r>
      <w:r w:rsidR="001B2653" w:rsidRPr="004058FF">
        <w:rPr>
          <w:sz w:val="24"/>
          <w:szCs w:val="24"/>
          <w:lang w:val="en-GB"/>
        </w:rPr>
        <w:t>a</w:t>
      </w:r>
      <w:r w:rsidRPr="004058FF">
        <w:rPr>
          <w:sz w:val="24"/>
          <w:szCs w:val="24"/>
          <w:lang w:val="en-GB"/>
        </w:rPr>
        <w:t xml:space="preserve"> minimum </w:t>
      </w:r>
      <w:r w:rsidR="004B64D0" w:rsidRPr="004058FF">
        <w:rPr>
          <w:sz w:val="24"/>
          <w:szCs w:val="24"/>
          <w:lang w:val="en-GB"/>
        </w:rPr>
        <w:t xml:space="preserve">of </w:t>
      </w:r>
      <w:r w:rsidRPr="004058FF">
        <w:rPr>
          <w:sz w:val="24"/>
          <w:szCs w:val="24"/>
          <w:lang w:val="en-GB"/>
        </w:rPr>
        <w:t xml:space="preserve">7 (seven) </w:t>
      </w:r>
      <w:r w:rsidR="00104E79" w:rsidRPr="004058FF">
        <w:rPr>
          <w:sz w:val="24"/>
          <w:szCs w:val="24"/>
          <w:lang w:val="en-GB"/>
        </w:rPr>
        <w:t>years’ experience</w:t>
      </w:r>
      <w:r w:rsidRPr="004058FF">
        <w:rPr>
          <w:sz w:val="24"/>
          <w:szCs w:val="24"/>
          <w:lang w:val="en-GB"/>
        </w:rPr>
        <w:t xml:space="preserve"> </w:t>
      </w:r>
      <w:r w:rsidRPr="004058FF">
        <w:rPr>
          <w:sz w:val="24"/>
          <w:szCs w:val="24"/>
        </w:rPr>
        <w:t xml:space="preserve">in implementation of </w:t>
      </w:r>
      <w:r w:rsidR="0042060A" w:rsidRPr="004058FF">
        <w:rPr>
          <w:sz w:val="24"/>
          <w:szCs w:val="24"/>
        </w:rPr>
        <w:t>Environment and Social Management Plans (</w:t>
      </w:r>
      <w:r w:rsidRPr="004058FF">
        <w:rPr>
          <w:sz w:val="24"/>
          <w:szCs w:val="24"/>
        </w:rPr>
        <w:t>ESMPs</w:t>
      </w:r>
      <w:r w:rsidR="0042060A" w:rsidRPr="004058FF">
        <w:rPr>
          <w:sz w:val="24"/>
          <w:szCs w:val="24"/>
        </w:rPr>
        <w:t>)</w:t>
      </w:r>
      <w:r w:rsidRPr="004058FF">
        <w:rPr>
          <w:sz w:val="24"/>
          <w:szCs w:val="24"/>
        </w:rPr>
        <w:t xml:space="preserve"> in accordance with national/international practices</w:t>
      </w:r>
      <w:r w:rsidR="001B2653" w:rsidRPr="004058FF">
        <w:rPr>
          <w:sz w:val="24"/>
          <w:szCs w:val="24"/>
        </w:rPr>
        <w:t xml:space="preserve">. </w:t>
      </w:r>
    </w:p>
    <w:p w14:paraId="6EACBB80" w14:textId="77777777" w:rsidR="001B2653" w:rsidRPr="004058FF" w:rsidRDefault="001B2653" w:rsidP="00C07980">
      <w:pPr>
        <w:tabs>
          <w:tab w:val="num" w:pos="1637"/>
        </w:tabs>
        <w:spacing w:before="240" w:after="240" w:line="276" w:lineRule="auto"/>
        <w:ind w:left="450"/>
        <w:jc w:val="both"/>
        <w:rPr>
          <w:sz w:val="24"/>
          <w:szCs w:val="24"/>
        </w:rPr>
      </w:pPr>
      <w:r w:rsidRPr="004058FF">
        <w:rPr>
          <w:sz w:val="24"/>
          <w:szCs w:val="24"/>
        </w:rPr>
        <w:t>The ESHS Expert should ensure the Contractor’s ESHS performance is in accordance with good international industry practice and delivers the Contractor’s ESHS obligations. This includes, but is not limited to:</w:t>
      </w:r>
    </w:p>
    <w:p w14:paraId="6EACBB82" w14:textId="4998A416"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Review and approve the </w:t>
      </w:r>
      <w:r w:rsidR="00C83E74" w:rsidRPr="004058FF">
        <w:rPr>
          <w:sz w:val="24"/>
          <w:szCs w:val="24"/>
        </w:rPr>
        <w:t>Contractor’s ESMP (</w:t>
      </w:r>
      <w:r w:rsidRPr="004058FF">
        <w:rPr>
          <w:sz w:val="24"/>
          <w:szCs w:val="24"/>
        </w:rPr>
        <w:t>C-ESMP</w:t>
      </w:r>
      <w:r w:rsidR="00C83E74" w:rsidRPr="004058FF">
        <w:rPr>
          <w:sz w:val="24"/>
          <w:szCs w:val="24"/>
        </w:rPr>
        <w:t>)</w:t>
      </w:r>
      <w:r w:rsidRPr="004058FF">
        <w:rPr>
          <w:sz w:val="24"/>
          <w:szCs w:val="24"/>
        </w:rPr>
        <w:t>, including all updates and revisions (</w:t>
      </w:r>
      <w:r w:rsidRPr="004058FF">
        <w:rPr>
          <w:sz w:val="24"/>
          <w:szCs w:val="24"/>
          <w:u w:val="single"/>
        </w:rPr>
        <w:t>not less than once every 6 monthly</w:t>
      </w:r>
      <w:r w:rsidRPr="004058FF">
        <w:rPr>
          <w:sz w:val="24"/>
          <w:szCs w:val="24"/>
        </w:rPr>
        <w:t>)</w:t>
      </w:r>
    </w:p>
    <w:p w14:paraId="6EACBB83" w14:textId="2ABCFA54"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Review and approve ESHS provisions of method statements plans, proposals, </w:t>
      </w:r>
      <w:r w:rsidR="0042060A" w:rsidRPr="004058FF">
        <w:rPr>
          <w:sz w:val="24"/>
          <w:szCs w:val="24"/>
        </w:rPr>
        <w:t>schedules,</w:t>
      </w:r>
      <w:r w:rsidRPr="004058FF">
        <w:rPr>
          <w:sz w:val="24"/>
          <w:szCs w:val="24"/>
        </w:rPr>
        <w:t xml:space="preserve"> and all relevant Contractor’s documents</w:t>
      </w:r>
    </w:p>
    <w:p w14:paraId="6EACBB84" w14:textId="2EDC3D43"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Review and advise the relevant person (of the Engineer) on the ESHS risks and impacts of any design change proposals and the implications for compliance with ESMP, consent/permits and other relevant project requirements</w:t>
      </w:r>
    </w:p>
    <w:p w14:paraId="6EACBB85" w14:textId="5226F786"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Undertake audits, supervisions and/or inspections of </w:t>
      </w:r>
      <w:r w:rsidR="00C83E74" w:rsidRPr="004058FF">
        <w:rPr>
          <w:sz w:val="24"/>
          <w:szCs w:val="24"/>
        </w:rPr>
        <w:t xml:space="preserve">the </w:t>
      </w:r>
      <w:r w:rsidRPr="004058FF">
        <w:rPr>
          <w:sz w:val="24"/>
          <w:szCs w:val="24"/>
        </w:rPr>
        <w:t xml:space="preserve">site where the Contractor is undertaking activities related to the Works, to verify the Contractor’s compliance with ESHS requirements, with and without contractor and/or client relevant representatives, as necessary, but </w:t>
      </w:r>
      <w:r w:rsidRPr="004058FF">
        <w:rPr>
          <w:sz w:val="24"/>
          <w:szCs w:val="24"/>
          <w:u w:val="single"/>
        </w:rPr>
        <w:t>not less than once per month</w:t>
      </w:r>
    </w:p>
    <w:p w14:paraId="6EACBB86" w14:textId="3BF2B4C2"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Undertake audits and inspections of Contractor’s accident logs, community liaison records, monitoring findings and other ESHS related documentation, as necessary, to </w:t>
      </w:r>
      <w:r w:rsidRPr="004058FF">
        <w:rPr>
          <w:sz w:val="24"/>
          <w:szCs w:val="24"/>
        </w:rPr>
        <w:lastRenderedPageBreak/>
        <w:t>confirm the Contractor’s compliance with ESHS requirements</w:t>
      </w:r>
    </w:p>
    <w:p w14:paraId="6EACBB87" w14:textId="690D5196"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Agree remedial action/s and their timeframe for implementation in the event of a noncompliance with the Contractor’s ESHS obligations</w:t>
      </w:r>
    </w:p>
    <w:p w14:paraId="6EACBB88" w14:textId="3EFFE2E6"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Attend meetings including site meetings, progress meetings to discuss and agree appropriate actions to ensure compliance with ESHS obligations</w:t>
      </w:r>
    </w:p>
    <w:p w14:paraId="6EACBB89" w14:textId="79B0719C"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Check that the Contractor’s actual reporting (content and timeliness) is in accordance with the Contractor’s contractual obligations</w:t>
      </w:r>
    </w:p>
    <w:p w14:paraId="6EACBB8A" w14:textId="010368A2"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Review and critique, in a timely manner, the Contractor’s ESHS documentation (including regular reports and incident reports) submitted to </w:t>
      </w:r>
      <w:r w:rsidR="00F651B1" w:rsidRPr="004058FF">
        <w:rPr>
          <w:sz w:val="24"/>
          <w:szCs w:val="24"/>
        </w:rPr>
        <w:t xml:space="preserve">the </w:t>
      </w:r>
      <w:r w:rsidRPr="004058FF">
        <w:rPr>
          <w:sz w:val="24"/>
          <w:szCs w:val="24"/>
        </w:rPr>
        <w:t>Resident Engineer or named Key Expert with overall responsibility for the Engineer and to provide advice to ensure the accuracy and efficacy of the documentation</w:t>
      </w:r>
    </w:p>
    <w:p w14:paraId="6EACBB8B" w14:textId="7AD1C52C" w:rsidR="005D67E8" w:rsidRPr="004058FF" w:rsidRDefault="00F651B1" w:rsidP="006C0E89">
      <w:pPr>
        <w:pStyle w:val="ListParagraph"/>
        <w:numPr>
          <w:ilvl w:val="0"/>
          <w:numId w:val="24"/>
        </w:numPr>
        <w:spacing w:line="276" w:lineRule="auto"/>
        <w:jc w:val="both"/>
        <w:rPr>
          <w:sz w:val="24"/>
          <w:szCs w:val="24"/>
        </w:rPr>
      </w:pPr>
      <w:r w:rsidRPr="004058FF">
        <w:rPr>
          <w:sz w:val="24"/>
          <w:szCs w:val="24"/>
        </w:rPr>
        <w:t>U</w:t>
      </w:r>
      <w:r w:rsidR="001B2653" w:rsidRPr="004058FF">
        <w:rPr>
          <w:sz w:val="24"/>
          <w:szCs w:val="24"/>
        </w:rPr>
        <w:t>ndertake liaison, from time to time and as necessary, with project stakeholders to identify and discuss any actual or potential ESHS issues, and report to Resident Engineer or named Key Expert with overall responsibility for the Engineer</w:t>
      </w:r>
    </w:p>
    <w:p w14:paraId="6EACBB8C" w14:textId="201DE837" w:rsidR="001B2653" w:rsidRPr="004058FF" w:rsidRDefault="001B2653" w:rsidP="006C0E89">
      <w:pPr>
        <w:pStyle w:val="ListParagraph"/>
        <w:numPr>
          <w:ilvl w:val="0"/>
          <w:numId w:val="24"/>
        </w:numPr>
        <w:spacing w:line="276" w:lineRule="auto"/>
        <w:jc w:val="both"/>
        <w:rPr>
          <w:sz w:val="24"/>
          <w:szCs w:val="24"/>
        </w:rPr>
      </w:pPr>
      <w:r w:rsidRPr="004058FF">
        <w:rPr>
          <w:sz w:val="24"/>
          <w:szCs w:val="24"/>
        </w:rPr>
        <w:t xml:space="preserve">Prepare a </w:t>
      </w:r>
      <w:r w:rsidRPr="004058FF">
        <w:rPr>
          <w:sz w:val="24"/>
          <w:szCs w:val="24"/>
          <w:u w:val="single"/>
        </w:rPr>
        <w:t xml:space="preserve">brief </w:t>
      </w:r>
      <w:r w:rsidR="00F651B1" w:rsidRPr="004058FF">
        <w:rPr>
          <w:sz w:val="24"/>
          <w:szCs w:val="24"/>
          <w:u w:val="single"/>
        </w:rPr>
        <w:t>M</w:t>
      </w:r>
      <w:r w:rsidRPr="004058FF">
        <w:rPr>
          <w:sz w:val="24"/>
          <w:szCs w:val="24"/>
          <w:u w:val="single"/>
        </w:rPr>
        <w:t xml:space="preserve">onthly </w:t>
      </w:r>
      <w:r w:rsidR="00104E79" w:rsidRPr="004058FF">
        <w:rPr>
          <w:sz w:val="24"/>
          <w:szCs w:val="24"/>
          <w:u w:val="single"/>
        </w:rPr>
        <w:t>Report</w:t>
      </w:r>
      <w:r w:rsidR="00104E79" w:rsidRPr="004058FF">
        <w:rPr>
          <w:sz w:val="24"/>
          <w:szCs w:val="24"/>
        </w:rPr>
        <w:t>s</w:t>
      </w:r>
      <w:r w:rsidR="0042060A" w:rsidRPr="004058FF">
        <w:rPr>
          <w:sz w:val="24"/>
          <w:szCs w:val="24"/>
        </w:rPr>
        <w:t>,</w:t>
      </w:r>
      <w:r w:rsidR="00F651B1" w:rsidRPr="004058FF">
        <w:rPr>
          <w:sz w:val="24"/>
          <w:szCs w:val="24"/>
        </w:rPr>
        <w:t xml:space="preserve"> part of the Monthly Progress Report of the Supervision Consultant </w:t>
      </w:r>
      <w:r w:rsidRPr="004058FF">
        <w:rPr>
          <w:sz w:val="24"/>
          <w:szCs w:val="24"/>
        </w:rPr>
        <w:t>that describes the work that the ESHS Expert ha</w:t>
      </w:r>
      <w:r w:rsidR="00F651B1" w:rsidRPr="004058FF">
        <w:rPr>
          <w:sz w:val="24"/>
          <w:szCs w:val="24"/>
        </w:rPr>
        <w:t>s</w:t>
      </w:r>
      <w:r w:rsidRPr="004058FF">
        <w:rPr>
          <w:sz w:val="24"/>
          <w:szCs w:val="24"/>
        </w:rPr>
        <w:t xml:space="preserve"> undertaken, the issues (including any Contractor’s ESHS noncompliance) </w:t>
      </w:r>
      <w:r w:rsidR="0042060A" w:rsidRPr="004058FF">
        <w:rPr>
          <w:sz w:val="24"/>
          <w:szCs w:val="24"/>
        </w:rPr>
        <w:t>identified,</w:t>
      </w:r>
      <w:r w:rsidRPr="004058FF">
        <w:rPr>
          <w:sz w:val="24"/>
          <w:szCs w:val="24"/>
        </w:rPr>
        <w:t xml:space="preserve"> and the actions taken to address the issues</w:t>
      </w:r>
    </w:p>
    <w:p w14:paraId="6EACBB8E" w14:textId="77777777" w:rsidR="00D13508" w:rsidRPr="004058FF" w:rsidRDefault="00D13508" w:rsidP="00C07980">
      <w:pPr>
        <w:tabs>
          <w:tab w:val="left" w:pos="0"/>
        </w:tabs>
        <w:spacing w:before="240" w:after="240" w:line="276" w:lineRule="auto"/>
        <w:jc w:val="both"/>
        <w:rPr>
          <w:sz w:val="24"/>
          <w:szCs w:val="24"/>
        </w:rPr>
      </w:pPr>
      <w:r w:rsidRPr="004058FF">
        <w:rPr>
          <w:rFonts w:eastAsia="TimesNewRomanPSMT"/>
          <w:iCs/>
          <w:sz w:val="24"/>
          <w:szCs w:val="24"/>
        </w:rPr>
        <w:t xml:space="preserve">Due to the nature of the assignment and to </w:t>
      </w:r>
      <w:r w:rsidR="00720292" w:rsidRPr="004058FF">
        <w:rPr>
          <w:sz w:val="24"/>
          <w:szCs w:val="24"/>
          <w:lang w:val="en-GB"/>
        </w:rPr>
        <w:t>ensure proper quality control and measurement of Work Contract as required</w:t>
      </w:r>
      <w:r w:rsidRPr="004058FF">
        <w:rPr>
          <w:iCs/>
          <w:sz w:val="24"/>
          <w:szCs w:val="24"/>
        </w:rPr>
        <w:t xml:space="preserve">in the ToRs, </w:t>
      </w:r>
      <w:r w:rsidRPr="004058FF">
        <w:rPr>
          <w:i/>
          <w:iCs/>
          <w:sz w:val="24"/>
          <w:szCs w:val="24"/>
        </w:rPr>
        <w:t xml:space="preserve">the key staff would be supplemented by </w:t>
      </w:r>
      <w:r w:rsidR="009851F1" w:rsidRPr="004058FF">
        <w:rPr>
          <w:i/>
          <w:iCs/>
          <w:sz w:val="24"/>
          <w:szCs w:val="24"/>
        </w:rPr>
        <w:t xml:space="preserve">following </w:t>
      </w:r>
      <w:r w:rsidR="00720292" w:rsidRPr="004058FF">
        <w:rPr>
          <w:i/>
          <w:iCs/>
          <w:sz w:val="24"/>
          <w:szCs w:val="24"/>
        </w:rPr>
        <w:t xml:space="preserve">additional </w:t>
      </w:r>
      <w:r w:rsidRPr="004058FF">
        <w:rPr>
          <w:b/>
          <w:i/>
          <w:iCs/>
          <w:sz w:val="24"/>
          <w:szCs w:val="24"/>
        </w:rPr>
        <w:t>non-key staff</w:t>
      </w:r>
      <w:r w:rsidRPr="004058FF">
        <w:rPr>
          <w:iCs/>
          <w:sz w:val="24"/>
          <w:szCs w:val="24"/>
        </w:rPr>
        <w:t xml:space="preserve"> with </w:t>
      </w:r>
      <w:r w:rsidRPr="004058FF">
        <w:rPr>
          <w:sz w:val="24"/>
          <w:szCs w:val="24"/>
        </w:rPr>
        <w:t>appropriate</w:t>
      </w:r>
      <w:r w:rsidRPr="004058FF">
        <w:rPr>
          <w:iCs/>
          <w:sz w:val="24"/>
          <w:szCs w:val="24"/>
        </w:rPr>
        <w:t xml:space="preserve"> professional </w:t>
      </w:r>
      <w:r w:rsidRPr="004058FF">
        <w:rPr>
          <w:sz w:val="24"/>
          <w:szCs w:val="24"/>
        </w:rPr>
        <w:t>qualifications, for which they are nominated</w:t>
      </w:r>
      <w:r w:rsidR="009851F1" w:rsidRPr="004058FF">
        <w:rPr>
          <w:sz w:val="24"/>
          <w:szCs w:val="24"/>
        </w:rPr>
        <w:t>:</w:t>
      </w:r>
    </w:p>
    <w:p w14:paraId="6EACBB90" w14:textId="36623B08" w:rsidR="0023340A" w:rsidRPr="004058FF" w:rsidRDefault="005A3BDC" w:rsidP="006C0E89">
      <w:pPr>
        <w:numPr>
          <w:ilvl w:val="0"/>
          <w:numId w:val="14"/>
        </w:numPr>
        <w:tabs>
          <w:tab w:val="num" w:pos="1637"/>
        </w:tabs>
        <w:spacing w:line="276" w:lineRule="auto"/>
        <w:ind w:left="450" w:hanging="450"/>
        <w:jc w:val="both"/>
        <w:rPr>
          <w:sz w:val="24"/>
          <w:szCs w:val="24"/>
        </w:rPr>
      </w:pPr>
      <w:r w:rsidRPr="004058FF">
        <w:rPr>
          <w:b/>
          <w:sz w:val="24"/>
          <w:szCs w:val="24"/>
          <w:u w:val="single"/>
        </w:rPr>
        <w:t>1 (</w:t>
      </w:r>
      <w:r w:rsidR="0023340A" w:rsidRPr="004058FF">
        <w:rPr>
          <w:b/>
          <w:sz w:val="24"/>
          <w:szCs w:val="24"/>
          <w:u w:val="single"/>
        </w:rPr>
        <w:t>One</w:t>
      </w:r>
      <w:r w:rsidRPr="004058FF">
        <w:rPr>
          <w:b/>
          <w:sz w:val="24"/>
          <w:szCs w:val="24"/>
          <w:u w:val="single"/>
        </w:rPr>
        <w:t>)</w:t>
      </w:r>
      <w:r w:rsidR="00104E79" w:rsidRPr="004058FF">
        <w:rPr>
          <w:b/>
          <w:sz w:val="24"/>
          <w:szCs w:val="24"/>
          <w:u w:val="single"/>
        </w:rPr>
        <w:t xml:space="preserve"> </w:t>
      </w:r>
      <w:r w:rsidR="00FE5277" w:rsidRPr="004058FF">
        <w:rPr>
          <w:b/>
          <w:sz w:val="24"/>
          <w:szCs w:val="24"/>
          <w:u w:val="single"/>
        </w:rPr>
        <w:t>Electro</w:t>
      </w:r>
      <w:r w:rsidR="0023340A" w:rsidRPr="004058FF">
        <w:rPr>
          <w:b/>
          <w:sz w:val="24"/>
          <w:szCs w:val="24"/>
          <w:u w:val="single"/>
        </w:rPr>
        <w:t xml:space="preserve">-mechanical Engineer </w:t>
      </w:r>
      <w:r w:rsidR="0023340A" w:rsidRPr="004058FF">
        <w:rPr>
          <w:sz w:val="24"/>
          <w:szCs w:val="24"/>
          <w:u w:val="single"/>
        </w:rPr>
        <w:t>on a part time basis</w:t>
      </w:r>
      <w:r w:rsidRPr="004058FF">
        <w:rPr>
          <w:sz w:val="24"/>
          <w:szCs w:val="24"/>
          <w:u w:val="single"/>
        </w:rPr>
        <w:t>:</w:t>
      </w:r>
      <w:r w:rsidR="0023340A" w:rsidRPr="004058FF">
        <w:rPr>
          <w:sz w:val="24"/>
          <w:szCs w:val="24"/>
        </w:rPr>
        <w:t xml:space="preserve"> with at least 10 </w:t>
      </w:r>
      <w:r w:rsidRPr="004058FF">
        <w:rPr>
          <w:sz w:val="24"/>
          <w:szCs w:val="24"/>
        </w:rPr>
        <w:t xml:space="preserve">(ten) </w:t>
      </w:r>
      <w:r w:rsidR="0023340A" w:rsidRPr="004058FF">
        <w:rPr>
          <w:sz w:val="24"/>
          <w:szCs w:val="24"/>
        </w:rPr>
        <w:t xml:space="preserve">years of experience in </w:t>
      </w:r>
      <w:r w:rsidR="00D60A91" w:rsidRPr="004058FF">
        <w:rPr>
          <w:sz w:val="24"/>
          <w:szCs w:val="24"/>
        </w:rPr>
        <w:t>I</w:t>
      </w:r>
      <w:r w:rsidR="0023340A" w:rsidRPr="004058FF">
        <w:rPr>
          <w:sz w:val="24"/>
          <w:szCs w:val="24"/>
        </w:rPr>
        <w:t xml:space="preserve">rrigation </w:t>
      </w:r>
      <w:r w:rsidR="00D60A91" w:rsidRPr="004058FF">
        <w:rPr>
          <w:sz w:val="24"/>
          <w:szCs w:val="24"/>
        </w:rPr>
        <w:t>P</w:t>
      </w:r>
      <w:r w:rsidR="0023340A" w:rsidRPr="004058FF">
        <w:rPr>
          <w:sz w:val="24"/>
          <w:szCs w:val="24"/>
        </w:rPr>
        <w:t>ump</w:t>
      </w:r>
      <w:r w:rsidR="00D60A91" w:rsidRPr="004058FF">
        <w:rPr>
          <w:sz w:val="24"/>
          <w:szCs w:val="24"/>
        </w:rPr>
        <w:t>ing</w:t>
      </w:r>
      <w:r w:rsidR="00104E79" w:rsidRPr="004058FF">
        <w:rPr>
          <w:sz w:val="24"/>
          <w:szCs w:val="24"/>
        </w:rPr>
        <w:t xml:space="preserve"> </w:t>
      </w:r>
      <w:r w:rsidR="00D60A91" w:rsidRPr="004058FF">
        <w:rPr>
          <w:sz w:val="24"/>
          <w:szCs w:val="24"/>
        </w:rPr>
        <w:t>S</w:t>
      </w:r>
      <w:r w:rsidR="0023340A" w:rsidRPr="004058FF">
        <w:rPr>
          <w:sz w:val="24"/>
          <w:szCs w:val="24"/>
        </w:rPr>
        <w:t>tations, mechanical parts etc.</w:t>
      </w:r>
    </w:p>
    <w:p w14:paraId="6EACBB91" w14:textId="717F6C75" w:rsidR="00377BA1" w:rsidRPr="004058FF" w:rsidRDefault="00377BA1" w:rsidP="006C0E89">
      <w:pPr>
        <w:numPr>
          <w:ilvl w:val="0"/>
          <w:numId w:val="14"/>
        </w:numPr>
        <w:tabs>
          <w:tab w:val="num" w:pos="1637"/>
        </w:tabs>
        <w:spacing w:line="276" w:lineRule="auto"/>
        <w:ind w:left="450" w:hanging="450"/>
        <w:jc w:val="both"/>
        <w:rPr>
          <w:sz w:val="24"/>
          <w:szCs w:val="24"/>
          <w:lang w:val="en-GB"/>
        </w:rPr>
      </w:pPr>
      <w:r w:rsidRPr="004058FF">
        <w:rPr>
          <w:b/>
          <w:sz w:val="24"/>
          <w:szCs w:val="24"/>
          <w:u w:val="single"/>
        </w:rPr>
        <w:t xml:space="preserve">1 (One) Agriculture Water Quality Specialist </w:t>
      </w:r>
      <w:r w:rsidRPr="004058FF">
        <w:rPr>
          <w:sz w:val="24"/>
          <w:szCs w:val="24"/>
          <w:u w:val="single"/>
        </w:rPr>
        <w:t xml:space="preserve">on a part time basis: </w:t>
      </w:r>
      <w:r w:rsidRPr="004058FF">
        <w:rPr>
          <w:sz w:val="24"/>
          <w:szCs w:val="24"/>
        </w:rPr>
        <w:t>with at least 10 (ten) years of experience in assessment of water quality for agriculture</w:t>
      </w:r>
    </w:p>
    <w:p w14:paraId="6EACBB92" w14:textId="4070BA71" w:rsidR="0023340A" w:rsidRPr="004058FF" w:rsidRDefault="009B3109" w:rsidP="006C0E89">
      <w:pPr>
        <w:numPr>
          <w:ilvl w:val="0"/>
          <w:numId w:val="14"/>
        </w:numPr>
        <w:tabs>
          <w:tab w:val="num" w:pos="1637"/>
        </w:tabs>
        <w:spacing w:line="276" w:lineRule="auto"/>
        <w:ind w:left="450" w:hanging="450"/>
        <w:jc w:val="both"/>
        <w:rPr>
          <w:sz w:val="24"/>
          <w:szCs w:val="24"/>
        </w:rPr>
      </w:pPr>
      <w:r w:rsidRPr="004058FF">
        <w:rPr>
          <w:b/>
          <w:sz w:val="24"/>
          <w:szCs w:val="24"/>
          <w:u w:val="single"/>
        </w:rPr>
        <w:t>2 (</w:t>
      </w:r>
      <w:r w:rsidR="0023340A" w:rsidRPr="004058FF">
        <w:rPr>
          <w:b/>
          <w:sz w:val="24"/>
          <w:szCs w:val="24"/>
          <w:u w:val="single"/>
        </w:rPr>
        <w:t>Two</w:t>
      </w:r>
      <w:r w:rsidRPr="004058FF">
        <w:rPr>
          <w:b/>
          <w:sz w:val="24"/>
          <w:szCs w:val="24"/>
          <w:u w:val="single"/>
        </w:rPr>
        <w:t>)</w:t>
      </w:r>
      <w:r w:rsidR="00104E79" w:rsidRPr="004058FF">
        <w:rPr>
          <w:b/>
          <w:sz w:val="24"/>
          <w:szCs w:val="24"/>
          <w:u w:val="single"/>
        </w:rPr>
        <w:t xml:space="preserve"> </w:t>
      </w:r>
      <w:r w:rsidRPr="004058FF">
        <w:rPr>
          <w:b/>
          <w:sz w:val="24"/>
          <w:szCs w:val="24"/>
          <w:u w:val="single"/>
        </w:rPr>
        <w:t>S</w:t>
      </w:r>
      <w:r w:rsidR="0023340A" w:rsidRPr="004058FF">
        <w:rPr>
          <w:b/>
          <w:sz w:val="24"/>
          <w:szCs w:val="24"/>
          <w:u w:val="single"/>
        </w:rPr>
        <w:t xml:space="preserve">urvey </w:t>
      </w:r>
      <w:r w:rsidRPr="004058FF">
        <w:rPr>
          <w:b/>
          <w:sz w:val="24"/>
          <w:szCs w:val="24"/>
          <w:u w:val="single"/>
        </w:rPr>
        <w:t>T</w:t>
      </w:r>
      <w:r w:rsidR="0023340A" w:rsidRPr="004058FF">
        <w:rPr>
          <w:b/>
          <w:sz w:val="24"/>
          <w:szCs w:val="24"/>
          <w:u w:val="single"/>
        </w:rPr>
        <w:t>echnicians</w:t>
      </w:r>
      <w:r w:rsidR="0023340A" w:rsidRPr="004058FF">
        <w:rPr>
          <w:sz w:val="24"/>
          <w:szCs w:val="24"/>
          <w:u w:val="single"/>
        </w:rPr>
        <w:t xml:space="preserve">, on a </w:t>
      </w:r>
      <w:r w:rsidR="00104E79" w:rsidRPr="004058FF">
        <w:rPr>
          <w:sz w:val="24"/>
          <w:szCs w:val="24"/>
          <w:u w:val="single"/>
        </w:rPr>
        <w:t>full-time</w:t>
      </w:r>
      <w:r w:rsidR="0023340A" w:rsidRPr="004058FF">
        <w:rPr>
          <w:sz w:val="24"/>
          <w:szCs w:val="24"/>
          <w:u w:val="single"/>
        </w:rPr>
        <w:t xml:space="preserve"> basis</w:t>
      </w:r>
      <w:r w:rsidRPr="004058FF">
        <w:rPr>
          <w:sz w:val="24"/>
          <w:szCs w:val="24"/>
        </w:rPr>
        <w:t>:</w:t>
      </w:r>
      <w:r w:rsidR="0023340A" w:rsidRPr="004058FF">
        <w:rPr>
          <w:sz w:val="24"/>
          <w:szCs w:val="24"/>
        </w:rPr>
        <w:t xml:space="preserve"> with at least </w:t>
      </w:r>
      <w:r w:rsidR="00C24489" w:rsidRPr="004058FF">
        <w:rPr>
          <w:sz w:val="24"/>
          <w:szCs w:val="24"/>
        </w:rPr>
        <w:t>15 (</w:t>
      </w:r>
      <w:r w:rsidR="0023340A" w:rsidRPr="004058FF">
        <w:rPr>
          <w:sz w:val="24"/>
          <w:szCs w:val="24"/>
        </w:rPr>
        <w:t>fifteen</w:t>
      </w:r>
      <w:r w:rsidR="00C24489" w:rsidRPr="004058FF">
        <w:rPr>
          <w:sz w:val="24"/>
          <w:szCs w:val="24"/>
        </w:rPr>
        <w:t>)</w:t>
      </w:r>
      <w:r w:rsidR="0023340A" w:rsidRPr="004058FF">
        <w:rPr>
          <w:sz w:val="24"/>
          <w:szCs w:val="24"/>
        </w:rPr>
        <w:t xml:space="preserve"> years of experience on </w:t>
      </w:r>
      <w:r w:rsidR="00C24489" w:rsidRPr="004058FF">
        <w:rPr>
          <w:sz w:val="24"/>
          <w:szCs w:val="24"/>
        </w:rPr>
        <w:t>T</w:t>
      </w:r>
      <w:r w:rsidR="0023340A" w:rsidRPr="004058FF">
        <w:rPr>
          <w:sz w:val="24"/>
          <w:szCs w:val="24"/>
        </w:rPr>
        <w:t xml:space="preserve">opographic works. </w:t>
      </w:r>
      <w:r w:rsidR="00FE5277" w:rsidRPr="004058FF">
        <w:rPr>
          <w:sz w:val="24"/>
          <w:szCs w:val="24"/>
        </w:rPr>
        <w:t>They</w:t>
      </w:r>
      <w:r w:rsidR="0023340A" w:rsidRPr="004058FF">
        <w:rPr>
          <w:sz w:val="24"/>
          <w:szCs w:val="24"/>
        </w:rPr>
        <w:t xml:space="preserve"> will be responsible for in</w:t>
      </w:r>
      <w:r w:rsidR="00E705DA" w:rsidRPr="004058FF">
        <w:rPr>
          <w:sz w:val="24"/>
          <w:szCs w:val="24"/>
        </w:rPr>
        <w:t>-</w:t>
      </w:r>
      <w:r w:rsidR="0023340A" w:rsidRPr="004058FF">
        <w:rPr>
          <w:sz w:val="24"/>
          <w:szCs w:val="24"/>
        </w:rPr>
        <w:t xml:space="preserve">situ </w:t>
      </w:r>
      <w:r w:rsidR="00C24489" w:rsidRPr="004058FF">
        <w:rPr>
          <w:sz w:val="24"/>
          <w:szCs w:val="24"/>
        </w:rPr>
        <w:t>T</w:t>
      </w:r>
      <w:r w:rsidR="0023340A" w:rsidRPr="004058FF">
        <w:rPr>
          <w:sz w:val="24"/>
          <w:szCs w:val="24"/>
        </w:rPr>
        <w:t xml:space="preserve">opographic </w:t>
      </w:r>
      <w:r w:rsidR="00C24489" w:rsidRPr="004058FF">
        <w:rPr>
          <w:sz w:val="24"/>
          <w:szCs w:val="24"/>
        </w:rPr>
        <w:t>S</w:t>
      </w:r>
      <w:r w:rsidR="0023340A" w:rsidRPr="004058FF">
        <w:rPr>
          <w:sz w:val="24"/>
          <w:szCs w:val="24"/>
        </w:rPr>
        <w:t>urveys</w:t>
      </w:r>
    </w:p>
    <w:p w14:paraId="6EACBB95" w14:textId="77777777" w:rsidR="001E15DC" w:rsidRPr="004058FF" w:rsidRDefault="001E15DC" w:rsidP="006C0E89">
      <w:pPr>
        <w:pStyle w:val="ListBullet"/>
        <w:tabs>
          <w:tab w:val="clear" w:pos="425"/>
          <w:tab w:val="left" w:pos="0"/>
        </w:tabs>
        <w:spacing w:after="0" w:line="276" w:lineRule="auto"/>
        <w:ind w:left="0" w:firstLine="0"/>
        <w:jc w:val="both"/>
        <w:rPr>
          <w:b/>
          <w:bCs/>
          <w:sz w:val="24"/>
          <w:szCs w:val="24"/>
        </w:rPr>
      </w:pPr>
    </w:p>
    <w:p w14:paraId="6EACBB96" w14:textId="77777777" w:rsidR="00411CC9" w:rsidRPr="004058FF" w:rsidRDefault="00212B9A" w:rsidP="006C0E89">
      <w:pPr>
        <w:tabs>
          <w:tab w:val="left" w:pos="540"/>
        </w:tabs>
        <w:spacing w:line="276" w:lineRule="auto"/>
        <w:jc w:val="both"/>
        <w:rPr>
          <w:b/>
          <w:bCs/>
          <w:sz w:val="24"/>
          <w:szCs w:val="24"/>
          <w:lang w:val="en-GB"/>
        </w:rPr>
      </w:pPr>
      <w:r w:rsidRPr="004058FF">
        <w:rPr>
          <w:b/>
          <w:bCs/>
          <w:sz w:val="24"/>
          <w:szCs w:val="24"/>
          <w:lang w:val="en-GB"/>
        </w:rPr>
        <w:t>6</w:t>
      </w:r>
      <w:r w:rsidR="00411CC9" w:rsidRPr="004058FF">
        <w:rPr>
          <w:b/>
          <w:bCs/>
          <w:sz w:val="24"/>
          <w:szCs w:val="24"/>
          <w:lang w:val="en-GB"/>
        </w:rPr>
        <w:t>.</w:t>
      </w:r>
      <w:r w:rsidR="00411CC9" w:rsidRPr="004058FF">
        <w:rPr>
          <w:b/>
          <w:bCs/>
          <w:sz w:val="24"/>
          <w:szCs w:val="24"/>
          <w:lang w:val="en-GB"/>
        </w:rPr>
        <w:tab/>
        <w:t>REPORT</w:t>
      </w:r>
      <w:r w:rsidR="005D67E8" w:rsidRPr="004058FF">
        <w:rPr>
          <w:b/>
          <w:bCs/>
          <w:sz w:val="24"/>
          <w:szCs w:val="24"/>
          <w:lang w:val="en-GB"/>
        </w:rPr>
        <w:t xml:space="preserve">ING REQUIREMENTS </w:t>
      </w:r>
      <w:r w:rsidR="00411CC9" w:rsidRPr="004058FF">
        <w:rPr>
          <w:b/>
          <w:bCs/>
          <w:sz w:val="24"/>
          <w:szCs w:val="24"/>
          <w:lang w:val="en-GB"/>
        </w:rPr>
        <w:t xml:space="preserve">AND </w:t>
      </w:r>
      <w:r w:rsidR="005D67E8" w:rsidRPr="004058FF">
        <w:rPr>
          <w:b/>
          <w:bCs/>
          <w:sz w:val="24"/>
          <w:szCs w:val="24"/>
          <w:lang w:val="en-GB"/>
        </w:rPr>
        <w:t xml:space="preserve">TIME </w:t>
      </w:r>
      <w:r w:rsidR="00411CC9" w:rsidRPr="004058FF">
        <w:rPr>
          <w:b/>
          <w:bCs/>
          <w:sz w:val="24"/>
          <w:szCs w:val="24"/>
          <w:lang w:val="en-GB"/>
        </w:rPr>
        <w:t>SCHEDULE F</w:t>
      </w:r>
      <w:r w:rsidR="00AD73B0" w:rsidRPr="004058FF">
        <w:rPr>
          <w:b/>
          <w:bCs/>
          <w:sz w:val="24"/>
          <w:szCs w:val="24"/>
          <w:lang w:val="en-GB"/>
        </w:rPr>
        <w:t>OR</w:t>
      </w:r>
      <w:r w:rsidR="00411CC9" w:rsidRPr="004058FF">
        <w:rPr>
          <w:b/>
          <w:bCs/>
          <w:sz w:val="24"/>
          <w:szCs w:val="24"/>
          <w:lang w:val="en-GB"/>
        </w:rPr>
        <w:t xml:space="preserve"> DELIVER</w:t>
      </w:r>
      <w:r w:rsidR="00AD73B0" w:rsidRPr="004058FF">
        <w:rPr>
          <w:b/>
          <w:bCs/>
          <w:sz w:val="24"/>
          <w:szCs w:val="24"/>
          <w:lang w:val="en-GB"/>
        </w:rPr>
        <w:t>ABLES</w:t>
      </w:r>
    </w:p>
    <w:p w14:paraId="6EACBB97" w14:textId="77777777" w:rsidR="0040125D" w:rsidRPr="004058FF" w:rsidRDefault="0040125D" w:rsidP="006C0E89">
      <w:pPr>
        <w:spacing w:line="276" w:lineRule="auto"/>
        <w:jc w:val="both"/>
        <w:rPr>
          <w:sz w:val="24"/>
          <w:szCs w:val="24"/>
        </w:rPr>
      </w:pPr>
      <w:r w:rsidRPr="004058FF">
        <w:rPr>
          <w:sz w:val="24"/>
          <w:szCs w:val="24"/>
        </w:rPr>
        <w:t xml:space="preserve">During carrying out of the services under this Consultancy Services, the Consultant will prepare and deliver the reports, in the format and content acceptable to the Client. </w:t>
      </w:r>
    </w:p>
    <w:p w14:paraId="6EACBB99" w14:textId="77777777" w:rsidR="00C214C8" w:rsidRPr="004058FF" w:rsidRDefault="00411CC9" w:rsidP="00C07980">
      <w:pPr>
        <w:tabs>
          <w:tab w:val="left" w:pos="540"/>
        </w:tabs>
        <w:spacing w:before="240" w:line="276" w:lineRule="auto"/>
        <w:jc w:val="both"/>
        <w:rPr>
          <w:sz w:val="24"/>
          <w:szCs w:val="24"/>
          <w:lang w:val="en-GB"/>
        </w:rPr>
      </w:pPr>
      <w:r w:rsidRPr="004058FF">
        <w:rPr>
          <w:sz w:val="24"/>
          <w:szCs w:val="24"/>
          <w:lang w:val="en-GB"/>
        </w:rPr>
        <w:t>The importance of detailed and timely reporting cannot be overemphasised. Set out below are the reports and documents that must be p</w:t>
      </w:r>
      <w:r w:rsidR="00145AC3" w:rsidRPr="004058FF">
        <w:rPr>
          <w:sz w:val="24"/>
          <w:szCs w:val="24"/>
          <w:lang w:val="en-GB"/>
        </w:rPr>
        <w:t>roduced, frequency, submission deadline</w:t>
      </w:r>
      <w:r w:rsidRPr="004058FF">
        <w:rPr>
          <w:sz w:val="24"/>
          <w:szCs w:val="24"/>
          <w:lang w:val="en-GB"/>
        </w:rPr>
        <w:t xml:space="preserve"> and an outline of their content. These will be dynamic documents subject to amendment to effect improvements or accommodate the needs of the M</w:t>
      </w:r>
      <w:r w:rsidR="0040125D" w:rsidRPr="004058FF">
        <w:rPr>
          <w:sz w:val="24"/>
          <w:szCs w:val="24"/>
          <w:lang w:val="en-GB"/>
        </w:rPr>
        <w:t>o</w:t>
      </w:r>
      <w:r w:rsidRPr="004058FF">
        <w:rPr>
          <w:sz w:val="24"/>
          <w:szCs w:val="24"/>
          <w:lang w:val="en-GB"/>
        </w:rPr>
        <w:t xml:space="preserve">ARD and its clients and the IBRD.  </w:t>
      </w:r>
    </w:p>
    <w:p w14:paraId="6EACBB9B" w14:textId="620BF711" w:rsidR="00FF4C15" w:rsidRPr="004058FF" w:rsidRDefault="00411CC9" w:rsidP="00C07980">
      <w:pPr>
        <w:tabs>
          <w:tab w:val="left" w:pos="0"/>
          <w:tab w:val="left" w:pos="1418"/>
        </w:tabs>
        <w:spacing w:before="240" w:line="276" w:lineRule="auto"/>
        <w:jc w:val="both"/>
        <w:rPr>
          <w:sz w:val="24"/>
          <w:szCs w:val="24"/>
          <w:lang w:val="en-GB"/>
        </w:rPr>
      </w:pPr>
      <w:r w:rsidRPr="004058FF">
        <w:rPr>
          <w:sz w:val="24"/>
          <w:szCs w:val="24"/>
          <w:lang w:val="en-GB"/>
        </w:rPr>
        <w:t>The Consultant shall furnish to the M</w:t>
      </w:r>
      <w:r w:rsidR="0040125D" w:rsidRPr="004058FF">
        <w:rPr>
          <w:sz w:val="24"/>
          <w:szCs w:val="24"/>
          <w:lang w:val="en-GB"/>
        </w:rPr>
        <w:t>o</w:t>
      </w:r>
      <w:r w:rsidRPr="004058FF">
        <w:rPr>
          <w:sz w:val="24"/>
          <w:szCs w:val="24"/>
          <w:lang w:val="en-GB"/>
        </w:rPr>
        <w:t xml:space="preserve">ARD the following reports and documents in English </w:t>
      </w:r>
      <w:r w:rsidR="00C214C8" w:rsidRPr="004058FF">
        <w:rPr>
          <w:sz w:val="24"/>
          <w:szCs w:val="24"/>
          <w:lang w:val="en-GB"/>
        </w:rPr>
        <w:t xml:space="preserve">language 3 (three) copies </w:t>
      </w:r>
      <w:r w:rsidRPr="004058FF">
        <w:rPr>
          <w:sz w:val="24"/>
          <w:szCs w:val="24"/>
          <w:lang w:val="en-GB"/>
        </w:rPr>
        <w:t xml:space="preserve">and </w:t>
      </w:r>
      <w:r w:rsidR="00713610" w:rsidRPr="004058FF">
        <w:rPr>
          <w:sz w:val="24"/>
          <w:szCs w:val="24"/>
          <w:lang w:val="en-GB"/>
        </w:rPr>
        <w:t xml:space="preserve">in </w:t>
      </w:r>
      <w:r w:rsidRPr="004058FF">
        <w:rPr>
          <w:sz w:val="24"/>
          <w:szCs w:val="24"/>
          <w:lang w:val="en-GB"/>
        </w:rPr>
        <w:t>Albanian</w:t>
      </w:r>
      <w:r w:rsidR="00C214C8" w:rsidRPr="004058FF">
        <w:rPr>
          <w:sz w:val="24"/>
          <w:szCs w:val="24"/>
          <w:lang w:val="en-GB"/>
        </w:rPr>
        <w:t xml:space="preserve"> 4 (four) copies</w:t>
      </w:r>
      <w:r w:rsidR="00FB1D93" w:rsidRPr="004058FF">
        <w:rPr>
          <w:sz w:val="24"/>
          <w:szCs w:val="24"/>
          <w:lang w:val="en-GB"/>
        </w:rPr>
        <w:t xml:space="preserve">, both, in hardcopy, as well as, </w:t>
      </w:r>
      <w:r w:rsidR="00FB1D93" w:rsidRPr="004058FF">
        <w:rPr>
          <w:sz w:val="24"/>
          <w:szCs w:val="24"/>
        </w:rPr>
        <w:t>by full electronic copy (2 CD</w:t>
      </w:r>
      <w:r w:rsidR="00ED5716" w:rsidRPr="004058FF">
        <w:rPr>
          <w:sz w:val="24"/>
          <w:szCs w:val="24"/>
        </w:rPr>
        <w:t>/DVD</w:t>
      </w:r>
      <w:r w:rsidR="00FB1D93" w:rsidRPr="004058FF">
        <w:rPr>
          <w:sz w:val="24"/>
          <w:szCs w:val="24"/>
        </w:rPr>
        <w:t xml:space="preserve">), </w:t>
      </w:r>
      <w:r w:rsidR="003E0BD9" w:rsidRPr="004058FF">
        <w:rPr>
          <w:sz w:val="24"/>
          <w:szCs w:val="24"/>
        </w:rPr>
        <w:t xml:space="preserve">in word and PDF format, </w:t>
      </w:r>
      <w:r w:rsidR="00FB1D93" w:rsidRPr="004058FF">
        <w:rPr>
          <w:sz w:val="24"/>
          <w:szCs w:val="24"/>
        </w:rPr>
        <w:t>incorporated all comments provided</w:t>
      </w:r>
      <w:r w:rsidR="00FF4C15" w:rsidRPr="004058FF">
        <w:rPr>
          <w:sz w:val="24"/>
          <w:szCs w:val="24"/>
        </w:rPr>
        <w:t xml:space="preserve">. </w:t>
      </w:r>
      <w:r w:rsidR="00FF4C15" w:rsidRPr="004058FF">
        <w:rPr>
          <w:sz w:val="24"/>
          <w:szCs w:val="24"/>
          <w:lang w:val="en-GB"/>
        </w:rPr>
        <w:t>It is required that all reports should contain photos from different stage of project implementation, as necessary.</w:t>
      </w:r>
    </w:p>
    <w:p w14:paraId="6EACBB9C" w14:textId="77777777" w:rsidR="0040125D" w:rsidRPr="004058FF" w:rsidRDefault="0040125D" w:rsidP="006C0E89">
      <w:pPr>
        <w:tabs>
          <w:tab w:val="left" w:pos="540"/>
        </w:tabs>
        <w:spacing w:line="276" w:lineRule="auto"/>
        <w:jc w:val="both"/>
        <w:rPr>
          <w:sz w:val="24"/>
          <w:szCs w:val="24"/>
          <w:lang w:val="en-GB"/>
        </w:rPr>
      </w:pPr>
    </w:p>
    <w:p w14:paraId="6EACBB9D" w14:textId="77FAB4B4" w:rsidR="001E2A92" w:rsidRPr="004058FF" w:rsidRDefault="00411CC9" w:rsidP="006C0E89">
      <w:pPr>
        <w:numPr>
          <w:ilvl w:val="0"/>
          <w:numId w:val="7"/>
        </w:numPr>
        <w:tabs>
          <w:tab w:val="left" w:pos="360"/>
        </w:tabs>
        <w:spacing w:line="276" w:lineRule="auto"/>
        <w:ind w:left="450" w:hanging="450"/>
        <w:jc w:val="both"/>
        <w:rPr>
          <w:sz w:val="24"/>
          <w:szCs w:val="24"/>
          <w:u w:val="single"/>
          <w:lang w:val="en-GB"/>
        </w:rPr>
      </w:pPr>
      <w:r w:rsidRPr="004058FF">
        <w:rPr>
          <w:b/>
          <w:bCs/>
          <w:sz w:val="24"/>
          <w:szCs w:val="24"/>
          <w:u w:val="single"/>
          <w:lang w:val="en-GB"/>
        </w:rPr>
        <w:lastRenderedPageBreak/>
        <w:t>Inception Report</w:t>
      </w:r>
      <w:r w:rsidR="00C214C8" w:rsidRPr="004058FF">
        <w:rPr>
          <w:sz w:val="24"/>
          <w:szCs w:val="24"/>
          <w:lang w:val="en-GB"/>
        </w:rPr>
        <w:t>:</w:t>
      </w:r>
      <w:r w:rsidRPr="004058FF">
        <w:rPr>
          <w:sz w:val="24"/>
          <w:szCs w:val="24"/>
          <w:lang w:val="en-GB"/>
        </w:rPr>
        <w:t xml:space="preserve"> with details of how the </w:t>
      </w:r>
      <w:r w:rsidR="008C60A9" w:rsidRPr="004058FF">
        <w:rPr>
          <w:sz w:val="24"/>
          <w:szCs w:val="24"/>
          <w:lang w:val="en-GB"/>
        </w:rPr>
        <w:t>C</w:t>
      </w:r>
      <w:r w:rsidRPr="004058FF">
        <w:rPr>
          <w:sz w:val="24"/>
          <w:szCs w:val="24"/>
          <w:lang w:val="en-GB"/>
        </w:rPr>
        <w:t xml:space="preserve">onsultant will implement the project and </w:t>
      </w:r>
      <w:r w:rsidR="00A30F28" w:rsidRPr="004058FF">
        <w:rPr>
          <w:sz w:val="24"/>
          <w:szCs w:val="24"/>
        </w:rPr>
        <w:t xml:space="preserve">setting out all measures for </w:t>
      </w:r>
      <w:r w:rsidRPr="004058FF">
        <w:rPr>
          <w:sz w:val="24"/>
          <w:szCs w:val="24"/>
          <w:lang w:val="en-GB"/>
        </w:rPr>
        <w:t xml:space="preserve">the mobilization of the key experts and supervision staff, </w:t>
      </w:r>
      <w:r w:rsidR="00104E79" w:rsidRPr="004058FF">
        <w:rPr>
          <w:sz w:val="24"/>
          <w:szCs w:val="24"/>
          <w:lang w:val="en-GB"/>
        </w:rPr>
        <w:t>non-key</w:t>
      </w:r>
      <w:r w:rsidRPr="004058FF">
        <w:rPr>
          <w:sz w:val="24"/>
          <w:szCs w:val="24"/>
          <w:lang w:val="en-GB"/>
        </w:rPr>
        <w:t xml:space="preserve"> expert </w:t>
      </w:r>
      <w:r w:rsidR="00462B7B" w:rsidRPr="004058FF">
        <w:rPr>
          <w:sz w:val="24"/>
          <w:szCs w:val="24"/>
          <w:lang w:val="en-GB"/>
        </w:rPr>
        <w:t>included</w:t>
      </w:r>
      <w:r w:rsidR="005E5348" w:rsidRPr="004058FF">
        <w:rPr>
          <w:sz w:val="24"/>
          <w:szCs w:val="24"/>
          <w:lang w:val="en-GB"/>
        </w:rPr>
        <w:t xml:space="preserve"> </w:t>
      </w:r>
      <w:r w:rsidR="00A30F28" w:rsidRPr="004058FF">
        <w:rPr>
          <w:sz w:val="24"/>
          <w:szCs w:val="24"/>
        </w:rPr>
        <w:t xml:space="preserve">any issues encountered during the mobilization </w:t>
      </w:r>
      <w:r w:rsidR="005E5348" w:rsidRPr="004058FF">
        <w:rPr>
          <w:sz w:val="24"/>
          <w:szCs w:val="24"/>
        </w:rPr>
        <w:t xml:space="preserve">of the Supervision Team and Contractor of the Civil Works with the </w:t>
      </w:r>
      <w:r w:rsidR="00A30F28" w:rsidRPr="004058FF">
        <w:rPr>
          <w:sz w:val="24"/>
          <w:szCs w:val="24"/>
        </w:rPr>
        <w:t>recommendations for further procedures.</w:t>
      </w:r>
      <w:r w:rsidR="005E5348" w:rsidRPr="004058FF">
        <w:rPr>
          <w:sz w:val="24"/>
          <w:szCs w:val="24"/>
        </w:rPr>
        <w:t xml:space="preserve"> The Inception Report </w:t>
      </w:r>
      <w:r w:rsidR="005E5348" w:rsidRPr="004058FF">
        <w:rPr>
          <w:bCs/>
          <w:sz w:val="24"/>
          <w:szCs w:val="24"/>
        </w:rPr>
        <w:t>should contain, as well, the review</w:t>
      </w:r>
      <w:r w:rsidR="005E5348" w:rsidRPr="004058FF">
        <w:rPr>
          <w:sz w:val="24"/>
          <w:szCs w:val="24"/>
        </w:rPr>
        <w:t xml:space="preserve"> of the Contractor's Work Program and construction methods.</w:t>
      </w:r>
    </w:p>
    <w:p w14:paraId="42FA5103" w14:textId="77777777" w:rsidR="00043203" w:rsidRPr="004058FF" w:rsidRDefault="00043203" w:rsidP="006C0E89">
      <w:pPr>
        <w:tabs>
          <w:tab w:val="left" w:pos="360"/>
        </w:tabs>
        <w:spacing w:line="276" w:lineRule="auto"/>
        <w:jc w:val="both"/>
        <w:rPr>
          <w:sz w:val="24"/>
          <w:szCs w:val="24"/>
          <w:lang w:val="en-GB"/>
        </w:rPr>
      </w:pPr>
    </w:p>
    <w:p w14:paraId="6EACBB9F" w14:textId="77557D5A" w:rsidR="00A30F28" w:rsidRPr="004058FF" w:rsidRDefault="00411CC9" w:rsidP="006C0E89">
      <w:pPr>
        <w:tabs>
          <w:tab w:val="left" w:pos="360"/>
        </w:tabs>
        <w:spacing w:line="276" w:lineRule="auto"/>
        <w:ind w:left="450"/>
        <w:jc w:val="both"/>
        <w:rPr>
          <w:sz w:val="24"/>
          <w:szCs w:val="24"/>
          <w:lang w:val="en-GB"/>
        </w:rPr>
      </w:pPr>
      <w:r w:rsidRPr="004058FF">
        <w:rPr>
          <w:sz w:val="24"/>
          <w:szCs w:val="24"/>
          <w:lang w:val="en-GB"/>
        </w:rPr>
        <w:t>Delivery</w:t>
      </w:r>
      <w:r w:rsidR="00462B7B" w:rsidRPr="004058FF">
        <w:rPr>
          <w:sz w:val="24"/>
          <w:szCs w:val="24"/>
          <w:lang w:val="en-GB"/>
        </w:rPr>
        <w:t xml:space="preserve"> 1</w:t>
      </w:r>
      <w:r w:rsidRPr="004058FF">
        <w:rPr>
          <w:sz w:val="24"/>
          <w:szCs w:val="24"/>
          <w:lang w:val="en-GB"/>
        </w:rPr>
        <w:t>:</w:t>
      </w:r>
      <w:r w:rsidRPr="004058FF">
        <w:rPr>
          <w:sz w:val="24"/>
          <w:szCs w:val="24"/>
          <w:lang w:val="en-GB"/>
        </w:rPr>
        <w:tab/>
      </w:r>
      <w:r w:rsidR="00821828" w:rsidRPr="004058FF">
        <w:rPr>
          <w:b/>
          <w:sz w:val="24"/>
          <w:szCs w:val="24"/>
          <w:lang w:val="en-GB"/>
        </w:rPr>
        <w:t>2</w:t>
      </w:r>
      <w:r w:rsidR="001E2A92" w:rsidRPr="004058FF">
        <w:rPr>
          <w:b/>
          <w:sz w:val="24"/>
          <w:szCs w:val="24"/>
          <w:lang w:val="en-GB"/>
        </w:rPr>
        <w:t>(</w:t>
      </w:r>
      <w:r w:rsidR="00821828" w:rsidRPr="004058FF">
        <w:rPr>
          <w:b/>
          <w:sz w:val="24"/>
          <w:szCs w:val="24"/>
          <w:lang w:val="en-GB"/>
        </w:rPr>
        <w:t>two</w:t>
      </w:r>
      <w:r w:rsidR="001E2A92" w:rsidRPr="004058FF">
        <w:rPr>
          <w:b/>
          <w:sz w:val="24"/>
          <w:szCs w:val="24"/>
          <w:lang w:val="en-GB"/>
        </w:rPr>
        <w:t xml:space="preserve">) </w:t>
      </w:r>
      <w:r w:rsidR="0046579E" w:rsidRPr="004058FF">
        <w:rPr>
          <w:b/>
          <w:sz w:val="24"/>
          <w:szCs w:val="24"/>
          <w:lang w:val="en-GB"/>
        </w:rPr>
        <w:t>weeks after C</w:t>
      </w:r>
      <w:r w:rsidRPr="004058FF">
        <w:rPr>
          <w:b/>
          <w:sz w:val="24"/>
          <w:szCs w:val="24"/>
          <w:lang w:val="en-GB"/>
        </w:rPr>
        <w:t xml:space="preserve">ontract </w:t>
      </w:r>
      <w:r w:rsidR="0046579E" w:rsidRPr="004058FF">
        <w:rPr>
          <w:b/>
          <w:sz w:val="24"/>
          <w:szCs w:val="24"/>
          <w:lang w:val="en-GB"/>
        </w:rPr>
        <w:t>S</w:t>
      </w:r>
      <w:r w:rsidRPr="004058FF">
        <w:rPr>
          <w:b/>
          <w:sz w:val="24"/>
          <w:szCs w:val="24"/>
          <w:lang w:val="en-GB"/>
        </w:rPr>
        <w:t>igning</w:t>
      </w:r>
      <w:r w:rsidRPr="004058FF">
        <w:rPr>
          <w:sz w:val="24"/>
          <w:szCs w:val="24"/>
          <w:lang w:val="en-GB"/>
        </w:rPr>
        <w:t>.</w:t>
      </w:r>
    </w:p>
    <w:p w14:paraId="6EACBBA0" w14:textId="77777777" w:rsidR="00AA419A" w:rsidRPr="004058FF" w:rsidRDefault="00AA419A" w:rsidP="006C0E89">
      <w:pPr>
        <w:tabs>
          <w:tab w:val="left" w:pos="360"/>
        </w:tabs>
        <w:spacing w:line="276" w:lineRule="auto"/>
        <w:jc w:val="both"/>
        <w:rPr>
          <w:sz w:val="24"/>
          <w:szCs w:val="24"/>
          <w:lang w:val="en-GB"/>
        </w:rPr>
      </w:pPr>
    </w:p>
    <w:p w14:paraId="6EACBBA1" w14:textId="77777777" w:rsidR="00821828" w:rsidRPr="004058FF" w:rsidRDefault="007D0102" w:rsidP="006C0E89">
      <w:pPr>
        <w:pStyle w:val="ListParagraph"/>
        <w:numPr>
          <w:ilvl w:val="0"/>
          <w:numId w:val="7"/>
        </w:numPr>
        <w:tabs>
          <w:tab w:val="left" w:pos="720"/>
        </w:tabs>
        <w:spacing w:line="276" w:lineRule="auto"/>
        <w:ind w:left="426" w:hanging="426"/>
        <w:jc w:val="both"/>
        <w:rPr>
          <w:sz w:val="24"/>
          <w:szCs w:val="24"/>
          <w:lang w:val="en-GB"/>
        </w:rPr>
      </w:pPr>
      <w:r w:rsidRPr="004058FF">
        <w:rPr>
          <w:b/>
          <w:sz w:val="24"/>
          <w:szCs w:val="24"/>
          <w:u w:val="single"/>
          <w:lang w:val="en-GB"/>
        </w:rPr>
        <w:t xml:space="preserve">Water Quality Monitoring &amp; Assessment Report and </w:t>
      </w:r>
      <w:r w:rsidR="00AA419A" w:rsidRPr="004058FF">
        <w:rPr>
          <w:b/>
          <w:sz w:val="24"/>
          <w:szCs w:val="24"/>
          <w:u w:val="single"/>
          <w:lang w:val="en-GB"/>
        </w:rPr>
        <w:t>Design Review Report</w:t>
      </w:r>
      <w:r w:rsidR="00C531C0" w:rsidRPr="004058FF">
        <w:rPr>
          <w:b/>
          <w:sz w:val="24"/>
          <w:szCs w:val="24"/>
          <w:u w:val="single"/>
          <w:lang w:val="en-GB"/>
        </w:rPr>
        <w:t xml:space="preserve"> and assist in preparation of Bidding Documents for Civil Works</w:t>
      </w:r>
      <w:r w:rsidR="00AA419A" w:rsidRPr="004058FF">
        <w:rPr>
          <w:sz w:val="24"/>
          <w:szCs w:val="24"/>
          <w:lang w:val="en-GB"/>
        </w:rPr>
        <w:t xml:space="preserve">: </w:t>
      </w:r>
      <w:r w:rsidR="00097FDB" w:rsidRPr="004058FF">
        <w:rPr>
          <w:sz w:val="24"/>
          <w:szCs w:val="24"/>
          <w:lang w:val="en-GB"/>
        </w:rPr>
        <w:t xml:space="preserve">will provide all findings from the </w:t>
      </w:r>
      <w:r w:rsidR="00AA419A" w:rsidRPr="004058FF">
        <w:rPr>
          <w:sz w:val="24"/>
          <w:szCs w:val="24"/>
          <w:lang w:val="en-GB"/>
        </w:rPr>
        <w:t xml:space="preserve">review </w:t>
      </w:r>
      <w:r w:rsidR="00097FDB" w:rsidRPr="004058FF">
        <w:rPr>
          <w:sz w:val="24"/>
          <w:szCs w:val="24"/>
          <w:lang w:val="en-GB"/>
        </w:rPr>
        <w:t xml:space="preserve">of </w:t>
      </w:r>
      <w:r w:rsidR="00AA419A" w:rsidRPr="004058FF">
        <w:rPr>
          <w:sz w:val="24"/>
          <w:szCs w:val="24"/>
          <w:lang w:val="en-GB"/>
        </w:rPr>
        <w:t>the original engineering d</w:t>
      </w:r>
      <w:r w:rsidR="009073F7" w:rsidRPr="004058FF">
        <w:rPr>
          <w:sz w:val="24"/>
          <w:szCs w:val="24"/>
          <w:lang w:val="en-GB"/>
        </w:rPr>
        <w:t xml:space="preserve">esign. </w:t>
      </w:r>
      <w:r w:rsidR="009073F7" w:rsidRPr="004058FF">
        <w:rPr>
          <w:sz w:val="24"/>
          <w:szCs w:val="24"/>
        </w:rPr>
        <w:t xml:space="preserve">Whether </w:t>
      </w:r>
      <w:r w:rsidR="00C50016" w:rsidRPr="004058FF">
        <w:rPr>
          <w:sz w:val="24"/>
          <w:szCs w:val="24"/>
        </w:rPr>
        <w:t>design improvements have</w:t>
      </w:r>
      <w:r w:rsidR="009073F7" w:rsidRPr="004058FF">
        <w:rPr>
          <w:sz w:val="24"/>
          <w:szCs w:val="24"/>
        </w:rPr>
        <w:t xml:space="preserve"> been recommended, the</w:t>
      </w:r>
      <w:r w:rsidR="00821828" w:rsidRPr="004058FF">
        <w:rPr>
          <w:sz w:val="24"/>
          <w:szCs w:val="24"/>
        </w:rPr>
        <w:t xml:space="preserve"> Consultant should</w:t>
      </w:r>
      <w:r w:rsidRPr="004058FF">
        <w:rPr>
          <w:sz w:val="24"/>
          <w:szCs w:val="24"/>
        </w:rPr>
        <w:t xml:space="preserve"> </w:t>
      </w:r>
      <w:r w:rsidR="00821828" w:rsidRPr="004058FF">
        <w:rPr>
          <w:sz w:val="24"/>
          <w:szCs w:val="24"/>
        </w:rPr>
        <w:t xml:space="preserve">accordingly </w:t>
      </w:r>
      <w:r w:rsidR="00AA419A" w:rsidRPr="004058FF">
        <w:rPr>
          <w:sz w:val="24"/>
          <w:szCs w:val="24"/>
          <w:lang w:val="en-GB"/>
        </w:rPr>
        <w:t xml:space="preserve">prepare </w:t>
      </w:r>
      <w:r w:rsidR="0047445D" w:rsidRPr="004058FF">
        <w:rPr>
          <w:sz w:val="24"/>
          <w:szCs w:val="24"/>
          <w:lang w:val="en-GB"/>
        </w:rPr>
        <w:t xml:space="preserve">and submit </w:t>
      </w:r>
      <w:r w:rsidR="00AA419A" w:rsidRPr="004058FF">
        <w:rPr>
          <w:sz w:val="24"/>
          <w:szCs w:val="24"/>
          <w:lang w:val="en-GB"/>
        </w:rPr>
        <w:t>all necessary improvements, changes and/or add</w:t>
      </w:r>
      <w:r w:rsidR="00C50016" w:rsidRPr="004058FF">
        <w:rPr>
          <w:sz w:val="24"/>
          <w:szCs w:val="24"/>
          <w:lang w:val="en-GB"/>
        </w:rPr>
        <w:t>itions to the original designs</w:t>
      </w:r>
      <w:r w:rsidR="00C76111" w:rsidRPr="004058FF">
        <w:rPr>
          <w:sz w:val="24"/>
          <w:szCs w:val="24"/>
          <w:lang w:val="en-GB"/>
        </w:rPr>
        <w:t>/drawings</w:t>
      </w:r>
      <w:r w:rsidR="00C50016" w:rsidRPr="004058FF">
        <w:rPr>
          <w:sz w:val="24"/>
          <w:szCs w:val="24"/>
          <w:lang w:val="en-GB"/>
        </w:rPr>
        <w:t>.</w:t>
      </w:r>
    </w:p>
    <w:p w14:paraId="53605908" w14:textId="77777777" w:rsidR="00043203" w:rsidRPr="004058FF" w:rsidRDefault="00043203" w:rsidP="006C0E89">
      <w:pPr>
        <w:tabs>
          <w:tab w:val="left" w:pos="360"/>
        </w:tabs>
        <w:spacing w:line="276" w:lineRule="auto"/>
        <w:ind w:left="450"/>
        <w:jc w:val="both"/>
        <w:rPr>
          <w:sz w:val="24"/>
          <w:szCs w:val="24"/>
          <w:lang w:val="en-GB"/>
        </w:rPr>
      </w:pPr>
    </w:p>
    <w:p w14:paraId="6EACBBA3" w14:textId="0C206F73" w:rsidR="00821828" w:rsidRDefault="00821828" w:rsidP="006C0E89">
      <w:pPr>
        <w:tabs>
          <w:tab w:val="left" w:pos="360"/>
        </w:tabs>
        <w:spacing w:line="276" w:lineRule="auto"/>
        <w:ind w:left="450"/>
        <w:jc w:val="both"/>
        <w:rPr>
          <w:sz w:val="24"/>
          <w:szCs w:val="24"/>
          <w:lang w:val="en-GB"/>
        </w:rPr>
      </w:pPr>
      <w:r w:rsidRPr="004058FF">
        <w:rPr>
          <w:sz w:val="24"/>
          <w:szCs w:val="24"/>
          <w:lang w:val="en-GB"/>
        </w:rPr>
        <w:t>Delivery</w:t>
      </w:r>
      <w:r w:rsidR="00462B7B" w:rsidRPr="004058FF">
        <w:rPr>
          <w:sz w:val="24"/>
          <w:szCs w:val="24"/>
          <w:lang w:val="en-GB"/>
        </w:rPr>
        <w:t xml:space="preserve"> 2</w:t>
      </w:r>
      <w:r w:rsidRPr="004058FF">
        <w:rPr>
          <w:sz w:val="24"/>
          <w:szCs w:val="24"/>
          <w:lang w:val="en-GB"/>
        </w:rPr>
        <w:t>:</w:t>
      </w:r>
      <w:r w:rsidRPr="004058FF">
        <w:rPr>
          <w:sz w:val="24"/>
          <w:szCs w:val="24"/>
          <w:lang w:val="en-GB"/>
        </w:rPr>
        <w:tab/>
      </w:r>
      <w:r w:rsidR="00377BA1" w:rsidRPr="004058FF">
        <w:rPr>
          <w:b/>
          <w:sz w:val="24"/>
          <w:szCs w:val="24"/>
          <w:lang w:val="en-GB"/>
        </w:rPr>
        <w:t>3</w:t>
      </w:r>
      <w:r w:rsidR="00BC7E7E" w:rsidRPr="004058FF">
        <w:rPr>
          <w:b/>
          <w:sz w:val="24"/>
          <w:szCs w:val="24"/>
          <w:lang w:val="en-GB"/>
        </w:rPr>
        <w:t xml:space="preserve"> </w:t>
      </w:r>
      <w:r w:rsidRPr="004058FF">
        <w:rPr>
          <w:b/>
          <w:sz w:val="24"/>
          <w:szCs w:val="24"/>
          <w:lang w:val="en-GB"/>
        </w:rPr>
        <w:t>(</w:t>
      </w:r>
      <w:r w:rsidR="00BC7E7E" w:rsidRPr="004058FF">
        <w:rPr>
          <w:b/>
          <w:sz w:val="24"/>
          <w:szCs w:val="24"/>
          <w:lang w:val="en-GB"/>
        </w:rPr>
        <w:t>t</w:t>
      </w:r>
      <w:r w:rsidR="00377BA1" w:rsidRPr="004058FF">
        <w:rPr>
          <w:b/>
          <w:sz w:val="24"/>
          <w:szCs w:val="24"/>
          <w:lang w:val="en-GB"/>
        </w:rPr>
        <w:t>hree</w:t>
      </w:r>
      <w:r w:rsidRPr="004058FF">
        <w:rPr>
          <w:b/>
          <w:sz w:val="24"/>
          <w:szCs w:val="24"/>
          <w:lang w:val="en-GB"/>
        </w:rPr>
        <w:t xml:space="preserve">) </w:t>
      </w:r>
      <w:r w:rsidR="00806F11" w:rsidRPr="004058FF">
        <w:rPr>
          <w:b/>
          <w:sz w:val="24"/>
          <w:szCs w:val="24"/>
          <w:lang w:val="en-GB"/>
        </w:rPr>
        <w:t>month</w:t>
      </w:r>
      <w:r w:rsidR="00E40246" w:rsidRPr="004058FF">
        <w:rPr>
          <w:b/>
          <w:sz w:val="24"/>
          <w:szCs w:val="24"/>
          <w:lang w:val="en-GB"/>
        </w:rPr>
        <w:t>s</w:t>
      </w:r>
      <w:r w:rsidRPr="004058FF">
        <w:rPr>
          <w:b/>
          <w:sz w:val="24"/>
          <w:szCs w:val="24"/>
          <w:lang w:val="en-GB"/>
        </w:rPr>
        <w:t xml:space="preserve"> after </w:t>
      </w:r>
      <w:r w:rsidR="00806F11" w:rsidRPr="004058FF">
        <w:rPr>
          <w:b/>
          <w:sz w:val="24"/>
          <w:szCs w:val="24"/>
          <w:lang w:val="en-GB"/>
        </w:rPr>
        <w:t>Contract Signing</w:t>
      </w:r>
      <w:r w:rsidR="00806F11" w:rsidRPr="004058FF">
        <w:rPr>
          <w:sz w:val="24"/>
          <w:szCs w:val="24"/>
          <w:lang w:val="en-GB"/>
        </w:rPr>
        <w:t>.</w:t>
      </w:r>
    </w:p>
    <w:p w14:paraId="2FC777D0" w14:textId="04F73334" w:rsidR="002125A9" w:rsidRPr="004058FF" w:rsidRDefault="001F28EF" w:rsidP="006C0E89">
      <w:pPr>
        <w:tabs>
          <w:tab w:val="left" w:pos="360"/>
        </w:tabs>
        <w:spacing w:before="240" w:line="276" w:lineRule="auto"/>
        <w:ind w:left="450"/>
        <w:jc w:val="both"/>
        <w:rPr>
          <w:sz w:val="24"/>
          <w:szCs w:val="24"/>
          <w:lang w:val="en-GB"/>
        </w:rPr>
      </w:pPr>
      <w:r>
        <w:rPr>
          <w:sz w:val="24"/>
          <w:szCs w:val="24"/>
          <w:lang w:val="en-GB"/>
        </w:rPr>
        <w:t xml:space="preserve">Delivery 1 and 2 </w:t>
      </w:r>
      <w:r w:rsidR="002125A9" w:rsidRPr="002125A9">
        <w:rPr>
          <w:sz w:val="24"/>
          <w:szCs w:val="24"/>
          <w:lang w:val="en-GB"/>
        </w:rPr>
        <w:t xml:space="preserve">are part of the design review phase and </w:t>
      </w:r>
      <w:r w:rsidR="002125A9">
        <w:rPr>
          <w:sz w:val="24"/>
          <w:szCs w:val="24"/>
          <w:lang w:val="en-GB"/>
        </w:rPr>
        <w:t xml:space="preserve">assistance in </w:t>
      </w:r>
      <w:r w:rsidR="002125A9" w:rsidRPr="002125A9">
        <w:rPr>
          <w:sz w:val="24"/>
          <w:szCs w:val="24"/>
          <w:lang w:val="en-GB"/>
        </w:rPr>
        <w:t>preparation of the tender documents</w:t>
      </w:r>
      <w:r w:rsidR="002125A9">
        <w:rPr>
          <w:sz w:val="24"/>
          <w:szCs w:val="24"/>
          <w:lang w:val="en-GB"/>
        </w:rPr>
        <w:t>.</w:t>
      </w:r>
    </w:p>
    <w:p w14:paraId="26D9B84A" w14:textId="77777777" w:rsidR="00462B7B" w:rsidRPr="004058FF" w:rsidRDefault="00462B7B" w:rsidP="006C0E89">
      <w:pPr>
        <w:tabs>
          <w:tab w:val="left" w:pos="360"/>
        </w:tabs>
        <w:spacing w:line="276" w:lineRule="auto"/>
        <w:ind w:left="450"/>
        <w:jc w:val="both"/>
        <w:rPr>
          <w:sz w:val="24"/>
          <w:szCs w:val="24"/>
          <w:lang w:val="en-GB"/>
        </w:rPr>
      </w:pPr>
    </w:p>
    <w:p w14:paraId="6EACBBA5" w14:textId="08C24D2D" w:rsidR="001E2A92" w:rsidRPr="004058FF" w:rsidRDefault="00411CC9" w:rsidP="006C0E89">
      <w:pPr>
        <w:numPr>
          <w:ilvl w:val="0"/>
          <w:numId w:val="7"/>
        </w:numPr>
        <w:tabs>
          <w:tab w:val="left" w:pos="0"/>
          <w:tab w:val="left" w:pos="1418"/>
        </w:tabs>
        <w:spacing w:line="276" w:lineRule="auto"/>
        <w:ind w:left="450" w:hanging="450"/>
        <w:jc w:val="both"/>
        <w:rPr>
          <w:sz w:val="24"/>
          <w:szCs w:val="24"/>
          <w:lang w:val="en-GB"/>
        </w:rPr>
      </w:pPr>
      <w:r w:rsidRPr="004058FF">
        <w:rPr>
          <w:b/>
          <w:bCs/>
          <w:sz w:val="24"/>
          <w:szCs w:val="24"/>
          <w:u w:val="single"/>
          <w:lang w:val="en-GB"/>
        </w:rPr>
        <w:t>Monthly Progress Reports</w:t>
      </w:r>
      <w:r w:rsidR="002125A9">
        <w:rPr>
          <w:b/>
          <w:bCs/>
          <w:sz w:val="24"/>
          <w:szCs w:val="24"/>
          <w:u w:val="single"/>
          <w:lang w:val="en-GB"/>
        </w:rPr>
        <w:t xml:space="preserve"> for construction supervision</w:t>
      </w:r>
      <w:r w:rsidR="0046579E" w:rsidRPr="004058FF">
        <w:rPr>
          <w:sz w:val="24"/>
          <w:szCs w:val="24"/>
          <w:lang w:val="en-GB"/>
        </w:rPr>
        <w:t>:</w:t>
      </w:r>
      <w:r w:rsidRPr="004058FF">
        <w:rPr>
          <w:sz w:val="24"/>
          <w:szCs w:val="24"/>
          <w:lang w:val="en-GB"/>
        </w:rPr>
        <w:t xml:space="preserve"> (covering all </w:t>
      </w:r>
      <w:r w:rsidR="0046579E" w:rsidRPr="004058FF">
        <w:rPr>
          <w:sz w:val="24"/>
          <w:szCs w:val="24"/>
          <w:lang w:val="en-GB"/>
        </w:rPr>
        <w:t>I</w:t>
      </w:r>
      <w:r w:rsidRPr="004058FF">
        <w:rPr>
          <w:sz w:val="24"/>
          <w:szCs w:val="24"/>
          <w:lang w:val="en-GB"/>
        </w:rPr>
        <w:t xml:space="preserve">rrigation works under the Works Contract) commencing at the end of the first complete month following the date of </w:t>
      </w:r>
      <w:r w:rsidR="002125A9">
        <w:rPr>
          <w:sz w:val="24"/>
          <w:szCs w:val="24"/>
          <w:lang w:val="en-GB"/>
        </w:rPr>
        <w:t>Contract for Civil Works</w:t>
      </w:r>
      <w:r w:rsidRPr="004058FF">
        <w:rPr>
          <w:sz w:val="24"/>
          <w:szCs w:val="24"/>
          <w:lang w:val="en-GB"/>
        </w:rPr>
        <w:t xml:space="preserve"> signed between the Contractor and the Employer for construction of works, and ending at the end of the month in which the issue of the provisional completion certificate (</w:t>
      </w:r>
      <w:r w:rsidR="00462B7B" w:rsidRPr="004058FF">
        <w:rPr>
          <w:sz w:val="24"/>
          <w:szCs w:val="24"/>
          <w:lang w:val="en-GB"/>
        </w:rPr>
        <w:t>i.e.,</w:t>
      </w:r>
      <w:r w:rsidRPr="004058FF">
        <w:rPr>
          <w:sz w:val="24"/>
          <w:szCs w:val="24"/>
          <w:lang w:val="en-GB"/>
        </w:rPr>
        <w:t xml:space="preserve"> the starting date of the one-year Defects Liability Period</w:t>
      </w:r>
      <w:r w:rsidR="0046579E" w:rsidRPr="004058FF">
        <w:rPr>
          <w:sz w:val="24"/>
          <w:szCs w:val="24"/>
          <w:lang w:val="en-GB"/>
        </w:rPr>
        <w:t xml:space="preserve"> </w:t>
      </w:r>
      <w:r w:rsidR="00104E79" w:rsidRPr="004058FF">
        <w:rPr>
          <w:sz w:val="24"/>
          <w:szCs w:val="24"/>
          <w:lang w:val="en-GB"/>
        </w:rPr>
        <w:t>–</w:t>
      </w:r>
      <w:r w:rsidR="0046579E" w:rsidRPr="004058FF">
        <w:rPr>
          <w:sz w:val="24"/>
          <w:szCs w:val="24"/>
          <w:lang w:val="en-GB"/>
        </w:rPr>
        <w:t xml:space="preserve"> DLP</w:t>
      </w:r>
      <w:r w:rsidR="00104E79" w:rsidRPr="004058FF">
        <w:rPr>
          <w:sz w:val="24"/>
          <w:szCs w:val="24"/>
          <w:lang w:val="en-GB"/>
        </w:rPr>
        <w:t>)</w:t>
      </w:r>
      <w:r w:rsidRPr="004058FF">
        <w:rPr>
          <w:sz w:val="24"/>
          <w:szCs w:val="24"/>
          <w:lang w:val="en-GB"/>
        </w:rPr>
        <w:t xml:space="preserve"> takes place.</w:t>
      </w:r>
    </w:p>
    <w:p w14:paraId="6EACBBA6" w14:textId="77777777" w:rsidR="001E2A92" w:rsidRPr="004058FF" w:rsidRDefault="001E2A92" w:rsidP="006C0E89">
      <w:pPr>
        <w:tabs>
          <w:tab w:val="left" w:pos="0"/>
          <w:tab w:val="left" w:pos="1418"/>
        </w:tabs>
        <w:spacing w:line="276" w:lineRule="auto"/>
        <w:ind w:left="450"/>
        <w:jc w:val="both"/>
        <w:rPr>
          <w:sz w:val="24"/>
          <w:szCs w:val="24"/>
          <w:lang w:val="en-GB"/>
        </w:rPr>
      </w:pPr>
    </w:p>
    <w:p w14:paraId="6EACBBA7" w14:textId="4CC7BCFF" w:rsidR="00411CC9" w:rsidRPr="004058FF" w:rsidRDefault="001E2A92" w:rsidP="006C0E89">
      <w:pPr>
        <w:tabs>
          <w:tab w:val="left" w:pos="0"/>
          <w:tab w:val="left" w:pos="1418"/>
        </w:tabs>
        <w:spacing w:line="276" w:lineRule="auto"/>
        <w:ind w:left="450"/>
        <w:jc w:val="both"/>
        <w:rPr>
          <w:sz w:val="24"/>
          <w:szCs w:val="24"/>
          <w:lang w:val="en-GB"/>
        </w:rPr>
      </w:pPr>
      <w:r w:rsidRPr="004058FF">
        <w:rPr>
          <w:sz w:val="24"/>
          <w:szCs w:val="24"/>
          <w:lang w:val="en-GB"/>
        </w:rPr>
        <w:t>D</w:t>
      </w:r>
      <w:r w:rsidR="00411CC9" w:rsidRPr="004058FF">
        <w:rPr>
          <w:sz w:val="24"/>
          <w:szCs w:val="24"/>
          <w:lang w:val="en-GB"/>
        </w:rPr>
        <w:t>elivery</w:t>
      </w:r>
      <w:r w:rsidR="00462B7B" w:rsidRPr="004058FF">
        <w:rPr>
          <w:sz w:val="24"/>
          <w:szCs w:val="24"/>
          <w:lang w:val="en-GB"/>
        </w:rPr>
        <w:t xml:space="preserve"> </w:t>
      </w:r>
      <w:r w:rsidR="00B87E0D" w:rsidRPr="004058FF">
        <w:rPr>
          <w:sz w:val="24"/>
          <w:szCs w:val="24"/>
          <w:lang w:val="en-GB"/>
        </w:rPr>
        <w:t>3</w:t>
      </w:r>
      <w:r w:rsidR="00411CC9" w:rsidRPr="004058FF">
        <w:rPr>
          <w:sz w:val="24"/>
          <w:szCs w:val="24"/>
          <w:lang w:val="en-GB"/>
        </w:rPr>
        <w:t>:</w:t>
      </w:r>
      <w:r w:rsidR="00411CC9" w:rsidRPr="004058FF">
        <w:rPr>
          <w:sz w:val="24"/>
          <w:szCs w:val="24"/>
          <w:lang w:val="en-GB"/>
        </w:rPr>
        <w:tab/>
      </w:r>
      <w:r w:rsidR="00462B7B" w:rsidRPr="004058FF">
        <w:rPr>
          <w:b/>
          <w:bCs/>
          <w:sz w:val="24"/>
          <w:szCs w:val="24"/>
          <w:lang w:val="en-GB"/>
        </w:rPr>
        <w:t>1</w:t>
      </w:r>
      <w:r w:rsidR="00462B7B" w:rsidRPr="004058FF">
        <w:rPr>
          <w:sz w:val="24"/>
          <w:szCs w:val="24"/>
          <w:lang w:val="en-GB"/>
        </w:rPr>
        <w:t xml:space="preserve"> </w:t>
      </w:r>
      <w:r w:rsidRPr="004058FF">
        <w:rPr>
          <w:b/>
          <w:sz w:val="24"/>
          <w:szCs w:val="24"/>
          <w:lang w:val="en-GB"/>
        </w:rPr>
        <w:t xml:space="preserve">(one) </w:t>
      </w:r>
      <w:r w:rsidR="00411CC9" w:rsidRPr="004058FF">
        <w:rPr>
          <w:b/>
          <w:sz w:val="24"/>
          <w:szCs w:val="24"/>
          <w:lang w:val="en-GB"/>
        </w:rPr>
        <w:t>week after last day of each month</w:t>
      </w:r>
      <w:r w:rsidR="00411CC9" w:rsidRPr="004058FF">
        <w:rPr>
          <w:sz w:val="24"/>
          <w:szCs w:val="24"/>
          <w:lang w:val="en-GB"/>
        </w:rPr>
        <w:t>.</w:t>
      </w:r>
    </w:p>
    <w:p w14:paraId="6EACBBA8" w14:textId="77777777" w:rsidR="0046579E" w:rsidRPr="004058FF" w:rsidRDefault="0046579E" w:rsidP="006C0E89">
      <w:pPr>
        <w:pStyle w:val="BankNormal"/>
        <w:spacing w:after="0" w:line="276" w:lineRule="auto"/>
        <w:ind w:left="450" w:hanging="450"/>
        <w:jc w:val="both"/>
        <w:rPr>
          <w:sz w:val="24"/>
          <w:szCs w:val="24"/>
          <w:lang w:val="en-GB"/>
        </w:rPr>
      </w:pPr>
    </w:p>
    <w:p w14:paraId="3F7971DA" w14:textId="63CEB344" w:rsidR="002125A9" w:rsidRDefault="002125A9" w:rsidP="006C0E89">
      <w:pPr>
        <w:pStyle w:val="BankNormal"/>
        <w:spacing w:line="276" w:lineRule="auto"/>
        <w:jc w:val="both"/>
        <w:rPr>
          <w:sz w:val="24"/>
          <w:szCs w:val="24"/>
          <w:lang w:val="en-GB"/>
        </w:rPr>
      </w:pPr>
      <w:r>
        <w:rPr>
          <w:sz w:val="24"/>
          <w:szCs w:val="24"/>
          <w:lang w:val="en-GB"/>
        </w:rPr>
        <w:t xml:space="preserve">Delivery 3 </w:t>
      </w:r>
      <w:r w:rsidRPr="002125A9">
        <w:rPr>
          <w:sz w:val="24"/>
          <w:szCs w:val="24"/>
          <w:lang w:val="en-GB"/>
        </w:rPr>
        <w:t xml:space="preserve">are part of the </w:t>
      </w:r>
      <w:r>
        <w:rPr>
          <w:sz w:val="24"/>
          <w:szCs w:val="24"/>
          <w:lang w:val="en-GB"/>
        </w:rPr>
        <w:t>supervision</w:t>
      </w:r>
      <w:r w:rsidRPr="002125A9">
        <w:rPr>
          <w:sz w:val="24"/>
          <w:szCs w:val="24"/>
          <w:lang w:val="en-GB"/>
        </w:rPr>
        <w:t xml:space="preserve"> phase </w:t>
      </w:r>
      <w:r>
        <w:rPr>
          <w:sz w:val="24"/>
          <w:szCs w:val="24"/>
          <w:lang w:val="en-GB"/>
        </w:rPr>
        <w:t>of the civil works.</w:t>
      </w:r>
    </w:p>
    <w:p w14:paraId="6EACBBA9" w14:textId="303D6C88" w:rsidR="00411CC9" w:rsidRPr="004058FF" w:rsidRDefault="00411CC9" w:rsidP="008E4947">
      <w:pPr>
        <w:pStyle w:val="BankNormal"/>
        <w:spacing w:line="276" w:lineRule="auto"/>
        <w:jc w:val="both"/>
        <w:rPr>
          <w:sz w:val="24"/>
          <w:szCs w:val="24"/>
          <w:lang w:val="en-GB"/>
        </w:rPr>
      </w:pPr>
      <w:r w:rsidRPr="004058FF">
        <w:rPr>
          <w:sz w:val="24"/>
          <w:szCs w:val="24"/>
          <w:lang w:val="en-GB"/>
        </w:rPr>
        <w:t>The Monthly Progress Reports should be based on the physical and financial progress, as well as dealing with contractual and technical matters. They will make use of graphics and include statements covering (but not limited to) the following:</w:t>
      </w:r>
    </w:p>
    <w:p w14:paraId="6EACBBAB" w14:textId="25AA6877" w:rsidR="00411CC9" w:rsidRPr="004058FF" w:rsidRDefault="00411CC9" w:rsidP="006C0E89">
      <w:pPr>
        <w:pStyle w:val="BankNormal"/>
        <w:numPr>
          <w:ilvl w:val="0"/>
          <w:numId w:val="3"/>
        </w:numPr>
        <w:tabs>
          <w:tab w:val="clear" w:pos="360"/>
          <w:tab w:val="left" w:pos="1350"/>
        </w:tabs>
        <w:spacing w:after="0" w:line="276" w:lineRule="auto"/>
        <w:rPr>
          <w:sz w:val="24"/>
          <w:szCs w:val="24"/>
          <w:lang w:val="en-GB"/>
        </w:rPr>
      </w:pPr>
      <w:r w:rsidRPr="004058FF">
        <w:rPr>
          <w:sz w:val="24"/>
          <w:szCs w:val="24"/>
          <w:lang w:val="en-GB"/>
        </w:rPr>
        <w:t>Physical progress related to programme and time</w:t>
      </w:r>
    </w:p>
    <w:p w14:paraId="6EACBBAC" w14:textId="1576714E"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Explanations for variances to the above</w:t>
      </w:r>
    </w:p>
    <w:p w14:paraId="6EACBBAD" w14:textId="7BE5692A"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Expenditure related to cash flow forecast and budget</w:t>
      </w:r>
    </w:p>
    <w:p w14:paraId="6EACBBAE" w14:textId="2B007A6D"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Explanations for variances to the above</w:t>
      </w:r>
    </w:p>
    <w:p w14:paraId="6EACBBAF" w14:textId="4C657F57"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Claims or disputes</w:t>
      </w:r>
    </w:p>
    <w:p w14:paraId="6EACBBB0" w14:textId="6CD2FAFA"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Human resources, mechanical equipment and materials</w:t>
      </w:r>
    </w:p>
    <w:p w14:paraId="6EACBBB1" w14:textId="74F348DF"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Testing and quality control</w:t>
      </w:r>
    </w:p>
    <w:p w14:paraId="6EACBBB2" w14:textId="343F7D30" w:rsidR="00411CC9" w:rsidRPr="004058FF" w:rsidRDefault="00411CC9" w:rsidP="006C0E89">
      <w:pPr>
        <w:pStyle w:val="BankNormal"/>
        <w:numPr>
          <w:ilvl w:val="0"/>
          <w:numId w:val="3"/>
        </w:numPr>
        <w:tabs>
          <w:tab w:val="num" w:pos="570"/>
          <w:tab w:val="left" w:pos="1350"/>
        </w:tabs>
        <w:spacing w:after="0" w:line="276" w:lineRule="auto"/>
        <w:ind w:left="450" w:hanging="450"/>
        <w:rPr>
          <w:sz w:val="24"/>
          <w:szCs w:val="24"/>
          <w:lang w:val="en-GB"/>
        </w:rPr>
      </w:pPr>
      <w:r w:rsidRPr="004058FF">
        <w:rPr>
          <w:sz w:val="24"/>
          <w:szCs w:val="24"/>
          <w:lang w:val="en-GB"/>
        </w:rPr>
        <w:t>Local issues/Stakeholder issues</w:t>
      </w:r>
    </w:p>
    <w:p w14:paraId="6EACBBB3" w14:textId="02B25CC1" w:rsidR="00411CC9" w:rsidRPr="004058FF" w:rsidRDefault="00411CC9" w:rsidP="006C0E89">
      <w:pPr>
        <w:pStyle w:val="BankNormal"/>
        <w:numPr>
          <w:ilvl w:val="0"/>
          <w:numId w:val="10"/>
        </w:numPr>
        <w:tabs>
          <w:tab w:val="left" w:pos="1350"/>
        </w:tabs>
        <w:spacing w:after="0" w:line="276" w:lineRule="auto"/>
        <w:ind w:left="450" w:hanging="450"/>
        <w:rPr>
          <w:sz w:val="24"/>
          <w:szCs w:val="24"/>
          <w:lang w:val="en-GB"/>
        </w:rPr>
      </w:pPr>
      <w:r w:rsidRPr="004058FF">
        <w:rPr>
          <w:sz w:val="24"/>
          <w:szCs w:val="24"/>
          <w:lang w:val="en-GB"/>
        </w:rPr>
        <w:t>A revised Cash Flow forecast</w:t>
      </w:r>
    </w:p>
    <w:p w14:paraId="6EACBBB4" w14:textId="77777777" w:rsidR="00AB1CA6" w:rsidRPr="004058FF" w:rsidRDefault="00AB1CA6" w:rsidP="006C0E89">
      <w:pPr>
        <w:pStyle w:val="BankNormal"/>
        <w:spacing w:after="0" w:line="276" w:lineRule="auto"/>
        <w:jc w:val="both"/>
        <w:rPr>
          <w:sz w:val="24"/>
          <w:szCs w:val="24"/>
          <w:lang w:val="en-GB"/>
        </w:rPr>
      </w:pPr>
    </w:p>
    <w:p w14:paraId="6EACBBB5" w14:textId="0F9D0214" w:rsidR="005D67E8" w:rsidRPr="004058FF" w:rsidRDefault="005D67E8" w:rsidP="006C0E89">
      <w:pPr>
        <w:pStyle w:val="BankNormal"/>
        <w:spacing w:after="0" w:line="276" w:lineRule="auto"/>
        <w:jc w:val="both"/>
        <w:rPr>
          <w:sz w:val="24"/>
          <w:szCs w:val="24"/>
        </w:rPr>
      </w:pPr>
      <w:r w:rsidRPr="004058FF">
        <w:rPr>
          <w:sz w:val="24"/>
          <w:szCs w:val="24"/>
          <w:lang w:val="en-GB"/>
        </w:rPr>
        <w:lastRenderedPageBreak/>
        <w:t xml:space="preserve">In addition, the Monthly Progress Report shall contain the </w:t>
      </w:r>
      <w:r w:rsidRPr="004058FF">
        <w:rPr>
          <w:sz w:val="24"/>
          <w:szCs w:val="24"/>
          <w:u w:val="single"/>
        </w:rPr>
        <w:t>brief Monthly Report</w:t>
      </w:r>
      <w:r w:rsidR="00280B06" w:rsidRPr="004058FF">
        <w:rPr>
          <w:sz w:val="24"/>
          <w:szCs w:val="24"/>
          <w:u w:val="single"/>
        </w:rPr>
        <w:t>s</w:t>
      </w:r>
      <w:r w:rsidRPr="004058FF">
        <w:rPr>
          <w:sz w:val="24"/>
          <w:szCs w:val="24"/>
        </w:rPr>
        <w:t xml:space="preserve"> prepare by the ESHS Expert (part of her/his tasks)</w:t>
      </w:r>
      <w:r w:rsidR="00125710" w:rsidRPr="004058FF">
        <w:rPr>
          <w:sz w:val="24"/>
          <w:szCs w:val="24"/>
        </w:rPr>
        <w:t xml:space="preserve">, </w:t>
      </w:r>
      <w:r w:rsidR="00462B7B" w:rsidRPr="004058FF">
        <w:rPr>
          <w:sz w:val="24"/>
          <w:szCs w:val="24"/>
        </w:rPr>
        <w:t>as well as</w:t>
      </w:r>
      <w:r w:rsidR="00125710" w:rsidRPr="004058FF">
        <w:rPr>
          <w:sz w:val="24"/>
          <w:szCs w:val="24"/>
        </w:rPr>
        <w:t xml:space="preserve"> any Environmental issues (including monitoring of ESMP).</w:t>
      </w:r>
    </w:p>
    <w:p w14:paraId="6EACBBB6" w14:textId="77777777" w:rsidR="005D67E8" w:rsidRPr="004058FF" w:rsidRDefault="005D67E8" w:rsidP="006C0E89">
      <w:pPr>
        <w:pStyle w:val="BankNormal"/>
        <w:spacing w:after="0" w:line="276" w:lineRule="auto"/>
        <w:jc w:val="both"/>
        <w:rPr>
          <w:sz w:val="24"/>
          <w:szCs w:val="24"/>
        </w:rPr>
      </w:pPr>
    </w:p>
    <w:p w14:paraId="6EACBBB7" w14:textId="77777777" w:rsidR="00AB1CA6" w:rsidRPr="004058FF" w:rsidRDefault="00AB1CA6" w:rsidP="006C0E89">
      <w:pPr>
        <w:pStyle w:val="BankNormal"/>
        <w:spacing w:after="0" w:line="276" w:lineRule="auto"/>
        <w:jc w:val="both"/>
        <w:rPr>
          <w:sz w:val="24"/>
          <w:szCs w:val="24"/>
          <w:lang w:val="en-GB"/>
        </w:rPr>
      </w:pPr>
      <w:r w:rsidRPr="004058FF">
        <w:rPr>
          <w:sz w:val="24"/>
          <w:szCs w:val="24"/>
          <w:lang w:val="en-GB"/>
        </w:rPr>
        <w:t xml:space="preserve">The Monthly Progress Reports shall indicate any </w:t>
      </w:r>
      <w:r w:rsidR="00BF5AA0" w:rsidRPr="004058FF">
        <w:rPr>
          <w:sz w:val="24"/>
          <w:szCs w:val="24"/>
          <w:lang w:val="en-GB"/>
        </w:rPr>
        <w:t>issues</w:t>
      </w:r>
      <w:r w:rsidRPr="004058FF">
        <w:rPr>
          <w:sz w:val="24"/>
          <w:szCs w:val="24"/>
          <w:lang w:val="en-GB"/>
        </w:rPr>
        <w:t xml:space="preserve"> that may require the attention of the Client, in particular, if there are any changes on volumes and/or items on BoQs affecting the total value of the contract.</w:t>
      </w:r>
    </w:p>
    <w:p w14:paraId="6EACBBB8" w14:textId="77777777" w:rsidR="005D67E8" w:rsidRPr="004058FF" w:rsidRDefault="005D67E8" w:rsidP="006C0E89">
      <w:pPr>
        <w:tabs>
          <w:tab w:val="left" w:pos="360"/>
        </w:tabs>
        <w:spacing w:line="276" w:lineRule="auto"/>
        <w:jc w:val="both"/>
        <w:rPr>
          <w:sz w:val="24"/>
          <w:szCs w:val="24"/>
        </w:rPr>
      </w:pPr>
    </w:p>
    <w:p w14:paraId="6EACBBB9" w14:textId="236373EE" w:rsidR="00472C15" w:rsidRPr="004058FF" w:rsidRDefault="00472C15" w:rsidP="006C0E89">
      <w:pPr>
        <w:tabs>
          <w:tab w:val="left" w:pos="360"/>
        </w:tabs>
        <w:spacing w:line="276" w:lineRule="auto"/>
        <w:jc w:val="both"/>
        <w:rPr>
          <w:sz w:val="24"/>
          <w:szCs w:val="24"/>
          <w:lang w:val="en-GB"/>
        </w:rPr>
      </w:pPr>
      <w:r w:rsidRPr="004058FF">
        <w:rPr>
          <w:sz w:val="24"/>
          <w:szCs w:val="24"/>
        </w:rPr>
        <w:t xml:space="preserve">Whenever any unforeseen issues </w:t>
      </w:r>
      <w:r w:rsidR="00104E79" w:rsidRPr="004058FF">
        <w:rPr>
          <w:sz w:val="24"/>
          <w:szCs w:val="24"/>
        </w:rPr>
        <w:t>arise</w:t>
      </w:r>
      <w:r w:rsidRPr="004058FF">
        <w:rPr>
          <w:sz w:val="24"/>
          <w:szCs w:val="24"/>
        </w:rPr>
        <w:t xml:space="preserve">, which required the prompt Client’s mediation, to avoid adverse impacts or further delays, which may risk the works or result in additional cost, the Consultant shall immediately inform the Client through the </w:t>
      </w:r>
      <w:r w:rsidRPr="004058FF">
        <w:rPr>
          <w:sz w:val="24"/>
          <w:szCs w:val="24"/>
          <w:u w:val="single"/>
        </w:rPr>
        <w:t xml:space="preserve">Intermediate Report </w:t>
      </w:r>
      <w:r w:rsidRPr="004058FF">
        <w:rPr>
          <w:sz w:val="24"/>
          <w:szCs w:val="24"/>
        </w:rPr>
        <w:t xml:space="preserve">or, at least, advance notification by e-mail, as necessary. In addition, the </w:t>
      </w:r>
      <w:r w:rsidR="00C83E74" w:rsidRPr="004058FF">
        <w:rPr>
          <w:sz w:val="24"/>
          <w:szCs w:val="24"/>
          <w:u w:val="single"/>
        </w:rPr>
        <w:t xml:space="preserve">Incident </w:t>
      </w:r>
      <w:r w:rsidRPr="004058FF">
        <w:rPr>
          <w:rFonts w:eastAsia="Calibri"/>
          <w:sz w:val="24"/>
          <w:szCs w:val="24"/>
          <w:u w:val="single"/>
          <w:lang w:val="en-GB"/>
        </w:rPr>
        <w:t xml:space="preserve">Reports </w:t>
      </w:r>
      <w:r w:rsidRPr="004058FF">
        <w:rPr>
          <w:rFonts w:eastAsia="Calibri"/>
          <w:sz w:val="24"/>
          <w:szCs w:val="24"/>
          <w:lang w:val="en-GB"/>
        </w:rPr>
        <w:t xml:space="preserve">would be produced </w:t>
      </w:r>
      <w:r w:rsidRPr="004058FF">
        <w:rPr>
          <w:sz w:val="24"/>
          <w:szCs w:val="24"/>
          <w:lang w:val="en-GB"/>
        </w:rPr>
        <w:t xml:space="preserve">by the Consultant if any need to inform the contracting authority on a particular issue or if the Consultant is asked to </w:t>
      </w:r>
      <w:r w:rsidR="00104E79" w:rsidRPr="004058FF">
        <w:rPr>
          <w:sz w:val="24"/>
          <w:szCs w:val="24"/>
          <w:lang w:val="en-GB"/>
        </w:rPr>
        <w:t>analyse</w:t>
      </w:r>
      <w:r w:rsidRPr="004058FF">
        <w:rPr>
          <w:sz w:val="24"/>
          <w:szCs w:val="24"/>
          <w:lang w:val="en-GB"/>
        </w:rPr>
        <w:t xml:space="preserve"> a particular matter. </w:t>
      </w:r>
    </w:p>
    <w:p w14:paraId="6EACBBBA" w14:textId="77777777" w:rsidR="007E1722" w:rsidRPr="004058FF" w:rsidRDefault="007E1722" w:rsidP="006C0E89">
      <w:pPr>
        <w:tabs>
          <w:tab w:val="left" w:pos="360"/>
        </w:tabs>
        <w:spacing w:line="276" w:lineRule="auto"/>
        <w:jc w:val="both"/>
        <w:rPr>
          <w:sz w:val="24"/>
          <w:szCs w:val="24"/>
          <w:lang w:val="en-GB"/>
        </w:rPr>
      </w:pPr>
    </w:p>
    <w:p w14:paraId="6EACBBBB" w14:textId="77777777" w:rsidR="007E1722" w:rsidRPr="004058FF" w:rsidRDefault="00A74B88" w:rsidP="006C0E89">
      <w:pPr>
        <w:spacing w:line="276" w:lineRule="auto"/>
        <w:jc w:val="both"/>
        <w:rPr>
          <w:sz w:val="24"/>
          <w:szCs w:val="24"/>
          <w:lang w:val="en-GB"/>
        </w:rPr>
      </w:pPr>
      <w:r w:rsidRPr="004058FF">
        <w:rPr>
          <w:sz w:val="24"/>
          <w:szCs w:val="24"/>
        </w:rPr>
        <w:t>Since the Services consist of the supervision of Civil Works, t</w:t>
      </w:r>
      <w:r w:rsidR="007E1722" w:rsidRPr="004058FF">
        <w:rPr>
          <w:sz w:val="24"/>
          <w:szCs w:val="24"/>
        </w:rPr>
        <w:t>aking any action under a civil works contract designating the Consultant as “Engineer”, for which action, pursuant to such civil works contract, the written approval of the Client as “Employer” is required.</w:t>
      </w:r>
    </w:p>
    <w:p w14:paraId="6EACBBBC" w14:textId="77777777" w:rsidR="007E1722" w:rsidRPr="004058FF" w:rsidRDefault="007E1722" w:rsidP="006C0E89">
      <w:pPr>
        <w:tabs>
          <w:tab w:val="left" w:pos="360"/>
        </w:tabs>
        <w:spacing w:line="276" w:lineRule="auto"/>
        <w:jc w:val="both"/>
        <w:rPr>
          <w:sz w:val="24"/>
          <w:szCs w:val="24"/>
          <w:lang w:val="en-GB"/>
        </w:rPr>
      </w:pPr>
    </w:p>
    <w:p w14:paraId="6EACBBBD" w14:textId="0527421E" w:rsidR="00411CC9" w:rsidRPr="004058FF" w:rsidRDefault="00411CC9" w:rsidP="006C0E89">
      <w:pPr>
        <w:pStyle w:val="BankNormal"/>
        <w:numPr>
          <w:ilvl w:val="0"/>
          <w:numId w:val="7"/>
        </w:numPr>
        <w:spacing w:after="0" w:line="276" w:lineRule="auto"/>
        <w:jc w:val="both"/>
        <w:rPr>
          <w:sz w:val="24"/>
          <w:szCs w:val="24"/>
          <w:lang w:val="en-GB"/>
        </w:rPr>
      </w:pPr>
      <w:r w:rsidRPr="004058FF">
        <w:rPr>
          <w:b/>
          <w:bCs/>
          <w:sz w:val="24"/>
          <w:szCs w:val="24"/>
          <w:u w:val="single"/>
          <w:lang w:val="en-GB"/>
        </w:rPr>
        <w:t>Draft Completion Report</w:t>
      </w:r>
      <w:r w:rsidR="00245835" w:rsidRPr="004058FF">
        <w:rPr>
          <w:b/>
          <w:bCs/>
          <w:sz w:val="24"/>
          <w:szCs w:val="24"/>
          <w:lang w:val="en-GB"/>
        </w:rPr>
        <w:t>:</w:t>
      </w:r>
      <w:r w:rsidR="00245835" w:rsidRPr="004058FF">
        <w:rPr>
          <w:sz w:val="24"/>
          <w:szCs w:val="24"/>
          <w:lang w:val="en-GB"/>
        </w:rPr>
        <w:t xml:space="preserve"> The Draft Completion Report will provide an overview of the project and to what extend the project objectives have successfully been achieved and the contract has been satisfactory implemented. The Draft Completion Report should </w:t>
      </w:r>
      <w:r w:rsidR="00125710" w:rsidRPr="004058FF">
        <w:rPr>
          <w:sz w:val="24"/>
          <w:szCs w:val="24"/>
          <w:lang w:val="en-GB"/>
        </w:rPr>
        <w:t xml:space="preserve">also </w:t>
      </w:r>
      <w:r w:rsidR="00104E79" w:rsidRPr="004058FF">
        <w:rPr>
          <w:sz w:val="24"/>
          <w:szCs w:val="24"/>
          <w:lang w:val="en-GB"/>
        </w:rPr>
        <w:t>contain</w:t>
      </w:r>
      <w:r w:rsidR="00245835" w:rsidRPr="004058FF">
        <w:rPr>
          <w:sz w:val="24"/>
          <w:szCs w:val="24"/>
          <w:lang w:val="en-GB"/>
        </w:rPr>
        <w:t xml:space="preserve"> summary of the preparation of final documentation and the Provisional Taking-over process, including the issue of Provisional Taking-over Certificate.</w:t>
      </w:r>
    </w:p>
    <w:p w14:paraId="6EACBBBE" w14:textId="77777777" w:rsidR="00247186" w:rsidRPr="004058FF" w:rsidRDefault="00247186" w:rsidP="006C0E89">
      <w:pPr>
        <w:spacing w:line="276" w:lineRule="auto"/>
        <w:ind w:left="450" w:hanging="450"/>
        <w:rPr>
          <w:sz w:val="24"/>
          <w:szCs w:val="24"/>
          <w:lang w:val="en-GB"/>
        </w:rPr>
      </w:pPr>
    </w:p>
    <w:p w14:paraId="6EACBBBF" w14:textId="156561F5" w:rsidR="00411CC9" w:rsidRPr="004058FF" w:rsidRDefault="00411CC9" w:rsidP="006C0E89">
      <w:pPr>
        <w:spacing w:line="276" w:lineRule="auto"/>
        <w:ind w:left="284"/>
        <w:rPr>
          <w:sz w:val="24"/>
          <w:szCs w:val="24"/>
          <w:lang w:val="en-GB"/>
        </w:rPr>
      </w:pPr>
      <w:r w:rsidRPr="004058FF">
        <w:rPr>
          <w:sz w:val="24"/>
          <w:szCs w:val="24"/>
          <w:lang w:val="en-GB"/>
        </w:rPr>
        <w:t>Delivery</w:t>
      </w:r>
      <w:r w:rsidR="00462B7B" w:rsidRPr="004058FF">
        <w:rPr>
          <w:sz w:val="24"/>
          <w:szCs w:val="24"/>
          <w:lang w:val="en-GB"/>
        </w:rPr>
        <w:t xml:space="preserve"> </w:t>
      </w:r>
      <w:r w:rsidR="00B87E0D" w:rsidRPr="004058FF">
        <w:rPr>
          <w:sz w:val="24"/>
          <w:szCs w:val="24"/>
          <w:lang w:val="en-GB"/>
        </w:rPr>
        <w:t>4</w:t>
      </w:r>
      <w:r w:rsidRPr="004058FF">
        <w:rPr>
          <w:sz w:val="24"/>
          <w:szCs w:val="24"/>
          <w:lang w:val="en-GB"/>
        </w:rPr>
        <w:t>:</w:t>
      </w:r>
      <w:r w:rsidR="00462B7B" w:rsidRPr="004058FF">
        <w:rPr>
          <w:sz w:val="24"/>
          <w:szCs w:val="24"/>
          <w:lang w:val="en-GB"/>
        </w:rPr>
        <w:t xml:space="preserve"> </w:t>
      </w:r>
      <w:r w:rsidRPr="004058FF">
        <w:rPr>
          <w:b/>
          <w:sz w:val="24"/>
          <w:szCs w:val="24"/>
          <w:lang w:val="en-GB"/>
        </w:rPr>
        <w:t>2</w:t>
      </w:r>
      <w:r w:rsidR="00247186" w:rsidRPr="004058FF">
        <w:rPr>
          <w:b/>
          <w:sz w:val="24"/>
          <w:szCs w:val="24"/>
          <w:lang w:val="en-GB"/>
        </w:rPr>
        <w:t xml:space="preserve"> (two)</w:t>
      </w:r>
      <w:r w:rsidRPr="004058FF">
        <w:rPr>
          <w:b/>
          <w:sz w:val="24"/>
          <w:szCs w:val="24"/>
          <w:lang w:val="en-GB"/>
        </w:rPr>
        <w:t xml:space="preserve"> weeks prior to completion of the contract period</w:t>
      </w:r>
      <w:r w:rsidRPr="004058FF">
        <w:rPr>
          <w:sz w:val="24"/>
          <w:szCs w:val="24"/>
          <w:lang w:val="en-GB"/>
        </w:rPr>
        <w:t>.</w:t>
      </w:r>
    </w:p>
    <w:p w14:paraId="6EACBBC0" w14:textId="77777777" w:rsidR="00506952" w:rsidRPr="004058FF" w:rsidRDefault="00506952" w:rsidP="006C0E89">
      <w:pPr>
        <w:pStyle w:val="BankNormal"/>
        <w:spacing w:after="0" w:line="276" w:lineRule="auto"/>
        <w:jc w:val="both"/>
        <w:rPr>
          <w:sz w:val="24"/>
          <w:szCs w:val="24"/>
          <w:lang w:val="en-GB"/>
        </w:rPr>
      </w:pPr>
    </w:p>
    <w:p w14:paraId="6EACBBC1" w14:textId="77777777" w:rsidR="00411CC9" w:rsidRPr="004058FF" w:rsidRDefault="00411CC9" w:rsidP="006C0E89">
      <w:pPr>
        <w:pStyle w:val="BankNormal"/>
        <w:spacing w:after="0" w:line="276" w:lineRule="auto"/>
        <w:ind w:left="450" w:hanging="450"/>
        <w:rPr>
          <w:sz w:val="24"/>
          <w:szCs w:val="24"/>
          <w:lang w:val="en-GB"/>
        </w:rPr>
      </w:pPr>
      <w:r w:rsidRPr="004058FF">
        <w:rPr>
          <w:sz w:val="24"/>
          <w:szCs w:val="24"/>
          <w:lang w:val="en-GB"/>
        </w:rPr>
        <w:t>The report will include, but not be limited to, the following inputs:</w:t>
      </w:r>
    </w:p>
    <w:p w14:paraId="6EACBBC2" w14:textId="77777777" w:rsidR="002A7959" w:rsidRPr="004058FF" w:rsidRDefault="002A7959" w:rsidP="006C0E89">
      <w:pPr>
        <w:pStyle w:val="BankNormal"/>
        <w:spacing w:after="0" w:line="276" w:lineRule="auto"/>
        <w:ind w:left="450" w:hanging="450"/>
        <w:rPr>
          <w:sz w:val="24"/>
          <w:szCs w:val="24"/>
          <w:lang w:val="en-GB"/>
        </w:rPr>
      </w:pPr>
    </w:p>
    <w:p w14:paraId="6EACBBC3" w14:textId="6D6BB052" w:rsidR="00411CC9" w:rsidRPr="004058FF" w:rsidRDefault="00411CC9" w:rsidP="006C0E89">
      <w:pPr>
        <w:pStyle w:val="BankNormal"/>
        <w:numPr>
          <w:ilvl w:val="0"/>
          <w:numId w:val="3"/>
        </w:numPr>
        <w:tabs>
          <w:tab w:val="clear" w:pos="360"/>
          <w:tab w:val="num" w:pos="450"/>
          <w:tab w:val="left" w:pos="1350"/>
        </w:tabs>
        <w:spacing w:after="0" w:line="276" w:lineRule="auto"/>
        <w:ind w:left="540" w:hanging="540"/>
        <w:rPr>
          <w:sz w:val="24"/>
          <w:szCs w:val="24"/>
          <w:lang w:val="en-GB"/>
        </w:rPr>
      </w:pPr>
      <w:r w:rsidRPr="004058FF">
        <w:rPr>
          <w:sz w:val="24"/>
          <w:szCs w:val="24"/>
          <w:lang w:val="en-GB"/>
        </w:rPr>
        <w:t>Overall review of the project</w:t>
      </w:r>
    </w:p>
    <w:p w14:paraId="6EACBBC4" w14:textId="57581C18" w:rsidR="00411CC9" w:rsidRPr="004058FF" w:rsidRDefault="00411CC9" w:rsidP="006C0E89">
      <w:pPr>
        <w:pStyle w:val="BankNormal"/>
        <w:numPr>
          <w:ilvl w:val="0"/>
          <w:numId w:val="3"/>
        </w:numPr>
        <w:tabs>
          <w:tab w:val="clear" w:pos="360"/>
          <w:tab w:val="num" w:pos="450"/>
          <w:tab w:val="left" w:pos="1350"/>
        </w:tabs>
        <w:spacing w:after="0" w:line="276" w:lineRule="auto"/>
        <w:ind w:left="540" w:hanging="540"/>
        <w:rPr>
          <w:sz w:val="24"/>
          <w:szCs w:val="24"/>
          <w:lang w:val="en-GB"/>
        </w:rPr>
      </w:pPr>
      <w:r w:rsidRPr="004058FF">
        <w:rPr>
          <w:sz w:val="24"/>
          <w:szCs w:val="24"/>
          <w:lang w:val="en-GB"/>
        </w:rPr>
        <w:t>Physical progress related to the original programme</w:t>
      </w:r>
    </w:p>
    <w:p w14:paraId="6EACBBC5" w14:textId="6A3AAA8B" w:rsidR="00411CC9" w:rsidRPr="004058FF" w:rsidRDefault="00411CC9" w:rsidP="006C0E89">
      <w:pPr>
        <w:pStyle w:val="BankNormal"/>
        <w:numPr>
          <w:ilvl w:val="0"/>
          <w:numId w:val="3"/>
        </w:numPr>
        <w:tabs>
          <w:tab w:val="clear" w:pos="360"/>
          <w:tab w:val="left" w:pos="1350"/>
        </w:tabs>
        <w:spacing w:after="0" w:line="276" w:lineRule="auto"/>
        <w:ind w:left="450" w:hanging="450"/>
        <w:rPr>
          <w:sz w:val="24"/>
          <w:szCs w:val="24"/>
          <w:lang w:val="en-GB"/>
        </w:rPr>
      </w:pPr>
      <w:r w:rsidRPr="004058FF">
        <w:rPr>
          <w:sz w:val="24"/>
          <w:szCs w:val="24"/>
          <w:lang w:val="en-GB"/>
        </w:rPr>
        <w:t>Explanations for variances to the above</w:t>
      </w:r>
    </w:p>
    <w:p w14:paraId="6EACBBC6" w14:textId="67AD90ED" w:rsidR="00411CC9" w:rsidRPr="004058FF" w:rsidRDefault="00411CC9" w:rsidP="006C0E89">
      <w:pPr>
        <w:pStyle w:val="BankNormal"/>
        <w:numPr>
          <w:ilvl w:val="0"/>
          <w:numId w:val="3"/>
        </w:numPr>
        <w:tabs>
          <w:tab w:val="clear" w:pos="360"/>
          <w:tab w:val="left" w:pos="1350"/>
        </w:tabs>
        <w:spacing w:after="0" w:line="276" w:lineRule="auto"/>
        <w:ind w:left="450" w:hanging="450"/>
        <w:rPr>
          <w:sz w:val="24"/>
          <w:szCs w:val="24"/>
          <w:lang w:val="en-GB"/>
        </w:rPr>
      </w:pPr>
      <w:r w:rsidRPr="004058FF">
        <w:rPr>
          <w:sz w:val="24"/>
          <w:szCs w:val="24"/>
          <w:lang w:val="en-GB"/>
        </w:rPr>
        <w:t>Expenditure related to original budgets</w:t>
      </w:r>
    </w:p>
    <w:p w14:paraId="6EACBBC7" w14:textId="28C12CD6" w:rsidR="00411CC9" w:rsidRPr="004058FF" w:rsidRDefault="00411CC9" w:rsidP="006C0E89">
      <w:pPr>
        <w:pStyle w:val="BankNormal"/>
        <w:numPr>
          <w:ilvl w:val="0"/>
          <w:numId w:val="3"/>
        </w:numPr>
        <w:tabs>
          <w:tab w:val="clear" w:pos="360"/>
          <w:tab w:val="left" w:pos="1350"/>
        </w:tabs>
        <w:spacing w:after="0" w:line="276" w:lineRule="auto"/>
        <w:ind w:left="450" w:hanging="450"/>
        <w:rPr>
          <w:sz w:val="24"/>
          <w:szCs w:val="24"/>
          <w:lang w:val="en-GB"/>
        </w:rPr>
      </w:pPr>
      <w:r w:rsidRPr="004058FF">
        <w:rPr>
          <w:sz w:val="24"/>
          <w:szCs w:val="24"/>
          <w:lang w:val="en-GB"/>
        </w:rPr>
        <w:t>Explanations for variances to the above</w:t>
      </w:r>
    </w:p>
    <w:p w14:paraId="6EACBBC8" w14:textId="15E1E57C" w:rsidR="00411CC9" w:rsidRPr="004058FF" w:rsidRDefault="00411CC9" w:rsidP="006C0E89">
      <w:pPr>
        <w:pStyle w:val="BankNormal"/>
        <w:numPr>
          <w:ilvl w:val="0"/>
          <w:numId w:val="4"/>
        </w:numPr>
        <w:tabs>
          <w:tab w:val="clear" w:pos="360"/>
          <w:tab w:val="left" w:pos="1350"/>
        </w:tabs>
        <w:spacing w:after="0" w:line="276" w:lineRule="auto"/>
        <w:ind w:left="450" w:hanging="450"/>
        <w:rPr>
          <w:sz w:val="24"/>
          <w:szCs w:val="24"/>
          <w:lang w:val="en-GB"/>
        </w:rPr>
      </w:pPr>
      <w:r w:rsidRPr="004058FF">
        <w:rPr>
          <w:sz w:val="24"/>
          <w:szCs w:val="24"/>
          <w:lang w:val="en-GB"/>
        </w:rPr>
        <w:t>Describe Consultant’s experiences in operating and monitoring the work of the contractor. This section of the report shall be fully detailed, examining manpower, material and administrative requirements and any other matters that may assist M</w:t>
      </w:r>
      <w:r w:rsidR="002A7959" w:rsidRPr="004058FF">
        <w:rPr>
          <w:sz w:val="24"/>
          <w:szCs w:val="24"/>
          <w:lang w:val="en-GB"/>
        </w:rPr>
        <w:t>o</w:t>
      </w:r>
      <w:r w:rsidRPr="004058FF">
        <w:rPr>
          <w:sz w:val="24"/>
          <w:szCs w:val="24"/>
          <w:lang w:val="en-GB"/>
        </w:rPr>
        <w:t>ARD</w:t>
      </w:r>
    </w:p>
    <w:p w14:paraId="6EACBBC9" w14:textId="162D946D" w:rsidR="00411CC9" w:rsidRPr="004058FF" w:rsidRDefault="00411CC9" w:rsidP="006C0E89">
      <w:pPr>
        <w:pStyle w:val="BankNormal"/>
        <w:numPr>
          <w:ilvl w:val="0"/>
          <w:numId w:val="4"/>
        </w:numPr>
        <w:tabs>
          <w:tab w:val="clear" w:pos="360"/>
          <w:tab w:val="left" w:pos="1350"/>
        </w:tabs>
        <w:spacing w:after="0" w:line="276" w:lineRule="auto"/>
        <w:ind w:left="450" w:hanging="450"/>
        <w:rPr>
          <w:sz w:val="24"/>
          <w:szCs w:val="24"/>
          <w:lang w:val="en-GB"/>
        </w:rPr>
      </w:pPr>
      <w:r w:rsidRPr="004058FF">
        <w:rPr>
          <w:sz w:val="24"/>
          <w:szCs w:val="24"/>
          <w:lang w:val="en-GB"/>
        </w:rPr>
        <w:t>Report on success or otherwise of E</w:t>
      </w:r>
      <w:r w:rsidR="002A7959" w:rsidRPr="004058FF">
        <w:rPr>
          <w:sz w:val="24"/>
          <w:szCs w:val="24"/>
          <w:lang w:val="en-GB"/>
        </w:rPr>
        <w:t>S</w:t>
      </w:r>
      <w:r w:rsidRPr="004058FF">
        <w:rPr>
          <w:sz w:val="24"/>
          <w:szCs w:val="24"/>
          <w:lang w:val="en-GB"/>
        </w:rPr>
        <w:t>MP and monitoring of same</w:t>
      </w:r>
    </w:p>
    <w:p w14:paraId="6EACBBCA" w14:textId="77777777" w:rsidR="00411CC9" w:rsidRPr="004058FF" w:rsidRDefault="00411CC9" w:rsidP="006C0E89">
      <w:pPr>
        <w:pStyle w:val="BankNormal"/>
        <w:tabs>
          <w:tab w:val="left" w:pos="1350"/>
        </w:tabs>
        <w:spacing w:after="0" w:line="276" w:lineRule="auto"/>
        <w:ind w:left="450" w:hanging="450"/>
        <w:rPr>
          <w:sz w:val="24"/>
          <w:szCs w:val="24"/>
          <w:lang w:val="en-GB"/>
        </w:rPr>
      </w:pPr>
    </w:p>
    <w:p w14:paraId="6EACBBCB" w14:textId="3FF963D5" w:rsidR="00245835" w:rsidRPr="004058FF" w:rsidRDefault="00411CC9" w:rsidP="006C0E89">
      <w:pPr>
        <w:pStyle w:val="ListParagraph"/>
        <w:numPr>
          <w:ilvl w:val="0"/>
          <w:numId w:val="7"/>
        </w:numPr>
        <w:tabs>
          <w:tab w:val="left" w:pos="0"/>
          <w:tab w:val="left" w:pos="1418"/>
        </w:tabs>
        <w:spacing w:line="276" w:lineRule="auto"/>
        <w:jc w:val="both"/>
        <w:rPr>
          <w:sz w:val="24"/>
          <w:szCs w:val="24"/>
          <w:lang w:val="en-GB"/>
        </w:rPr>
      </w:pPr>
      <w:r w:rsidRPr="004058FF">
        <w:rPr>
          <w:b/>
          <w:bCs/>
          <w:sz w:val="24"/>
          <w:szCs w:val="24"/>
          <w:u w:val="single"/>
          <w:lang w:val="en-GB"/>
        </w:rPr>
        <w:t>Completion Report</w:t>
      </w:r>
      <w:r w:rsidR="00245835" w:rsidRPr="004058FF">
        <w:rPr>
          <w:b/>
          <w:bCs/>
          <w:sz w:val="24"/>
          <w:szCs w:val="24"/>
          <w:lang w:val="en-GB"/>
        </w:rPr>
        <w:t>:</w:t>
      </w:r>
      <w:r w:rsidR="00245835" w:rsidRPr="004058FF">
        <w:rPr>
          <w:sz w:val="24"/>
          <w:szCs w:val="24"/>
          <w:lang w:val="en-GB"/>
        </w:rPr>
        <w:t xml:space="preserve"> The Completion Report will be based on the Draft Completion </w:t>
      </w:r>
      <w:r w:rsidR="0042060A" w:rsidRPr="004058FF">
        <w:rPr>
          <w:sz w:val="24"/>
          <w:szCs w:val="24"/>
          <w:lang w:val="en-GB"/>
        </w:rPr>
        <w:t>Report but</w:t>
      </w:r>
      <w:r w:rsidR="00104E79" w:rsidRPr="004058FF">
        <w:rPr>
          <w:sz w:val="24"/>
          <w:szCs w:val="24"/>
          <w:lang w:val="en-GB"/>
        </w:rPr>
        <w:t xml:space="preserve"> will</w:t>
      </w:r>
      <w:r w:rsidR="00245835" w:rsidRPr="004058FF">
        <w:rPr>
          <w:sz w:val="24"/>
          <w:szCs w:val="24"/>
          <w:lang w:val="en-GB"/>
        </w:rPr>
        <w:t xml:space="preserve"> incorporate any comments/suggestions provided by the reviewing parties (IBRD, MoARD, DSRP).</w:t>
      </w:r>
    </w:p>
    <w:p w14:paraId="6EACBBCD" w14:textId="5D77C402" w:rsidR="00411CC9" w:rsidRPr="004058FF" w:rsidRDefault="00506952" w:rsidP="008E4947">
      <w:pPr>
        <w:tabs>
          <w:tab w:val="left" w:pos="0"/>
          <w:tab w:val="left" w:pos="1418"/>
        </w:tabs>
        <w:spacing w:before="240" w:line="276" w:lineRule="auto"/>
        <w:ind w:left="450" w:hanging="450"/>
        <w:jc w:val="both"/>
        <w:rPr>
          <w:b/>
          <w:sz w:val="24"/>
          <w:szCs w:val="24"/>
          <w:lang w:val="en-GB"/>
        </w:rPr>
      </w:pPr>
      <w:r w:rsidRPr="004058FF">
        <w:rPr>
          <w:sz w:val="24"/>
          <w:szCs w:val="24"/>
          <w:lang w:val="en-GB"/>
        </w:rPr>
        <w:tab/>
      </w:r>
      <w:r w:rsidR="00411CC9" w:rsidRPr="004058FF">
        <w:rPr>
          <w:sz w:val="24"/>
          <w:szCs w:val="24"/>
          <w:lang w:val="en-GB"/>
        </w:rPr>
        <w:t>Delivery</w:t>
      </w:r>
      <w:r w:rsidR="00462B7B" w:rsidRPr="004058FF">
        <w:rPr>
          <w:sz w:val="24"/>
          <w:szCs w:val="24"/>
          <w:lang w:val="en-GB"/>
        </w:rPr>
        <w:t xml:space="preserve"> </w:t>
      </w:r>
      <w:r w:rsidR="00B87E0D" w:rsidRPr="004058FF">
        <w:rPr>
          <w:sz w:val="24"/>
          <w:szCs w:val="24"/>
          <w:lang w:val="en-GB"/>
        </w:rPr>
        <w:t>5</w:t>
      </w:r>
      <w:r w:rsidR="00411CC9" w:rsidRPr="004058FF">
        <w:rPr>
          <w:sz w:val="24"/>
          <w:szCs w:val="24"/>
          <w:lang w:val="en-GB"/>
        </w:rPr>
        <w:t>:</w:t>
      </w:r>
      <w:r w:rsidR="00462B7B" w:rsidRPr="004058FF">
        <w:rPr>
          <w:sz w:val="24"/>
          <w:szCs w:val="24"/>
          <w:lang w:val="en-GB"/>
        </w:rPr>
        <w:t xml:space="preserve"> </w:t>
      </w:r>
      <w:r w:rsidR="00411CC9" w:rsidRPr="004058FF">
        <w:rPr>
          <w:b/>
          <w:sz w:val="24"/>
          <w:szCs w:val="24"/>
          <w:lang w:val="en-GB"/>
        </w:rPr>
        <w:t xml:space="preserve">2 </w:t>
      </w:r>
      <w:r w:rsidRPr="004058FF">
        <w:rPr>
          <w:b/>
          <w:sz w:val="24"/>
          <w:szCs w:val="24"/>
          <w:lang w:val="en-GB"/>
        </w:rPr>
        <w:t xml:space="preserve">(two) </w:t>
      </w:r>
      <w:r w:rsidR="00411CC9" w:rsidRPr="004058FF">
        <w:rPr>
          <w:b/>
          <w:sz w:val="24"/>
          <w:szCs w:val="24"/>
          <w:lang w:val="en-GB"/>
        </w:rPr>
        <w:t xml:space="preserve">weeks after completion of the contract period or after comments on </w:t>
      </w:r>
      <w:r w:rsidR="00411CC9" w:rsidRPr="004058FF">
        <w:rPr>
          <w:b/>
          <w:sz w:val="24"/>
          <w:szCs w:val="24"/>
          <w:lang w:val="en-GB"/>
        </w:rPr>
        <w:lastRenderedPageBreak/>
        <w:t>the Draft Completion Report are provided by the MoARD, whichever comes later.</w:t>
      </w:r>
    </w:p>
    <w:p w14:paraId="6EACBBCE" w14:textId="77777777" w:rsidR="00E04E9F" w:rsidRPr="004058FF" w:rsidRDefault="00E04E9F" w:rsidP="006C0E89">
      <w:pPr>
        <w:tabs>
          <w:tab w:val="left" w:pos="0"/>
          <w:tab w:val="left" w:pos="1418"/>
        </w:tabs>
        <w:spacing w:line="276" w:lineRule="auto"/>
        <w:ind w:left="990" w:hanging="990"/>
        <w:jc w:val="both"/>
        <w:rPr>
          <w:b/>
          <w:sz w:val="24"/>
          <w:szCs w:val="24"/>
          <w:lang w:val="en-GB"/>
        </w:rPr>
      </w:pPr>
    </w:p>
    <w:p w14:paraId="6EACBBCF" w14:textId="4B81A89F" w:rsidR="00411CC9" w:rsidRPr="004058FF" w:rsidRDefault="00411CC9" w:rsidP="006C0E89">
      <w:pPr>
        <w:numPr>
          <w:ilvl w:val="0"/>
          <w:numId w:val="7"/>
        </w:numPr>
        <w:tabs>
          <w:tab w:val="left" w:pos="0"/>
          <w:tab w:val="left" w:pos="1418"/>
        </w:tabs>
        <w:spacing w:line="276" w:lineRule="auto"/>
        <w:ind w:left="450" w:hanging="450"/>
        <w:jc w:val="both"/>
        <w:rPr>
          <w:sz w:val="24"/>
          <w:szCs w:val="24"/>
          <w:lang w:val="en-GB"/>
        </w:rPr>
      </w:pPr>
      <w:r w:rsidRPr="004058FF">
        <w:rPr>
          <w:b/>
          <w:bCs/>
          <w:sz w:val="24"/>
          <w:szCs w:val="24"/>
          <w:lang w:val="en-GB"/>
        </w:rPr>
        <w:t>“As-built” Drawings</w:t>
      </w:r>
      <w:r w:rsidR="008E4947">
        <w:rPr>
          <w:b/>
          <w:bCs/>
          <w:sz w:val="24"/>
          <w:szCs w:val="24"/>
          <w:lang w:val="en-GB"/>
        </w:rPr>
        <w:t xml:space="preserve">:  </w:t>
      </w:r>
    </w:p>
    <w:p w14:paraId="6EACBBD0" w14:textId="391D45F8" w:rsidR="00B549C8" w:rsidRPr="004058FF" w:rsidRDefault="00B549C8" w:rsidP="006C0E89">
      <w:pPr>
        <w:pStyle w:val="ListParagraph"/>
        <w:tabs>
          <w:tab w:val="left" w:pos="0"/>
          <w:tab w:val="left" w:pos="1418"/>
        </w:tabs>
        <w:spacing w:line="276" w:lineRule="auto"/>
        <w:ind w:left="283"/>
        <w:jc w:val="both"/>
        <w:rPr>
          <w:sz w:val="24"/>
          <w:szCs w:val="24"/>
          <w:lang w:val="en-GB"/>
        </w:rPr>
      </w:pPr>
      <w:r w:rsidRPr="004058FF">
        <w:rPr>
          <w:sz w:val="24"/>
          <w:szCs w:val="24"/>
          <w:lang w:val="en-GB"/>
        </w:rPr>
        <w:t xml:space="preserve">   English 2 Copies and Albanian 2 Copies in printed format and 1 copy on CD</w:t>
      </w:r>
    </w:p>
    <w:p w14:paraId="6EACBBD1" w14:textId="77777777" w:rsidR="004F64E0" w:rsidRPr="004058FF" w:rsidRDefault="004F64E0" w:rsidP="006C0E89">
      <w:pPr>
        <w:tabs>
          <w:tab w:val="left" w:pos="0"/>
          <w:tab w:val="left" w:pos="1418"/>
        </w:tabs>
        <w:spacing w:line="276" w:lineRule="auto"/>
        <w:ind w:left="450" w:hanging="450"/>
        <w:jc w:val="both"/>
        <w:rPr>
          <w:sz w:val="24"/>
          <w:szCs w:val="24"/>
          <w:lang w:val="en-GB"/>
        </w:rPr>
      </w:pPr>
    </w:p>
    <w:p w14:paraId="6EACBBD2" w14:textId="5D5026C1" w:rsidR="00411CC9" w:rsidRPr="004058FF" w:rsidRDefault="00411CC9" w:rsidP="006C0E89">
      <w:pPr>
        <w:tabs>
          <w:tab w:val="left" w:pos="0"/>
          <w:tab w:val="left" w:pos="1418"/>
        </w:tabs>
        <w:spacing w:line="276" w:lineRule="auto"/>
        <w:ind w:left="450"/>
        <w:jc w:val="both"/>
        <w:rPr>
          <w:sz w:val="24"/>
          <w:szCs w:val="24"/>
          <w:lang w:val="en-GB"/>
        </w:rPr>
      </w:pPr>
      <w:r w:rsidRPr="004058FF">
        <w:rPr>
          <w:sz w:val="24"/>
          <w:szCs w:val="24"/>
          <w:lang w:val="en-GB"/>
        </w:rPr>
        <w:t>Delivery</w:t>
      </w:r>
      <w:r w:rsidR="00462B7B" w:rsidRPr="004058FF">
        <w:rPr>
          <w:sz w:val="24"/>
          <w:szCs w:val="24"/>
          <w:lang w:val="en-GB"/>
        </w:rPr>
        <w:t xml:space="preserve"> </w:t>
      </w:r>
      <w:r w:rsidR="00B87E0D" w:rsidRPr="004058FF">
        <w:rPr>
          <w:sz w:val="24"/>
          <w:szCs w:val="24"/>
          <w:lang w:val="en-GB"/>
        </w:rPr>
        <w:t>6</w:t>
      </w:r>
      <w:r w:rsidRPr="004058FF">
        <w:rPr>
          <w:sz w:val="24"/>
          <w:szCs w:val="24"/>
          <w:lang w:val="en-GB"/>
        </w:rPr>
        <w:t>:</w:t>
      </w:r>
      <w:r w:rsidR="008E4947">
        <w:rPr>
          <w:sz w:val="24"/>
          <w:szCs w:val="24"/>
          <w:lang w:val="en-GB"/>
        </w:rPr>
        <w:t xml:space="preserve"> </w:t>
      </w:r>
      <w:r w:rsidRPr="004058FF">
        <w:rPr>
          <w:b/>
          <w:sz w:val="24"/>
          <w:szCs w:val="24"/>
          <w:lang w:val="en-GB"/>
        </w:rPr>
        <w:t xml:space="preserve">2 </w:t>
      </w:r>
      <w:r w:rsidR="00506952" w:rsidRPr="004058FF">
        <w:rPr>
          <w:b/>
          <w:sz w:val="24"/>
          <w:szCs w:val="24"/>
          <w:lang w:val="en-GB"/>
        </w:rPr>
        <w:t xml:space="preserve">(two) </w:t>
      </w:r>
      <w:r w:rsidRPr="004058FF">
        <w:rPr>
          <w:b/>
          <w:sz w:val="24"/>
          <w:szCs w:val="24"/>
          <w:lang w:val="en-GB"/>
        </w:rPr>
        <w:t>weeks after “Taking-over” Certificate</w:t>
      </w:r>
      <w:r w:rsidR="004F64E0" w:rsidRPr="004058FF">
        <w:rPr>
          <w:b/>
          <w:sz w:val="24"/>
          <w:szCs w:val="24"/>
          <w:lang w:val="en-GB"/>
        </w:rPr>
        <w:t xml:space="preserve"> is issued</w:t>
      </w:r>
      <w:r w:rsidRPr="004058FF">
        <w:rPr>
          <w:sz w:val="24"/>
          <w:szCs w:val="24"/>
          <w:lang w:val="en-GB"/>
        </w:rPr>
        <w:t>.</w:t>
      </w:r>
    </w:p>
    <w:p w14:paraId="6EACBBD3" w14:textId="77777777" w:rsidR="00411CC9" w:rsidRPr="004058FF" w:rsidRDefault="00411CC9" w:rsidP="006C0E89">
      <w:pPr>
        <w:tabs>
          <w:tab w:val="left" w:pos="0"/>
          <w:tab w:val="left" w:pos="1418"/>
        </w:tabs>
        <w:spacing w:line="276" w:lineRule="auto"/>
        <w:ind w:left="450" w:hanging="450"/>
        <w:jc w:val="both"/>
        <w:rPr>
          <w:sz w:val="24"/>
          <w:szCs w:val="24"/>
          <w:lang w:val="en-GB"/>
        </w:rPr>
      </w:pPr>
    </w:p>
    <w:p w14:paraId="6EACBBD4" w14:textId="77777777" w:rsidR="00411CC9" w:rsidRPr="004058FF" w:rsidRDefault="00411CC9" w:rsidP="006C0E89">
      <w:pPr>
        <w:numPr>
          <w:ilvl w:val="0"/>
          <w:numId w:val="7"/>
        </w:numPr>
        <w:tabs>
          <w:tab w:val="left" w:pos="0"/>
          <w:tab w:val="left" w:pos="1418"/>
        </w:tabs>
        <w:spacing w:line="276" w:lineRule="auto"/>
        <w:ind w:left="450" w:hanging="450"/>
        <w:jc w:val="both"/>
        <w:rPr>
          <w:b/>
          <w:bCs/>
          <w:sz w:val="24"/>
          <w:szCs w:val="24"/>
          <w:lang w:val="en-GB"/>
        </w:rPr>
      </w:pPr>
      <w:r w:rsidRPr="004058FF">
        <w:rPr>
          <w:b/>
          <w:bCs/>
          <w:sz w:val="24"/>
          <w:szCs w:val="24"/>
          <w:lang w:val="en-GB"/>
        </w:rPr>
        <w:t>Defects Liability Period Inspection Reports</w:t>
      </w:r>
      <w:r w:rsidR="007C1BB2" w:rsidRPr="004058FF">
        <w:rPr>
          <w:b/>
          <w:bCs/>
          <w:sz w:val="24"/>
          <w:szCs w:val="24"/>
          <w:lang w:val="en-GB"/>
        </w:rPr>
        <w:t xml:space="preserve">: </w:t>
      </w:r>
      <w:r w:rsidR="007C1BB2" w:rsidRPr="004058FF">
        <w:rPr>
          <w:bCs/>
          <w:sz w:val="24"/>
          <w:szCs w:val="24"/>
          <w:lang w:val="en-GB"/>
        </w:rPr>
        <w:t>Describe any issues identified during the inspections.</w:t>
      </w:r>
    </w:p>
    <w:p w14:paraId="6EACBBD5" w14:textId="77777777" w:rsidR="00506952" w:rsidRPr="004058FF" w:rsidRDefault="00506952" w:rsidP="006C0E89">
      <w:pPr>
        <w:tabs>
          <w:tab w:val="left" w:pos="0"/>
          <w:tab w:val="left" w:pos="1418"/>
        </w:tabs>
        <w:spacing w:line="276" w:lineRule="auto"/>
        <w:ind w:left="450" w:hanging="450"/>
        <w:jc w:val="both"/>
        <w:rPr>
          <w:sz w:val="24"/>
          <w:szCs w:val="24"/>
          <w:lang w:val="en-GB"/>
        </w:rPr>
      </w:pPr>
    </w:p>
    <w:p w14:paraId="6EACBBD6" w14:textId="78B9F0BD" w:rsidR="007C1BB2" w:rsidRPr="004058FF" w:rsidRDefault="00411CC9" w:rsidP="006C0E89">
      <w:pPr>
        <w:tabs>
          <w:tab w:val="left" w:pos="0"/>
          <w:tab w:val="left" w:pos="1418"/>
        </w:tabs>
        <w:spacing w:line="276" w:lineRule="auto"/>
        <w:ind w:left="450"/>
        <w:jc w:val="both"/>
        <w:rPr>
          <w:sz w:val="24"/>
          <w:szCs w:val="24"/>
          <w:lang w:val="en-GB"/>
        </w:rPr>
      </w:pPr>
      <w:r w:rsidRPr="004058FF">
        <w:rPr>
          <w:sz w:val="24"/>
          <w:szCs w:val="24"/>
          <w:lang w:val="en-GB"/>
        </w:rPr>
        <w:t>Delivery</w:t>
      </w:r>
      <w:r w:rsidR="00462B7B" w:rsidRPr="004058FF">
        <w:rPr>
          <w:sz w:val="24"/>
          <w:szCs w:val="24"/>
          <w:lang w:val="en-GB"/>
        </w:rPr>
        <w:t xml:space="preserve"> </w:t>
      </w:r>
      <w:r w:rsidR="00B87E0D" w:rsidRPr="004058FF">
        <w:rPr>
          <w:sz w:val="24"/>
          <w:szCs w:val="24"/>
          <w:lang w:val="en-GB"/>
        </w:rPr>
        <w:t>7</w:t>
      </w:r>
      <w:r w:rsidRPr="004058FF">
        <w:rPr>
          <w:sz w:val="24"/>
          <w:szCs w:val="24"/>
          <w:lang w:val="en-GB"/>
        </w:rPr>
        <w:t>:</w:t>
      </w:r>
      <w:r w:rsidR="008E4947">
        <w:rPr>
          <w:sz w:val="24"/>
          <w:szCs w:val="24"/>
          <w:lang w:val="en-GB"/>
        </w:rPr>
        <w:t xml:space="preserve"> </w:t>
      </w:r>
      <w:r w:rsidRPr="004058FF">
        <w:rPr>
          <w:b/>
          <w:sz w:val="24"/>
          <w:szCs w:val="24"/>
          <w:lang w:val="en-GB"/>
        </w:rPr>
        <w:t xml:space="preserve">1 </w:t>
      </w:r>
      <w:r w:rsidR="00506952" w:rsidRPr="004058FF">
        <w:rPr>
          <w:b/>
          <w:sz w:val="24"/>
          <w:szCs w:val="24"/>
          <w:lang w:val="en-GB"/>
        </w:rPr>
        <w:t xml:space="preserve">(one) </w:t>
      </w:r>
      <w:r w:rsidRPr="004058FF">
        <w:rPr>
          <w:b/>
          <w:sz w:val="24"/>
          <w:szCs w:val="24"/>
          <w:lang w:val="en-GB"/>
        </w:rPr>
        <w:t xml:space="preserve">week after </w:t>
      </w:r>
      <w:r w:rsidR="00B549C8" w:rsidRPr="004058FF">
        <w:rPr>
          <w:b/>
          <w:sz w:val="24"/>
          <w:szCs w:val="24"/>
          <w:lang w:val="en-GB"/>
        </w:rPr>
        <w:t xml:space="preserve">each three-monthly inspection </w:t>
      </w:r>
      <w:r w:rsidRPr="004058FF">
        <w:rPr>
          <w:b/>
          <w:sz w:val="24"/>
          <w:szCs w:val="24"/>
          <w:lang w:val="en-GB"/>
        </w:rPr>
        <w:t>of the Works Contract during the Defects Liability Period</w:t>
      </w:r>
      <w:r w:rsidRPr="004058FF">
        <w:rPr>
          <w:sz w:val="24"/>
          <w:szCs w:val="24"/>
          <w:lang w:val="en-GB"/>
        </w:rPr>
        <w:t>.</w:t>
      </w:r>
    </w:p>
    <w:p w14:paraId="6EACBBD7" w14:textId="77777777" w:rsidR="007C1BB2" w:rsidRPr="004058FF" w:rsidRDefault="007C1BB2" w:rsidP="006C0E89">
      <w:pPr>
        <w:tabs>
          <w:tab w:val="left" w:pos="0"/>
          <w:tab w:val="left" w:pos="1418"/>
        </w:tabs>
        <w:spacing w:line="276" w:lineRule="auto"/>
        <w:ind w:left="450"/>
        <w:jc w:val="both"/>
        <w:rPr>
          <w:sz w:val="24"/>
          <w:szCs w:val="24"/>
          <w:lang w:val="en-GB"/>
        </w:rPr>
      </w:pPr>
    </w:p>
    <w:p w14:paraId="6EACBBD8" w14:textId="4DB83DC8" w:rsidR="00245835" w:rsidRPr="004058FF" w:rsidRDefault="00411CC9" w:rsidP="006C0E89">
      <w:pPr>
        <w:pStyle w:val="ListParagraph"/>
        <w:numPr>
          <w:ilvl w:val="0"/>
          <w:numId w:val="7"/>
        </w:numPr>
        <w:tabs>
          <w:tab w:val="left" w:pos="0"/>
          <w:tab w:val="left" w:pos="1418"/>
        </w:tabs>
        <w:spacing w:line="276" w:lineRule="auto"/>
        <w:ind w:left="426" w:hanging="426"/>
        <w:jc w:val="both"/>
        <w:rPr>
          <w:sz w:val="24"/>
          <w:szCs w:val="24"/>
          <w:lang w:val="en-GB"/>
        </w:rPr>
      </w:pPr>
      <w:r w:rsidRPr="004058FF">
        <w:rPr>
          <w:b/>
          <w:bCs/>
          <w:sz w:val="24"/>
          <w:szCs w:val="24"/>
          <w:u w:val="single"/>
          <w:lang w:val="en-GB"/>
        </w:rPr>
        <w:t>Final Report</w:t>
      </w:r>
      <w:r w:rsidR="00245835" w:rsidRPr="004058FF">
        <w:rPr>
          <w:b/>
          <w:bCs/>
          <w:sz w:val="24"/>
          <w:szCs w:val="24"/>
          <w:lang w:val="en-GB"/>
        </w:rPr>
        <w:t>:</w:t>
      </w:r>
      <w:r w:rsidR="00245835" w:rsidRPr="004058FF">
        <w:rPr>
          <w:sz w:val="24"/>
          <w:szCs w:val="24"/>
          <w:lang w:val="en-GB"/>
        </w:rPr>
        <w:t xml:space="preserve"> The Final Report will be based on the previously produced Completion </w:t>
      </w:r>
      <w:r w:rsidR="00A17B63" w:rsidRPr="004058FF">
        <w:rPr>
          <w:sz w:val="24"/>
          <w:szCs w:val="24"/>
          <w:lang w:val="en-GB"/>
        </w:rPr>
        <w:t>Report but</w:t>
      </w:r>
      <w:r w:rsidR="00245835" w:rsidRPr="004058FF">
        <w:rPr>
          <w:sz w:val="24"/>
          <w:szCs w:val="24"/>
          <w:lang w:val="en-GB"/>
        </w:rPr>
        <w:t xml:space="preserve"> will incorporate any issues raised during the DLP and summarized the inspections </w:t>
      </w:r>
      <w:r w:rsidR="00245835" w:rsidRPr="004058FF">
        <w:rPr>
          <w:sz w:val="24"/>
          <w:szCs w:val="24"/>
        </w:rPr>
        <w:t xml:space="preserve">and the remedial works carried out by the Contractor (if any). </w:t>
      </w:r>
      <w:r w:rsidR="007C1BB2" w:rsidRPr="004058FF">
        <w:rPr>
          <w:sz w:val="24"/>
          <w:szCs w:val="24"/>
          <w:lang w:val="en-GB"/>
        </w:rPr>
        <w:t xml:space="preserve">In addition, the Final Report shall contain any issues concerning </w:t>
      </w:r>
      <w:r w:rsidR="007C1BB2" w:rsidRPr="004058FF">
        <w:rPr>
          <w:sz w:val="24"/>
          <w:szCs w:val="24"/>
        </w:rPr>
        <w:t xml:space="preserve">the ESHS. </w:t>
      </w:r>
      <w:r w:rsidR="00245835" w:rsidRPr="004058FF">
        <w:rPr>
          <w:sz w:val="24"/>
          <w:szCs w:val="24"/>
        </w:rPr>
        <w:t xml:space="preserve">This report should also describe </w:t>
      </w:r>
      <w:r w:rsidR="00245835" w:rsidRPr="004058FF">
        <w:rPr>
          <w:sz w:val="24"/>
          <w:szCs w:val="24"/>
          <w:lang w:val="en-GB"/>
        </w:rPr>
        <w:t>the Final Taking-over process, including the issue of Final Taking-over Certificate.</w:t>
      </w:r>
    </w:p>
    <w:p w14:paraId="6EACBBD9" w14:textId="77777777" w:rsidR="00963E57" w:rsidRPr="004058FF" w:rsidRDefault="00963E57" w:rsidP="006C0E89">
      <w:pPr>
        <w:tabs>
          <w:tab w:val="left" w:pos="0"/>
          <w:tab w:val="left" w:pos="1418"/>
        </w:tabs>
        <w:spacing w:line="276" w:lineRule="auto"/>
        <w:ind w:left="450"/>
        <w:jc w:val="both"/>
        <w:rPr>
          <w:sz w:val="24"/>
          <w:szCs w:val="24"/>
          <w:lang w:val="en-GB"/>
        </w:rPr>
      </w:pPr>
    </w:p>
    <w:p w14:paraId="6EACBBDA" w14:textId="5434597B" w:rsidR="00411CC9" w:rsidRPr="004058FF" w:rsidRDefault="00411CC9" w:rsidP="006C0E89">
      <w:pPr>
        <w:tabs>
          <w:tab w:val="left" w:pos="0"/>
          <w:tab w:val="left" w:pos="1418"/>
        </w:tabs>
        <w:spacing w:line="276" w:lineRule="auto"/>
        <w:ind w:left="450"/>
        <w:jc w:val="both"/>
        <w:rPr>
          <w:sz w:val="24"/>
          <w:szCs w:val="24"/>
          <w:lang w:val="en-GB"/>
        </w:rPr>
      </w:pPr>
      <w:r w:rsidRPr="004058FF">
        <w:rPr>
          <w:sz w:val="24"/>
          <w:szCs w:val="24"/>
          <w:lang w:val="en-GB"/>
        </w:rPr>
        <w:t>Delivery</w:t>
      </w:r>
      <w:r w:rsidR="00462B7B" w:rsidRPr="004058FF">
        <w:rPr>
          <w:sz w:val="24"/>
          <w:szCs w:val="24"/>
          <w:lang w:val="en-GB"/>
        </w:rPr>
        <w:t xml:space="preserve"> </w:t>
      </w:r>
      <w:r w:rsidR="00B87E0D" w:rsidRPr="004058FF">
        <w:rPr>
          <w:sz w:val="24"/>
          <w:szCs w:val="24"/>
          <w:lang w:val="en-GB"/>
        </w:rPr>
        <w:t>8</w:t>
      </w:r>
      <w:r w:rsidRPr="004058FF">
        <w:rPr>
          <w:sz w:val="24"/>
          <w:szCs w:val="24"/>
          <w:lang w:val="en-GB"/>
        </w:rPr>
        <w:t>:</w:t>
      </w:r>
      <w:r w:rsidR="008E4947">
        <w:rPr>
          <w:sz w:val="24"/>
          <w:szCs w:val="24"/>
          <w:lang w:val="en-GB"/>
        </w:rPr>
        <w:t xml:space="preserve"> </w:t>
      </w:r>
      <w:r w:rsidRPr="004058FF">
        <w:rPr>
          <w:b/>
          <w:sz w:val="24"/>
          <w:szCs w:val="24"/>
          <w:lang w:val="en-GB"/>
        </w:rPr>
        <w:t xml:space="preserve">2 </w:t>
      </w:r>
      <w:r w:rsidR="00941AF7" w:rsidRPr="004058FF">
        <w:rPr>
          <w:b/>
          <w:sz w:val="24"/>
          <w:szCs w:val="24"/>
          <w:lang w:val="en-GB"/>
        </w:rPr>
        <w:t xml:space="preserve">(two) </w:t>
      </w:r>
      <w:r w:rsidRPr="004058FF">
        <w:rPr>
          <w:b/>
          <w:sz w:val="24"/>
          <w:szCs w:val="24"/>
          <w:lang w:val="en-GB"/>
        </w:rPr>
        <w:t>weeks after completion of the Defects Liability Period</w:t>
      </w:r>
      <w:r w:rsidRPr="004058FF">
        <w:rPr>
          <w:sz w:val="24"/>
          <w:szCs w:val="24"/>
          <w:lang w:val="en-GB"/>
        </w:rPr>
        <w:t>.</w:t>
      </w:r>
    </w:p>
    <w:p w14:paraId="6EACBBDB" w14:textId="77777777" w:rsidR="00941AF7" w:rsidRPr="004058FF" w:rsidRDefault="00941AF7" w:rsidP="006C0E89">
      <w:pPr>
        <w:tabs>
          <w:tab w:val="left" w:pos="0"/>
          <w:tab w:val="left" w:pos="1418"/>
        </w:tabs>
        <w:spacing w:line="276" w:lineRule="auto"/>
        <w:ind w:left="450" w:hanging="450"/>
        <w:jc w:val="both"/>
        <w:rPr>
          <w:sz w:val="24"/>
          <w:szCs w:val="24"/>
          <w:lang w:val="en-GB"/>
        </w:rPr>
      </w:pPr>
    </w:p>
    <w:p w14:paraId="6EACBBDC" w14:textId="77777777" w:rsidR="00411CC9" w:rsidRPr="004058FF" w:rsidRDefault="00ED5716" w:rsidP="006C0E89">
      <w:pPr>
        <w:pStyle w:val="BodyText3"/>
        <w:tabs>
          <w:tab w:val="clear" w:pos="405"/>
        </w:tabs>
        <w:spacing w:line="276" w:lineRule="auto"/>
        <w:ind w:left="540" w:hanging="540"/>
        <w:rPr>
          <w:rFonts w:ascii="Times New Roman" w:hAnsi="Times New Roman"/>
          <w:b/>
          <w:bCs/>
          <w:sz w:val="24"/>
          <w:szCs w:val="24"/>
          <w:lang w:val="en-GB"/>
        </w:rPr>
      </w:pPr>
      <w:r w:rsidRPr="004058FF">
        <w:rPr>
          <w:rFonts w:ascii="Times New Roman" w:hAnsi="Times New Roman"/>
          <w:b/>
          <w:bCs/>
          <w:sz w:val="24"/>
          <w:szCs w:val="24"/>
          <w:lang w:val="en-GB"/>
        </w:rPr>
        <w:t>7</w:t>
      </w:r>
      <w:r w:rsidR="00411CC9" w:rsidRPr="004058FF">
        <w:rPr>
          <w:rFonts w:ascii="Times New Roman" w:hAnsi="Times New Roman"/>
          <w:b/>
          <w:bCs/>
          <w:sz w:val="24"/>
          <w:szCs w:val="24"/>
          <w:lang w:val="en-GB"/>
        </w:rPr>
        <w:t xml:space="preserve">.      </w:t>
      </w:r>
      <w:r w:rsidR="000D1020" w:rsidRPr="004058FF">
        <w:rPr>
          <w:rFonts w:ascii="Times New Roman" w:hAnsi="Times New Roman"/>
          <w:b/>
          <w:bCs/>
          <w:sz w:val="24"/>
          <w:szCs w:val="24"/>
          <w:lang w:val="en-GB"/>
        </w:rPr>
        <w:t xml:space="preserve">CLIENT’S INPUT AND COUNTERPART </w:t>
      </w:r>
      <w:r w:rsidR="00411CC9" w:rsidRPr="004058FF">
        <w:rPr>
          <w:rFonts w:ascii="Times New Roman" w:hAnsi="Times New Roman"/>
          <w:b/>
          <w:bCs/>
          <w:sz w:val="24"/>
          <w:szCs w:val="24"/>
          <w:lang w:val="en-GB"/>
        </w:rPr>
        <w:t xml:space="preserve">PERSONNEL </w:t>
      </w:r>
    </w:p>
    <w:p w14:paraId="6EACBBDE" w14:textId="5B3FF23E" w:rsidR="00F76EBB" w:rsidRPr="004058FF" w:rsidRDefault="00411CC9" w:rsidP="006C0E89">
      <w:pPr>
        <w:pStyle w:val="Heading3"/>
        <w:numPr>
          <w:ilvl w:val="0"/>
          <w:numId w:val="17"/>
        </w:numPr>
        <w:tabs>
          <w:tab w:val="clear" w:pos="1800"/>
          <w:tab w:val="num" w:pos="840"/>
        </w:tabs>
        <w:spacing w:line="276" w:lineRule="auto"/>
        <w:ind w:left="840" w:hanging="300"/>
        <w:contextualSpacing w:val="0"/>
        <w:rPr>
          <w:sz w:val="24"/>
          <w:szCs w:val="24"/>
        </w:rPr>
      </w:pPr>
      <w:r w:rsidRPr="004058FF">
        <w:rPr>
          <w:b w:val="0"/>
          <w:sz w:val="24"/>
          <w:szCs w:val="24"/>
        </w:rPr>
        <w:t>Data to be provided by the M</w:t>
      </w:r>
      <w:r w:rsidR="00673435" w:rsidRPr="004058FF">
        <w:rPr>
          <w:b w:val="0"/>
          <w:sz w:val="24"/>
          <w:szCs w:val="24"/>
        </w:rPr>
        <w:t>o</w:t>
      </w:r>
      <w:r w:rsidRPr="004058FF">
        <w:rPr>
          <w:b w:val="0"/>
          <w:sz w:val="24"/>
          <w:szCs w:val="24"/>
        </w:rPr>
        <w:t>ARD will include:</w:t>
      </w:r>
    </w:p>
    <w:p w14:paraId="6EACBBDF" w14:textId="00121FAC" w:rsidR="00DA7A5A" w:rsidRPr="004058FF" w:rsidRDefault="00F76EBB" w:rsidP="006C0E89">
      <w:pPr>
        <w:pStyle w:val="Heading3"/>
        <w:numPr>
          <w:ilvl w:val="1"/>
          <w:numId w:val="17"/>
        </w:numPr>
        <w:tabs>
          <w:tab w:val="num" w:pos="1800"/>
        </w:tabs>
        <w:spacing w:line="276" w:lineRule="auto"/>
        <w:contextualSpacing w:val="0"/>
        <w:jc w:val="both"/>
        <w:rPr>
          <w:b w:val="0"/>
          <w:sz w:val="24"/>
          <w:szCs w:val="24"/>
        </w:rPr>
      </w:pPr>
      <w:r w:rsidRPr="004058FF">
        <w:rPr>
          <w:b w:val="0"/>
          <w:sz w:val="24"/>
          <w:szCs w:val="24"/>
        </w:rPr>
        <w:t xml:space="preserve">Full </w:t>
      </w:r>
      <w:r w:rsidR="00411CC9" w:rsidRPr="004058FF">
        <w:rPr>
          <w:b w:val="0"/>
          <w:sz w:val="24"/>
          <w:szCs w:val="24"/>
        </w:rPr>
        <w:t>Document</w:t>
      </w:r>
      <w:r w:rsidRPr="004058FF">
        <w:rPr>
          <w:b w:val="0"/>
          <w:sz w:val="24"/>
          <w:szCs w:val="24"/>
        </w:rPr>
        <w:t>ation</w:t>
      </w:r>
      <w:r w:rsidR="007D0102" w:rsidRPr="004058FF">
        <w:rPr>
          <w:b w:val="0"/>
          <w:sz w:val="24"/>
          <w:szCs w:val="24"/>
        </w:rPr>
        <w:t xml:space="preserve"> </w:t>
      </w:r>
      <w:r w:rsidR="00673435" w:rsidRPr="004058FF">
        <w:rPr>
          <w:b w:val="0"/>
          <w:sz w:val="24"/>
          <w:szCs w:val="24"/>
        </w:rPr>
        <w:t>of Civil Works’ Contract, which will be supervised (Designs, Reports, BoQs)</w:t>
      </w:r>
      <w:r w:rsidR="00B549C8" w:rsidRPr="004058FF">
        <w:rPr>
          <w:b w:val="0"/>
          <w:sz w:val="24"/>
          <w:szCs w:val="24"/>
        </w:rPr>
        <w:t>, annexes included</w:t>
      </w:r>
      <w:r w:rsidR="00DA7A5A" w:rsidRPr="004058FF">
        <w:rPr>
          <w:b w:val="0"/>
          <w:sz w:val="24"/>
          <w:szCs w:val="24"/>
        </w:rPr>
        <w:t xml:space="preserve">. </w:t>
      </w:r>
      <w:r w:rsidR="000B3EDE" w:rsidRPr="004058FF">
        <w:rPr>
          <w:b w:val="0"/>
          <w:sz w:val="24"/>
          <w:szCs w:val="24"/>
        </w:rPr>
        <w:t xml:space="preserve">To facilitate the </w:t>
      </w:r>
      <w:r w:rsidR="00104E79" w:rsidRPr="004058FF">
        <w:rPr>
          <w:b w:val="0"/>
          <w:sz w:val="24"/>
          <w:szCs w:val="24"/>
        </w:rPr>
        <w:t>design</w:t>
      </w:r>
      <w:r w:rsidR="000B3EDE" w:rsidRPr="004058FF">
        <w:rPr>
          <w:b w:val="0"/>
          <w:sz w:val="24"/>
          <w:szCs w:val="24"/>
        </w:rPr>
        <w:t xml:space="preserve"> review</w:t>
      </w:r>
      <w:r w:rsidR="00601B32" w:rsidRPr="004058FF">
        <w:rPr>
          <w:b w:val="0"/>
          <w:sz w:val="24"/>
          <w:szCs w:val="24"/>
        </w:rPr>
        <w:t>,</w:t>
      </w:r>
      <w:r w:rsidR="000B3EDE" w:rsidRPr="004058FF">
        <w:rPr>
          <w:b w:val="0"/>
          <w:sz w:val="24"/>
          <w:szCs w:val="24"/>
        </w:rPr>
        <w:t xml:space="preserve"> the d</w:t>
      </w:r>
      <w:r w:rsidR="00DA7A5A" w:rsidRPr="004058FF">
        <w:rPr>
          <w:b w:val="0"/>
          <w:sz w:val="24"/>
          <w:szCs w:val="24"/>
        </w:rPr>
        <w:t>esign documents will also be provided when RFP (Request for Proposal) will be issued</w:t>
      </w:r>
      <w:r w:rsidR="003B59F8" w:rsidRPr="004058FF">
        <w:rPr>
          <w:b w:val="0"/>
          <w:sz w:val="24"/>
          <w:szCs w:val="24"/>
        </w:rPr>
        <w:t xml:space="preserve"> to the shortlisted consultants.</w:t>
      </w:r>
    </w:p>
    <w:p w14:paraId="6EACBBE0" w14:textId="7EF7F9C6" w:rsidR="00411CC9" w:rsidRPr="004058FF" w:rsidRDefault="00411CC9" w:rsidP="006C0E89">
      <w:pPr>
        <w:pStyle w:val="Heading3"/>
        <w:numPr>
          <w:ilvl w:val="1"/>
          <w:numId w:val="17"/>
        </w:numPr>
        <w:tabs>
          <w:tab w:val="num" w:pos="1800"/>
        </w:tabs>
        <w:spacing w:line="276" w:lineRule="auto"/>
        <w:contextualSpacing w:val="0"/>
        <w:jc w:val="both"/>
        <w:rPr>
          <w:b w:val="0"/>
          <w:sz w:val="24"/>
          <w:szCs w:val="24"/>
        </w:rPr>
      </w:pPr>
      <w:r w:rsidRPr="004058FF">
        <w:rPr>
          <w:b w:val="0"/>
          <w:sz w:val="24"/>
          <w:szCs w:val="24"/>
        </w:rPr>
        <w:t xml:space="preserve">Environmental </w:t>
      </w:r>
      <w:r w:rsidR="005B16A9" w:rsidRPr="004058FF">
        <w:rPr>
          <w:b w:val="0"/>
          <w:sz w:val="24"/>
          <w:szCs w:val="24"/>
        </w:rPr>
        <w:t xml:space="preserve">and </w:t>
      </w:r>
      <w:r w:rsidRPr="004058FF">
        <w:rPr>
          <w:b w:val="0"/>
          <w:sz w:val="24"/>
          <w:szCs w:val="24"/>
        </w:rPr>
        <w:t xml:space="preserve">Social Management Plans (ESMPs) for </w:t>
      </w:r>
      <w:r w:rsidR="00673435" w:rsidRPr="004058FF">
        <w:rPr>
          <w:b w:val="0"/>
          <w:sz w:val="24"/>
          <w:szCs w:val="24"/>
        </w:rPr>
        <w:t>this specific area</w:t>
      </w:r>
    </w:p>
    <w:p w14:paraId="6EACBBE2" w14:textId="6E74A352" w:rsidR="00411CC9" w:rsidRPr="004058FF" w:rsidRDefault="00411CC9" w:rsidP="006C0E89">
      <w:pPr>
        <w:pStyle w:val="ListParagraph"/>
        <w:numPr>
          <w:ilvl w:val="0"/>
          <w:numId w:val="17"/>
        </w:numPr>
        <w:tabs>
          <w:tab w:val="clear" w:pos="1800"/>
        </w:tabs>
        <w:spacing w:line="276" w:lineRule="auto"/>
        <w:ind w:left="851" w:hanging="284"/>
        <w:rPr>
          <w:sz w:val="24"/>
          <w:szCs w:val="24"/>
          <w:lang w:val="en-GB"/>
        </w:rPr>
      </w:pPr>
      <w:r w:rsidRPr="004058FF">
        <w:rPr>
          <w:sz w:val="24"/>
          <w:szCs w:val="24"/>
          <w:lang w:val="en-GB"/>
        </w:rPr>
        <w:t>Local services will not be provided</w:t>
      </w:r>
    </w:p>
    <w:p w14:paraId="6EACBBE3" w14:textId="5A5CBE9E" w:rsidR="000D1020" w:rsidRPr="004058FF" w:rsidRDefault="000D1020" w:rsidP="006C0E89">
      <w:pPr>
        <w:numPr>
          <w:ilvl w:val="0"/>
          <w:numId w:val="17"/>
        </w:numPr>
        <w:tabs>
          <w:tab w:val="clear" w:pos="1800"/>
          <w:tab w:val="num" w:pos="840"/>
        </w:tabs>
        <w:spacing w:line="276" w:lineRule="auto"/>
        <w:ind w:left="840" w:hanging="300"/>
        <w:jc w:val="both"/>
        <w:rPr>
          <w:sz w:val="24"/>
          <w:szCs w:val="24"/>
          <w:lang w:val="en-GB"/>
        </w:rPr>
      </w:pPr>
      <w:r w:rsidRPr="004058FF">
        <w:rPr>
          <w:sz w:val="24"/>
          <w:szCs w:val="24"/>
          <w:lang w:val="en-GB"/>
        </w:rPr>
        <w:t xml:space="preserve">The Environmental Management Expert, part of PMT will liaise with the ESHS concerning the </w:t>
      </w:r>
      <w:r w:rsidRPr="004058FF">
        <w:rPr>
          <w:sz w:val="24"/>
          <w:szCs w:val="24"/>
        </w:rPr>
        <w:t>environmental, social and health and safety</w:t>
      </w:r>
    </w:p>
    <w:p w14:paraId="6EACBBE4" w14:textId="33098D77" w:rsidR="00411CC9" w:rsidRPr="004058FF" w:rsidRDefault="00411CC9" w:rsidP="006C0E89">
      <w:pPr>
        <w:numPr>
          <w:ilvl w:val="0"/>
          <w:numId w:val="17"/>
        </w:numPr>
        <w:tabs>
          <w:tab w:val="clear" w:pos="1800"/>
          <w:tab w:val="num" w:pos="840"/>
        </w:tabs>
        <w:spacing w:line="276" w:lineRule="auto"/>
        <w:ind w:left="840" w:hanging="300"/>
        <w:jc w:val="both"/>
        <w:rPr>
          <w:sz w:val="24"/>
          <w:szCs w:val="24"/>
          <w:lang w:val="en-GB"/>
        </w:rPr>
      </w:pPr>
      <w:r w:rsidRPr="004058FF">
        <w:rPr>
          <w:sz w:val="24"/>
          <w:szCs w:val="24"/>
          <w:lang w:val="en-GB"/>
        </w:rPr>
        <w:t>Additional personnel will not be provided</w:t>
      </w:r>
    </w:p>
    <w:p w14:paraId="6EACBBE5" w14:textId="1084CE72" w:rsidR="00411CC9" w:rsidRPr="004058FF" w:rsidRDefault="00411CC9" w:rsidP="006C0E89">
      <w:pPr>
        <w:numPr>
          <w:ilvl w:val="0"/>
          <w:numId w:val="17"/>
        </w:numPr>
        <w:tabs>
          <w:tab w:val="clear" w:pos="1800"/>
          <w:tab w:val="num" w:pos="840"/>
        </w:tabs>
        <w:spacing w:line="276" w:lineRule="auto"/>
        <w:ind w:left="840" w:hanging="300"/>
        <w:jc w:val="both"/>
        <w:rPr>
          <w:b/>
          <w:bCs/>
          <w:sz w:val="24"/>
          <w:szCs w:val="24"/>
          <w:lang w:val="en-GB"/>
        </w:rPr>
      </w:pPr>
      <w:r w:rsidRPr="004058FF">
        <w:rPr>
          <w:sz w:val="24"/>
          <w:szCs w:val="24"/>
          <w:lang w:val="en-GB"/>
        </w:rPr>
        <w:t>Facilities to be provided: None</w:t>
      </w:r>
    </w:p>
    <w:p w14:paraId="6EACBBE6" w14:textId="77777777" w:rsidR="00DA5694" w:rsidRPr="004058FF" w:rsidRDefault="00DA5694" w:rsidP="006C0E89">
      <w:pPr>
        <w:spacing w:line="276" w:lineRule="auto"/>
        <w:jc w:val="both"/>
        <w:rPr>
          <w:b/>
          <w:bCs/>
          <w:sz w:val="24"/>
          <w:szCs w:val="24"/>
          <w:lang w:val="en-GB"/>
        </w:rPr>
      </w:pPr>
    </w:p>
    <w:p w14:paraId="6EACBBE7" w14:textId="77777777" w:rsidR="00411CC9" w:rsidRPr="004058FF" w:rsidRDefault="00DA5694" w:rsidP="006C0E89">
      <w:pPr>
        <w:spacing w:line="276" w:lineRule="auto"/>
        <w:jc w:val="both"/>
        <w:rPr>
          <w:b/>
          <w:bCs/>
          <w:sz w:val="24"/>
          <w:szCs w:val="24"/>
          <w:lang w:val="en-GB"/>
        </w:rPr>
      </w:pPr>
      <w:r w:rsidRPr="004058FF">
        <w:rPr>
          <w:b/>
          <w:bCs/>
          <w:sz w:val="24"/>
          <w:szCs w:val="24"/>
          <w:lang w:val="en-GB"/>
        </w:rPr>
        <w:t xml:space="preserve">8.     </w:t>
      </w:r>
      <w:r w:rsidR="00411CC9" w:rsidRPr="004058FF">
        <w:rPr>
          <w:b/>
          <w:bCs/>
          <w:sz w:val="24"/>
          <w:szCs w:val="24"/>
          <w:lang w:val="en-GB"/>
        </w:rPr>
        <w:t>INSTITUTIONAL ARRANGEMENTS</w:t>
      </w:r>
    </w:p>
    <w:p w14:paraId="6EACBBE8" w14:textId="77777777" w:rsidR="00B76762" w:rsidRPr="004058FF" w:rsidRDefault="00B76762" w:rsidP="006C0E89">
      <w:pPr>
        <w:spacing w:line="276" w:lineRule="auto"/>
        <w:jc w:val="both"/>
        <w:rPr>
          <w:snapToGrid w:val="0"/>
          <w:sz w:val="24"/>
          <w:szCs w:val="24"/>
          <w:lang w:eastAsia="de-DE"/>
        </w:rPr>
      </w:pPr>
    </w:p>
    <w:p w14:paraId="6EACBBE9" w14:textId="188CC48C" w:rsidR="00B549C8" w:rsidRPr="004058FF" w:rsidRDefault="000A4BB5" w:rsidP="006C0E89">
      <w:pPr>
        <w:pStyle w:val="ListParagraph"/>
        <w:numPr>
          <w:ilvl w:val="3"/>
          <w:numId w:val="7"/>
        </w:numPr>
        <w:spacing w:line="276" w:lineRule="auto"/>
        <w:ind w:left="851" w:hanging="284"/>
        <w:jc w:val="both"/>
        <w:rPr>
          <w:sz w:val="24"/>
          <w:szCs w:val="24"/>
        </w:rPr>
      </w:pPr>
      <w:r w:rsidRPr="004058FF">
        <w:rPr>
          <w:snapToGrid w:val="0"/>
          <w:sz w:val="24"/>
          <w:szCs w:val="24"/>
          <w:lang w:eastAsia="de-DE"/>
        </w:rPr>
        <w:t xml:space="preserve">The </w:t>
      </w:r>
      <w:r w:rsidR="00B76762" w:rsidRPr="004058FF">
        <w:rPr>
          <w:sz w:val="24"/>
          <w:szCs w:val="24"/>
          <w:lang w:val="en-GB"/>
        </w:rPr>
        <w:t xml:space="preserve">Project Manager/Team Leader of the </w:t>
      </w:r>
      <w:r w:rsidR="008E4947">
        <w:rPr>
          <w:sz w:val="24"/>
          <w:szCs w:val="24"/>
          <w:lang w:val="en-GB"/>
        </w:rPr>
        <w:t xml:space="preserve">Design and </w:t>
      </w:r>
      <w:r w:rsidRPr="004058FF">
        <w:rPr>
          <w:snapToGrid w:val="0"/>
          <w:sz w:val="24"/>
          <w:szCs w:val="24"/>
          <w:lang w:eastAsia="de-DE"/>
        </w:rPr>
        <w:t xml:space="preserve">Supervision </w:t>
      </w:r>
      <w:r w:rsidR="00B76762" w:rsidRPr="004058FF">
        <w:rPr>
          <w:snapToGrid w:val="0"/>
          <w:sz w:val="24"/>
          <w:szCs w:val="24"/>
          <w:lang w:eastAsia="de-DE"/>
        </w:rPr>
        <w:t xml:space="preserve">Team </w:t>
      </w:r>
      <w:r w:rsidRPr="004058FF">
        <w:rPr>
          <w:snapToGrid w:val="0"/>
          <w:sz w:val="24"/>
          <w:szCs w:val="24"/>
          <w:lang w:eastAsia="de-DE"/>
        </w:rPr>
        <w:t xml:space="preserve">will </w:t>
      </w:r>
      <w:r w:rsidRPr="004058FF">
        <w:rPr>
          <w:sz w:val="24"/>
          <w:szCs w:val="24"/>
        </w:rPr>
        <w:t xml:space="preserve">report to the </w:t>
      </w:r>
      <w:r w:rsidRPr="004058FF">
        <w:rPr>
          <w:sz w:val="24"/>
          <w:szCs w:val="24"/>
          <w:lang w:val="en-GB"/>
        </w:rPr>
        <w:t xml:space="preserve">PMT of </w:t>
      </w:r>
      <w:r w:rsidR="00462B7B" w:rsidRPr="004058FF">
        <w:rPr>
          <w:sz w:val="24"/>
          <w:szCs w:val="24"/>
          <w:lang w:val="en-GB"/>
        </w:rPr>
        <w:t>MoARD but</w:t>
      </w:r>
      <w:r w:rsidRPr="004058FF">
        <w:rPr>
          <w:sz w:val="24"/>
          <w:szCs w:val="24"/>
          <w:lang w:val="en-GB"/>
        </w:rPr>
        <w:t xml:space="preserve"> has wide functional responsibilities to the MoARD.</w:t>
      </w:r>
    </w:p>
    <w:p w14:paraId="6EACBBEA" w14:textId="77777777" w:rsidR="00B57FE5" w:rsidRPr="004058FF" w:rsidRDefault="00B57FE5" w:rsidP="006C0E89">
      <w:pPr>
        <w:pStyle w:val="ListParagraph"/>
        <w:spacing w:line="276" w:lineRule="auto"/>
        <w:ind w:left="851"/>
        <w:jc w:val="both"/>
        <w:rPr>
          <w:sz w:val="24"/>
          <w:szCs w:val="24"/>
        </w:rPr>
      </w:pPr>
    </w:p>
    <w:p w14:paraId="6EACBBEB" w14:textId="491E11FA" w:rsidR="00B549C8" w:rsidRPr="004058FF" w:rsidRDefault="000D1020" w:rsidP="006C0E89">
      <w:pPr>
        <w:pStyle w:val="ListParagraph"/>
        <w:numPr>
          <w:ilvl w:val="3"/>
          <w:numId w:val="7"/>
        </w:numPr>
        <w:spacing w:line="276" w:lineRule="auto"/>
        <w:ind w:left="851" w:hanging="284"/>
        <w:jc w:val="both"/>
        <w:rPr>
          <w:sz w:val="24"/>
          <w:szCs w:val="24"/>
        </w:rPr>
      </w:pPr>
      <w:r w:rsidRPr="004058FF">
        <w:rPr>
          <w:sz w:val="24"/>
          <w:szCs w:val="24"/>
          <w:lang w:val="en-GB"/>
        </w:rPr>
        <w:t>He</w:t>
      </w:r>
      <w:r w:rsidR="00FE5277" w:rsidRPr="004058FF">
        <w:rPr>
          <w:sz w:val="24"/>
          <w:szCs w:val="24"/>
          <w:lang w:val="en-GB"/>
        </w:rPr>
        <w:t>/she</w:t>
      </w:r>
      <w:r w:rsidR="009872A9" w:rsidRPr="004058FF">
        <w:rPr>
          <w:sz w:val="24"/>
          <w:szCs w:val="24"/>
          <w:lang w:val="en-GB"/>
        </w:rPr>
        <w:t xml:space="preserve"> will </w:t>
      </w:r>
      <w:r w:rsidR="000A4BB5" w:rsidRPr="004058FF">
        <w:rPr>
          <w:sz w:val="24"/>
          <w:szCs w:val="24"/>
        </w:rPr>
        <w:t xml:space="preserve">liaise with the respective </w:t>
      </w:r>
      <w:r w:rsidR="009872A9" w:rsidRPr="004058FF">
        <w:rPr>
          <w:sz w:val="24"/>
          <w:szCs w:val="24"/>
        </w:rPr>
        <w:t xml:space="preserve">MoARD’ directorates, </w:t>
      </w:r>
      <w:r w:rsidR="000A4BB5" w:rsidRPr="004058FF">
        <w:rPr>
          <w:sz w:val="24"/>
          <w:szCs w:val="24"/>
        </w:rPr>
        <w:t xml:space="preserve">Local Governments and other relevant </w:t>
      </w:r>
      <w:r w:rsidR="00104E79" w:rsidRPr="004058FF">
        <w:rPr>
          <w:sz w:val="24"/>
          <w:szCs w:val="24"/>
        </w:rPr>
        <w:t>institutions and</w:t>
      </w:r>
      <w:r w:rsidR="000A4BB5" w:rsidRPr="004058FF">
        <w:rPr>
          <w:sz w:val="24"/>
          <w:szCs w:val="24"/>
        </w:rPr>
        <w:t xml:space="preserve"> stakeholders, as required. </w:t>
      </w:r>
    </w:p>
    <w:p w14:paraId="6EACBBEC" w14:textId="77777777" w:rsidR="000A4BB5" w:rsidRPr="004058FF" w:rsidRDefault="000A4BB5" w:rsidP="006C0E89">
      <w:pPr>
        <w:spacing w:line="276" w:lineRule="auto"/>
        <w:jc w:val="both"/>
        <w:rPr>
          <w:sz w:val="24"/>
          <w:szCs w:val="24"/>
          <w:lang w:val="en-GB"/>
        </w:rPr>
      </w:pPr>
    </w:p>
    <w:p w14:paraId="6EACBBED" w14:textId="77777777" w:rsidR="00B76762" w:rsidRPr="004058FF" w:rsidRDefault="00151DE5" w:rsidP="006C0E89">
      <w:pPr>
        <w:pStyle w:val="Default"/>
        <w:spacing w:line="276" w:lineRule="auto"/>
        <w:rPr>
          <w:rFonts w:ascii="Times New Roman" w:hAnsi="Times New Roman" w:cs="Times New Roman"/>
          <w:color w:val="auto"/>
        </w:rPr>
      </w:pPr>
      <w:r w:rsidRPr="004058FF">
        <w:rPr>
          <w:rFonts w:ascii="Times New Roman" w:hAnsi="Times New Roman" w:cs="Times New Roman"/>
          <w:b/>
          <w:bCs/>
          <w:color w:val="auto"/>
        </w:rPr>
        <w:t xml:space="preserve">9.    </w:t>
      </w:r>
      <w:r w:rsidR="00B76762" w:rsidRPr="004058FF">
        <w:rPr>
          <w:rFonts w:ascii="Times New Roman" w:hAnsi="Times New Roman" w:cs="Times New Roman"/>
          <w:b/>
          <w:bCs/>
          <w:color w:val="auto"/>
        </w:rPr>
        <w:t>PERIOD</w:t>
      </w:r>
      <w:r w:rsidR="00E46464" w:rsidRPr="004058FF">
        <w:rPr>
          <w:rFonts w:ascii="Times New Roman" w:hAnsi="Times New Roman" w:cs="Times New Roman"/>
          <w:b/>
          <w:bCs/>
          <w:color w:val="auto"/>
        </w:rPr>
        <w:t xml:space="preserve"> AND</w:t>
      </w:r>
      <w:r w:rsidR="00B76762" w:rsidRPr="004058FF">
        <w:rPr>
          <w:rFonts w:ascii="Times New Roman" w:hAnsi="Times New Roman" w:cs="Times New Roman"/>
          <w:b/>
          <w:bCs/>
          <w:color w:val="auto"/>
        </w:rPr>
        <w:t xml:space="preserve"> TIME SCHEDULE OF THE </w:t>
      </w:r>
      <w:r w:rsidR="00E46464" w:rsidRPr="004058FF">
        <w:rPr>
          <w:rFonts w:ascii="Times New Roman" w:hAnsi="Times New Roman" w:cs="Times New Roman"/>
          <w:b/>
          <w:bCs/>
          <w:color w:val="auto"/>
        </w:rPr>
        <w:t xml:space="preserve">SUPERVISION </w:t>
      </w:r>
      <w:r w:rsidR="00B76762" w:rsidRPr="004058FF">
        <w:rPr>
          <w:rFonts w:ascii="Times New Roman" w:hAnsi="Times New Roman" w:cs="Times New Roman"/>
          <w:b/>
          <w:bCs/>
          <w:color w:val="auto"/>
        </w:rPr>
        <w:t>CONTRACT</w:t>
      </w:r>
    </w:p>
    <w:p w14:paraId="6EACBBEE" w14:textId="77777777" w:rsidR="0023340A" w:rsidRPr="004058FF" w:rsidRDefault="0023340A" w:rsidP="006C0E89">
      <w:pPr>
        <w:pStyle w:val="ListParagraph"/>
        <w:tabs>
          <w:tab w:val="left" w:pos="0"/>
          <w:tab w:val="left" w:pos="1418"/>
        </w:tabs>
        <w:spacing w:line="276" w:lineRule="auto"/>
        <w:ind w:left="283"/>
        <w:jc w:val="both"/>
        <w:rPr>
          <w:bCs/>
          <w:sz w:val="24"/>
          <w:szCs w:val="24"/>
          <w:lang w:val="en-GB"/>
        </w:rPr>
      </w:pPr>
    </w:p>
    <w:p w14:paraId="6EACBBF0" w14:textId="65A30C11" w:rsidR="00676E44" w:rsidRDefault="00063CC1" w:rsidP="006C0E89">
      <w:pPr>
        <w:pStyle w:val="ListParagraph"/>
        <w:tabs>
          <w:tab w:val="left" w:pos="0"/>
          <w:tab w:val="left" w:pos="1418"/>
        </w:tabs>
        <w:spacing w:line="276" w:lineRule="auto"/>
        <w:ind w:left="0"/>
        <w:jc w:val="both"/>
        <w:rPr>
          <w:sz w:val="24"/>
          <w:szCs w:val="24"/>
          <w:lang w:val="en-GB"/>
        </w:rPr>
      </w:pPr>
      <w:r w:rsidRPr="00063CC1">
        <w:rPr>
          <w:sz w:val="24"/>
          <w:szCs w:val="24"/>
          <w:lang w:val="en-GB"/>
        </w:rPr>
        <w:t xml:space="preserve">It is envisaged that the implementation period for the required design review services will be 3 </w:t>
      </w:r>
      <w:r w:rsidRPr="00063CC1">
        <w:rPr>
          <w:sz w:val="24"/>
          <w:szCs w:val="24"/>
          <w:lang w:val="en-GB"/>
        </w:rPr>
        <w:lastRenderedPageBreak/>
        <w:t xml:space="preserve">(three) months for Phase 1 “Review and update the original detailed designs and conduct a water quality monitoring and assessment” after contract signing and 18 (eighteen) months for </w:t>
      </w:r>
      <w:r w:rsidR="008E4947">
        <w:rPr>
          <w:sz w:val="24"/>
          <w:szCs w:val="24"/>
          <w:lang w:val="en-GB"/>
        </w:rPr>
        <w:t>P</w:t>
      </w:r>
      <w:r w:rsidRPr="00063CC1">
        <w:rPr>
          <w:sz w:val="24"/>
          <w:szCs w:val="24"/>
          <w:lang w:val="en-GB"/>
        </w:rPr>
        <w:t>hase II “Supervision of civil works”, after the civil works contract signed, according to the duration of the works for rehabilitation/modernization of Divjaka &amp; Janjar-Mursi Irrigation schemes.  The Consultant Company is also required to be available periodically during the Defects Liability Period (DLP), which will be 12 months after completion of the implementation of Civil Works. The Consultant Company should propose a clear schedule with critical milestones for all components as part of the Inception Report and make all possible efforts for timely works completion.</w:t>
      </w:r>
    </w:p>
    <w:p w14:paraId="6EACBBF1" w14:textId="3B12D9FE" w:rsidR="00313C5E" w:rsidRPr="004058FF" w:rsidRDefault="00313C5E" w:rsidP="006C0E89">
      <w:pPr>
        <w:spacing w:before="240" w:line="276" w:lineRule="auto"/>
        <w:jc w:val="both"/>
        <w:rPr>
          <w:sz w:val="24"/>
          <w:szCs w:val="24"/>
          <w:lang w:val="en-GB"/>
        </w:rPr>
      </w:pPr>
      <w:r w:rsidRPr="004058FF">
        <w:rPr>
          <w:sz w:val="24"/>
          <w:szCs w:val="24"/>
          <w:lang w:val="en-GB"/>
        </w:rPr>
        <w:t>The Employer may require the Contractor to suspend I&amp;D rehabilitation works due to irrigation season (May – September) or irrigation needs.</w:t>
      </w:r>
      <w:r w:rsidR="008E4947">
        <w:rPr>
          <w:sz w:val="24"/>
          <w:szCs w:val="24"/>
          <w:lang w:val="en-GB"/>
        </w:rPr>
        <w:t xml:space="preserve"> </w:t>
      </w:r>
      <w:r w:rsidRPr="004058FF">
        <w:rPr>
          <w:sz w:val="24"/>
          <w:szCs w:val="24"/>
          <w:lang w:val="en-GB"/>
        </w:rPr>
        <w:t xml:space="preserve"> In this case the Supervision Contract shall be suspended for the same amount of time and this time period shall not be considered for remuneration or reimbursable.</w:t>
      </w:r>
    </w:p>
    <w:p w14:paraId="1BD7260F" w14:textId="77777777" w:rsidR="00553388" w:rsidRPr="004058FF" w:rsidRDefault="00553388" w:rsidP="006C0E89">
      <w:pPr>
        <w:spacing w:line="276" w:lineRule="auto"/>
        <w:jc w:val="both"/>
        <w:rPr>
          <w:sz w:val="24"/>
          <w:szCs w:val="24"/>
          <w:lang w:val="en-GB"/>
        </w:rPr>
      </w:pPr>
    </w:p>
    <w:p w14:paraId="35B8A7EF" w14:textId="281496B4" w:rsidR="00553388" w:rsidRPr="004058FF" w:rsidRDefault="00553388" w:rsidP="006C0E89">
      <w:pPr>
        <w:pStyle w:val="ListParagraph"/>
        <w:widowControl/>
        <w:numPr>
          <w:ilvl w:val="0"/>
          <w:numId w:val="41"/>
        </w:numPr>
        <w:autoSpaceDE/>
        <w:autoSpaceDN/>
        <w:spacing w:line="276" w:lineRule="auto"/>
        <w:jc w:val="both"/>
        <w:rPr>
          <w:b/>
          <w:bCs/>
          <w:sz w:val="24"/>
          <w:szCs w:val="24"/>
        </w:rPr>
      </w:pPr>
      <w:r w:rsidRPr="004058FF">
        <w:rPr>
          <w:b/>
          <w:bCs/>
          <w:sz w:val="24"/>
          <w:szCs w:val="24"/>
        </w:rPr>
        <w:t>SELECTION</w:t>
      </w:r>
    </w:p>
    <w:p w14:paraId="080F4243" w14:textId="77777777" w:rsidR="00553388" w:rsidRPr="004058FF" w:rsidRDefault="00553388" w:rsidP="006C0E89">
      <w:pPr>
        <w:pStyle w:val="ListParagraph"/>
        <w:spacing w:line="276" w:lineRule="auto"/>
        <w:ind w:left="360"/>
        <w:jc w:val="both"/>
        <w:rPr>
          <w:b/>
          <w:bCs/>
          <w:sz w:val="24"/>
          <w:szCs w:val="24"/>
        </w:rPr>
      </w:pPr>
    </w:p>
    <w:p w14:paraId="4C6DADED" w14:textId="29061503" w:rsidR="00553388" w:rsidRPr="004058FF" w:rsidRDefault="00553388" w:rsidP="006C0E89">
      <w:pPr>
        <w:spacing w:line="276" w:lineRule="auto"/>
        <w:jc w:val="both"/>
        <w:rPr>
          <w:sz w:val="24"/>
          <w:szCs w:val="24"/>
          <w:lang w:val="x-none"/>
        </w:rPr>
      </w:pPr>
      <w:r w:rsidRPr="004058FF">
        <w:rPr>
          <w:sz w:val="24"/>
          <w:szCs w:val="24"/>
          <w:lang w:val="x-none"/>
        </w:rPr>
        <w:t xml:space="preserve">The </w:t>
      </w:r>
      <w:r w:rsidRPr="004058FF">
        <w:rPr>
          <w:sz w:val="24"/>
          <w:szCs w:val="24"/>
        </w:rPr>
        <w:t>consulting firm</w:t>
      </w:r>
      <w:r w:rsidRPr="004058FF">
        <w:rPr>
          <w:sz w:val="24"/>
          <w:szCs w:val="24"/>
          <w:lang w:val="x-none"/>
        </w:rPr>
        <w:t xml:space="preserve"> will be selected under the provisions of the World Bank Procurement Regulations for IPF Borrowers “Procurement in Investment Project Financing Goods, Works, Non-Consulting and Consulting Services (July 2016, Revised November 2017</w:t>
      </w:r>
      <w:r w:rsidRPr="004058FF">
        <w:rPr>
          <w:sz w:val="24"/>
          <w:szCs w:val="24"/>
        </w:rPr>
        <w:t>, August 2018, November 2020</w:t>
      </w:r>
      <w:r w:rsidRPr="004058FF">
        <w:rPr>
          <w:sz w:val="24"/>
          <w:szCs w:val="24"/>
          <w:lang w:val="x-none"/>
        </w:rPr>
        <w:t xml:space="preserve">), based on the method of Quality and Cost Based Selection Method, Lump </w:t>
      </w:r>
      <w:r w:rsidR="00063CC1">
        <w:rPr>
          <w:sz w:val="24"/>
          <w:szCs w:val="24"/>
          <w:lang w:val="x-none"/>
        </w:rPr>
        <w:t>–</w:t>
      </w:r>
      <w:r w:rsidRPr="004058FF">
        <w:rPr>
          <w:sz w:val="24"/>
          <w:szCs w:val="24"/>
          <w:lang w:val="x-none"/>
        </w:rPr>
        <w:t xml:space="preserve"> Sum</w:t>
      </w:r>
      <w:r w:rsidR="00063CC1">
        <w:rPr>
          <w:sz w:val="24"/>
          <w:szCs w:val="24"/>
          <w:lang w:val="x-none"/>
        </w:rPr>
        <w:t xml:space="preserve"> Contract</w:t>
      </w:r>
      <w:r w:rsidRPr="004058FF">
        <w:rPr>
          <w:sz w:val="24"/>
          <w:szCs w:val="24"/>
          <w:lang w:val="x-none"/>
        </w:rPr>
        <w:t xml:space="preserve"> </w:t>
      </w:r>
      <w:r w:rsidRPr="004058FF">
        <w:rPr>
          <w:sz w:val="24"/>
          <w:szCs w:val="24"/>
        </w:rPr>
        <w:t xml:space="preserve">for the Design Phase and Time </w:t>
      </w:r>
      <w:r w:rsidR="00063CC1">
        <w:rPr>
          <w:sz w:val="24"/>
          <w:szCs w:val="24"/>
        </w:rPr>
        <w:t>–</w:t>
      </w:r>
      <w:r w:rsidRPr="004058FF">
        <w:rPr>
          <w:sz w:val="24"/>
          <w:szCs w:val="24"/>
        </w:rPr>
        <w:t xml:space="preserve"> Based</w:t>
      </w:r>
      <w:r w:rsidR="00063CC1">
        <w:rPr>
          <w:sz w:val="24"/>
          <w:szCs w:val="24"/>
        </w:rPr>
        <w:t xml:space="preserve"> Contract</w:t>
      </w:r>
      <w:r w:rsidRPr="004058FF">
        <w:rPr>
          <w:sz w:val="24"/>
          <w:szCs w:val="24"/>
        </w:rPr>
        <w:t xml:space="preserve"> for Supervision Phase</w:t>
      </w:r>
      <w:r w:rsidRPr="004058FF">
        <w:rPr>
          <w:sz w:val="24"/>
          <w:szCs w:val="24"/>
          <w:lang w:val="x-none"/>
        </w:rPr>
        <w:t xml:space="preserve">. </w:t>
      </w:r>
      <w:r w:rsidR="00063CC1">
        <w:rPr>
          <w:sz w:val="24"/>
          <w:szCs w:val="24"/>
          <w:lang w:val="x-none"/>
        </w:rPr>
        <w:t xml:space="preserve"> </w:t>
      </w:r>
      <w:r w:rsidRPr="004058FF">
        <w:rPr>
          <w:sz w:val="24"/>
          <w:szCs w:val="24"/>
          <w:lang w:val="x-none"/>
        </w:rPr>
        <w:t>The Bank requires that firms or individuals involved in Bank IPF procurement shall not have conflict of interest.</w:t>
      </w:r>
    </w:p>
    <w:p w14:paraId="27DBC8F2" w14:textId="77777777" w:rsidR="00553388" w:rsidRPr="004058FF" w:rsidRDefault="00553388" w:rsidP="006C0E89">
      <w:pPr>
        <w:spacing w:line="276" w:lineRule="auto"/>
        <w:jc w:val="both"/>
        <w:rPr>
          <w:sz w:val="24"/>
          <w:szCs w:val="24"/>
          <w:lang w:val="en-GB"/>
        </w:rPr>
      </w:pPr>
    </w:p>
    <w:p w14:paraId="6EACBBF2" w14:textId="77777777" w:rsidR="00377BA1" w:rsidRPr="004058FF" w:rsidRDefault="00377BA1" w:rsidP="006C0E89">
      <w:pPr>
        <w:spacing w:line="276" w:lineRule="auto"/>
        <w:jc w:val="center"/>
        <w:rPr>
          <w:b/>
          <w:sz w:val="24"/>
          <w:szCs w:val="24"/>
        </w:rPr>
      </w:pPr>
    </w:p>
    <w:p w14:paraId="6EACBBF3" w14:textId="77777777" w:rsidR="00377BA1" w:rsidRPr="004058FF" w:rsidRDefault="00377BA1" w:rsidP="006C0E89">
      <w:pPr>
        <w:spacing w:line="276" w:lineRule="auto"/>
        <w:jc w:val="center"/>
        <w:rPr>
          <w:b/>
          <w:sz w:val="24"/>
          <w:szCs w:val="24"/>
        </w:rPr>
      </w:pPr>
    </w:p>
    <w:p w14:paraId="402ED784" w14:textId="77777777" w:rsidR="00030B78" w:rsidRPr="004058FF" w:rsidRDefault="00030B78" w:rsidP="006C0E89">
      <w:pPr>
        <w:spacing w:line="276" w:lineRule="auto"/>
        <w:jc w:val="center"/>
        <w:rPr>
          <w:b/>
          <w:sz w:val="24"/>
          <w:szCs w:val="24"/>
        </w:rPr>
      </w:pPr>
    </w:p>
    <w:p w14:paraId="2E70C04F" w14:textId="77777777" w:rsidR="00030B78" w:rsidRPr="004058FF" w:rsidRDefault="00030B78" w:rsidP="006C0E89">
      <w:pPr>
        <w:widowControl/>
        <w:autoSpaceDE/>
        <w:autoSpaceDN/>
        <w:spacing w:after="200" w:line="276" w:lineRule="auto"/>
        <w:rPr>
          <w:b/>
          <w:sz w:val="24"/>
          <w:szCs w:val="24"/>
        </w:rPr>
      </w:pPr>
      <w:r w:rsidRPr="004058FF">
        <w:rPr>
          <w:b/>
          <w:sz w:val="24"/>
          <w:szCs w:val="24"/>
        </w:rPr>
        <w:br w:type="page"/>
      </w:r>
    </w:p>
    <w:p w14:paraId="6EACBBF5" w14:textId="6BFD351D" w:rsidR="00862F79" w:rsidRPr="004058FF" w:rsidRDefault="00377BA1" w:rsidP="006C0E89">
      <w:pPr>
        <w:spacing w:line="276" w:lineRule="auto"/>
        <w:jc w:val="center"/>
        <w:rPr>
          <w:sz w:val="24"/>
          <w:szCs w:val="24"/>
        </w:rPr>
      </w:pPr>
      <w:r w:rsidRPr="004058FF">
        <w:rPr>
          <w:b/>
          <w:sz w:val="24"/>
          <w:szCs w:val="24"/>
        </w:rPr>
        <w:lastRenderedPageBreak/>
        <w:t>ANE</w:t>
      </w:r>
      <w:r w:rsidR="00862F79" w:rsidRPr="004058FF">
        <w:rPr>
          <w:b/>
          <w:sz w:val="24"/>
          <w:szCs w:val="24"/>
        </w:rPr>
        <w:t>X A</w:t>
      </w:r>
    </w:p>
    <w:p w14:paraId="6EACBBF6" w14:textId="77777777" w:rsidR="00862F79" w:rsidRPr="004058FF" w:rsidRDefault="00862F79" w:rsidP="006C0E89">
      <w:pPr>
        <w:spacing w:line="276" w:lineRule="auto"/>
        <w:jc w:val="both"/>
        <w:rPr>
          <w:sz w:val="24"/>
          <w:szCs w:val="24"/>
        </w:rPr>
      </w:pPr>
    </w:p>
    <w:p w14:paraId="6EACBBF7" w14:textId="77777777" w:rsidR="00862F79" w:rsidRPr="004058FF" w:rsidRDefault="00862F79" w:rsidP="006C0E89">
      <w:pPr>
        <w:spacing w:line="276" w:lineRule="auto"/>
        <w:jc w:val="center"/>
        <w:rPr>
          <w:b/>
          <w:sz w:val="24"/>
          <w:szCs w:val="24"/>
        </w:rPr>
      </w:pPr>
      <w:r w:rsidRPr="004058FF">
        <w:rPr>
          <w:b/>
          <w:sz w:val="24"/>
          <w:szCs w:val="24"/>
        </w:rPr>
        <w:t>PROPOSED REHABILITATION WORKS</w:t>
      </w:r>
    </w:p>
    <w:p w14:paraId="6EACBBF8" w14:textId="77777777" w:rsidR="00862F79" w:rsidRPr="004058FF" w:rsidRDefault="00862F79" w:rsidP="006C0E89">
      <w:pPr>
        <w:spacing w:line="276" w:lineRule="auto"/>
        <w:jc w:val="both"/>
        <w:rPr>
          <w:sz w:val="24"/>
          <w:szCs w:val="24"/>
        </w:rPr>
      </w:pPr>
    </w:p>
    <w:p w14:paraId="6EACBBF9" w14:textId="77777777" w:rsidR="00B876D1" w:rsidRPr="004058FF" w:rsidRDefault="00B876D1" w:rsidP="006C0E89">
      <w:pPr>
        <w:spacing w:line="276" w:lineRule="auto"/>
        <w:jc w:val="both"/>
        <w:rPr>
          <w:b/>
          <w:sz w:val="24"/>
          <w:szCs w:val="24"/>
        </w:rPr>
      </w:pPr>
    </w:p>
    <w:p w14:paraId="6EACBBFA" w14:textId="77777777" w:rsidR="00862F79" w:rsidRPr="004058FF" w:rsidRDefault="007D0102" w:rsidP="006C0E89">
      <w:pPr>
        <w:spacing w:line="276" w:lineRule="auto"/>
        <w:jc w:val="both"/>
        <w:rPr>
          <w:b/>
          <w:sz w:val="24"/>
          <w:szCs w:val="24"/>
        </w:rPr>
      </w:pPr>
      <w:r w:rsidRPr="004058FF">
        <w:rPr>
          <w:b/>
          <w:sz w:val="24"/>
          <w:szCs w:val="24"/>
        </w:rPr>
        <w:t xml:space="preserve">A. </w:t>
      </w:r>
      <w:r w:rsidR="00B876D1" w:rsidRPr="004058FF">
        <w:rPr>
          <w:b/>
          <w:sz w:val="24"/>
          <w:szCs w:val="24"/>
        </w:rPr>
        <w:t xml:space="preserve">BRIEF DESCRIPTION OF </w:t>
      </w:r>
      <w:r w:rsidR="00511A80" w:rsidRPr="004058FF">
        <w:rPr>
          <w:b/>
          <w:sz w:val="24"/>
          <w:szCs w:val="24"/>
        </w:rPr>
        <w:t>DIVJAKA</w:t>
      </w:r>
      <w:r w:rsidR="00B876D1" w:rsidRPr="004058FF">
        <w:rPr>
          <w:b/>
          <w:sz w:val="24"/>
          <w:szCs w:val="24"/>
        </w:rPr>
        <w:t xml:space="preserve"> </w:t>
      </w:r>
      <w:r w:rsidRPr="004058FF">
        <w:rPr>
          <w:b/>
          <w:sz w:val="24"/>
          <w:szCs w:val="24"/>
        </w:rPr>
        <w:t xml:space="preserve">PILOT </w:t>
      </w:r>
      <w:r w:rsidR="00B876D1" w:rsidRPr="004058FF">
        <w:rPr>
          <w:b/>
          <w:sz w:val="24"/>
          <w:szCs w:val="24"/>
        </w:rPr>
        <w:t>IRRIGATION SCHEME</w:t>
      </w:r>
    </w:p>
    <w:p w14:paraId="6EACBBFB" w14:textId="77777777" w:rsidR="00B876D1" w:rsidRPr="004058FF" w:rsidRDefault="00B876D1" w:rsidP="006C0E89">
      <w:pPr>
        <w:spacing w:line="276" w:lineRule="auto"/>
        <w:jc w:val="both"/>
        <w:rPr>
          <w:b/>
          <w:sz w:val="24"/>
          <w:szCs w:val="24"/>
        </w:rPr>
      </w:pPr>
    </w:p>
    <w:p w14:paraId="6EACBBFC" w14:textId="77777777" w:rsidR="00B876D1" w:rsidRPr="004058FF" w:rsidRDefault="00B876D1" w:rsidP="006C0E89">
      <w:pPr>
        <w:adjustRightInd w:val="0"/>
        <w:spacing w:line="276" w:lineRule="auto"/>
        <w:jc w:val="both"/>
        <w:rPr>
          <w:b/>
          <w:bCs/>
          <w:i/>
          <w:iCs/>
          <w:caps/>
          <w:color w:val="000000"/>
          <w:sz w:val="24"/>
          <w:szCs w:val="24"/>
          <w:u w:val="single"/>
        </w:rPr>
      </w:pPr>
      <w:r w:rsidRPr="004058FF">
        <w:rPr>
          <w:b/>
          <w:bCs/>
          <w:i/>
          <w:iCs/>
          <w:caps/>
          <w:color w:val="000000"/>
          <w:sz w:val="24"/>
          <w:szCs w:val="24"/>
          <w:u w:val="single"/>
        </w:rPr>
        <w:t>1. Project area location and history</w:t>
      </w:r>
    </w:p>
    <w:p w14:paraId="6EACBBFD" w14:textId="77777777" w:rsidR="00B876D1" w:rsidRPr="004058FF" w:rsidRDefault="00B876D1" w:rsidP="006C0E89">
      <w:pPr>
        <w:adjustRightInd w:val="0"/>
        <w:spacing w:line="276" w:lineRule="auto"/>
        <w:jc w:val="both"/>
        <w:rPr>
          <w:bCs/>
          <w:sz w:val="24"/>
          <w:szCs w:val="24"/>
        </w:rPr>
      </w:pPr>
    </w:p>
    <w:p w14:paraId="6EACBBFF" w14:textId="77777777" w:rsidR="00511A80" w:rsidRPr="004058FF" w:rsidRDefault="00511A80" w:rsidP="006C0E89">
      <w:pPr>
        <w:adjustRightInd w:val="0"/>
        <w:spacing w:line="276" w:lineRule="auto"/>
        <w:jc w:val="both"/>
        <w:rPr>
          <w:b/>
          <w:bCs/>
          <w:i/>
          <w:iCs/>
          <w:caps/>
          <w:color w:val="000000"/>
          <w:sz w:val="24"/>
          <w:szCs w:val="24"/>
          <w:u w:val="single"/>
        </w:rPr>
      </w:pPr>
      <w:r w:rsidRPr="004058FF">
        <w:rPr>
          <w:b/>
          <w:bCs/>
          <w:i/>
          <w:iCs/>
          <w:caps/>
          <w:color w:val="000000"/>
          <w:sz w:val="24"/>
          <w:szCs w:val="24"/>
          <w:u w:val="single"/>
        </w:rPr>
        <w:t>1. Project area location and history</w:t>
      </w:r>
    </w:p>
    <w:p w14:paraId="64BF617C" w14:textId="77777777" w:rsidR="00462B7B" w:rsidRPr="004058FF" w:rsidRDefault="00462B7B" w:rsidP="006C0E89">
      <w:pPr>
        <w:spacing w:line="276" w:lineRule="auto"/>
        <w:jc w:val="both"/>
        <w:rPr>
          <w:rFonts w:eastAsiaTheme="minorHAnsi"/>
          <w:b/>
          <w:bCs/>
          <w:sz w:val="24"/>
          <w:szCs w:val="24"/>
        </w:rPr>
      </w:pPr>
    </w:p>
    <w:p w14:paraId="6EACBC00" w14:textId="76954B32" w:rsidR="00511A80" w:rsidRPr="004058FF" w:rsidRDefault="00511A80" w:rsidP="006C0E89">
      <w:pPr>
        <w:spacing w:line="276" w:lineRule="auto"/>
        <w:jc w:val="both"/>
        <w:rPr>
          <w:sz w:val="24"/>
          <w:szCs w:val="24"/>
          <w:lang w:val="en-GB"/>
        </w:rPr>
      </w:pPr>
      <w:r w:rsidRPr="004058FF">
        <w:rPr>
          <w:rFonts w:eastAsiaTheme="minorHAnsi"/>
          <w:b/>
          <w:bCs/>
          <w:sz w:val="24"/>
          <w:szCs w:val="24"/>
        </w:rPr>
        <w:t xml:space="preserve">The district of Lushnje </w:t>
      </w:r>
      <w:r w:rsidRPr="004058FF">
        <w:rPr>
          <w:sz w:val="24"/>
          <w:szCs w:val="24"/>
          <w:lang w:val="en-GB"/>
        </w:rPr>
        <w:t xml:space="preserve">is the most important agriculture area of the country. It is part of Fier region. Lushnjë district is known as the main supplier of food for the Albanian population. The whole Lushnje is cropped along intensive practices and hosts the largest </w:t>
      </w:r>
      <w:r w:rsidR="00462B7B" w:rsidRPr="004058FF">
        <w:rPr>
          <w:sz w:val="24"/>
          <w:szCs w:val="24"/>
          <w:lang w:val="en-GB"/>
        </w:rPr>
        <w:t>number</w:t>
      </w:r>
      <w:r w:rsidRPr="004058FF">
        <w:rPr>
          <w:sz w:val="24"/>
          <w:szCs w:val="24"/>
          <w:lang w:val="en-GB"/>
        </w:rPr>
        <w:t xml:space="preserve"> of greenhouses. Divjaka is one of most intensive farming areas of this district. This area is well known for the intensive cultivation of vegetables. Divjaka grows 800 ha of vegetables in open field, usually with 3 crops rotated per year. Different irrigation systems are used, from furrow to sprinkler to drip irrigation, depending on the technology level of the farmer: </w:t>
      </w:r>
      <w:r w:rsidR="00134246" w:rsidRPr="004058FF">
        <w:rPr>
          <w:sz w:val="24"/>
          <w:szCs w:val="24"/>
          <w:lang w:val="en-GB"/>
        </w:rPr>
        <w:t>thus,</w:t>
      </w:r>
      <w:r w:rsidRPr="004058FF">
        <w:rPr>
          <w:sz w:val="24"/>
          <w:szCs w:val="24"/>
          <w:lang w:val="en-GB"/>
        </w:rPr>
        <w:t xml:space="preserve"> the vegetables irrigation efficiency is highly variable.</w:t>
      </w:r>
    </w:p>
    <w:p w14:paraId="389ECAD2" w14:textId="77777777" w:rsidR="00043203" w:rsidRPr="004058FF" w:rsidRDefault="00043203" w:rsidP="006C0E89">
      <w:pPr>
        <w:spacing w:line="276" w:lineRule="auto"/>
        <w:jc w:val="both"/>
        <w:rPr>
          <w:sz w:val="24"/>
          <w:szCs w:val="24"/>
          <w:lang w:val="en-GB"/>
        </w:rPr>
      </w:pPr>
    </w:p>
    <w:p w14:paraId="6EACBC01" w14:textId="5872A3AA" w:rsidR="00511A80" w:rsidRPr="004058FF" w:rsidRDefault="00511A80" w:rsidP="006C0E89">
      <w:pPr>
        <w:spacing w:line="276" w:lineRule="auto"/>
        <w:jc w:val="both"/>
        <w:rPr>
          <w:sz w:val="24"/>
          <w:szCs w:val="24"/>
          <w:lang w:val="en-GB"/>
        </w:rPr>
      </w:pPr>
      <w:r w:rsidRPr="004058FF">
        <w:rPr>
          <w:sz w:val="24"/>
          <w:szCs w:val="24"/>
          <w:lang w:val="en-GB"/>
        </w:rPr>
        <w:t xml:space="preserve">Throughout the year Divjaka produces open field vegetables such as carrots, </w:t>
      </w:r>
      <w:r w:rsidR="00134246" w:rsidRPr="004058FF">
        <w:rPr>
          <w:sz w:val="24"/>
          <w:szCs w:val="24"/>
          <w:lang w:val="en-GB"/>
        </w:rPr>
        <w:t>cabbage, cauliflower</w:t>
      </w:r>
      <w:r w:rsidRPr="004058FF">
        <w:rPr>
          <w:sz w:val="24"/>
          <w:szCs w:val="24"/>
          <w:lang w:val="en-GB"/>
        </w:rPr>
        <w:t xml:space="preserve"> and broccoli. In addition, minor areas are cropped with other vegetables such as beet, beetroot, etc. The micro-climate conditions and soil structure are very suitable </w:t>
      </w:r>
      <w:r w:rsidR="00462B7B" w:rsidRPr="004058FF">
        <w:rPr>
          <w:sz w:val="24"/>
          <w:szCs w:val="24"/>
          <w:lang w:val="en-GB"/>
        </w:rPr>
        <w:t>to produce</w:t>
      </w:r>
      <w:r w:rsidRPr="004058FF">
        <w:rPr>
          <w:sz w:val="24"/>
          <w:szCs w:val="24"/>
          <w:lang w:val="en-GB"/>
        </w:rPr>
        <w:t xml:space="preserve"> open field crops. The AAC experts estimate that the average income from vegetables production in Lushnje is 1-1.3 million ALL/ha.</w:t>
      </w:r>
    </w:p>
    <w:p w14:paraId="21E80ACB" w14:textId="77777777" w:rsidR="00043203" w:rsidRPr="004058FF" w:rsidRDefault="00043203" w:rsidP="006C0E89">
      <w:pPr>
        <w:spacing w:line="276" w:lineRule="auto"/>
        <w:jc w:val="both"/>
        <w:rPr>
          <w:sz w:val="24"/>
          <w:szCs w:val="24"/>
          <w:lang w:val="en-GB"/>
        </w:rPr>
      </w:pPr>
    </w:p>
    <w:p w14:paraId="6EACBC03" w14:textId="40FD9D2E" w:rsidR="00511A80" w:rsidRPr="004058FF" w:rsidRDefault="00511A80" w:rsidP="006C0E89">
      <w:pPr>
        <w:spacing w:line="276" w:lineRule="auto"/>
        <w:jc w:val="both"/>
        <w:rPr>
          <w:sz w:val="24"/>
          <w:szCs w:val="24"/>
          <w:lang w:val="en-GB"/>
        </w:rPr>
      </w:pPr>
      <w:r w:rsidRPr="004058FF">
        <w:rPr>
          <w:sz w:val="24"/>
          <w:szCs w:val="24"/>
          <w:lang w:val="en-GB"/>
        </w:rPr>
        <w:t xml:space="preserve">The area of Divjaka is well-known for the cultivation of vegetables. Since the water </w:t>
      </w:r>
      <w:r w:rsidR="00134246" w:rsidRPr="004058FF">
        <w:rPr>
          <w:sz w:val="24"/>
          <w:szCs w:val="24"/>
          <w:lang w:val="en-GB"/>
        </w:rPr>
        <w:t>available</w:t>
      </w:r>
      <w:r w:rsidRPr="004058FF">
        <w:rPr>
          <w:sz w:val="24"/>
          <w:szCs w:val="24"/>
          <w:lang w:val="en-GB"/>
        </w:rPr>
        <w:t xml:space="preserve"> for irrigation and the cropping systems are changing, in some areas of Divjaka and Murriz Thane, the vegetables and cereals have lost of importance in the local economy. As a result, these farmers cultivate limited areas with vegetable and cereals (especially maize) and use low levels of inputs (improved seed, fertilizers, etc) and harvest products of low quality. The yield in these areas is much lower than in the rest of the district. The challenge is to improve irrigation to raise the maize yield from 6 ton/ha to 10 or 11 ton/ha with peaks of 13-14 ton/ha. Vegetables could reach a yield of 35 ton/ha with peaks of 60 Ton/ha. The present historically high trends in the international price of food encourage farmers to improve the cropping of with maize and vegetable crops.</w:t>
      </w:r>
    </w:p>
    <w:p w14:paraId="6EACBC04" w14:textId="77777777" w:rsidR="00511A80" w:rsidRPr="004058FF" w:rsidRDefault="00511A80" w:rsidP="006C0E89">
      <w:pPr>
        <w:spacing w:line="276" w:lineRule="auto"/>
        <w:jc w:val="both"/>
        <w:rPr>
          <w:sz w:val="24"/>
          <w:szCs w:val="24"/>
          <w:lang w:val="en-GB"/>
        </w:rPr>
      </w:pPr>
    </w:p>
    <w:p w14:paraId="6EACBC05" w14:textId="77777777" w:rsidR="00511A80" w:rsidRPr="004058FF" w:rsidRDefault="00511A80" w:rsidP="006C0E89">
      <w:pPr>
        <w:spacing w:line="276" w:lineRule="auto"/>
        <w:jc w:val="both"/>
        <w:rPr>
          <w:b/>
          <w:sz w:val="24"/>
          <w:szCs w:val="24"/>
          <w:lang w:val="en-GB"/>
        </w:rPr>
      </w:pPr>
      <w:r w:rsidRPr="004058FF">
        <w:rPr>
          <w:b/>
          <w:sz w:val="24"/>
          <w:szCs w:val="24"/>
          <w:lang w:val="en-GB"/>
        </w:rPr>
        <w:t>DIVJAKA IRRIGATION SCHEME</w:t>
      </w:r>
    </w:p>
    <w:p w14:paraId="0E5EF304" w14:textId="77777777" w:rsidR="00462B7B" w:rsidRPr="004058FF" w:rsidRDefault="00462B7B" w:rsidP="006C0E89">
      <w:pPr>
        <w:spacing w:line="276" w:lineRule="auto"/>
        <w:jc w:val="both"/>
        <w:rPr>
          <w:sz w:val="24"/>
          <w:szCs w:val="24"/>
          <w:lang w:val="en-GB"/>
        </w:rPr>
      </w:pPr>
    </w:p>
    <w:p w14:paraId="6EACBC06" w14:textId="5C83C12E" w:rsidR="00511A80" w:rsidRPr="004058FF" w:rsidRDefault="00511A80" w:rsidP="006C0E89">
      <w:pPr>
        <w:spacing w:line="276" w:lineRule="auto"/>
        <w:jc w:val="both"/>
        <w:rPr>
          <w:sz w:val="24"/>
          <w:szCs w:val="24"/>
          <w:lang w:val="en-GB"/>
        </w:rPr>
      </w:pPr>
      <w:r w:rsidRPr="004058FF">
        <w:rPr>
          <w:sz w:val="24"/>
          <w:szCs w:val="24"/>
          <w:lang w:val="en-GB"/>
        </w:rPr>
        <w:t xml:space="preserve">Divjaka irrigation scheme is part of the Lowland Zone in Lushnje District. </w:t>
      </w:r>
      <w:r w:rsidR="00462B7B" w:rsidRPr="004058FF">
        <w:rPr>
          <w:sz w:val="24"/>
          <w:szCs w:val="24"/>
          <w:lang w:val="en-GB"/>
        </w:rPr>
        <w:t xml:space="preserve">The </w:t>
      </w:r>
      <w:r w:rsidRPr="004058FF">
        <w:rPr>
          <w:sz w:val="24"/>
          <w:szCs w:val="24"/>
          <w:lang w:val="en-GB"/>
        </w:rPr>
        <w:t xml:space="preserve">Divjaka </w:t>
      </w:r>
      <w:r w:rsidR="00462B7B" w:rsidRPr="004058FF">
        <w:rPr>
          <w:sz w:val="24"/>
          <w:szCs w:val="24"/>
          <w:lang w:val="en-GB"/>
        </w:rPr>
        <w:t xml:space="preserve">irrigation scheme gas a </w:t>
      </w:r>
      <w:r w:rsidRPr="004058FF">
        <w:rPr>
          <w:sz w:val="24"/>
          <w:szCs w:val="24"/>
          <w:lang w:val="en-GB"/>
        </w:rPr>
        <w:t>command area of 3,000 ha, divided in two sub-schemes of 1,500 ha each. The area is well connected with the transportation network, less than 10 km from the littoral highway connecting the Durres port at N and Valona port. The main city close to the area is Lushnje town. The western part of the scheme runs into the salty Karavasta lagoon.</w:t>
      </w:r>
    </w:p>
    <w:p w14:paraId="0E4E5F0A" w14:textId="77777777" w:rsidR="00462B7B" w:rsidRPr="004058FF" w:rsidRDefault="00462B7B" w:rsidP="006C0E89">
      <w:pPr>
        <w:spacing w:line="276" w:lineRule="auto"/>
        <w:jc w:val="both"/>
        <w:rPr>
          <w:sz w:val="24"/>
          <w:szCs w:val="24"/>
          <w:lang w:val="en-GB"/>
        </w:rPr>
      </w:pPr>
    </w:p>
    <w:p w14:paraId="6EACBC08" w14:textId="2EC9077E" w:rsidR="00511A80" w:rsidRPr="004058FF" w:rsidRDefault="00511A80" w:rsidP="006C0E89">
      <w:pPr>
        <w:spacing w:line="276" w:lineRule="auto"/>
        <w:jc w:val="both"/>
        <w:rPr>
          <w:sz w:val="24"/>
          <w:szCs w:val="24"/>
          <w:lang w:val="en-GB"/>
        </w:rPr>
      </w:pPr>
      <w:r w:rsidRPr="004058FF">
        <w:rPr>
          <w:sz w:val="24"/>
          <w:szCs w:val="24"/>
          <w:lang w:val="en-GB"/>
        </w:rPr>
        <w:t xml:space="preserve">The drainage system was built in the years 1960-1964, while the irrigation network later in the </w:t>
      </w:r>
      <w:r w:rsidRPr="004058FF">
        <w:rPr>
          <w:sz w:val="24"/>
          <w:szCs w:val="24"/>
          <w:lang w:val="en-GB"/>
        </w:rPr>
        <w:lastRenderedPageBreak/>
        <w:t xml:space="preserve">‘70s, starting with Divjaka, Xengu 1, Xengu 2 and Miza reservoirs to feed the </w:t>
      </w:r>
      <w:r w:rsidR="00462B7B" w:rsidRPr="004058FF">
        <w:rPr>
          <w:sz w:val="24"/>
          <w:szCs w:val="24"/>
          <w:lang w:val="en-GB"/>
        </w:rPr>
        <w:t xml:space="preserve">Divjaka irrigation </w:t>
      </w:r>
      <w:r w:rsidRPr="004058FF">
        <w:rPr>
          <w:sz w:val="24"/>
          <w:szCs w:val="24"/>
          <w:lang w:val="en-GB"/>
        </w:rPr>
        <w:t xml:space="preserve">scheme. These reservoirs, without a direct catchment area, were supplied by pumping station suctioning water from the drainage network. </w:t>
      </w:r>
      <w:r w:rsidR="00462B7B" w:rsidRPr="004058FF">
        <w:rPr>
          <w:sz w:val="24"/>
          <w:szCs w:val="24"/>
          <w:lang w:val="en-GB"/>
        </w:rPr>
        <w:t xml:space="preserve">the Divjaka and Biscukas pump stations were installed in </w:t>
      </w:r>
      <w:r w:rsidRPr="004058FF">
        <w:rPr>
          <w:sz w:val="24"/>
          <w:szCs w:val="24"/>
          <w:lang w:val="en-GB"/>
        </w:rPr>
        <w:t>1988 and 1989</w:t>
      </w:r>
      <w:r w:rsidR="00462B7B" w:rsidRPr="004058FF">
        <w:rPr>
          <w:sz w:val="24"/>
          <w:szCs w:val="24"/>
          <w:lang w:val="en-GB"/>
        </w:rPr>
        <w:t xml:space="preserve">. </w:t>
      </w:r>
      <w:r w:rsidRPr="004058FF">
        <w:rPr>
          <w:sz w:val="24"/>
          <w:szCs w:val="24"/>
          <w:lang w:val="en-GB"/>
        </w:rPr>
        <w:t xml:space="preserve">In the ‘80s the PS of Puleria and </w:t>
      </w:r>
      <w:r w:rsidR="00720D67" w:rsidRPr="004058FF">
        <w:rPr>
          <w:sz w:val="24"/>
          <w:szCs w:val="24"/>
          <w:lang w:val="en-GB"/>
        </w:rPr>
        <w:t>the</w:t>
      </w:r>
      <w:r w:rsidRPr="004058FF">
        <w:rPr>
          <w:sz w:val="24"/>
          <w:szCs w:val="24"/>
          <w:lang w:val="en-GB"/>
        </w:rPr>
        <w:t xml:space="preserve"> anti-salt barrage, downstream of it, were constructed, the latter trying to arrest the intrusion of the sea water into the </w:t>
      </w:r>
      <w:r w:rsidR="00720D67" w:rsidRPr="004058FF">
        <w:rPr>
          <w:sz w:val="24"/>
          <w:szCs w:val="24"/>
          <w:lang w:val="en-GB"/>
        </w:rPr>
        <w:t>freshwater</w:t>
      </w:r>
      <w:r w:rsidRPr="004058FF">
        <w:rPr>
          <w:sz w:val="24"/>
          <w:szCs w:val="24"/>
          <w:lang w:val="en-GB"/>
        </w:rPr>
        <w:t xml:space="preserve"> aquifer.</w:t>
      </w:r>
    </w:p>
    <w:p w14:paraId="14098BEE" w14:textId="77777777" w:rsidR="00043203" w:rsidRPr="004058FF" w:rsidRDefault="00043203" w:rsidP="006C0E89">
      <w:pPr>
        <w:spacing w:line="276" w:lineRule="auto"/>
        <w:jc w:val="both"/>
        <w:rPr>
          <w:sz w:val="24"/>
          <w:szCs w:val="24"/>
          <w:lang w:val="en-GB"/>
        </w:rPr>
      </w:pPr>
    </w:p>
    <w:p w14:paraId="6EACBC09" w14:textId="0A9FA483" w:rsidR="00511A80" w:rsidRPr="004058FF" w:rsidRDefault="00511A80" w:rsidP="006C0E89">
      <w:pPr>
        <w:spacing w:line="276" w:lineRule="auto"/>
        <w:jc w:val="both"/>
        <w:rPr>
          <w:sz w:val="24"/>
          <w:szCs w:val="24"/>
          <w:lang w:val="en-GB"/>
        </w:rPr>
      </w:pPr>
      <w:r w:rsidRPr="004058FF">
        <w:rPr>
          <w:sz w:val="24"/>
          <w:szCs w:val="24"/>
          <w:lang w:val="en-GB"/>
        </w:rPr>
        <w:t xml:space="preserve">Since the construction, the scheme was managed by state-own agricultural </w:t>
      </w:r>
      <w:r w:rsidR="00720D67" w:rsidRPr="004058FF">
        <w:rPr>
          <w:sz w:val="24"/>
          <w:szCs w:val="24"/>
          <w:lang w:val="en-GB"/>
        </w:rPr>
        <w:t>cooperatives,</w:t>
      </w:r>
      <w:r w:rsidRPr="004058FF">
        <w:rPr>
          <w:sz w:val="24"/>
          <w:szCs w:val="24"/>
          <w:lang w:val="en-GB"/>
        </w:rPr>
        <w:t xml:space="preserve"> and it has maintained this status until 1992 when the cooperatives were </w:t>
      </w:r>
      <w:r w:rsidR="00720D67" w:rsidRPr="004058FF">
        <w:rPr>
          <w:sz w:val="24"/>
          <w:szCs w:val="24"/>
          <w:lang w:val="en-GB"/>
        </w:rPr>
        <w:t>disbanded,</w:t>
      </w:r>
      <w:r w:rsidRPr="004058FF">
        <w:rPr>
          <w:sz w:val="24"/>
          <w:szCs w:val="24"/>
          <w:lang w:val="en-GB"/>
        </w:rPr>
        <w:t xml:space="preserve"> and the land distributed to farmers. From that time the I&amp;D systems started to suffer low O&amp;M activities, when the competence where shared between DBs and WUOs and the public investments started decreasing as well. Neither the experimented IMT undertaken by Albanian Government could stop the decay of the system.</w:t>
      </w:r>
    </w:p>
    <w:p w14:paraId="5C44A39B" w14:textId="77777777" w:rsidR="00043203" w:rsidRPr="004058FF" w:rsidRDefault="00043203" w:rsidP="006C0E89">
      <w:pPr>
        <w:spacing w:line="276" w:lineRule="auto"/>
        <w:jc w:val="both"/>
        <w:rPr>
          <w:sz w:val="24"/>
          <w:szCs w:val="24"/>
          <w:lang w:val="en-GB"/>
        </w:rPr>
      </w:pPr>
    </w:p>
    <w:p w14:paraId="6EACBC0C" w14:textId="77777777" w:rsidR="00511A80" w:rsidRPr="004058FF" w:rsidRDefault="00511A80" w:rsidP="006C0E89">
      <w:pPr>
        <w:adjustRightInd w:val="0"/>
        <w:spacing w:line="276" w:lineRule="auto"/>
        <w:rPr>
          <w:rFonts w:eastAsiaTheme="minorHAnsi"/>
          <w:b/>
          <w:bCs/>
          <w:i/>
          <w:iCs/>
          <w:sz w:val="24"/>
          <w:szCs w:val="24"/>
        </w:rPr>
      </w:pPr>
      <w:r w:rsidRPr="004058FF">
        <w:rPr>
          <w:rFonts w:eastAsiaTheme="minorHAnsi"/>
          <w:b/>
          <w:bCs/>
          <w:i/>
          <w:iCs/>
          <w:sz w:val="24"/>
          <w:szCs w:val="24"/>
        </w:rPr>
        <w:t>2. WATER RESOURCES, AVAILABILITY FOR IRRIGATION AND WATER QUALITY</w:t>
      </w:r>
    </w:p>
    <w:p w14:paraId="6FE379C9" w14:textId="77777777" w:rsidR="00720D67" w:rsidRPr="004058FF" w:rsidRDefault="00720D67" w:rsidP="006C0E89">
      <w:pPr>
        <w:adjustRightInd w:val="0"/>
        <w:spacing w:line="276" w:lineRule="auto"/>
        <w:jc w:val="both"/>
        <w:rPr>
          <w:rFonts w:eastAsiaTheme="minorHAnsi"/>
          <w:sz w:val="24"/>
          <w:szCs w:val="24"/>
        </w:rPr>
      </w:pPr>
    </w:p>
    <w:p w14:paraId="6EACBC0D" w14:textId="05A261F8" w:rsidR="00B876D1" w:rsidRPr="004058FF" w:rsidRDefault="00511A80" w:rsidP="006C0E89">
      <w:pPr>
        <w:adjustRightInd w:val="0"/>
        <w:spacing w:line="276" w:lineRule="auto"/>
        <w:jc w:val="both"/>
        <w:rPr>
          <w:rFonts w:eastAsiaTheme="minorHAnsi"/>
          <w:sz w:val="24"/>
          <w:szCs w:val="24"/>
        </w:rPr>
      </w:pPr>
      <w:r w:rsidRPr="004058FF">
        <w:rPr>
          <w:rFonts w:eastAsiaTheme="minorHAnsi"/>
          <w:sz w:val="24"/>
          <w:szCs w:val="24"/>
        </w:rPr>
        <w:t xml:space="preserve">Currently the Terbuf </w:t>
      </w:r>
      <w:r w:rsidR="00931781" w:rsidRPr="004058FF">
        <w:rPr>
          <w:rFonts w:eastAsiaTheme="minorHAnsi"/>
          <w:sz w:val="24"/>
          <w:szCs w:val="24"/>
        </w:rPr>
        <w:t xml:space="preserve">interceptor </w:t>
      </w:r>
      <w:r w:rsidRPr="004058FF">
        <w:rPr>
          <w:rFonts w:eastAsiaTheme="minorHAnsi"/>
          <w:sz w:val="24"/>
          <w:szCs w:val="24"/>
        </w:rPr>
        <w:t xml:space="preserve">drain is the main source of water for </w:t>
      </w:r>
      <w:r w:rsidR="00720D67" w:rsidRPr="004058FF">
        <w:rPr>
          <w:rFonts w:eastAsiaTheme="minorHAnsi"/>
          <w:sz w:val="24"/>
          <w:szCs w:val="24"/>
        </w:rPr>
        <w:t xml:space="preserve">the </w:t>
      </w:r>
      <w:r w:rsidRPr="004058FF">
        <w:rPr>
          <w:rFonts w:eastAsiaTheme="minorHAnsi"/>
          <w:sz w:val="24"/>
          <w:szCs w:val="24"/>
        </w:rPr>
        <w:t xml:space="preserve">Divjake </w:t>
      </w:r>
      <w:r w:rsidR="00720D67" w:rsidRPr="004058FF">
        <w:rPr>
          <w:rFonts w:eastAsiaTheme="minorHAnsi"/>
          <w:sz w:val="24"/>
          <w:szCs w:val="24"/>
        </w:rPr>
        <w:t xml:space="preserve">irrigation scheme. </w:t>
      </w:r>
      <w:r w:rsidRPr="004058FF">
        <w:rPr>
          <w:rFonts w:eastAsiaTheme="minorHAnsi"/>
          <w:sz w:val="24"/>
          <w:szCs w:val="24"/>
        </w:rPr>
        <w:t>It drains an area of c.a. 8,500 ha. Along Emisari Terbuf canal are located two pumping stations</w:t>
      </w:r>
      <w:r w:rsidR="00720D67" w:rsidRPr="004058FF">
        <w:rPr>
          <w:rFonts w:eastAsiaTheme="minorHAnsi"/>
          <w:sz w:val="24"/>
          <w:szCs w:val="24"/>
        </w:rPr>
        <w:t xml:space="preserve"> (PSs)-</w:t>
      </w:r>
      <w:r w:rsidRPr="004058FF">
        <w:rPr>
          <w:rFonts w:eastAsiaTheme="minorHAnsi"/>
          <w:sz w:val="24"/>
          <w:szCs w:val="24"/>
        </w:rPr>
        <w:t xml:space="preserve"> Bishcukas and Divjake PSs supplying a discharge of 1.5 m³/s for irrigation purpose.</w:t>
      </w:r>
      <w:r w:rsidR="007D0102" w:rsidRPr="004058FF">
        <w:rPr>
          <w:rFonts w:eastAsiaTheme="minorHAnsi"/>
          <w:sz w:val="24"/>
          <w:szCs w:val="24"/>
        </w:rPr>
        <w:t xml:space="preserve"> </w:t>
      </w:r>
      <w:r w:rsidRPr="004058FF">
        <w:rPr>
          <w:rFonts w:eastAsiaTheme="minorHAnsi"/>
          <w:sz w:val="24"/>
          <w:szCs w:val="24"/>
        </w:rPr>
        <w:t xml:space="preserve">The main drain of irrigation area also receives the flow from the </w:t>
      </w:r>
      <w:r w:rsidR="00134246" w:rsidRPr="004058FF">
        <w:rPr>
          <w:rFonts w:eastAsiaTheme="minorHAnsi"/>
          <w:sz w:val="24"/>
          <w:szCs w:val="24"/>
        </w:rPr>
        <w:t>high-level</w:t>
      </w:r>
      <w:r w:rsidRPr="004058FF">
        <w:rPr>
          <w:rFonts w:eastAsiaTheme="minorHAnsi"/>
          <w:sz w:val="24"/>
          <w:szCs w:val="24"/>
        </w:rPr>
        <w:t xml:space="preserve"> contour canal which receives the run-off from the hilly area. This high-level contour canal confluence in the drain is located downstream Bishcukas pumping station. The main portion of this area is located south of the drainage canal. It comprises an irrigable area of about 2,650 ha, of which 400 ha have salinity problems.</w:t>
      </w:r>
      <w:r w:rsidR="007D0102" w:rsidRPr="004058FF">
        <w:rPr>
          <w:rFonts w:eastAsiaTheme="minorHAnsi"/>
          <w:sz w:val="24"/>
          <w:szCs w:val="24"/>
        </w:rPr>
        <w:t xml:space="preserve"> </w:t>
      </w:r>
      <w:r w:rsidRPr="004058FF">
        <w:rPr>
          <w:rFonts w:eastAsiaTheme="minorHAnsi"/>
          <w:sz w:val="24"/>
          <w:szCs w:val="24"/>
        </w:rPr>
        <w:t xml:space="preserve">The irrigable area is partly served by Divjaka reservoir, which has a storage capacity of 4.5 million m³. This reservoir has a small direct catchment (2.2 km²), not enough to fill the reservoir. During </w:t>
      </w:r>
      <w:r w:rsidR="00720D67" w:rsidRPr="004058FF">
        <w:rPr>
          <w:rFonts w:eastAsiaTheme="minorHAnsi"/>
          <w:sz w:val="24"/>
          <w:szCs w:val="24"/>
        </w:rPr>
        <w:t>wintertime</w:t>
      </w:r>
      <w:r w:rsidRPr="004058FF">
        <w:rPr>
          <w:rFonts w:eastAsiaTheme="minorHAnsi"/>
          <w:sz w:val="24"/>
          <w:szCs w:val="24"/>
        </w:rPr>
        <w:t xml:space="preserve"> an additional 0.5 m³/s discharge is supplied to the reservoir from Divjaka booster pump station located downstream </w:t>
      </w:r>
      <w:r w:rsidR="00720D67" w:rsidRPr="004058FF">
        <w:rPr>
          <w:rFonts w:eastAsiaTheme="minorHAnsi"/>
          <w:sz w:val="24"/>
          <w:szCs w:val="24"/>
        </w:rPr>
        <w:t xml:space="preserve">in </w:t>
      </w:r>
      <w:r w:rsidRPr="004058FF">
        <w:rPr>
          <w:rFonts w:eastAsiaTheme="minorHAnsi"/>
          <w:sz w:val="24"/>
          <w:szCs w:val="24"/>
        </w:rPr>
        <w:t>Divjaka dam.</w:t>
      </w:r>
      <w:r w:rsidR="007D0102" w:rsidRPr="004058FF">
        <w:rPr>
          <w:rFonts w:eastAsiaTheme="minorHAnsi"/>
          <w:sz w:val="24"/>
          <w:szCs w:val="24"/>
        </w:rPr>
        <w:t xml:space="preserve"> </w:t>
      </w:r>
      <w:r w:rsidRPr="004058FF">
        <w:rPr>
          <w:rFonts w:eastAsiaTheme="minorHAnsi"/>
          <w:sz w:val="24"/>
          <w:szCs w:val="24"/>
        </w:rPr>
        <w:t>Another part of the area was irrigated by other three small reservoirs (Xengu 1, Xengu 2 and Miza) which have a storage capacity of about 0.75 million m³ only. Due to the small catchment areas limited run-off can fill them occasionally.</w:t>
      </w:r>
    </w:p>
    <w:p w14:paraId="7532EB61" w14:textId="77777777" w:rsidR="00043203" w:rsidRPr="004058FF" w:rsidRDefault="00043203" w:rsidP="006C0E89">
      <w:pPr>
        <w:adjustRightInd w:val="0"/>
        <w:spacing w:line="276" w:lineRule="auto"/>
        <w:jc w:val="both"/>
        <w:rPr>
          <w:rFonts w:eastAsiaTheme="minorHAnsi"/>
          <w:sz w:val="24"/>
          <w:szCs w:val="24"/>
        </w:rPr>
      </w:pPr>
    </w:p>
    <w:p w14:paraId="6EACBC0F" w14:textId="77777777" w:rsidR="00511A80" w:rsidRPr="004058FF" w:rsidRDefault="00511A80" w:rsidP="006C0E89">
      <w:pPr>
        <w:pStyle w:val="ListParagraph"/>
        <w:numPr>
          <w:ilvl w:val="3"/>
          <w:numId w:val="41"/>
        </w:numPr>
        <w:adjustRightInd w:val="0"/>
        <w:spacing w:line="276" w:lineRule="auto"/>
        <w:ind w:left="360"/>
        <w:rPr>
          <w:rFonts w:eastAsiaTheme="minorHAnsi"/>
          <w:b/>
          <w:bCs/>
          <w:iCs/>
          <w:sz w:val="24"/>
          <w:szCs w:val="24"/>
        </w:rPr>
      </w:pPr>
      <w:r w:rsidRPr="004058FF">
        <w:rPr>
          <w:rFonts w:eastAsiaTheme="minorHAnsi"/>
          <w:b/>
          <w:bCs/>
          <w:iCs/>
          <w:sz w:val="24"/>
          <w:szCs w:val="24"/>
        </w:rPr>
        <w:t>IRRIGATION INFRASTRUCTURE AND IRRIGATION SYSTEM</w:t>
      </w:r>
    </w:p>
    <w:p w14:paraId="1C1F980A" w14:textId="77777777" w:rsidR="00720D67" w:rsidRPr="004058FF" w:rsidRDefault="00720D67" w:rsidP="006C0E89">
      <w:pPr>
        <w:adjustRightInd w:val="0"/>
        <w:spacing w:line="276" w:lineRule="auto"/>
        <w:jc w:val="both"/>
        <w:rPr>
          <w:rFonts w:eastAsiaTheme="minorHAnsi"/>
          <w:sz w:val="24"/>
          <w:szCs w:val="24"/>
        </w:rPr>
      </w:pPr>
    </w:p>
    <w:p w14:paraId="6EACBC10" w14:textId="2EF12433" w:rsidR="00511A80" w:rsidRPr="004058FF" w:rsidRDefault="00720D67" w:rsidP="006C0E89">
      <w:pPr>
        <w:adjustRightInd w:val="0"/>
        <w:spacing w:line="276" w:lineRule="auto"/>
        <w:jc w:val="both"/>
        <w:rPr>
          <w:rFonts w:eastAsiaTheme="minorHAnsi"/>
          <w:color w:val="000000"/>
          <w:sz w:val="24"/>
          <w:szCs w:val="24"/>
        </w:rPr>
      </w:pPr>
      <w:r w:rsidRPr="004058FF">
        <w:rPr>
          <w:rFonts w:eastAsiaTheme="minorHAnsi"/>
          <w:sz w:val="24"/>
          <w:szCs w:val="24"/>
        </w:rPr>
        <w:t xml:space="preserve">The </w:t>
      </w:r>
      <w:r w:rsidR="00511A80" w:rsidRPr="004058FF">
        <w:rPr>
          <w:rFonts w:eastAsiaTheme="minorHAnsi"/>
          <w:sz w:val="24"/>
          <w:szCs w:val="24"/>
        </w:rPr>
        <w:t xml:space="preserve">Divjaka </w:t>
      </w:r>
      <w:r w:rsidRPr="004058FF">
        <w:rPr>
          <w:rFonts w:eastAsiaTheme="minorHAnsi"/>
          <w:sz w:val="24"/>
          <w:szCs w:val="24"/>
        </w:rPr>
        <w:t xml:space="preserve">irrigation scheme with a </w:t>
      </w:r>
      <w:r w:rsidR="00511A80" w:rsidRPr="004058FF">
        <w:rPr>
          <w:rFonts w:eastAsiaTheme="minorHAnsi"/>
          <w:sz w:val="24"/>
          <w:szCs w:val="24"/>
        </w:rPr>
        <w:t>command area</w:t>
      </w:r>
      <w:r w:rsidRPr="004058FF">
        <w:rPr>
          <w:rFonts w:eastAsiaTheme="minorHAnsi"/>
          <w:sz w:val="24"/>
          <w:szCs w:val="24"/>
        </w:rPr>
        <w:t xml:space="preserve"> of </w:t>
      </w:r>
      <w:r w:rsidR="00511A80" w:rsidRPr="004058FF">
        <w:rPr>
          <w:rFonts w:eastAsiaTheme="minorHAnsi"/>
          <w:sz w:val="24"/>
          <w:szCs w:val="24"/>
        </w:rPr>
        <w:t xml:space="preserve">3,000 ha, is mainly composed of two sub-schemes named South and North </w:t>
      </w:r>
      <w:r w:rsidRPr="004058FF">
        <w:rPr>
          <w:rFonts w:eastAsiaTheme="minorHAnsi"/>
          <w:sz w:val="24"/>
          <w:szCs w:val="24"/>
        </w:rPr>
        <w:t>Divjaka</w:t>
      </w:r>
      <w:r w:rsidR="00511A80" w:rsidRPr="004058FF">
        <w:rPr>
          <w:rFonts w:eastAsiaTheme="minorHAnsi"/>
          <w:sz w:val="24"/>
          <w:szCs w:val="24"/>
        </w:rPr>
        <w:t xml:space="preserve"> </w:t>
      </w:r>
      <w:r w:rsidRPr="004058FF">
        <w:rPr>
          <w:rFonts w:eastAsiaTheme="minorHAnsi"/>
          <w:sz w:val="24"/>
          <w:szCs w:val="24"/>
        </w:rPr>
        <w:t xml:space="preserve">each with a command area of </w:t>
      </w:r>
      <w:r w:rsidR="00511A80" w:rsidRPr="004058FF">
        <w:rPr>
          <w:rFonts w:eastAsiaTheme="minorHAnsi"/>
          <w:sz w:val="24"/>
          <w:szCs w:val="24"/>
        </w:rPr>
        <w:t>1,500 ha</w:t>
      </w:r>
      <w:r w:rsidRPr="004058FF">
        <w:rPr>
          <w:rFonts w:eastAsiaTheme="minorHAnsi"/>
          <w:sz w:val="24"/>
          <w:szCs w:val="24"/>
        </w:rPr>
        <w:t xml:space="preserve">. </w:t>
      </w:r>
      <w:r w:rsidR="00134246" w:rsidRPr="004058FF">
        <w:rPr>
          <w:rFonts w:eastAsiaTheme="minorHAnsi"/>
          <w:b/>
          <w:bCs/>
          <w:sz w:val="24"/>
          <w:szCs w:val="24"/>
        </w:rPr>
        <w:t>South</w:t>
      </w:r>
      <w:r w:rsidR="00134246" w:rsidRPr="004058FF">
        <w:rPr>
          <w:rFonts w:eastAsiaTheme="minorHAnsi"/>
          <w:sz w:val="24"/>
          <w:szCs w:val="24"/>
        </w:rPr>
        <w:t xml:space="preserve"> </w:t>
      </w:r>
      <w:r w:rsidR="00134246" w:rsidRPr="004058FF">
        <w:rPr>
          <w:rFonts w:eastAsiaTheme="minorHAnsi"/>
          <w:b/>
          <w:bCs/>
          <w:sz w:val="24"/>
          <w:szCs w:val="24"/>
        </w:rPr>
        <w:t>Divjaka</w:t>
      </w:r>
      <w:r w:rsidR="00511A80" w:rsidRPr="004058FF">
        <w:rPr>
          <w:rFonts w:eastAsiaTheme="minorHAnsi"/>
          <w:b/>
          <w:bCs/>
          <w:sz w:val="24"/>
          <w:szCs w:val="24"/>
        </w:rPr>
        <w:t xml:space="preserve"> scheme </w:t>
      </w:r>
      <w:r w:rsidR="00511A80" w:rsidRPr="004058FF">
        <w:rPr>
          <w:rFonts w:eastAsiaTheme="minorHAnsi"/>
          <w:sz w:val="24"/>
          <w:szCs w:val="24"/>
        </w:rPr>
        <w:t xml:space="preserve">is mostly supplied by Divjaka, Xengu 1, Xengu 2 and Miza reservoirs. </w:t>
      </w:r>
      <w:r w:rsidRPr="004058FF">
        <w:rPr>
          <w:rFonts w:eastAsiaTheme="minorHAnsi"/>
          <w:sz w:val="24"/>
          <w:szCs w:val="24"/>
        </w:rPr>
        <w:t>Divjaka’ s</w:t>
      </w:r>
      <w:r w:rsidR="00511A80" w:rsidRPr="004058FF">
        <w:rPr>
          <w:rFonts w:eastAsiaTheme="minorHAnsi"/>
          <w:sz w:val="24"/>
          <w:szCs w:val="24"/>
        </w:rPr>
        <w:t xml:space="preserve"> reservoir is the largest one with a capacity of 4.5 Mm³ (Coord. N 40° 59' 43.0" E 19° 33' 08.4""). The reservoir</w:t>
      </w:r>
      <w:r w:rsidRPr="004058FF">
        <w:rPr>
          <w:rFonts w:eastAsiaTheme="minorHAnsi"/>
          <w:sz w:val="24"/>
          <w:szCs w:val="24"/>
        </w:rPr>
        <w:t>s</w:t>
      </w:r>
      <w:r w:rsidR="00511A80" w:rsidRPr="004058FF">
        <w:rPr>
          <w:rFonts w:eastAsiaTheme="minorHAnsi"/>
          <w:sz w:val="24"/>
          <w:szCs w:val="24"/>
        </w:rPr>
        <w:t xml:space="preserve"> of Xengu </w:t>
      </w:r>
      <w:r w:rsidR="00134246" w:rsidRPr="004058FF">
        <w:rPr>
          <w:rFonts w:eastAsiaTheme="minorHAnsi"/>
          <w:sz w:val="24"/>
          <w:szCs w:val="24"/>
        </w:rPr>
        <w:t>1</w:t>
      </w:r>
      <w:r w:rsidR="00511A80" w:rsidRPr="004058FF">
        <w:rPr>
          <w:rFonts w:eastAsiaTheme="minorHAnsi"/>
          <w:sz w:val="24"/>
          <w:szCs w:val="24"/>
        </w:rPr>
        <w:t>, Xengu 2 and Miza had a designed capacity of 0.18, 0.12 and 0.45 million m³, respectively, but at the present-day Miza is no more available.</w:t>
      </w:r>
      <w:r w:rsidR="00134246" w:rsidRPr="004058FF">
        <w:rPr>
          <w:rFonts w:eastAsiaTheme="minorHAnsi"/>
          <w:sz w:val="24"/>
          <w:szCs w:val="24"/>
        </w:rPr>
        <w:t xml:space="preserve"> </w:t>
      </w:r>
      <w:r w:rsidR="00511A80" w:rsidRPr="004058FF">
        <w:rPr>
          <w:rFonts w:eastAsiaTheme="minorHAnsi"/>
          <w:b/>
          <w:bCs/>
          <w:sz w:val="24"/>
          <w:szCs w:val="24"/>
        </w:rPr>
        <w:t>N</w:t>
      </w:r>
      <w:r w:rsidR="0012464F" w:rsidRPr="004058FF">
        <w:rPr>
          <w:rFonts w:eastAsiaTheme="minorHAnsi"/>
          <w:b/>
          <w:bCs/>
          <w:sz w:val="24"/>
          <w:szCs w:val="24"/>
        </w:rPr>
        <w:t>orth</w:t>
      </w:r>
      <w:r w:rsidR="00511A80" w:rsidRPr="004058FF">
        <w:rPr>
          <w:rFonts w:eastAsiaTheme="minorHAnsi"/>
          <w:b/>
          <w:bCs/>
          <w:sz w:val="24"/>
          <w:szCs w:val="24"/>
        </w:rPr>
        <w:t xml:space="preserve"> Divjaka sub-scheme </w:t>
      </w:r>
      <w:r w:rsidR="00511A80" w:rsidRPr="004058FF">
        <w:rPr>
          <w:rFonts w:eastAsiaTheme="minorHAnsi"/>
          <w:color w:val="000000"/>
          <w:sz w:val="24"/>
          <w:szCs w:val="24"/>
        </w:rPr>
        <w:t xml:space="preserve">is fed by the </w:t>
      </w:r>
      <w:r w:rsidRPr="004058FF">
        <w:rPr>
          <w:rFonts w:eastAsiaTheme="minorHAnsi"/>
          <w:color w:val="000000"/>
          <w:sz w:val="24"/>
          <w:szCs w:val="24"/>
        </w:rPr>
        <w:t xml:space="preserve">Divjaka </w:t>
      </w:r>
      <w:r w:rsidR="00511A80" w:rsidRPr="004058FF">
        <w:rPr>
          <w:rFonts w:eastAsiaTheme="minorHAnsi"/>
          <w:color w:val="000000"/>
          <w:sz w:val="24"/>
          <w:szCs w:val="24"/>
        </w:rPr>
        <w:t>reservoir and by two pumping stations: Sulzotaj and Divjaka booster. The two pump stations were recently built as part of the investment of the project.</w:t>
      </w:r>
    </w:p>
    <w:p w14:paraId="49AC6823" w14:textId="77777777" w:rsidR="00043203" w:rsidRPr="004058FF" w:rsidRDefault="00043203" w:rsidP="006C0E89">
      <w:pPr>
        <w:adjustRightInd w:val="0"/>
        <w:spacing w:line="276" w:lineRule="auto"/>
        <w:jc w:val="both"/>
        <w:rPr>
          <w:rFonts w:eastAsiaTheme="minorHAnsi"/>
          <w:color w:val="000000"/>
          <w:sz w:val="24"/>
          <w:szCs w:val="24"/>
        </w:rPr>
      </w:pPr>
    </w:p>
    <w:p w14:paraId="6EACBC12" w14:textId="77777777" w:rsidR="00511A80" w:rsidRPr="004058FF" w:rsidRDefault="00511A80" w:rsidP="006C0E89">
      <w:pPr>
        <w:pStyle w:val="ListParagraph"/>
        <w:numPr>
          <w:ilvl w:val="3"/>
          <w:numId w:val="41"/>
        </w:numPr>
        <w:tabs>
          <w:tab w:val="left" w:pos="360"/>
          <w:tab w:val="left" w:pos="630"/>
        </w:tabs>
        <w:adjustRightInd w:val="0"/>
        <w:spacing w:line="276" w:lineRule="auto"/>
        <w:ind w:left="0" w:firstLine="0"/>
        <w:jc w:val="both"/>
        <w:rPr>
          <w:rFonts w:eastAsiaTheme="minorHAnsi"/>
          <w:b/>
          <w:bCs/>
          <w:iCs/>
          <w:color w:val="000000"/>
          <w:sz w:val="24"/>
          <w:szCs w:val="24"/>
        </w:rPr>
      </w:pPr>
      <w:r w:rsidRPr="004058FF">
        <w:rPr>
          <w:rFonts w:eastAsiaTheme="minorHAnsi"/>
          <w:b/>
          <w:bCs/>
          <w:iCs/>
          <w:color w:val="000000"/>
          <w:sz w:val="24"/>
          <w:szCs w:val="24"/>
        </w:rPr>
        <w:t>CONDITION OF IRRIGATION NETWORK</w:t>
      </w:r>
    </w:p>
    <w:p w14:paraId="305B348A" w14:textId="77777777" w:rsidR="00720D67" w:rsidRPr="004058FF" w:rsidRDefault="00720D67" w:rsidP="006C0E89">
      <w:pPr>
        <w:adjustRightInd w:val="0"/>
        <w:spacing w:line="276" w:lineRule="auto"/>
        <w:jc w:val="both"/>
        <w:rPr>
          <w:rFonts w:eastAsiaTheme="minorHAnsi"/>
          <w:sz w:val="24"/>
          <w:szCs w:val="24"/>
        </w:rPr>
      </w:pPr>
    </w:p>
    <w:p w14:paraId="6EACBC13" w14:textId="6D093192" w:rsidR="00511A80" w:rsidRPr="004058FF" w:rsidRDefault="00511A80" w:rsidP="006C0E89">
      <w:pPr>
        <w:adjustRightInd w:val="0"/>
        <w:spacing w:line="276" w:lineRule="auto"/>
        <w:jc w:val="both"/>
        <w:rPr>
          <w:rFonts w:eastAsiaTheme="minorHAnsi"/>
          <w:sz w:val="24"/>
          <w:szCs w:val="24"/>
        </w:rPr>
      </w:pPr>
      <w:r w:rsidRPr="004058FF">
        <w:rPr>
          <w:rFonts w:eastAsiaTheme="minorHAnsi"/>
          <w:sz w:val="24"/>
          <w:szCs w:val="24"/>
        </w:rPr>
        <w:t xml:space="preserve">Both </w:t>
      </w:r>
      <w:r w:rsidR="00720D67" w:rsidRPr="004058FF">
        <w:rPr>
          <w:rFonts w:eastAsiaTheme="minorHAnsi"/>
          <w:sz w:val="24"/>
          <w:szCs w:val="24"/>
        </w:rPr>
        <w:t>(North Divjaka and South Divjaka) sub-schemes</w:t>
      </w:r>
      <w:r w:rsidRPr="004058FF">
        <w:rPr>
          <w:rFonts w:eastAsiaTheme="minorHAnsi"/>
          <w:sz w:val="24"/>
          <w:szCs w:val="24"/>
        </w:rPr>
        <w:t xml:space="preserve"> were part of the investments under the </w:t>
      </w:r>
      <w:r w:rsidRPr="004058FF">
        <w:rPr>
          <w:rFonts w:eastAsiaTheme="minorHAnsi"/>
          <w:sz w:val="24"/>
          <w:szCs w:val="24"/>
        </w:rPr>
        <w:lastRenderedPageBreak/>
        <w:t xml:space="preserve">WRIP project. The North Divjaka sub-scheme is designed as a pressurized irrigation scheme whilst the South Divjaka sub-scheme </w:t>
      </w:r>
      <w:r w:rsidR="00720D67" w:rsidRPr="004058FF">
        <w:rPr>
          <w:rFonts w:eastAsiaTheme="minorHAnsi"/>
          <w:sz w:val="24"/>
          <w:szCs w:val="24"/>
        </w:rPr>
        <w:t xml:space="preserve">is </w:t>
      </w:r>
      <w:r w:rsidRPr="004058FF">
        <w:rPr>
          <w:rFonts w:eastAsiaTheme="minorHAnsi"/>
          <w:sz w:val="24"/>
          <w:szCs w:val="24"/>
        </w:rPr>
        <w:t>a combination of pressurized and gravity. The project has invested in building 2 pump</w:t>
      </w:r>
      <w:r w:rsidR="00720D67" w:rsidRPr="004058FF">
        <w:rPr>
          <w:rFonts w:eastAsiaTheme="minorHAnsi"/>
          <w:sz w:val="24"/>
          <w:szCs w:val="24"/>
        </w:rPr>
        <w:t>ing</w:t>
      </w:r>
      <w:r w:rsidRPr="004058FF">
        <w:rPr>
          <w:rFonts w:eastAsiaTheme="minorHAnsi"/>
          <w:sz w:val="24"/>
          <w:szCs w:val="24"/>
        </w:rPr>
        <w:t xml:space="preserve"> stations</w:t>
      </w:r>
      <w:r w:rsidR="00720D67" w:rsidRPr="004058FF">
        <w:rPr>
          <w:rFonts w:eastAsiaTheme="minorHAnsi"/>
          <w:sz w:val="24"/>
          <w:szCs w:val="24"/>
        </w:rPr>
        <w:t xml:space="preserve">, </w:t>
      </w:r>
      <w:r w:rsidRPr="004058FF">
        <w:rPr>
          <w:rFonts w:eastAsiaTheme="minorHAnsi"/>
          <w:sz w:val="24"/>
          <w:szCs w:val="24"/>
        </w:rPr>
        <w:t>main pipelines and some sub-mains.</w:t>
      </w:r>
    </w:p>
    <w:p w14:paraId="2C70031E" w14:textId="6D96DFC8" w:rsidR="00A17B63" w:rsidRPr="004058FF" w:rsidRDefault="00063CC1" w:rsidP="006C0E89">
      <w:pPr>
        <w:adjustRightInd w:val="0"/>
        <w:spacing w:line="276" w:lineRule="auto"/>
        <w:jc w:val="both"/>
        <w:rPr>
          <w:rFonts w:eastAsiaTheme="minorHAnsi"/>
          <w:sz w:val="24"/>
          <w:szCs w:val="24"/>
        </w:rPr>
      </w:pPr>
      <w:r w:rsidRPr="004058FF">
        <w:rPr>
          <w:noProof/>
          <w:sz w:val="24"/>
          <w:szCs w:val="24"/>
        </w:rPr>
        <w:drawing>
          <wp:anchor distT="0" distB="0" distL="114300" distR="114300" simplePos="0" relativeHeight="251658240" behindDoc="0" locked="0" layoutInCell="1" allowOverlap="1" wp14:anchorId="6EACBCAB" wp14:editId="6954EF02">
            <wp:simplePos x="0" y="0"/>
            <wp:positionH relativeFrom="column">
              <wp:posOffset>68580</wp:posOffset>
            </wp:positionH>
            <wp:positionV relativeFrom="paragraph">
              <wp:posOffset>172721</wp:posOffset>
            </wp:positionV>
            <wp:extent cx="5173980" cy="451574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79574" cy="4520624"/>
                    </a:xfrm>
                    <a:prstGeom prst="rect">
                      <a:avLst/>
                    </a:prstGeom>
                  </pic:spPr>
                </pic:pic>
              </a:graphicData>
            </a:graphic>
            <wp14:sizeRelH relativeFrom="margin">
              <wp14:pctWidth>0</wp14:pctWidth>
            </wp14:sizeRelH>
            <wp14:sizeRelV relativeFrom="margin">
              <wp14:pctHeight>0</wp14:pctHeight>
            </wp14:sizeRelV>
          </wp:anchor>
        </w:drawing>
      </w:r>
    </w:p>
    <w:p w14:paraId="27907CB6" w14:textId="634BCA25" w:rsidR="00C54FE7" w:rsidRPr="004058FF" w:rsidRDefault="00C54FE7" w:rsidP="006C0E89">
      <w:pPr>
        <w:spacing w:line="276" w:lineRule="auto"/>
        <w:rPr>
          <w:sz w:val="24"/>
          <w:szCs w:val="24"/>
        </w:rPr>
      </w:pPr>
    </w:p>
    <w:p w14:paraId="1B2A11A7" w14:textId="51BEC801" w:rsidR="00C54FE7" w:rsidRPr="004058FF" w:rsidRDefault="00C54FE7" w:rsidP="006C0E89">
      <w:pPr>
        <w:spacing w:line="276" w:lineRule="auto"/>
        <w:rPr>
          <w:sz w:val="24"/>
          <w:szCs w:val="24"/>
        </w:rPr>
      </w:pPr>
    </w:p>
    <w:p w14:paraId="24029C17" w14:textId="62B24DC2" w:rsidR="00C54FE7" w:rsidRPr="004058FF" w:rsidRDefault="00C54FE7" w:rsidP="006C0E89">
      <w:pPr>
        <w:spacing w:line="276" w:lineRule="auto"/>
        <w:rPr>
          <w:sz w:val="24"/>
          <w:szCs w:val="24"/>
        </w:rPr>
      </w:pPr>
    </w:p>
    <w:p w14:paraId="6CBDCA2D" w14:textId="19EB0B84" w:rsidR="00C54FE7" w:rsidRPr="004058FF" w:rsidRDefault="00C54FE7" w:rsidP="006C0E89">
      <w:pPr>
        <w:spacing w:line="276" w:lineRule="auto"/>
        <w:rPr>
          <w:sz w:val="24"/>
          <w:szCs w:val="24"/>
        </w:rPr>
      </w:pPr>
    </w:p>
    <w:p w14:paraId="15346C8F" w14:textId="03A665D0" w:rsidR="00C54FE7" w:rsidRPr="004058FF" w:rsidRDefault="00C54FE7" w:rsidP="006C0E89">
      <w:pPr>
        <w:spacing w:line="276" w:lineRule="auto"/>
        <w:rPr>
          <w:sz w:val="24"/>
          <w:szCs w:val="24"/>
        </w:rPr>
      </w:pPr>
    </w:p>
    <w:p w14:paraId="79786049" w14:textId="1A12D5E5" w:rsidR="00C54FE7" w:rsidRPr="004058FF" w:rsidRDefault="00C54FE7" w:rsidP="006C0E89">
      <w:pPr>
        <w:spacing w:line="276" w:lineRule="auto"/>
        <w:rPr>
          <w:sz w:val="24"/>
          <w:szCs w:val="24"/>
        </w:rPr>
      </w:pPr>
    </w:p>
    <w:p w14:paraId="5FA471F4" w14:textId="42B48D95" w:rsidR="00C54FE7" w:rsidRPr="004058FF" w:rsidRDefault="00C54FE7" w:rsidP="006C0E89">
      <w:pPr>
        <w:spacing w:line="276" w:lineRule="auto"/>
        <w:rPr>
          <w:sz w:val="24"/>
          <w:szCs w:val="24"/>
        </w:rPr>
      </w:pPr>
    </w:p>
    <w:p w14:paraId="23A87535" w14:textId="10A53132" w:rsidR="00C54FE7" w:rsidRPr="004058FF" w:rsidRDefault="00C54FE7" w:rsidP="006C0E89">
      <w:pPr>
        <w:spacing w:line="276" w:lineRule="auto"/>
        <w:rPr>
          <w:sz w:val="24"/>
          <w:szCs w:val="24"/>
        </w:rPr>
      </w:pPr>
    </w:p>
    <w:p w14:paraId="2C5D14D2" w14:textId="09F484F9" w:rsidR="00C54FE7" w:rsidRPr="004058FF" w:rsidRDefault="00C54FE7" w:rsidP="006C0E89">
      <w:pPr>
        <w:spacing w:line="276" w:lineRule="auto"/>
        <w:rPr>
          <w:sz w:val="24"/>
          <w:szCs w:val="24"/>
        </w:rPr>
      </w:pPr>
    </w:p>
    <w:p w14:paraId="049DFF48" w14:textId="3C5710D3" w:rsidR="00C54FE7" w:rsidRPr="004058FF" w:rsidRDefault="00C54FE7" w:rsidP="006C0E89">
      <w:pPr>
        <w:spacing w:line="276" w:lineRule="auto"/>
        <w:rPr>
          <w:sz w:val="24"/>
          <w:szCs w:val="24"/>
        </w:rPr>
      </w:pPr>
    </w:p>
    <w:p w14:paraId="732D33CF" w14:textId="28297F24" w:rsidR="00C54FE7" w:rsidRPr="004058FF" w:rsidRDefault="00C54FE7" w:rsidP="006C0E89">
      <w:pPr>
        <w:spacing w:line="276" w:lineRule="auto"/>
        <w:rPr>
          <w:sz w:val="24"/>
          <w:szCs w:val="24"/>
        </w:rPr>
      </w:pPr>
    </w:p>
    <w:p w14:paraId="5AFF5421" w14:textId="104B5DD8" w:rsidR="00C54FE7" w:rsidRPr="004058FF" w:rsidRDefault="00C54FE7" w:rsidP="006C0E89">
      <w:pPr>
        <w:spacing w:line="276" w:lineRule="auto"/>
        <w:rPr>
          <w:sz w:val="24"/>
          <w:szCs w:val="24"/>
        </w:rPr>
      </w:pPr>
    </w:p>
    <w:p w14:paraId="365BD181" w14:textId="62CA65F0" w:rsidR="00C54FE7" w:rsidRPr="004058FF" w:rsidRDefault="00C54FE7" w:rsidP="006C0E89">
      <w:pPr>
        <w:spacing w:line="276" w:lineRule="auto"/>
        <w:rPr>
          <w:sz w:val="24"/>
          <w:szCs w:val="24"/>
        </w:rPr>
      </w:pPr>
    </w:p>
    <w:p w14:paraId="227E00A9" w14:textId="56EC18DA" w:rsidR="00C54FE7" w:rsidRPr="004058FF" w:rsidRDefault="00C54FE7" w:rsidP="006C0E89">
      <w:pPr>
        <w:spacing w:line="276" w:lineRule="auto"/>
        <w:rPr>
          <w:sz w:val="24"/>
          <w:szCs w:val="24"/>
        </w:rPr>
      </w:pPr>
    </w:p>
    <w:p w14:paraId="3A824BA5" w14:textId="339CDAB9" w:rsidR="00C54FE7" w:rsidRPr="004058FF" w:rsidRDefault="00C54FE7" w:rsidP="006C0E89">
      <w:pPr>
        <w:spacing w:line="276" w:lineRule="auto"/>
        <w:rPr>
          <w:sz w:val="24"/>
          <w:szCs w:val="24"/>
        </w:rPr>
      </w:pPr>
    </w:p>
    <w:p w14:paraId="237FC69F" w14:textId="77F38C50" w:rsidR="00C54FE7" w:rsidRPr="004058FF" w:rsidRDefault="00C54FE7" w:rsidP="006C0E89">
      <w:pPr>
        <w:spacing w:line="276" w:lineRule="auto"/>
        <w:rPr>
          <w:sz w:val="24"/>
          <w:szCs w:val="24"/>
        </w:rPr>
      </w:pPr>
    </w:p>
    <w:p w14:paraId="555ACF00" w14:textId="2A3AECD0" w:rsidR="00C54FE7" w:rsidRPr="004058FF" w:rsidRDefault="00C54FE7" w:rsidP="006C0E89">
      <w:pPr>
        <w:spacing w:line="276" w:lineRule="auto"/>
        <w:rPr>
          <w:sz w:val="24"/>
          <w:szCs w:val="24"/>
        </w:rPr>
      </w:pPr>
    </w:p>
    <w:p w14:paraId="56A36BFC" w14:textId="567281EE" w:rsidR="00C54FE7" w:rsidRPr="004058FF" w:rsidRDefault="00C54FE7" w:rsidP="006C0E89">
      <w:pPr>
        <w:spacing w:line="276" w:lineRule="auto"/>
        <w:rPr>
          <w:sz w:val="24"/>
          <w:szCs w:val="24"/>
        </w:rPr>
      </w:pPr>
    </w:p>
    <w:p w14:paraId="01EF6A12" w14:textId="6D6137BB" w:rsidR="00C54FE7" w:rsidRPr="004058FF" w:rsidRDefault="00C54FE7" w:rsidP="006C0E89">
      <w:pPr>
        <w:spacing w:line="276" w:lineRule="auto"/>
        <w:rPr>
          <w:sz w:val="24"/>
          <w:szCs w:val="24"/>
        </w:rPr>
      </w:pPr>
    </w:p>
    <w:p w14:paraId="153F308B" w14:textId="343608D5" w:rsidR="00C54FE7" w:rsidRPr="004058FF" w:rsidRDefault="00C54FE7" w:rsidP="006C0E89">
      <w:pPr>
        <w:spacing w:line="276" w:lineRule="auto"/>
        <w:rPr>
          <w:sz w:val="24"/>
          <w:szCs w:val="24"/>
        </w:rPr>
      </w:pPr>
    </w:p>
    <w:p w14:paraId="17FDA009" w14:textId="77F125C6" w:rsidR="00C54FE7" w:rsidRPr="004058FF" w:rsidRDefault="00C54FE7" w:rsidP="006C0E89">
      <w:pPr>
        <w:spacing w:line="276" w:lineRule="auto"/>
        <w:rPr>
          <w:sz w:val="24"/>
          <w:szCs w:val="24"/>
        </w:rPr>
      </w:pPr>
    </w:p>
    <w:p w14:paraId="79431915" w14:textId="050A6BD6" w:rsidR="00C54FE7" w:rsidRPr="004058FF" w:rsidRDefault="00C54FE7" w:rsidP="006C0E89">
      <w:pPr>
        <w:spacing w:line="276" w:lineRule="auto"/>
        <w:rPr>
          <w:sz w:val="24"/>
          <w:szCs w:val="24"/>
        </w:rPr>
      </w:pPr>
    </w:p>
    <w:p w14:paraId="3B8F106B" w14:textId="7A75BC13" w:rsidR="00C54FE7" w:rsidRPr="004058FF" w:rsidRDefault="00C54FE7" w:rsidP="006C0E89">
      <w:pPr>
        <w:spacing w:line="276" w:lineRule="auto"/>
        <w:rPr>
          <w:sz w:val="24"/>
          <w:szCs w:val="24"/>
        </w:rPr>
      </w:pPr>
    </w:p>
    <w:p w14:paraId="3A3310C3" w14:textId="6F965D67" w:rsidR="00C54FE7" w:rsidRPr="004058FF" w:rsidRDefault="00C54FE7" w:rsidP="006C0E89">
      <w:pPr>
        <w:spacing w:line="276" w:lineRule="auto"/>
        <w:rPr>
          <w:sz w:val="24"/>
          <w:szCs w:val="24"/>
        </w:rPr>
      </w:pPr>
      <w:r w:rsidRPr="004058FF">
        <w:rPr>
          <w:noProof/>
          <w:sz w:val="24"/>
          <w:szCs w:val="24"/>
        </w:rPr>
        <w:drawing>
          <wp:anchor distT="0" distB="0" distL="114300" distR="114300" simplePos="0" relativeHeight="251659264" behindDoc="0" locked="0" layoutInCell="1" allowOverlap="1" wp14:anchorId="6EACBCAD" wp14:editId="4C0E887E">
            <wp:simplePos x="0" y="0"/>
            <wp:positionH relativeFrom="margin">
              <wp:align>left</wp:align>
            </wp:positionH>
            <wp:positionV relativeFrom="paragraph">
              <wp:posOffset>16510</wp:posOffset>
            </wp:positionV>
            <wp:extent cx="5623560" cy="348722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1266" cy="3492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423C0B" w14:textId="6312470A" w:rsidR="00C54FE7" w:rsidRPr="004058FF" w:rsidRDefault="00C54FE7" w:rsidP="006C0E89">
      <w:pPr>
        <w:spacing w:line="276" w:lineRule="auto"/>
        <w:rPr>
          <w:sz w:val="24"/>
          <w:szCs w:val="24"/>
        </w:rPr>
      </w:pPr>
    </w:p>
    <w:p w14:paraId="21B07D76" w14:textId="0AC9E2E0" w:rsidR="00C54FE7" w:rsidRPr="004058FF" w:rsidRDefault="00C54FE7" w:rsidP="006C0E89">
      <w:pPr>
        <w:spacing w:line="276" w:lineRule="auto"/>
        <w:rPr>
          <w:sz w:val="24"/>
          <w:szCs w:val="24"/>
        </w:rPr>
      </w:pPr>
    </w:p>
    <w:p w14:paraId="7E115807" w14:textId="27D1F1A8" w:rsidR="00C54FE7" w:rsidRPr="004058FF" w:rsidRDefault="00C54FE7" w:rsidP="006C0E89">
      <w:pPr>
        <w:spacing w:line="276" w:lineRule="auto"/>
        <w:rPr>
          <w:sz w:val="24"/>
          <w:szCs w:val="24"/>
        </w:rPr>
      </w:pPr>
    </w:p>
    <w:p w14:paraId="781D540F" w14:textId="1B6B17A9" w:rsidR="00C54FE7" w:rsidRPr="004058FF" w:rsidRDefault="00C54FE7" w:rsidP="006C0E89">
      <w:pPr>
        <w:spacing w:line="276" w:lineRule="auto"/>
        <w:rPr>
          <w:sz w:val="24"/>
          <w:szCs w:val="24"/>
        </w:rPr>
      </w:pPr>
    </w:p>
    <w:p w14:paraId="55092FEE" w14:textId="5C80AE4D" w:rsidR="00C54FE7" w:rsidRPr="004058FF" w:rsidRDefault="00C54FE7" w:rsidP="006C0E89">
      <w:pPr>
        <w:spacing w:line="276" w:lineRule="auto"/>
        <w:rPr>
          <w:sz w:val="24"/>
          <w:szCs w:val="24"/>
        </w:rPr>
      </w:pPr>
    </w:p>
    <w:p w14:paraId="4FABAEF1" w14:textId="43F1A095" w:rsidR="00C54FE7" w:rsidRPr="004058FF" w:rsidRDefault="00C54FE7" w:rsidP="006C0E89">
      <w:pPr>
        <w:spacing w:line="276" w:lineRule="auto"/>
        <w:rPr>
          <w:sz w:val="24"/>
          <w:szCs w:val="24"/>
        </w:rPr>
      </w:pPr>
    </w:p>
    <w:p w14:paraId="5FDF865A" w14:textId="2BF0DC00" w:rsidR="00C54FE7" w:rsidRPr="004058FF" w:rsidRDefault="00C54FE7" w:rsidP="006C0E89">
      <w:pPr>
        <w:spacing w:line="276" w:lineRule="auto"/>
        <w:rPr>
          <w:sz w:val="24"/>
          <w:szCs w:val="24"/>
        </w:rPr>
      </w:pPr>
    </w:p>
    <w:p w14:paraId="257CCF92" w14:textId="4033CE2F" w:rsidR="00C54FE7" w:rsidRPr="004058FF" w:rsidRDefault="00C54FE7" w:rsidP="006C0E89">
      <w:pPr>
        <w:spacing w:line="276" w:lineRule="auto"/>
        <w:rPr>
          <w:sz w:val="24"/>
          <w:szCs w:val="24"/>
        </w:rPr>
      </w:pPr>
    </w:p>
    <w:p w14:paraId="1E79B91E" w14:textId="3EBF77C9" w:rsidR="00C54FE7" w:rsidRPr="004058FF" w:rsidRDefault="00C54FE7" w:rsidP="006C0E89">
      <w:pPr>
        <w:spacing w:line="276" w:lineRule="auto"/>
        <w:rPr>
          <w:sz w:val="24"/>
          <w:szCs w:val="24"/>
        </w:rPr>
      </w:pPr>
    </w:p>
    <w:p w14:paraId="52632339" w14:textId="404B2D4E" w:rsidR="00C54FE7" w:rsidRPr="004058FF" w:rsidRDefault="00C54FE7" w:rsidP="006C0E89">
      <w:pPr>
        <w:spacing w:line="276" w:lineRule="auto"/>
        <w:rPr>
          <w:sz w:val="24"/>
          <w:szCs w:val="24"/>
        </w:rPr>
      </w:pPr>
    </w:p>
    <w:p w14:paraId="1F15DCE2" w14:textId="24C791E3" w:rsidR="00C54FE7" w:rsidRPr="004058FF" w:rsidRDefault="00C54FE7" w:rsidP="006C0E89">
      <w:pPr>
        <w:spacing w:line="276" w:lineRule="auto"/>
        <w:rPr>
          <w:sz w:val="24"/>
          <w:szCs w:val="24"/>
        </w:rPr>
      </w:pPr>
    </w:p>
    <w:p w14:paraId="17346565" w14:textId="50228272" w:rsidR="00C54FE7" w:rsidRPr="004058FF" w:rsidRDefault="00C54FE7" w:rsidP="006C0E89">
      <w:pPr>
        <w:spacing w:line="276" w:lineRule="auto"/>
        <w:rPr>
          <w:sz w:val="24"/>
          <w:szCs w:val="24"/>
        </w:rPr>
      </w:pPr>
    </w:p>
    <w:p w14:paraId="56F33670" w14:textId="4B7C5D86" w:rsidR="00C54FE7" w:rsidRPr="004058FF" w:rsidRDefault="00C54FE7" w:rsidP="006C0E89">
      <w:pPr>
        <w:spacing w:line="276" w:lineRule="auto"/>
        <w:rPr>
          <w:sz w:val="24"/>
          <w:szCs w:val="24"/>
        </w:rPr>
      </w:pPr>
    </w:p>
    <w:p w14:paraId="7D1CBAAA" w14:textId="5231F58E" w:rsidR="00C54FE7" w:rsidRPr="004058FF" w:rsidRDefault="00C54FE7" w:rsidP="006C0E89">
      <w:pPr>
        <w:spacing w:line="276" w:lineRule="auto"/>
        <w:rPr>
          <w:sz w:val="24"/>
          <w:szCs w:val="24"/>
        </w:rPr>
      </w:pPr>
    </w:p>
    <w:p w14:paraId="61A634B5" w14:textId="4040E1B7" w:rsidR="00C54FE7" w:rsidRPr="004058FF" w:rsidRDefault="00C54FE7" w:rsidP="006C0E89">
      <w:pPr>
        <w:spacing w:line="276" w:lineRule="auto"/>
        <w:rPr>
          <w:sz w:val="24"/>
          <w:szCs w:val="24"/>
        </w:rPr>
      </w:pPr>
    </w:p>
    <w:p w14:paraId="141FFAC8" w14:textId="29E48135" w:rsidR="00C54FE7" w:rsidRPr="004058FF" w:rsidRDefault="00C54FE7" w:rsidP="006C0E89">
      <w:pPr>
        <w:spacing w:line="276" w:lineRule="auto"/>
        <w:rPr>
          <w:sz w:val="24"/>
          <w:szCs w:val="24"/>
        </w:rPr>
      </w:pPr>
    </w:p>
    <w:p w14:paraId="3E3D8AB9" w14:textId="59FFA516" w:rsidR="00C54FE7" w:rsidRPr="004058FF" w:rsidRDefault="00C54FE7" w:rsidP="006C0E89">
      <w:pPr>
        <w:spacing w:line="276" w:lineRule="auto"/>
        <w:rPr>
          <w:sz w:val="24"/>
          <w:szCs w:val="24"/>
        </w:rPr>
      </w:pPr>
    </w:p>
    <w:p w14:paraId="6EACBC3F" w14:textId="77777777" w:rsidR="00D605C9" w:rsidRPr="004058FF" w:rsidRDefault="00D605C9" w:rsidP="006C0E89">
      <w:pPr>
        <w:pStyle w:val="ListParagraph"/>
        <w:numPr>
          <w:ilvl w:val="3"/>
          <w:numId w:val="41"/>
        </w:numPr>
        <w:spacing w:line="276" w:lineRule="auto"/>
        <w:ind w:left="720" w:hanging="450"/>
        <w:jc w:val="both"/>
        <w:rPr>
          <w:sz w:val="24"/>
          <w:szCs w:val="24"/>
        </w:rPr>
      </w:pPr>
      <w:r w:rsidRPr="004058FF">
        <w:rPr>
          <w:b/>
          <w:sz w:val="24"/>
          <w:szCs w:val="24"/>
        </w:rPr>
        <w:lastRenderedPageBreak/>
        <w:t>WATER SOURCE</w:t>
      </w:r>
    </w:p>
    <w:p w14:paraId="25006EBB" w14:textId="77777777" w:rsidR="00063CC1" w:rsidRDefault="00063CC1" w:rsidP="006C0E89">
      <w:pPr>
        <w:spacing w:line="276" w:lineRule="auto"/>
        <w:jc w:val="both"/>
        <w:rPr>
          <w:sz w:val="24"/>
          <w:szCs w:val="24"/>
        </w:rPr>
      </w:pPr>
    </w:p>
    <w:p w14:paraId="6EACBC40" w14:textId="5013DC8A" w:rsidR="00D605C9" w:rsidRPr="004058FF" w:rsidRDefault="00CC2B02" w:rsidP="006C0E89">
      <w:pPr>
        <w:spacing w:line="276" w:lineRule="auto"/>
        <w:jc w:val="both"/>
        <w:rPr>
          <w:sz w:val="24"/>
          <w:szCs w:val="24"/>
        </w:rPr>
      </w:pPr>
      <w:r w:rsidRPr="004058FF">
        <w:rPr>
          <w:sz w:val="24"/>
          <w:szCs w:val="24"/>
        </w:rPr>
        <w:t xml:space="preserve">The main source of water for irrigation purposes is </w:t>
      </w:r>
      <w:r w:rsidR="00720D67" w:rsidRPr="004058FF">
        <w:rPr>
          <w:sz w:val="24"/>
          <w:szCs w:val="24"/>
        </w:rPr>
        <w:t xml:space="preserve">the </w:t>
      </w:r>
      <w:r w:rsidRPr="004058FF">
        <w:rPr>
          <w:sz w:val="24"/>
          <w:szCs w:val="24"/>
        </w:rPr>
        <w:t>Divjaka reservoir with a designed capacity 4.5Mm3 but from siltation it is estimated a</w:t>
      </w:r>
      <w:r w:rsidR="00720D67" w:rsidRPr="004058FF">
        <w:rPr>
          <w:sz w:val="24"/>
          <w:szCs w:val="24"/>
        </w:rPr>
        <w:t>t</w:t>
      </w:r>
      <w:r w:rsidRPr="004058FF">
        <w:rPr>
          <w:sz w:val="24"/>
          <w:szCs w:val="24"/>
        </w:rPr>
        <w:t xml:space="preserve"> present value of around 3.5 Mm3</w:t>
      </w:r>
    </w:p>
    <w:p w14:paraId="76B97ED1" w14:textId="77777777" w:rsidR="00043203" w:rsidRPr="004058FF" w:rsidRDefault="00043203" w:rsidP="006C0E89">
      <w:pPr>
        <w:spacing w:line="276" w:lineRule="auto"/>
        <w:jc w:val="both"/>
        <w:rPr>
          <w:sz w:val="24"/>
          <w:szCs w:val="24"/>
        </w:rPr>
      </w:pPr>
    </w:p>
    <w:p w14:paraId="6EACBC41" w14:textId="39FB612A" w:rsidR="00D605C9" w:rsidRPr="004058FF" w:rsidRDefault="00CC2B02" w:rsidP="006C0E89">
      <w:pPr>
        <w:spacing w:line="276" w:lineRule="auto"/>
        <w:jc w:val="both"/>
        <w:rPr>
          <w:sz w:val="24"/>
          <w:szCs w:val="24"/>
        </w:rPr>
      </w:pPr>
      <w:r w:rsidRPr="004058FF">
        <w:rPr>
          <w:sz w:val="24"/>
          <w:szCs w:val="24"/>
        </w:rPr>
        <w:t xml:space="preserve"> But referring exclusively to the selected irrigation Pilot scheme in North Divjaka</w:t>
      </w:r>
      <w:r w:rsidR="00720D67" w:rsidRPr="004058FF">
        <w:rPr>
          <w:sz w:val="24"/>
          <w:szCs w:val="24"/>
        </w:rPr>
        <w:t>,</w:t>
      </w:r>
      <w:r w:rsidRPr="004058FF">
        <w:rPr>
          <w:sz w:val="24"/>
          <w:szCs w:val="24"/>
        </w:rPr>
        <w:t xml:space="preserve"> the main source of the water is Emisari of Terbuf supplying a discharge of 1.5 m³/s for irrigation purposes. The irrigation Pilot scheme is fed by Divjaka P.S (3 +1 Pumps Q=250l/s) </w:t>
      </w:r>
      <w:r w:rsidR="00720D67" w:rsidRPr="004058FF">
        <w:rPr>
          <w:sz w:val="24"/>
          <w:szCs w:val="24"/>
        </w:rPr>
        <w:t>and</w:t>
      </w:r>
      <w:r w:rsidRPr="004058FF">
        <w:rPr>
          <w:sz w:val="24"/>
          <w:szCs w:val="24"/>
        </w:rPr>
        <w:t xml:space="preserve"> contributes to fill the reservoir by means of booster pumps (2 +1 Pumps Q=125l/s).</w:t>
      </w:r>
    </w:p>
    <w:p w14:paraId="6EACBC42" w14:textId="77777777" w:rsidR="00D605C9" w:rsidRPr="004058FF" w:rsidRDefault="00D605C9" w:rsidP="006C0E89">
      <w:pPr>
        <w:spacing w:line="276" w:lineRule="auto"/>
        <w:jc w:val="both"/>
        <w:rPr>
          <w:sz w:val="24"/>
          <w:szCs w:val="24"/>
        </w:rPr>
      </w:pPr>
    </w:p>
    <w:p w14:paraId="6EACBC43" w14:textId="77777777" w:rsidR="00D605C9" w:rsidRPr="004058FF" w:rsidRDefault="00D605C9" w:rsidP="006C0E89">
      <w:pPr>
        <w:pStyle w:val="ListParagraph"/>
        <w:numPr>
          <w:ilvl w:val="3"/>
          <w:numId w:val="41"/>
        </w:numPr>
        <w:tabs>
          <w:tab w:val="left" w:pos="90"/>
        </w:tabs>
        <w:spacing w:line="276" w:lineRule="auto"/>
        <w:ind w:left="450"/>
        <w:jc w:val="both"/>
        <w:rPr>
          <w:sz w:val="24"/>
          <w:szCs w:val="24"/>
        </w:rPr>
      </w:pPr>
      <w:r w:rsidRPr="004058FF">
        <w:rPr>
          <w:b/>
          <w:sz w:val="24"/>
          <w:szCs w:val="24"/>
        </w:rPr>
        <w:t>RELATED INFRASTRUCTURE TO THE PILOT AREA</w:t>
      </w:r>
    </w:p>
    <w:p w14:paraId="51E0E782" w14:textId="77777777" w:rsidR="00720D67" w:rsidRPr="004058FF" w:rsidRDefault="00720D67" w:rsidP="006C0E89">
      <w:pPr>
        <w:spacing w:line="276" w:lineRule="auto"/>
        <w:jc w:val="both"/>
        <w:rPr>
          <w:sz w:val="24"/>
          <w:szCs w:val="24"/>
        </w:rPr>
      </w:pPr>
    </w:p>
    <w:p w14:paraId="6EACBC44" w14:textId="7A0CA348" w:rsidR="00D605C9" w:rsidRPr="004058FF" w:rsidRDefault="00CC2B02" w:rsidP="006C0E89">
      <w:pPr>
        <w:spacing w:line="276" w:lineRule="auto"/>
        <w:jc w:val="both"/>
        <w:rPr>
          <w:sz w:val="24"/>
          <w:szCs w:val="24"/>
        </w:rPr>
      </w:pPr>
      <w:r w:rsidRPr="004058FF">
        <w:rPr>
          <w:sz w:val="24"/>
          <w:szCs w:val="24"/>
        </w:rPr>
        <w:t>At the proposed project area, the following existing infrastructure shall be used:</w:t>
      </w:r>
    </w:p>
    <w:p w14:paraId="6EACBC45" w14:textId="77777777" w:rsidR="00D605C9" w:rsidRPr="004058FF" w:rsidRDefault="00CC2B02" w:rsidP="006C0E89">
      <w:pPr>
        <w:spacing w:line="276" w:lineRule="auto"/>
        <w:jc w:val="both"/>
        <w:rPr>
          <w:sz w:val="24"/>
          <w:szCs w:val="24"/>
        </w:rPr>
      </w:pPr>
      <w:r w:rsidRPr="004058FF">
        <w:rPr>
          <w:sz w:val="24"/>
          <w:szCs w:val="24"/>
        </w:rPr>
        <w:t xml:space="preserve"> 1. Pumping Station </w:t>
      </w:r>
    </w:p>
    <w:p w14:paraId="6EACBC46" w14:textId="41487E66" w:rsidR="00D605C9" w:rsidRPr="004058FF" w:rsidRDefault="00CC2B02" w:rsidP="006C0E89">
      <w:pPr>
        <w:spacing w:line="276" w:lineRule="auto"/>
        <w:jc w:val="both"/>
        <w:rPr>
          <w:sz w:val="24"/>
          <w:szCs w:val="24"/>
        </w:rPr>
      </w:pPr>
      <w:r w:rsidRPr="004058FF">
        <w:rPr>
          <w:sz w:val="24"/>
          <w:szCs w:val="24"/>
        </w:rPr>
        <w:t xml:space="preserve">2. Rising Main DU-1 </w:t>
      </w:r>
    </w:p>
    <w:p w14:paraId="6EACBC47" w14:textId="4D4F0CDB" w:rsidR="00D605C9" w:rsidRPr="004058FF" w:rsidRDefault="00CC2B02" w:rsidP="006C0E89">
      <w:pPr>
        <w:spacing w:line="276" w:lineRule="auto"/>
        <w:jc w:val="both"/>
        <w:rPr>
          <w:sz w:val="24"/>
          <w:szCs w:val="24"/>
        </w:rPr>
      </w:pPr>
      <w:r w:rsidRPr="004058FF">
        <w:rPr>
          <w:sz w:val="24"/>
          <w:szCs w:val="24"/>
        </w:rPr>
        <w:t>3. Primary Pressure pipe DU-6</w:t>
      </w:r>
    </w:p>
    <w:p w14:paraId="6EACBC48" w14:textId="2C3CBEEE" w:rsidR="00D605C9" w:rsidRPr="004058FF" w:rsidRDefault="00D605C9" w:rsidP="006C0E89">
      <w:pPr>
        <w:spacing w:line="276" w:lineRule="auto"/>
        <w:jc w:val="both"/>
        <w:rPr>
          <w:sz w:val="24"/>
          <w:szCs w:val="24"/>
        </w:rPr>
      </w:pPr>
    </w:p>
    <w:p w14:paraId="6EACBC49" w14:textId="715B4B0A" w:rsidR="00D605C9" w:rsidRPr="004058FF" w:rsidRDefault="00CC2B02" w:rsidP="006C0E89">
      <w:pPr>
        <w:spacing w:line="276" w:lineRule="auto"/>
        <w:jc w:val="both"/>
        <w:rPr>
          <w:sz w:val="24"/>
          <w:szCs w:val="24"/>
        </w:rPr>
      </w:pPr>
      <w:r w:rsidRPr="004058FF">
        <w:rPr>
          <w:sz w:val="24"/>
          <w:szCs w:val="24"/>
        </w:rPr>
        <w:t xml:space="preserve">Design Concept </w:t>
      </w:r>
    </w:p>
    <w:p w14:paraId="0011F1A0" w14:textId="77777777" w:rsidR="00720D67" w:rsidRPr="004058FF" w:rsidRDefault="00720D67" w:rsidP="006C0E89">
      <w:pPr>
        <w:spacing w:line="276" w:lineRule="auto"/>
        <w:jc w:val="both"/>
        <w:rPr>
          <w:sz w:val="24"/>
          <w:szCs w:val="24"/>
        </w:rPr>
      </w:pPr>
    </w:p>
    <w:p w14:paraId="6EACBC4A" w14:textId="12AD66FA" w:rsidR="00D605C9" w:rsidRPr="004058FF" w:rsidRDefault="00CC2B02" w:rsidP="006C0E89">
      <w:pPr>
        <w:spacing w:line="276" w:lineRule="auto"/>
        <w:jc w:val="both"/>
        <w:rPr>
          <w:sz w:val="24"/>
          <w:szCs w:val="24"/>
        </w:rPr>
      </w:pPr>
      <w:r w:rsidRPr="004058FF">
        <w:rPr>
          <w:sz w:val="24"/>
          <w:szCs w:val="24"/>
        </w:rPr>
        <w:t>In accordance with the ToRs</w:t>
      </w:r>
      <w:r w:rsidR="00720D67" w:rsidRPr="004058FF">
        <w:rPr>
          <w:sz w:val="24"/>
          <w:szCs w:val="24"/>
        </w:rPr>
        <w:t>,</w:t>
      </w:r>
      <w:r w:rsidRPr="004058FF">
        <w:rPr>
          <w:sz w:val="24"/>
          <w:szCs w:val="24"/>
        </w:rPr>
        <w:t xml:space="preserve"> it is required to design a fully pressurized piped irrigation system. </w:t>
      </w:r>
    </w:p>
    <w:p w14:paraId="6EACBC4D" w14:textId="3A8232AE" w:rsidR="00D605C9" w:rsidRPr="004058FF" w:rsidRDefault="00CC2B02" w:rsidP="006C0E89">
      <w:pPr>
        <w:spacing w:line="276" w:lineRule="auto"/>
        <w:jc w:val="both"/>
        <w:rPr>
          <w:sz w:val="24"/>
          <w:szCs w:val="24"/>
        </w:rPr>
      </w:pPr>
      <w:r w:rsidRPr="004058FF">
        <w:rPr>
          <w:sz w:val="24"/>
          <w:szCs w:val="24"/>
        </w:rPr>
        <w:t>A pressur</w:t>
      </w:r>
      <w:r w:rsidR="00720D67" w:rsidRPr="004058FF">
        <w:rPr>
          <w:sz w:val="24"/>
          <w:szCs w:val="24"/>
        </w:rPr>
        <w:t xml:space="preserve">ized </w:t>
      </w:r>
      <w:r w:rsidRPr="004058FF">
        <w:rPr>
          <w:sz w:val="24"/>
          <w:szCs w:val="24"/>
        </w:rPr>
        <w:t xml:space="preserve">piped irrigation system is a network installation consisting of pipes, fittings and other devices properly designed and installed to supply water under pressure from the source of the water to the irrigable area. The pressure of the system in accordance with ToRs it is guided to maintain a pressure between 2.0 – 3.0 bars. Therefore, the planned system would be </w:t>
      </w:r>
      <w:r w:rsidRPr="004058FF">
        <w:rPr>
          <w:b/>
          <w:sz w:val="24"/>
          <w:szCs w:val="24"/>
        </w:rPr>
        <w:t>“low pressure systems”.</w:t>
      </w:r>
      <w:r w:rsidR="007A7556" w:rsidRPr="004058FF">
        <w:rPr>
          <w:b/>
          <w:sz w:val="24"/>
          <w:szCs w:val="24"/>
        </w:rPr>
        <w:t xml:space="preserve"> </w:t>
      </w:r>
      <w:r w:rsidRPr="004058FF">
        <w:rPr>
          <w:sz w:val="24"/>
          <w:szCs w:val="24"/>
        </w:rPr>
        <w:t>The calculations show that the existing system mostly fits with the required conditions for the development of the pressurized network. Main parameters are presented on the below table:</w:t>
      </w:r>
    </w:p>
    <w:p w14:paraId="6EACBC50" w14:textId="2653EEC4" w:rsidR="00D605C9" w:rsidRPr="004058FF" w:rsidRDefault="00D605C9" w:rsidP="006C0E89">
      <w:pPr>
        <w:spacing w:line="276" w:lineRule="auto"/>
        <w:jc w:val="both"/>
        <w:rPr>
          <w:sz w:val="24"/>
          <w:szCs w:val="24"/>
        </w:rPr>
      </w:pPr>
    </w:p>
    <w:p w14:paraId="6EACBC51" w14:textId="3175758C" w:rsidR="00D605C9" w:rsidRPr="004058FF" w:rsidRDefault="00C54FE7" w:rsidP="006C0E89">
      <w:pPr>
        <w:spacing w:line="276" w:lineRule="auto"/>
        <w:jc w:val="both"/>
        <w:rPr>
          <w:sz w:val="24"/>
          <w:szCs w:val="24"/>
        </w:rPr>
      </w:pPr>
      <w:r w:rsidRPr="004058FF">
        <w:rPr>
          <w:noProof/>
          <w:sz w:val="24"/>
          <w:szCs w:val="24"/>
        </w:rPr>
        <w:drawing>
          <wp:anchor distT="0" distB="0" distL="114300" distR="114300" simplePos="0" relativeHeight="251660288" behindDoc="0" locked="0" layoutInCell="1" allowOverlap="1" wp14:anchorId="6EACBCAF" wp14:editId="3D34F594">
            <wp:simplePos x="0" y="0"/>
            <wp:positionH relativeFrom="column">
              <wp:posOffset>60960</wp:posOffset>
            </wp:positionH>
            <wp:positionV relativeFrom="paragraph">
              <wp:posOffset>6350</wp:posOffset>
            </wp:positionV>
            <wp:extent cx="6120765" cy="283400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20765" cy="2834005"/>
                    </a:xfrm>
                    <a:prstGeom prst="rect">
                      <a:avLst/>
                    </a:prstGeom>
                  </pic:spPr>
                </pic:pic>
              </a:graphicData>
            </a:graphic>
          </wp:anchor>
        </w:drawing>
      </w:r>
    </w:p>
    <w:p w14:paraId="6EACBC52" w14:textId="13A3E07D" w:rsidR="00D605C9" w:rsidRPr="004058FF" w:rsidRDefault="00D605C9" w:rsidP="006C0E89">
      <w:pPr>
        <w:spacing w:line="276" w:lineRule="auto"/>
        <w:jc w:val="both"/>
        <w:rPr>
          <w:sz w:val="24"/>
          <w:szCs w:val="24"/>
        </w:rPr>
      </w:pPr>
    </w:p>
    <w:p w14:paraId="6EACBC53" w14:textId="77777777" w:rsidR="00D605C9" w:rsidRPr="004058FF" w:rsidRDefault="00D605C9" w:rsidP="006C0E89">
      <w:pPr>
        <w:spacing w:line="276" w:lineRule="auto"/>
        <w:jc w:val="both"/>
        <w:rPr>
          <w:sz w:val="24"/>
          <w:szCs w:val="24"/>
        </w:rPr>
      </w:pPr>
    </w:p>
    <w:p w14:paraId="6EACBC54" w14:textId="77777777" w:rsidR="00D605C9" w:rsidRPr="004058FF" w:rsidRDefault="00D605C9" w:rsidP="006C0E89">
      <w:pPr>
        <w:spacing w:line="276" w:lineRule="auto"/>
        <w:jc w:val="both"/>
        <w:rPr>
          <w:sz w:val="24"/>
          <w:szCs w:val="24"/>
        </w:rPr>
      </w:pPr>
    </w:p>
    <w:p w14:paraId="6EACBC55" w14:textId="76779A91" w:rsidR="00D605C9" w:rsidRPr="004058FF" w:rsidRDefault="00D605C9" w:rsidP="006C0E89">
      <w:pPr>
        <w:spacing w:line="276" w:lineRule="auto"/>
        <w:jc w:val="both"/>
        <w:rPr>
          <w:sz w:val="24"/>
          <w:szCs w:val="24"/>
        </w:rPr>
      </w:pPr>
    </w:p>
    <w:p w14:paraId="6571B5F1" w14:textId="7556C509" w:rsidR="00C54FE7" w:rsidRPr="004058FF" w:rsidRDefault="00C54FE7" w:rsidP="006C0E89">
      <w:pPr>
        <w:spacing w:line="276" w:lineRule="auto"/>
        <w:jc w:val="both"/>
        <w:rPr>
          <w:sz w:val="24"/>
          <w:szCs w:val="24"/>
        </w:rPr>
      </w:pPr>
    </w:p>
    <w:p w14:paraId="1CD1DCFD" w14:textId="3A178CFC" w:rsidR="00C54FE7" w:rsidRPr="004058FF" w:rsidRDefault="00C54FE7" w:rsidP="006C0E89">
      <w:pPr>
        <w:spacing w:line="276" w:lineRule="auto"/>
        <w:jc w:val="both"/>
        <w:rPr>
          <w:sz w:val="24"/>
          <w:szCs w:val="24"/>
        </w:rPr>
      </w:pPr>
    </w:p>
    <w:p w14:paraId="3488666E" w14:textId="6FCE5D5B" w:rsidR="00C54FE7" w:rsidRPr="004058FF" w:rsidRDefault="00C54FE7" w:rsidP="006C0E89">
      <w:pPr>
        <w:spacing w:line="276" w:lineRule="auto"/>
        <w:jc w:val="both"/>
        <w:rPr>
          <w:sz w:val="24"/>
          <w:szCs w:val="24"/>
        </w:rPr>
      </w:pPr>
    </w:p>
    <w:p w14:paraId="5AE04C44" w14:textId="69DAAF3B" w:rsidR="00C54FE7" w:rsidRPr="004058FF" w:rsidRDefault="00C54FE7" w:rsidP="006C0E89">
      <w:pPr>
        <w:spacing w:line="276" w:lineRule="auto"/>
        <w:jc w:val="both"/>
        <w:rPr>
          <w:sz w:val="24"/>
          <w:szCs w:val="24"/>
        </w:rPr>
      </w:pPr>
    </w:p>
    <w:p w14:paraId="0581652C" w14:textId="5012EA54" w:rsidR="00C54FE7" w:rsidRPr="004058FF" w:rsidRDefault="00C54FE7" w:rsidP="006C0E89">
      <w:pPr>
        <w:spacing w:line="276" w:lineRule="auto"/>
        <w:jc w:val="both"/>
        <w:rPr>
          <w:sz w:val="24"/>
          <w:szCs w:val="24"/>
        </w:rPr>
      </w:pPr>
    </w:p>
    <w:p w14:paraId="00B46BD7" w14:textId="2499C9FC" w:rsidR="00C54FE7" w:rsidRPr="004058FF" w:rsidRDefault="00C54FE7" w:rsidP="006C0E89">
      <w:pPr>
        <w:spacing w:line="276" w:lineRule="auto"/>
        <w:jc w:val="both"/>
        <w:rPr>
          <w:sz w:val="24"/>
          <w:szCs w:val="24"/>
        </w:rPr>
      </w:pPr>
    </w:p>
    <w:p w14:paraId="3AE688D6" w14:textId="391C593D" w:rsidR="00C54FE7" w:rsidRPr="004058FF" w:rsidRDefault="00C54FE7" w:rsidP="006C0E89">
      <w:pPr>
        <w:spacing w:line="276" w:lineRule="auto"/>
        <w:jc w:val="both"/>
        <w:rPr>
          <w:sz w:val="24"/>
          <w:szCs w:val="24"/>
        </w:rPr>
      </w:pPr>
    </w:p>
    <w:p w14:paraId="0F985314" w14:textId="61B7D88A" w:rsidR="00C54FE7" w:rsidRPr="004058FF" w:rsidRDefault="00C54FE7" w:rsidP="006C0E89">
      <w:pPr>
        <w:spacing w:line="276" w:lineRule="auto"/>
        <w:jc w:val="both"/>
        <w:rPr>
          <w:sz w:val="24"/>
          <w:szCs w:val="24"/>
        </w:rPr>
      </w:pPr>
    </w:p>
    <w:p w14:paraId="74ECE01E" w14:textId="77777777" w:rsidR="00043203" w:rsidRPr="004058FF" w:rsidRDefault="00043203" w:rsidP="006C0E89">
      <w:pPr>
        <w:spacing w:line="276" w:lineRule="auto"/>
        <w:jc w:val="both"/>
        <w:rPr>
          <w:sz w:val="24"/>
          <w:szCs w:val="24"/>
        </w:rPr>
      </w:pPr>
    </w:p>
    <w:p w14:paraId="0BB5E912" w14:textId="5CBB0EE9" w:rsidR="00C54FE7" w:rsidRPr="004058FF" w:rsidRDefault="00C54FE7" w:rsidP="006C0E89">
      <w:pPr>
        <w:spacing w:line="276" w:lineRule="auto"/>
        <w:jc w:val="both"/>
        <w:rPr>
          <w:sz w:val="24"/>
          <w:szCs w:val="24"/>
        </w:rPr>
      </w:pPr>
    </w:p>
    <w:p w14:paraId="6EACBC56" w14:textId="77777777" w:rsidR="00D605C9" w:rsidRPr="004058FF" w:rsidRDefault="00CC2B02" w:rsidP="006C0E89">
      <w:pPr>
        <w:spacing w:line="276" w:lineRule="auto"/>
        <w:jc w:val="both"/>
        <w:rPr>
          <w:sz w:val="24"/>
          <w:szCs w:val="24"/>
        </w:rPr>
      </w:pPr>
      <w:r w:rsidRPr="004058FF">
        <w:rPr>
          <w:sz w:val="24"/>
          <w:szCs w:val="24"/>
        </w:rPr>
        <w:t xml:space="preserve">Taking into consideration that the water source, Pumping Station and the rising pipe already exist, the consultant in the conceptual design have made the following assumptions: </w:t>
      </w:r>
    </w:p>
    <w:p w14:paraId="6EACBC57" w14:textId="77777777" w:rsidR="00D605C9" w:rsidRPr="004058FF" w:rsidRDefault="00CC2B02" w:rsidP="006C0E89">
      <w:pPr>
        <w:spacing w:line="276" w:lineRule="auto"/>
        <w:jc w:val="both"/>
        <w:rPr>
          <w:sz w:val="24"/>
          <w:szCs w:val="24"/>
        </w:rPr>
      </w:pPr>
      <w:r w:rsidRPr="004058FF">
        <w:rPr>
          <w:sz w:val="24"/>
          <w:szCs w:val="24"/>
        </w:rPr>
        <w:lastRenderedPageBreak/>
        <w:sym w:font="Symbol" w:char="F0B7"/>
      </w:r>
      <w:r w:rsidRPr="004058FF">
        <w:rPr>
          <w:sz w:val="24"/>
          <w:szCs w:val="24"/>
        </w:rPr>
        <w:t xml:space="preserve"> The new Pilot Irrigation scheme of 500 ha must be supplied by main Divjaka P.S</w:t>
      </w:r>
    </w:p>
    <w:p w14:paraId="6EACBC58" w14:textId="77777777" w:rsidR="00D605C9" w:rsidRPr="004058FF" w:rsidRDefault="00CC2B02" w:rsidP="006C0E89">
      <w:pPr>
        <w:spacing w:line="276" w:lineRule="auto"/>
        <w:ind w:left="270" w:hanging="270"/>
        <w:jc w:val="both"/>
        <w:rPr>
          <w:sz w:val="24"/>
          <w:szCs w:val="24"/>
        </w:rPr>
      </w:pPr>
      <w:r w:rsidRPr="004058FF">
        <w:rPr>
          <w:sz w:val="24"/>
          <w:szCs w:val="24"/>
        </w:rPr>
        <w:sym w:font="Symbol" w:char="F0B7"/>
      </w:r>
      <w:r w:rsidRPr="004058FF">
        <w:rPr>
          <w:sz w:val="24"/>
          <w:szCs w:val="24"/>
        </w:rPr>
        <w:t xml:space="preserve"> The Pilot Irrigation scheme of 500 ha shall be divided in two zones (DMA), respectively 205 ha and 250 ha </w:t>
      </w:r>
    </w:p>
    <w:p w14:paraId="6EACBC59" w14:textId="2FDF16D4" w:rsidR="00D605C9" w:rsidRPr="004058FF" w:rsidRDefault="00CC2B02" w:rsidP="006C0E89">
      <w:pPr>
        <w:spacing w:line="276" w:lineRule="auto"/>
        <w:ind w:left="270" w:hanging="270"/>
        <w:jc w:val="both"/>
        <w:rPr>
          <w:sz w:val="24"/>
          <w:szCs w:val="24"/>
        </w:rPr>
      </w:pPr>
      <w:r w:rsidRPr="004058FF">
        <w:rPr>
          <w:sz w:val="24"/>
          <w:szCs w:val="24"/>
        </w:rPr>
        <w:sym w:font="Symbol" w:char="F0B7"/>
      </w:r>
      <w:r w:rsidRPr="004058FF">
        <w:rPr>
          <w:sz w:val="24"/>
          <w:szCs w:val="24"/>
        </w:rPr>
        <w:t xml:space="preserve"> The first Division ha</w:t>
      </w:r>
      <w:r w:rsidR="007A7556" w:rsidRPr="004058FF">
        <w:rPr>
          <w:sz w:val="24"/>
          <w:szCs w:val="24"/>
        </w:rPr>
        <w:t>s</w:t>
      </w:r>
      <w:r w:rsidRPr="004058FF">
        <w:rPr>
          <w:sz w:val="24"/>
          <w:szCs w:val="24"/>
        </w:rPr>
        <w:t xml:space="preserve"> an intensive area of 205 ha part of existing system WRIP project supplied by DU-6 </w:t>
      </w:r>
    </w:p>
    <w:p w14:paraId="6EACBC5A" w14:textId="77777777" w:rsidR="00D605C9" w:rsidRPr="004058FF" w:rsidRDefault="00CC2B02" w:rsidP="006C0E89">
      <w:pPr>
        <w:spacing w:line="276" w:lineRule="auto"/>
        <w:ind w:left="180" w:hanging="180"/>
        <w:jc w:val="both"/>
        <w:rPr>
          <w:sz w:val="24"/>
          <w:szCs w:val="24"/>
        </w:rPr>
      </w:pPr>
      <w:r w:rsidRPr="004058FF">
        <w:rPr>
          <w:sz w:val="24"/>
          <w:szCs w:val="24"/>
        </w:rPr>
        <w:sym w:font="Symbol" w:char="F0B7"/>
      </w:r>
      <w:r w:rsidRPr="004058FF">
        <w:rPr>
          <w:sz w:val="24"/>
          <w:szCs w:val="24"/>
        </w:rPr>
        <w:t xml:space="preserve"> The second Division of 250 ha directed in Westward of North scheme is a new developed area supplied by an independent direct line from Divjaka P.S</w:t>
      </w:r>
    </w:p>
    <w:p w14:paraId="6EACBC5B" w14:textId="77777777" w:rsidR="00D605C9" w:rsidRPr="004058FF" w:rsidRDefault="00CC2B02" w:rsidP="006C0E89">
      <w:pPr>
        <w:spacing w:line="276" w:lineRule="auto"/>
        <w:ind w:left="270" w:hanging="270"/>
        <w:jc w:val="both"/>
        <w:rPr>
          <w:sz w:val="24"/>
          <w:szCs w:val="24"/>
        </w:rPr>
      </w:pPr>
      <w:r w:rsidRPr="004058FF">
        <w:rPr>
          <w:sz w:val="24"/>
          <w:szCs w:val="24"/>
        </w:rPr>
        <w:sym w:font="Symbol" w:char="F0B7"/>
      </w:r>
      <w:r w:rsidRPr="004058FF">
        <w:rPr>
          <w:sz w:val="24"/>
          <w:szCs w:val="24"/>
        </w:rPr>
        <w:t xml:space="preserve"> The new system in any case should not change the original concept in terms of flow and pressure of the existing system</w:t>
      </w:r>
      <w:r w:rsidR="00D605C9" w:rsidRPr="004058FF">
        <w:rPr>
          <w:sz w:val="24"/>
          <w:szCs w:val="24"/>
        </w:rPr>
        <w:t>.</w:t>
      </w:r>
    </w:p>
    <w:p w14:paraId="6EACBC5C" w14:textId="77777777" w:rsidR="00D605C9" w:rsidRPr="004058FF" w:rsidRDefault="00D605C9" w:rsidP="006C0E89">
      <w:pPr>
        <w:spacing w:line="276" w:lineRule="auto"/>
        <w:ind w:left="270" w:hanging="270"/>
        <w:jc w:val="both"/>
        <w:rPr>
          <w:sz w:val="24"/>
          <w:szCs w:val="24"/>
        </w:rPr>
      </w:pPr>
    </w:p>
    <w:p w14:paraId="6EACBC5D" w14:textId="48E20169" w:rsidR="00D605C9" w:rsidRPr="004058FF" w:rsidRDefault="00CC2B02" w:rsidP="006C0E89">
      <w:pPr>
        <w:spacing w:line="276" w:lineRule="auto"/>
        <w:jc w:val="both"/>
        <w:rPr>
          <w:sz w:val="24"/>
          <w:szCs w:val="24"/>
        </w:rPr>
      </w:pPr>
      <w:r w:rsidRPr="004058FF">
        <w:rPr>
          <w:sz w:val="24"/>
          <w:szCs w:val="24"/>
        </w:rPr>
        <w:t xml:space="preserve">Based on the planning bases and design </w:t>
      </w:r>
      <w:r w:rsidR="007A7556" w:rsidRPr="004058FF">
        <w:rPr>
          <w:sz w:val="24"/>
          <w:szCs w:val="24"/>
        </w:rPr>
        <w:t>criteria</w:t>
      </w:r>
      <w:r w:rsidRPr="004058FF">
        <w:rPr>
          <w:sz w:val="24"/>
          <w:szCs w:val="24"/>
        </w:rPr>
        <w:t xml:space="preserve"> presented </w:t>
      </w:r>
      <w:r w:rsidR="007A7556" w:rsidRPr="004058FF">
        <w:rPr>
          <w:sz w:val="24"/>
          <w:szCs w:val="24"/>
        </w:rPr>
        <w:t xml:space="preserve">in </w:t>
      </w:r>
      <w:r w:rsidRPr="004058FF">
        <w:rPr>
          <w:sz w:val="24"/>
          <w:szCs w:val="24"/>
        </w:rPr>
        <w:t xml:space="preserve">the conceptual design the consultant has developed the hydraulic model using the computer software WaterCad. The new system comprises a branched pressurized network with pipes in HDPE from OD110mm – OD550mm (See Table 1-2). Distribution of the water demand is done into hydrants considering exactly the supply area of each hydrant. </w:t>
      </w:r>
    </w:p>
    <w:p w14:paraId="58D77172" w14:textId="77777777" w:rsidR="007A7556" w:rsidRPr="004058FF" w:rsidRDefault="007A7556" w:rsidP="006C0E89">
      <w:pPr>
        <w:spacing w:line="276" w:lineRule="auto"/>
        <w:jc w:val="both"/>
        <w:rPr>
          <w:sz w:val="24"/>
          <w:szCs w:val="24"/>
        </w:rPr>
      </w:pPr>
    </w:p>
    <w:p w14:paraId="6EACBC5E" w14:textId="4C9A5C65" w:rsidR="00D605C9" w:rsidRPr="004058FF" w:rsidRDefault="00CC2B02" w:rsidP="006C0E89">
      <w:pPr>
        <w:spacing w:line="276" w:lineRule="auto"/>
        <w:jc w:val="both"/>
        <w:rPr>
          <w:sz w:val="24"/>
          <w:szCs w:val="24"/>
        </w:rPr>
      </w:pPr>
      <w:r w:rsidRPr="004058FF">
        <w:rPr>
          <w:sz w:val="24"/>
          <w:szCs w:val="24"/>
        </w:rPr>
        <w:t>The first Clément model is used for the Calculation of the capacity for on demand operation. Specific continuous discharge of 0.7 l/s*ha for 24hr/day is accepted.</w:t>
      </w:r>
    </w:p>
    <w:p w14:paraId="6EACBC5F" w14:textId="77777777" w:rsidR="00D605C9" w:rsidRPr="004058FF" w:rsidRDefault="00D605C9" w:rsidP="006C0E89">
      <w:pPr>
        <w:spacing w:line="276" w:lineRule="auto"/>
        <w:jc w:val="both"/>
        <w:rPr>
          <w:sz w:val="24"/>
          <w:szCs w:val="24"/>
        </w:rPr>
      </w:pPr>
    </w:p>
    <w:p w14:paraId="6EACBC60" w14:textId="0053209E" w:rsidR="00D605C9" w:rsidRPr="004058FF" w:rsidRDefault="00D605C9" w:rsidP="006C0E89">
      <w:pPr>
        <w:spacing w:line="276" w:lineRule="auto"/>
        <w:jc w:val="both"/>
        <w:rPr>
          <w:sz w:val="24"/>
          <w:szCs w:val="24"/>
        </w:rPr>
      </w:pPr>
      <w:r w:rsidRPr="004058FF">
        <w:rPr>
          <w:noProof/>
          <w:sz w:val="24"/>
          <w:szCs w:val="24"/>
        </w:rPr>
        <w:drawing>
          <wp:inline distT="0" distB="0" distL="0" distR="0" wp14:anchorId="6EACBCB1" wp14:editId="10D12BD4">
            <wp:extent cx="6120765" cy="2287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287270"/>
                    </a:xfrm>
                    <a:prstGeom prst="rect">
                      <a:avLst/>
                    </a:prstGeom>
                  </pic:spPr>
                </pic:pic>
              </a:graphicData>
            </a:graphic>
          </wp:inline>
        </w:drawing>
      </w:r>
    </w:p>
    <w:p w14:paraId="6EACBC62" w14:textId="06B05663" w:rsidR="00D605C9" w:rsidRDefault="00CC2B02" w:rsidP="006C0E89">
      <w:pPr>
        <w:spacing w:line="276" w:lineRule="auto"/>
        <w:jc w:val="both"/>
        <w:rPr>
          <w:sz w:val="24"/>
          <w:szCs w:val="24"/>
        </w:rPr>
      </w:pPr>
      <w:r w:rsidRPr="004058FF">
        <w:rPr>
          <w:sz w:val="24"/>
          <w:szCs w:val="24"/>
        </w:rPr>
        <w:t>Selection of the pipe diameters was done to meet the design criteria and to insure balance of head losses and medium velocity.</w:t>
      </w:r>
    </w:p>
    <w:p w14:paraId="179F744B" w14:textId="77777777" w:rsidR="008E4947" w:rsidRDefault="008E4947" w:rsidP="006C0E89">
      <w:pPr>
        <w:spacing w:line="276" w:lineRule="auto"/>
        <w:jc w:val="both"/>
        <w:rPr>
          <w:sz w:val="24"/>
          <w:szCs w:val="24"/>
        </w:rPr>
      </w:pPr>
    </w:p>
    <w:p w14:paraId="528D00A7" w14:textId="77777777" w:rsidR="008E4947" w:rsidRDefault="008E4947" w:rsidP="006C0E89">
      <w:pPr>
        <w:spacing w:line="276" w:lineRule="auto"/>
        <w:jc w:val="both"/>
        <w:rPr>
          <w:sz w:val="24"/>
          <w:szCs w:val="24"/>
        </w:rPr>
      </w:pPr>
    </w:p>
    <w:p w14:paraId="01D4A186" w14:textId="77777777" w:rsidR="008E4947" w:rsidRDefault="008E4947" w:rsidP="006C0E89">
      <w:pPr>
        <w:spacing w:line="276" w:lineRule="auto"/>
        <w:jc w:val="both"/>
        <w:rPr>
          <w:sz w:val="24"/>
          <w:szCs w:val="24"/>
        </w:rPr>
      </w:pPr>
    </w:p>
    <w:p w14:paraId="5ACEBFFC" w14:textId="77777777" w:rsidR="008E4947" w:rsidRDefault="008E4947" w:rsidP="006C0E89">
      <w:pPr>
        <w:spacing w:line="276" w:lineRule="auto"/>
        <w:jc w:val="both"/>
        <w:rPr>
          <w:sz w:val="24"/>
          <w:szCs w:val="24"/>
        </w:rPr>
      </w:pPr>
    </w:p>
    <w:p w14:paraId="7106BD6B" w14:textId="77777777" w:rsidR="008E4947" w:rsidRDefault="008E4947" w:rsidP="006C0E89">
      <w:pPr>
        <w:spacing w:line="276" w:lineRule="auto"/>
        <w:jc w:val="both"/>
        <w:rPr>
          <w:sz w:val="24"/>
          <w:szCs w:val="24"/>
        </w:rPr>
      </w:pPr>
    </w:p>
    <w:p w14:paraId="7BE8558D" w14:textId="77777777" w:rsidR="008E4947" w:rsidRDefault="008E4947" w:rsidP="006C0E89">
      <w:pPr>
        <w:spacing w:line="276" w:lineRule="auto"/>
        <w:jc w:val="both"/>
        <w:rPr>
          <w:sz w:val="24"/>
          <w:szCs w:val="24"/>
        </w:rPr>
      </w:pPr>
    </w:p>
    <w:p w14:paraId="3F05AA6B" w14:textId="77777777" w:rsidR="008E4947" w:rsidRDefault="008E4947" w:rsidP="006C0E89">
      <w:pPr>
        <w:spacing w:line="276" w:lineRule="auto"/>
        <w:jc w:val="both"/>
        <w:rPr>
          <w:sz w:val="24"/>
          <w:szCs w:val="24"/>
        </w:rPr>
      </w:pPr>
    </w:p>
    <w:p w14:paraId="3AB9F33C" w14:textId="77777777" w:rsidR="008E4947" w:rsidRDefault="008E4947" w:rsidP="006C0E89">
      <w:pPr>
        <w:spacing w:line="276" w:lineRule="auto"/>
        <w:jc w:val="both"/>
        <w:rPr>
          <w:sz w:val="24"/>
          <w:szCs w:val="24"/>
        </w:rPr>
      </w:pPr>
    </w:p>
    <w:p w14:paraId="5FF8154F" w14:textId="77777777" w:rsidR="008E4947" w:rsidRDefault="008E4947" w:rsidP="006C0E89">
      <w:pPr>
        <w:spacing w:line="276" w:lineRule="auto"/>
        <w:jc w:val="both"/>
        <w:rPr>
          <w:sz w:val="24"/>
          <w:szCs w:val="24"/>
        </w:rPr>
      </w:pPr>
    </w:p>
    <w:p w14:paraId="4D236308" w14:textId="77777777" w:rsidR="008E4947" w:rsidRDefault="008E4947" w:rsidP="006C0E89">
      <w:pPr>
        <w:spacing w:line="276" w:lineRule="auto"/>
        <w:jc w:val="both"/>
        <w:rPr>
          <w:sz w:val="24"/>
          <w:szCs w:val="24"/>
        </w:rPr>
      </w:pPr>
    </w:p>
    <w:p w14:paraId="1497D4CB" w14:textId="77777777" w:rsidR="008E4947" w:rsidRDefault="008E4947" w:rsidP="006C0E89">
      <w:pPr>
        <w:spacing w:line="276" w:lineRule="auto"/>
        <w:jc w:val="both"/>
        <w:rPr>
          <w:sz w:val="24"/>
          <w:szCs w:val="24"/>
        </w:rPr>
      </w:pPr>
    </w:p>
    <w:p w14:paraId="4EF9348B" w14:textId="77777777" w:rsidR="008E4947" w:rsidRDefault="008E4947" w:rsidP="006C0E89">
      <w:pPr>
        <w:spacing w:line="276" w:lineRule="auto"/>
        <w:jc w:val="both"/>
        <w:rPr>
          <w:sz w:val="24"/>
          <w:szCs w:val="24"/>
        </w:rPr>
      </w:pPr>
    </w:p>
    <w:p w14:paraId="6EACBC64" w14:textId="1017036D" w:rsidR="00D605C9" w:rsidRPr="004058FF" w:rsidRDefault="00C54FE7" w:rsidP="006C0E89">
      <w:pPr>
        <w:spacing w:line="276" w:lineRule="auto"/>
        <w:jc w:val="both"/>
        <w:rPr>
          <w:sz w:val="24"/>
          <w:szCs w:val="24"/>
        </w:rPr>
      </w:pPr>
      <w:r w:rsidRPr="004058FF">
        <w:rPr>
          <w:noProof/>
          <w:sz w:val="24"/>
          <w:szCs w:val="24"/>
        </w:rPr>
        <w:lastRenderedPageBreak/>
        <w:drawing>
          <wp:anchor distT="0" distB="0" distL="114300" distR="114300" simplePos="0" relativeHeight="251662336" behindDoc="0" locked="0" layoutInCell="1" allowOverlap="1" wp14:anchorId="6EACBCB3" wp14:editId="1661CF38">
            <wp:simplePos x="0" y="0"/>
            <wp:positionH relativeFrom="margin">
              <wp:posOffset>731520</wp:posOffset>
            </wp:positionH>
            <wp:positionV relativeFrom="paragraph">
              <wp:posOffset>143510</wp:posOffset>
            </wp:positionV>
            <wp:extent cx="5110528" cy="33147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44605" cy="3336803"/>
                    </a:xfrm>
                    <a:prstGeom prst="rect">
                      <a:avLst/>
                    </a:prstGeom>
                  </pic:spPr>
                </pic:pic>
              </a:graphicData>
            </a:graphic>
            <wp14:sizeRelH relativeFrom="margin">
              <wp14:pctWidth>0</wp14:pctWidth>
            </wp14:sizeRelH>
            <wp14:sizeRelV relativeFrom="margin">
              <wp14:pctHeight>0</wp14:pctHeight>
            </wp14:sizeRelV>
          </wp:anchor>
        </w:drawing>
      </w:r>
    </w:p>
    <w:p w14:paraId="6EACBC65" w14:textId="5E82A153" w:rsidR="00D605C9" w:rsidRPr="004058FF" w:rsidRDefault="00D605C9" w:rsidP="006C0E89">
      <w:pPr>
        <w:spacing w:line="276" w:lineRule="auto"/>
        <w:jc w:val="both"/>
        <w:rPr>
          <w:sz w:val="24"/>
          <w:szCs w:val="24"/>
        </w:rPr>
      </w:pPr>
    </w:p>
    <w:p w14:paraId="6EACBC66" w14:textId="2DABF51E" w:rsidR="00D605C9" w:rsidRPr="004058FF" w:rsidRDefault="00D605C9" w:rsidP="006C0E89">
      <w:pPr>
        <w:spacing w:line="276" w:lineRule="auto"/>
        <w:jc w:val="both"/>
        <w:rPr>
          <w:sz w:val="24"/>
          <w:szCs w:val="24"/>
        </w:rPr>
      </w:pPr>
    </w:p>
    <w:p w14:paraId="6EACBC67" w14:textId="516C76B3" w:rsidR="00D605C9" w:rsidRPr="004058FF" w:rsidRDefault="00D605C9" w:rsidP="006C0E89">
      <w:pPr>
        <w:spacing w:line="276" w:lineRule="auto"/>
        <w:jc w:val="both"/>
        <w:rPr>
          <w:sz w:val="24"/>
          <w:szCs w:val="24"/>
        </w:rPr>
      </w:pPr>
    </w:p>
    <w:p w14:paraId="6EACBC68" w14:textId="4C0EAF32" w:rsidR="00017031" w:rsidRPr="004058FF" w:rsidRDefault="00017031" w:rsidP="006C0E89">
      <w:pPr>
        <w:spacing w:line="276" w:lineRule="auto"/>
        <w:jc w:val="both"/>
        <w:rPr>
          <w:sz w:val="24"/>
          <w:szCs w:val="24"/>
        </w:rPr>
      </w:pPr>
    </w:p>
    <w:p w14:paraId="6EACBC69" w14:textId="100E387A" w:rsidR="00017031" w:rsidRPr="004058FF" w:rsidRDefault="00017031" w:rsidP="006C0E89">
      <w:pPr>
        <w:spacing w:line="276" w:lineRule="auto"/>
        <w:jc w:val="both"/>
        <w:rPr>
          <w:sz w:val="24"/>
          <w:szCs w:val="24"/>
        </w:rPr>
      </w:pPr>
    </w:p>
    <w:p w14:paraId="6EACBC6A" w14:textId="2B5155D3" w:rsidR="00017031" w:rsidRPr="004058FF" w:rsidRDefault="00017031" w:rsidP="006C0E89">
      <w:pPr>
        <w:spacing w:line="276" w:lineRule="auto"/>
        <w:jc w:val="both"/>
        <w:rPr>
          <w:sz w:val="24"/>
          <w:szCs w:val="24"/>
        </w:rPr>
      </w:pPr>
    </w:p>
    <w:p w14:paraId="5116888C" w14:textId="77777777" w:rsidR="00761329" w:rsidRPr="004058FF" w:rsidRDefault="00761329" w:rsidP="006C0E89">
      <w:pPr>
        <w:spacing w:line="276" w:lineRule="auto"/>
        <w:jc w:val="both"/>
        <w:rPr>
          <w:sz w:val="24"/>
          <w:szCs w:val="24"/>
        </w:rPr>
      </w:pPr>
    </w:p>
    <w:p w14:paraId="6E10A7C6" w14:textId="77777777" w:rsidR="00761329" w:rsidRPr="004058FF" w:rsidRDefault="00761329" w:rsidP="006C0E89">
      <w:pPr>
        <w:spacing w:line="276" w:lineRule="auto"/>
        <w:jc w:val="both"/>
        <w:rPr>
          <w:sz w:val="24"/>
          <w:szCs w:val="24"/>
        </w:rPr>
      </w:pPr>
    </w:p>
    <w:p w14:paraId="3469084A" w14:textId="77777777" w:rsidR="00761329" w:rsidRPr="004058FF" w:rsidRDefault="00761329" w:rsidP="006C0E89">
      <w:pPr>
        <w:spacing w:line="276" w:lineRule="auto"/>
        <w:jc w:val="both"/>
        <w:rPr>
          <w:sz w:val="24"/>
          <w:szCs w:val="24"/>
        </w:rPr>
      </w:pPr>
    </w:p>
    <w:p w14:paraId="6EACBC6B" w14:textId="30BFC2BD" w:rsidR="00017031" w:rsidRPr="004058FF" w:rsidRDefault="00017031" w:rsidP="006C0E89">
      <w:pPr>
        <w:spacing w:line="276" w:lineRule="auto"/>
        <w:jc w:val="both"/>
        <w:rPr>
          <w:sz w:val="24"/>
          <w:szCs w:val="24"/>
        </w:rPr>
      </w:pPr>
    </w:p>
    <w:p w14:paraId="6EACBC6C" w14:textId="793009C0" w:rsidR="00017031" w:rsidRPr="004058FF" w:rsidRDefault="00017031" w:rsidP="006C0E89">
      <w:pPr>
        <w:spacing w:line="276" w:lineRule="auto"/>
        <w:jc w:val="both"/>
        <w:rPr>
          <w:sz w:val="24"/>
          <w:szCs w:val="24"/>
        </w:rPr>
      </w:pPr>
    </w:p>
    <w:p w14:paraId="6EACBC6D" w14:textId="5B63F350" w:rsidR="00017031" w:rsidRPr="004058FF" w:rsidRDefault="00017031" w:rsidP="006C0E89">
      <w:pPr>
        <w:spacing w:line="276" w:lineRule="auto"/>
        <w:jc w:val="both"/>
        <w:rPr>
          <w:sz w:val="24"/>
          <w:szCs w:val="24"/>
        </w:rPr>
      </w:pPr>
    </w:p>
    <w:p w14:paraId="6EACBC6E" w14:textId="176F7453" w:rsidR="00017031" w:rsidRPr="004058FF" w:rsidRDefault="00017031" w:rsidP="006C0E89">
      <w:pPr>
        <w:spacing w:line="276" w:lineRule="auto"/>
        <w:jc w:val="both"/>
        <w:rPr>
          <w:sz w:val="24"/>
          <w:szCs w:val="24"/>
        </w:rPr>
      </w:pPr>
    </w:p>
    <w:p w14:paraId="6EACBC6F" w14:textId="77777777" w:rsidR="00017031" w:rsidRPr="004058FF" w:rsidRDefault="00017031" w:rsidP="006C0E89">
      <w:pPr>
        <w:spacing w:line="276" w:lineRule="auto"/>
        <w:jc w:val="both"/>
        <w:rPr>
          <w:sz w:val="24"/>
          <w:szCs w:val="24"/>
        </w:rPr>
      </w:pPr>
    </w:p>
    <w:p w14:paraId="6EACBC70" w14:textId="6D13EF08" w:rsidR="00017031" w:rsidRPr="004058FF" w:rsidRDefault="00017031" w:rsidP="006C0E89">
      <w:pPr>
        <w:spacing w:line="276" w:lineRule="auto"/>
        <w:jc w:val="both"/>
        <w:rPr>
          <w:sz w:val="24"/>
          <w:szCs w:val="24"/>
        </w:rPr>
      </w:pPr>
    </w:p>
    <w:p w14:paraId="6EACBC71" w14:textId="29FA86E8" w:rsidR="00017031" w:rsidRPr="004058FF" w:rsidRDefault="00017031" w:rsidP="006C0E89">
      <w:pPr>
        <w:spacing w:line="276" w:lineRule="auto"/>
        <w:jc w:val="both"/>
        <w:rPr>
          <w:sz w:val="24"/>
          <w:szCs w:val="24"/>
        </w:rPr>
      </w:pPr>
    </w:p>
    <w:p w14:paraId="6EACBC72" w14:textId="77777777" w:rsidR="00017031" w:rsidRPr="004058FF" w:rsidRDefault="00017031" w:rsidP="006C0E89">
      <w:pPr>
        <w:spacing w:line="276" w:lineRule="auto"/>
        <w:jc w:val="both"/>
        <w:rPr>
          <w:sz w:val="24"/>
          <w:szCs w:val="24"/>
        </w:rPr>
      </w:pPr>
    </w:p>
    <w:p w14:paraId="6EACBC76" w14:textId="4157644C" w:rsidR="00D605C9" w:rsidRPr="004058FF" w:rsidRDefault="00CC2B02" w:rsidP="006C0E89">
      <w:pPr>
        <w:spacing w:line="276" w:lineRule="auto"/>
        <w:jc w:val="both"/>
        <w:rPr>
          <w:sz w:val="24"/>
          <w:szCs w:val="24"/>
        </w:rPr>
      </w:pPr>
      <w:r w:rsidRPr="004058FF">
        <w:rPr>
          <w:sz w:val="24"/>
          <w:szCs w:val="24"/>
        </w:rPr>
        <w:t>The above-mentioned layout of piping and accessories was presented in the consultation meeting with the farmers and also a layout copy of Network is delivered to the Municipality of Divjaka in 27 August for decision maker process to be upgraded in the Final version of Conceptual design.</w:t>
      </w:r>
    </w:p>
    <w:p w14:paraId="6EACBC77" w14:textId="77777777" w:rsidR="00D605C9" w:rsidRPr="004058FF" w:rsidRDefault="00CC2B02" w:rsidP="006C0E89">
      <w:pPr>
        <w:spacing w:line="276" w:lineRule="auto"/>
        <w:jc w:val="both"/>
        <w:rPr>
          <w:sz w:val="24"/>
          <w:szCs w:val="24"/>
        </w:rPr>
      </w:pPr>
      <w:r w:rsidRPr="004058FF">
        <w:rPr>
          <w:sz w:val="24"/>
          <w:szCs w:val="24"/>
        </w:rPr>
        <w:t xml:space="preserve"> In order to meet the water requirements of the crops all farms have been equipped with hydrants, and flow meter to measure the discharge.</w:t>
      </w:r>
    </w:p>
    <w:p w14:paraId="6EACBC78" w14:textId="77777777" w:rsidR="00D605C9" w:rsidRPr="004058FF" w:rsidRDefault="00CC2B02" w:rsidP="006C0E89">
      <w:pPr>
        <w:spacing w:line="276" w:lineRule="auto"/>
        <w:jc w:val="both"/>
        <w:rPr>
          <w:sz w:val="24"/>
          <w:szCs w:val="24"/>
        </w:rPr>
      </w:pPr>
      <w:r w:rsidRPr="004058FF">
        <w:rPr>
          <w:sz w:val="24"/>
          <w:szCs w:val="24"/>
        </w:rPr>
        <w:t>Referring to the Tors Annex 2 the number of hydrants is already specified (500 hydrants, 1 hydrant/ha). Such rate is quite below the recommended ratio the technical literatures (Minimum 1 hydrant / 3.5 ha). However, taking into consideration the fragmentation of plots in Divjaka Pilot area such recommended ratio in ToR was acceptable.</w:t>
      </w:r>
    </w:p>
    <w:p w14:paraId="6EACBC79" w14:textId="59E3431A" w:rsidR="00D605C9" w:rsidRPr="004058FF" w:rsidRDefault="00CC2B02" w:rsidP="006C0E89">
      <w:pPr>
        <w:spacing w:line="276" w:lineRule="auto"/>
        <w:jc w:val="both"/>
        <w:rPr>
          <w:sz w:val="24"/>
          <w:szCs w:val="24"/>
        </w:rPr>
      </w:pPr>
      <w:r w:rsidRPr="004058FF">
        <w:rPr>
          <w:sz w:val="24"/>
          <w:szCs w:val="24"/>
        </w:rPr>
        <w:t xml:space="preserve">The consultant accepted in his design to group the plots (refer to consultation meeting with the farmers). </w:t>
      </w:r>
    </w:p>
    <w:p w14:paraId="6EACBC7A" w14:textId="77777777" w:rsidR="00D605C9" w:rsidRPr="004058FF" w:rsidRDefault="00D605C9" w:rsidP="006C0E89">
      <w:pPr>
        <w:spacing w:line="276" w:lineRule="auto"/>
        <w:jc w:val="both"/>
        <w:rPr>
          <w:sz w:val="24"/>
          <w:szCs w:val="24"/>
        </w:rPr>
      </w:pPr>
    </w:p>
    <w:p w14:paraId="6EACBC7B" w14:textId="77777777" w:rsidR="00D605C9" w:rsidRPr="004058FF" w:rsidRDefault="00D605C9" w:rsidP="006C0E89">
      <w:pPr>
        <w:spacing w:line="276" w:lineRule="auto"/>
        <w:jc w:val="both"/>
        <w:rPr>
          <w:sz w:val="24"/>
          <w:szCs w:val="24"/>
        </w:rPr>
      </w:pPr>
      <w:r w:rsidRPr="004058FF">
        <w:rPr>
          <w:noProof/>
          <w:sz w:val="24"/>
          <w:szCs w:val="24"/>
        </w:rPr>
        <w:drawing>
          <wp:inline distT="0" distB="0" distL="0" distR="0" wp14:anchorId="6EACBCB5" wp14:editId="6EACBCB6">
            <wp:extent cx="5495925" cy="1704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5925" cy="1704975"/>
                    </a:xfrm>
                    <a:prstGeom prst="rect">
                      <a:avLst/>
                    </a:prstGeom>
                  </pic:spPr>
                </pic:pic>
              </a:graphicData>
            </a:graphic>
          </wp:inline>
        </w:drawing>
      </w:r>
    </w:p>
    <w:p w14:paraId="6EACBC7C" w14:textId="77777777" w:rsidR="00D605C9" w:rsidRPr="004058FF" w:rsidRDefault="00D605C9" w:rsidP="006C0E89">
      <w:pPr>
        <w:spacing w:line="276" w:lineRule="auto"/>
        <w:jc w:val="both"/>
        <w:rPr>
          <w:sz w:val="24"/>
          <w:szCs w:val="24"/>
        </w:rPr>
      </w:pPr>
    </w:p>
    <w:p w14:paraId="6EACBC7D" w14:textId="77777777" w:rsidR="00D605C9" w:rsidRPr="004058FF" w:rsidRDefault="00CC2B02" w:rsidP="006C0E89">
      <w:pPr>
        <w:spacing w:line="276" w:lineRule="auto"/>
        <w:jc w:val="both"/>
        <w:rPr>
          <w:sz w:val="24"/>
          <w:szCs w:val="24"/>
        </w:rPr>
      </w:pPr>
      <w:r w:rsidRPr="004058FF">
        <w:rPr>
          <w:sz w:val="24"/>
          <w:szCs w:val="24"/>
        </w:rPr>
        <w:t>Based on the above assumptions was developed the distribution of the hydrants in project area.</w:t>
      </w:r>
    </w:p>
    <w:p w14:paraId="6EACBC7E" w14:textId="7F2D7317" w:rsidR="00D605C9" w:rsidRPr="004058FF" w:rsidRDefault="00CC2B02" w:rsidP="006C0E89">
      <w:pPr>
        <w:spacing w:line="276" w:lineRule="auto"/>
        <w:jc w:val="both"/>
        <w:rPr>
          <w:sz w:val="24"/>
          <w:szCs w:val="24"/>
        </w:rPr>
      </w:pPr>
      <w:r w:rsidRPr="004058FF">
        <w:rPr>
          <w:sz w:val="24"/>
          <w:szCs w:val="24"/>
        </w:rPr>
        <w:t>The exact location of the hydrants remain open for discussions and decision is a compromise between the farmers and of the water management authority (</w:t>
      </w:r>
      <w:r w:rsidR="00134246" w:rsidRPr="004058FF">
        <w:rPr>
          <w:sz w:val="24"/>
          <w:szCs w:val="24"/>
        </w:rPr>
        <w:t>Municipality</w:t>
      </w:r>
      <w:r w:rsidRPr="004058FF">
        <w:rPr>
          <w:sz w:val="24"/>
          <w:szCs w:val="24"/>
        </w:rPr>
        <w:t xml:space="preserve"> of Divjaka) which can be saddled also during construction phase.</w:t>
      </w:r>
    </w:p>
    <w:p w14:paraId="1D44DC57" w14:textId="77777777" w:rsidR="00761329" w:rsidRPr="004058FF" w:rsidRDefault="00761329" w:rsidP="006C0E89">
      <w:pPr>
        <w:spacing w:line="276" w:lineRule="auto"/>
        <w:jc w:val="both"/>
        <w:rPr>
          <w:sz w:val="24"/>
          <w:szCs w:val="24"/>
        </w:rPr>
      </w:pPr>
    </w:p>
    <w:p w14:paraId="6EACBC7F" w14:textId="70506CE9" w:rsidR="00CC2B02" w:rsidRPr="004058FF" w:rsidRDefault="00CC2B02" w:rsidP="006C0E89">
      <w:pPr>
        <w:spacing w:line="276" w:lineRule="auto"/>
        <w:jc w:val="both"/>
        <w:rPr>
          <w:sz w:val="24"/>
          <w:szCs w:val="24"/>
        </w:rPr>
      </w:pPr>
      <w:r w:rsidRPr="004058FF">
        <w:rPr>
          <w:sz w:val="24"/>
          <w:szCs w:val="24"/>
        </w:rPr>
        <w:lastRenderedPageBreak/>
        <w:t>Regarding metering of the consumption, the consultant in the concep</w:t>
      </w:r>
      <w:r w:rsidR="00D605C9" w:rsidRPr="004058FF">
        <w:rPr>
          <w:sz w:val="24"/>
          <w:szCs w:val="24"/>
        </w:rPr>
        <w:t xml:space="preserve">tual design presented 2 options. Based on </w:t>
      </w:r>
      <w:r w:rsidR="00134246" w:rsidRPr="004058FF">
        <w:rPr>
          <w:sz w:val="24"/>
          <w:szCs w:val="24"/>
        </w:rPr>
        <w:t>these analyses</w:t>
      </w:r>
      <w:r w:rsidR="00D605C9" w:rsidRPr="004058FF">
        <w:rPr>
          <w:sz w:val="24"/>
          <w:szCs w:val="24"/>
        </w:rPr>
        <w:t xml:space="preserve"> the </w:t>
      </w:r>
      <w:r w:rsidRPr="004058FF">
        <w:rPr>
          <w:sz w:val="24"/>
          <w:szCs w:val="24"/>
        </w:rPr>
        <w:t>Option 1: Smart WM and prepaid System</w:t>
      </w:r>
      <w:r w:rsidR="00D605C9" w:rsidRPr="004058FF">
        <w:rPr>
          <w:sz w:val="24"/>
          <w:szCs w:val="24"/>
        </w:rPr>
        <w:t xml:space="preserve"> was selected for further development with detail design.</w:t>
      </w:r>
    </w:p>
    <w:p w14:paraId="6EACBC80" w14:textId="77777777" w:rsidR="007D0102" w:rsidRPr="004058FF" w:rsidRDefault="007D0102" w:rsidP="006C0E89">
      <w:pPr>
        <w:spacing w:line="276" w:lineRule="auto"/>
        <w:rPr>
          <w:sz w:val="24"/>
          <w:szCs w:val="24"/>
        </w:rPr>
      </w:pPr>
      <w:r w:rsidRPr="004058FF">
        <w:rPr>
          <w:sz w:val="24"/>
          <w:szCs w:val="24"/>
        </w:rPr>
        <w:br w:type="page"/>
      </w:r>
    </w:p>
    <w:p w14:paraId="6EACBC81" w14:textId="77777777" w:rsidR="007D0102" w:rsidRPr="004058FF" w:rsidRDefault="007D0102" w:rsidP="006C0E89">
      <w:pPr>
        <w:spacing w:line="276" w:lineRule="auto"/>
        <w:jc w:val="center"/>
        <w:rPr>
          <w:sz w:val="24"/>
          <w:szCs w:val="24"/>
        </w:rPr>
      </w:pPr>
      <w:r w:rsidRPr="004058FF">
        <w:rPr>
          <w:b/>
          <w:sz w:val="24"/>
          <w:szCs w:val="24"/>
        </w:rPr>
        <w:lastRenderedPageBreak/>
        <w:t>APPENDIX A</w:t>
      </w:r>
    </w:p>
    <w:p w14:paraId="6EACBC82" w14:textId="77777777" w:rsidR="007D0102" w:rsidRPr="004058FF" w:rsidRDefault="007D0102" w:rsidP="006C0E89">
      <w:pPr>
        <w:spacing w:line="276" w:lineRule="auto"/>
        <w:jc w:val="both"/>
        <w:rPr>
          <w:sz w:val="24"/>
          <w:szCs w:val="24"/>
        </w:rPr>
      </w:pPr>
    </w:p>
    <w:p w14:paraId="6EACBC83" w14:textId="77777777" w:rsidR="007D0102" w:rsidRPr="004058FF" w:rsidRDefault="007D0102" w:rsidP="006C0E89">
      <w:pPr>
        <w:spacing w:line="276" w:lineRule="auto"/>
        <w:jc w:val="center"/>
        <w:rPr>
          <w:b/>
          <w:sz w:val="24"/>
          <w:szCs w:val="24"/>
        </w:rPr>
      </w:pPr>
      <w:r w:rsidRPr="004058FF">
        <w:rPr>
          <w:b/>
          <w:sz w:val="24"/>
          <w:szCs w:val="24"/>
        </w:rPr>
        <w:t>PROPOSED REHABILITATION WORKS</w:t>
      </w:r>
    </w:p>
    <w:p w14:paraId="6EACBC84" w14:textId="77777777" w:rsidR="007D0102" w:rsidRPr="004058FF" w:rsidRDefault="007D0102" w:rsidP="006C0E89">
      <w:pPr>
        <w:spacing w:line="276" w:lineRule="auto"/>
        <w:jc w:val="both"/>
        <w:rPr>
          <w:sz w:val="24"/>
          <w:szCs w:val="24"/>
        </w:rPr>
      </w:pPr>
    </w:p>
    <w:p w14:paraId="6EACBC85" w14:textId="77777777" w:rsidR="007D0102" w:rsidRPr="004058FF" w:rsidRDefault="007D0102" w:rsidP="006C0E89">
      <w:pPr>
        <w:spacing w:line="276" w:lineRule="auto"/>
        <w:jc w:val="both"/>
        <w:rPr>
          <w:b/>
          <w:sz w:val="24"/>
          <w:szCs w:val="24"/>
        </w:rPr>
      </w:pPr>
      <w:r w:rsidRPr="004058FF">
        <w:rPr>
          <w:b/>
          <w:sz w:val="24"/>
          <w:szCs w:val="24"/>
        </w:rPr>
        <w:t>B. BRIEF DESCRIPTION OF JANJAR - MURSI IRRIGATION SCHEME</w:t>
      </w:r>
    </w:p>
    <w:p w14:paraId="6EACBC86" w14:textId="77777777" w:rsidR="007D0102" w:rsidRPr="004058FF" w:rsidRDefault="007D0102" w:rsidP="006C0E89">
      <w:pPr>
        <w:spacing w:line="276" w:lineRule="auto"/>
        <w:jc w:val="both"/>
        <w:rPr>
          <w:sz w:val="24"/>
          <w:szCs w:val="24"/>
        </w:rPr>
      </w:pPr>
      <w:r w:rsidRPr="004058FF">
        <w:rPr>
          <w:sz w:val="24"/>
          <w:szCs w:val="24"/>
        </w:rPr>
        <w:t xml:space="preserve"> </w:t>
      </w:r>
    </w:p>
    <w:p w14:paraId="6EACBC87" w14:textId="77777777" w:rsidR="007D0102" w:rsidRPr="004058FF" w:rsidRDefault="007D0102" w:rsidP="006C0E89">
      <w:pPr>
        <w:spacing w:line="276" w:lineRule="auto"/>
        <w:jc w:val="both"/>
        <w:rPr>
          <w:sz w:val="24"/>
          <w:szCs w:val="24"/>
        </w:rPr>
      </w:pPr>
      <w:r w:rsidRPr="004058FF">
        <w:rPr>
          <w:sz w:val="24"/>
          <w:szCs w:val="24"/>
        </w:rPr>
        <w:t xml:space="preserve">The possible main works to be carried out for the “Janjar-Mursi </w:t>
      </w:r>
      <w:r w:rsidRPr="004058FF">
        <w:rPr>
          <w:rStyle w:val="shorttext"/>
          <w:i/>
          <w:sz w:val="24"/>
          <w:szCs w:val="24"/>
        </w:rPr>
        <w:t>Irrigation scheme</w:t>
      </w:r>
      <w:r w:rsidRPr="004058FF">
        <w:rPr>
          <w:rStyle w:val="shorttext"/>
          <w:sz w:val="24"/>
          <w:szCs w:val="24"/>
        </w:rPr>
        <w:t xml:space="preserve">” </w:t>
      </w:r>
      <w:r w:rsidRPr="004058FF">
        <w:rPr>
          <w:sz w:val="24"/>
          <w:szCs w:val="24"/>
        </w:rPr>
        <w:t>are listed below:</w:t>
      </w:r>
    </w:p>
    <w:p w14:paraId="6EACBC88" w14:textId="77777777" w:rsidR="007D0102" w:rsidRPr="004058FF" w:rsidRDefault="007D0102" w:rsidP="006C0E89">
      <w:pPr>
        <w:pStyle w:val="ListParagraph"/>
        <w:numPr>
          <w:ilvl w:val="0"/>
          <w:numId w:val="18"/>
        </w:numPr>
        <w:spacing w:line="276" w:lineRule="auto"/>
        <w:ind w:left="567" w:hanging="425"/>
        <w:jc w:val="both"/>
        <w:rPr>
          <w:sz w:val="24"/>
          <w:szCs w:val="24"/>
        </w:rPr>
      </w:pPr>
      <w:r w:rsidRPr="004058FF">
        <w:rPr>
          <w:sz w:val="24"/>
          <w:szCs w:val="24"/>
        </w:rPr>
        <w:t>Irrigation Rehabilitation Works:</w:t>
      </w:r>
    </w:p>
    <w:p w14:paraId="6EACBC89" w14:textId="77777777" w:rsidR="007D0102" w:rsidRPr="004058FF" w:rsidRDefault="007D0102" w:rsidP="006C0E89">
      <w:pPr>
        <w:pStyle w:val="ListParagraph"/>
        <w:adjustRightInd w:val="0"/>
        <w:spacing w:line="276" w:lineRule="auto"/>
        <w:ind w:hanging="720"/>
        <w:jc w:val="both"/>
        <w:rPr>
          <w:bCs/>
          <w:sz w:val="24"/>
          <w:szCs w:val="24"/>
        </w:rPr>
      </w:pPr>
      <w:r w:rsidRPr="004058FF">
        <w:rPr>
          <w:bCs/>
          <w:sz w:val="24"/>
          <w:szCs w:val="24"/>
        </w:rPr>
        <w:t xml:space="preserve">• Replace open irrigation channels with pressurized pipes; </w:t>
      </w:r>
    </w:p>
    <w:p w14:paraId="6EACBC8A" w14:textId="77777777" w:rsidR="007D0102" w:rsidRPr="004058FF" w:rsidRDefault="007D0102" w:rsidP="006C0E89">
      <w:pPr>
        <w:pStyle w:val="ListParagraph"/>
        <w:adjustRightInd w:val="0"/>
        <w:spacing w:line="276" w:lineRule="auto"/>
        <w:ind w:hanging="720"/>
        <w:jc w:val="both"/>
        <w:rPr>
          <w:bCs/>
          <w:sz w:val="24"/>
          <w:szCs w:val="24"/>
        </w:rPr>
      </w:pPr>
      <w:r w:rsidRPr="004058FF">
        <w:rPr>
          <w:bCs/>
          <w:sz w:val="24"/>
          <w:szCs w:val="24"/>
        </w:rPr>
        <w:t xml:space="preserve">• Build a new pump station downstream Mursi reservoir; </w:t>
      </w:r>
    </w:p>
    <w:p w14:paraId="6EACBC8B" w14:textId="77777777" w:rsidR="007D0102" w:rsidRPr="004058FF" w:rsidRDefault="007D0102" w:rsidP="006C0E89">
      <w:pPr>
        <w:pStyle w:val="ListParagraph"/>
        <w:adjustRightInd w:val="0"/>
        <w:spacing w:line="276" w:lineRule="auto"/>
        <w:ind w:hanging="720"/>
        <w:jc w:val="both"/>
        <w:rPr>
          <w:bCs/>
          <w:sz w:val="24"/>
          <w:szCs w:val="24"/>
        </w:rPr>
      </w:pPr>
    </w:p>
    <w:p w14:paraId="6EACBC8D" w14:textId="77777777" w:rsidR="007D0102" w:rsidRPr="004058FF" w:rsidRDefault="007D0102" w:rsidP="006C0E89">
      <w:pPr>
        <w:spacing w:line="276" w:lineRule="auto"/>
        <w:jc w:val="both"/>
        <w:rPr>
          <w:b/>
          <w:sz w:val="24"/>
          <w:szCs w:val="24"/>
        </w:rPr>
      </w:pPr>
      <w:r w:rsidRPr="004058FF">
        <w:rPr>
          <w:b/>
          <w:sz w:val="24"/>
          <w:szCs w:val="24"/>
        </w:rPr>
        <w:t>BRIEF DESCRIPTION OF JANJAR _ MURSI IRRIGATION SCHEME</w:t>
      </w:r>
    </w:p>
    <w:p w14:paraId="6EACBC8E" w14:textId="77777777" w:rsidR="007D0102" w:rsidRPr="004058FF" w:rsidRDefault="007D0102" w:rsidP="006C0E89">
      <w:pPr>
        <w:spacing w:line="276" w:lineRule="auto"/>
        <w:jc w:val="both"/>
        <w:rPr>
          <w:b/>
          <w:sz w:val="24"/>
          <w:szCs w:val="24"/>
        </w:rPr>
      </w:pPr>
    </w:p>
    <w:p w14:paraId="6EACBC8F" w14:textId="77777777" w:rsidR="007D0102" w:rsidRPr="004058FF" w:rsidRDefault="007D0102" w:rsidP="006C0E89">
      <w:pPr>
        <w:adjustRightInd w:val="0"/>
        <w:spacing w:line="276" w:lineRule="auto"/>
        <w:jc w:val="both"/>
        <w:rPr>
          <w:b/>
          <w:bCs/>
          <w:i/>
          <w:iCs/>
          <w:caps/>
          <w:color w:val="000000"/>
          <w:sz w:val="24"/>
          <w:szCs w:val="24"/>
          <w:u w:val="single"/>
        </w:rPr>
      </w:pPr>
      <w:r w:rsidRPr="004058FF">
        <w:rPr>
          <w:b/>
          <w:bCs/>
          <w:i/>
          <w:iCs/>
          <w:caps/>
          <w:color w:val="000000"/>
          <w:sz w:val="24"/>
          <w:szCs w:val="24"/>
          <w:u w:val="single"/>
        </w:rPr>
        <w:t>1. Project area location and history</w:t>
      </w:r>
    </w:p>
    <w:p w14:paraId="6EACBC90" w14:textId="03F9D535" w:rsidR="007D0102" w:rsidRPr="004058FF" w:rsidRDefault="007D0102" w:rsidP="006C0E89">
      <w:pPr>
        <w:pStyle w:val="NormalWeb"/>
        <w:spacing w:before="0" w:beforeAutospacing="0" w:after="0" w:afterAutospacing="0" w:line="276" w:lineRule="auto"/>
        <w:jc w:val="both"/>
        <w:rPr>
          <w:bCs/>
          <w:sz w:val="24"/>
          <w:szCs w:val="24"/>
        </w:rPr>
      </w:pPr>
      <w:r w:rsidRPr="004058FF">
        <w:rPr>
          <w:bCs/>
          <w:sz w:val="24"/>
          <w:szCs w:val="24"/>
        </w:rPr>
        <w:t xml:space="preserve">Janjar &amp; Mursi Irrigation scheme lies in the Municipality of Konispol covering an agricultural area of 5500ha. The municipality </w:t>
      </w:r>
      <w:r w:rsidR="007A7556" w:rsidRPr="004058FF">
        <w:rPr>
          <w:bCs/>
          <w:sz w:val="24"/>
          <w:szCs w:val="24"/>
        </w:rPr>
        <w:t>is in</w:t>
      </w:r>
      <w:r w:rsidRPr="004058FF">
        <w:rPr>
          <w:bCs/>
          <w:sz w:val="24"/>
          <w:szCs w:val="24"/>
        </w:rPr>
        <w:t xml:space="preserve"> the southern edges of the country. Konispol</w:t>
      </w:r>
      <w:r w:rsidRPr="004058FF">
        <w:rPr>
          <w:sz w:val="24"/>
          <w:szCs w:val="24"/>
        </w:rPr>
        <w:t xml:space="preserve"> is the southernmost town in Albania. It sits one kilometer away from the </w:t>
      </w:r>
      <w:hyperlink r:id="rId16" w:tooltip="Border crossings of Albania" w:history="1">
        <w:r w:rsidRPr="004058FF">
          <w:rPr>
            <w:rStyle w:val="Hyperlink"/>
            <w:sz w:val="24"/>
            <w:szCs w:val="24"/>
          </w:rPr>
          <w:t>Albanian-Greek border</w:t>
        </w:r>
      </w:hyperlink>
      <w:r w:rsidRPr="004058FF">
        <w:rPr>
          <w:sz w:val="24"/>
          <w:szCs w:val="24"/>
        </w:rPr>
        <w:t xml:space="preserve">. The main economic interests of Konispol are </w:t>
      </w:r>
      <w:hyperlink r:id="rId17" w:tooltip="Agriculture" w:history="1">
        <w:r w:rsidRPr="004058FF">
          <w:rPr>
            <w:rStyle w:val="Hyperlink"/>
            <w:sz w:val="24"/>
            <w:szCs w:val="24"/>
          </w:rPr>
          <w:t>agriculture</w:t>
        </w:r>
      </w:hyperlink>
      <w:r w:rsidRPr="004058FF">
        <w:rPr>
          <w:sz w:val="24"/>
          <w:szCs w:val="24"/>
        </w:rPr>
        <w:t xml:space="preserve"> and </w:t>
      </w:r>
      <w:hyperlink r:id="rId18" w:tooltip="Viticulture" w:history="1">
        <w:r w:rsidRPr="004058FF">
          <w:rPr>
            <w:rStyle w:val="Hyperlink"/>
            <w:sz w:val="24"/>
            <w:szCs w:val="24"/>
          </w:rPr>
          <w:t>viticulture</w:t>
        </w:r>
      </w:hyperlink>
      <w:r w:rsidRPr="004058FF">
        <w:rPr>
          <w:sz w:val="24"/>
          <w:szCs w:val="24"/>
        </w:rPr>
        <w:t xml:space="preserve">. The town is the seat of the southernmost administrative unit in </w:t>
      </w:r>
      <w:hyperlink r:id="rId19" w:tooltip="Albania" w:history="1">
        <w:r w:rsidRPr="004058FF">
          <w:rPr>
            <w:rStyle w:val="Hyperlink"/>
            <w:sz w:val="24"/>
            <w:szCs w:val="24"/>
          </w:rPr>
          <w:t>Albania</w:t>
        </w:r>
      </w:hyperlink>
      <w:r w:rsidRPr="004058FF">
        <w:rPr>
          <w:sz w:val="24"/>
          <w:szCs w:val="24"/>
        </w:rPr>
        <w:t xml:space="preserve">, the Municipality of Konispol. It was formed during the 2015 local government reform by the merger of the former municipalities of Konispol, </w:t>
      </w:r>
      <w:hyperlink r:id="rId20" w:tooltip="Markat" w:history="1">
        <w:r w:rsidRPr="004058FF">
          <w:rPr>
            <w:rStyle w:val="Hyperlink"/>
            <w:sz w:val="24"/>
            <w:szCs w:val="24"/>
          </w:rPr>
          <w:t>Markat</w:t>
        </w:r>
      </w:hyperlink>
      <w:r w:rsidRPr="004058FF">
        <w:rPr>
          <w:sz w:val="24"/>
          <w:szCs w:val="24"/>
        </w:rPr>
        <w:t xml:space="preserve"> and </w:t>
      </w:r>
      <w:hyperlink r:id="rId21" w:tooltip="Xarrë" w:history="1">
        <w:r w:rsidRPr="004058FF">
          <w:rPr>
            <w:rStyle w:val="Hyperlink"/>
            <w:sz w:val="24"/>
            <w:szCs w:val="24"/>
          </w:rPr>
          <w:t>Xarrë</w:t>
        </w:r>
      </w:hyperlink>
      <w:r w:rsidRPr="004058FF">
        <w:rPr>
          <w:sz w:val="24"/>
          <w:szCs w:val="24"/>
        </w:rPr>
        <w:t>. The total population is 8,245 (2011 census), in a total area of 221.88 km</w:t>
      </w:r>
      <w:r w:rsidRPr="004058FF">
        <w:rPr>
          <w:sz w:val="24"/>
          <w:szCs w:val="24"/>
          <w:vertAlign w:val="superscript"/>
        </w:rPr>
        <w:t>2</w:t>
      </w:r>
      <w:r w:rsidRPr="004058FF">
        <w:rPr>
          <w:sz w:val="24"/>
          <w:szCs w:val="24"/>
        </w:rPr>
        <w:t xml:space="preserve">. </w:t>
      </w:r>
    </w:p>
    <w:p w14:paraId="6EACBC91" w14:textId="6FA4C6D8" w:rsidR="007D0102" w:rsidRPr="004058FF" w:rsidRDefault="007D0102" w:rsidP="006C0E89">
      <w:pPr>
        <w:adjustRightInd w:val="0"/>
        <w:spacing w:line="276" w:lineRule="auto"/>
        <w:jc w:val="both"/>
        <w:rPr>
          <w:bCs/>
          <w:sz w:val="24"/>
          <w:szCs w:val="24"/>
        </w:rPr>
      </w:pPr>
      <w:r w:rsidRPr="004058FF">
        <w:rPr>
          <w:bCs/>
          <w:sz w:val="24"/>
          <w:szCs w:val="24"/>
        </w:rPr>
        <w:t>The Janjar &amp; Mursi irrigation scheme is composed of: i) Janjar Reservoir</w:t>
      </w:r>
      <w:r w:rsidR="007A7556" w:rsidRPr="004058FF">
        <w:rPr>
          <w:bCs/>
          <w:sz w:val="24"/>
          <w:szCs w:val="24"/>
        </w:rPr>
        <w:t>,</w:t>
      </w:r>
      <w:r w:rsidRPr="004058FF">
        <w:rPr>
          <w:bCs/>
          <w:sz w:val="24"/>
          <w:szCs w:val="24"/>
        </w:rPr>
        <w:t xml:space="preserve"> including the dam and 43km of main irrigation canal of Janjar, Bufi Branch and Konispol; and ii) Mursi Reservoir</w:t>
      </w:r>
      <w:r w:rsidR="007A7556" w:rsidRPr="004058FF">
        <w:rPr>
          <w:bCs/>
          <w:sz w:val="24"/>
          <w:szCs w:val="24"/>
        </w:rPr>
        <w:t>,</w:t>
      </w:r>
      <w:r w:rsidRPr="004058FF">
        <w:rPr>
          <w:bCs/>
          <w:sz w:val="24"/>
          <w:szCs w:val="24"/>
        </w:rPr>
        <w:t xml:space="preserve"> including the dam and 33km of main canals V</w:t>
      </w:r>
      <w:r w:rsidR="00134246" w:rsidRPr="004058FF">
        <w:rPr>
          <w:bCs/>
          <w:sz w:val="24"/>
          <w:szCs w:val="24"/>
        </w:rPr>
        <w:t>1, V</w:t>
      </w:r>
      <w:r w:rsidRPr="004058FF">
        <w:rPr>
          <w:bCs/>
          <w:sz w:val="24"/>
          <w:szCs w:val="24"/>
        </w:rPr>
        <w:t>2 and their secondary canals and Mursi feeder canal 5km and its secondaries.</w:t>
      </w:r>
    </w:p>
    <w:p w14:paraId="6EACBC93" w14:textId="7FD9980C" w:rsidR="007D0102" w:rsidRPr="004058FF" w:rsidRDefault="007D0102" w:rsidP="006C0E89">
      <w:pPr>
        <w:adjustRightInd w:val="0"/>
        <w:spacing w:line="276" w:lineRule="auto"/>
        <w:jc w:val="both"/>
        <w:rPr>
          <w:bCs/>
          <w:sz w:val="24"/>
          <w:szCs w:val="24"/>
        </w:rPr>
      </w:pPr>
      <w:r w:rsidRPr="004058FF">
        <w:rPr>
          <w:bCs/>
          <w:sz w:val="24"/>
          <w:szCs w:val="24"/>
        </w:rPr>
        <w:t xml:space="preserve">The dams of Janjar, Mursi and main canals of Janjar reservoir scheme were rehabilitated under the WRIP.  The scope of this project is </w:t>
      </w:r>
      <w:r w:rsidR="007A7556" w:rsidRPr="004058FF">
        <w:rPr>
          <w:bCs/>
          <w:sz w:val="24"/>
          <w:szCs w:val="24"/>
        </w:rPr>
        <w:t xml:space="preserve">to </w:t>
      </w:r>
      <w:r w:rsidRPr="004058FF">
        <w:rPr>
          <w:bCs/>
          <w:sz w:val="24"/>
          <w:szCs w:val="24"/>
        </w:rPr>
        <w:t>moderniz</w:t>
      </w:r>
      <w:r w:rsidR="007A7556" w:rsidRPr="004058FF">
        <w:rPr>
          <w:bCs/>
          <w:sz w:val="24"/>
          <w:szCs w:val="24"/>
        </w:rPr>
        <w:t xml:space="preserve">e </w:t>
      </w:r>
      <w:r w:rsidRPr="004058FF">
        <w:rPr>
          <w:bCs/>
          <w:sz w:val="24"/>
          <w:szCs w:val="24"/>
        </w:rPr>
        <w:t>the network of irrigation channels of Mursi reservoir.</w:t>
      </w:r>
    </w:p>
    <w:p w14:paraId="6EACBC94" w14:textId="77777777" w:rsidR="007D0102" w:rsidRPr="004058FF" w:rsidRDefault="007D0102" w:rsidP="006C0E89">
      <w:pPr>
        <w:adjustRightInd w:val="0"/>
        <w:spacing w:line="276" w:lineRule="auto"/>
        <w:jc w:val="both"/>
        <w:rPr>
          <w:bCs/>
          <w:sz w:val="24"/>
          <w:szCs w:val="24"/>
        </w:rPr>
      </w:pPr>
      <w:r w:rsidRPr="004058FF">
        <w:rPr>
          <w:bCs/>
          <w:sz w:val="24"/>
          <w:szCs w:val="24"/>
        </w:rPr>
        <w:t xml:space="preserve">  </w:t>
      </w:r>
    </w:p>
    <w:p w14:paraId="6EACBC95" w14:textId="77777777" w:rsidR="007D0102" w:rsidRPr="004058FF" w:rsidRDefault="007D0102" w:rsidP="006C0E89">
      <w:pPr>
        <w:adjustRightInd w:val="0"/>
        <w:spacing w:line="276" w:lineRule="auto"/>
        <w:jc w:val="both"/>
        <w:rPr>
          <w:b/>
          <w:bCs/>
          <w:sz w:val="24"/>
          <w:szCs w:val="24"/>
          <w:u w:val="single"/>
        </w:rPr>
      </w:pPr>
      <w:r w:rsidRPr="004058FF">
        <w:rPr>
          <w:b/>
          <w:bCs/>
          <w:sz w:val="24"/>
          <w:szCs w:val="24"/>
          <w:u w:val="single"/>
        </w:rPr>
        <w:t xml:space="preserve">2. MURSI IRRIGATION SCHEME </w:t>
      </w:r>
    </w:p>
    <w:p w14:paraId="6B8C050B" w14:textId="77777777" w:rsidR="007A7556" w:rsidRPr="004058FF" w:rsidRDefault="007A7556" w:rsidP="006C0E89">
      <w:pPr>
        <w:spacing w:line="276" w:lineRule="auto"/>
        <w:jc w:val="both"/>
        <w:rPr>
          <w:bCs/>
          <w:sz w:val="24"/>
          <w:szCs w:val="24"/>
        </w:rPr>
      </w:pPr>
    </w:p>
    <w:p w14:paraId="6EACBC96" w14:textId="1C3655F3" w:rsidR="007D0102" w:rsidRPr="004058FF" w:rsidRDefault="007D0102" w:rsidP="006C0E89">
      <w:pPr>
        <w:spacing w:line="276" w:lineRule="auto"/>
        <w:jc w:val="both"/>
        <w:rPr>
          <w:bCs/>
          <w:sz w:val="24"/>
          <w:szCs w:val="24"/>
        </w:rPr>
      </w:pPr>
      <w:r w:rsidRPr="004058FF">
        <w:rPr>
          <w:bCs/>
          <w:noProof/>
          <w:sz w:val="24"/>
          <w:szCs w:val="24"/>
        </w:rPr>
        <w:drawing>
          <wp:anchor distT="0" distB="0" distL="114300" distR="114300" simplePos="0" relativeHeight="251664384" behindDoc="1" locked="0" layoutInCell="1" allowOverlap="1" wp14:anchorId="6EACBCB7" wp14:editId="6EACBCB8">
            <wp:simplePos x="0" y="0"/>
            <wp:positionH relativeFrom="column">
              <wp:posOffset>4679315</wp:posOffset>
            </wp:positionH>
            <wp:positionV relativeFrom="paragraph">
              <wp:posOffset>8255</wp:posOffset>
            </wp:positionV>
            <wp:extent cx="1270000" cy="2086610"/>
            <wp:effectExtent l="19050" t="0" r="6350" b="0"/>
            <wp:wrapTight wrapText="bothSides">
              <wp:wrapPolygon edited="0">
                <wp:start x="-324" y="0"/>
                <wp:lineTo x="-324" y="21495"/>
                <wp:lineTo x="21708" y="21495"/>
                <wp:lineTo x="21708" y="0"/>
                <wp:lineTo x="-324" y="0"/>
              </wp:wrapPolygon>
            </wp:wrapTight>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40354" t="25372" r="38386" b="12248"/>
                    <a:stretch>
                      <a:fillRect/>
                    </a:stretch>
                  </pic:blipFill>
                  <pic:spPr bwMode="auto">
                    <a:xfrm>
                      <a:off x="0" y="0"/>
                      <a:ext cx="1270000" cy="2086610"/>
                    </a:xfrm>
                    <a:prstGeom prst="rect">
                      <a:avLst/>
                    </a:prstGeom>
                    <a:noFill/>
                    <a:ln w="9525">
                      <a:noFill/>
                      <a:miter lim="800000"/>
                      <a:headEnd/>
                      <a:tailEnd/>
                    </a:ln>
                  </pic:spPr>
                </pic:pic>
              </a:graphicData>
            </a:graphic>
          </wp:anchor>
        </w:drawing>
      </w:r>
      <w:r w:rsidRPr="004058FF">
        <w:rPr>
          <w:bCs/>
          <w:sz w:val="24"/>
          <w:szCs w:val="24"/>
        </w:rPr>
        <w:t xml:space="preserve">Mursi is located in south of Saranda region and is part of the Mediterranean field Zone. Mean temperature is highly variable across this zone and declines moving from the south to the north and with increased elevation. The rainfall in winter is significant, and in the Saranda area during the period from October to April. This climate region is generally thought suitable for growing mandarins, oranges, olives, vineyards and fruit trees. The main water source for the lower part is Mursi Reservoir with a 4.5 Mm³ storage capacity. </w:t>
      </w:r>
    </w:p>
    <w:p w14:paraId="6EACBC97" w14:textId="77777777" w:rsidR="007D0102" w:rsidRPr="004058FF" w:rsidRDefault="007D0102" w:rsidP="006C0E89">
      <w:pPr>
        <w:spacing w:line="276" w:lineRule="auto"/>
        <w:jc w:val="both"/>
        <w:rPr>
          <w:b/>
          <w:bCs/>
          <w:sz w:val="24"/>
          <w:szCs w:val="24"/>
          <w:u w:val="single"/>
        </w:rPr>
      </w:pPr>
    </w:p>
    <w:p w14:paraId="6EACBC98" w14:textId="77777777" w:rsidR="007D0102" w:rsidRPr="004058FF" w:rsidRDefault="007D0102" w:rsidP="006C0E89">
      <w:pPr>
        <w:spacing w:line="276" w:lineRule="auto"/>
        <w:jc w:val="both"/>
        <w:rPr>
          <w:b/>
          <w:bCs/>
          <w:sz w:val="24"/>
          <w:szCs w:val="24"/>
          <w:u w:val="single"/>
        </w:rPr>
      </w:pPr>
      <w:r w:rsidRPr="004058FF">
        <w:rPr>
          <w:b/>
          <w:bCs/>
          <w:noProof/>
          <w:sz w:val="24"/>
          <w:szCs w:val="24"/>
          <w:u w:val="single"/>
        </w:rPr>
        <w:lastRenderedPageBreak/>
        <w:drawing>
          <wp:anchor distT="0" distB="0" distL="114300" distR="114300" simplePos="0" relativeHeight="251665408" behindDoc="1" locked="0" layoutInCell="1" allowOverlap="1" wp14:anchorId="6EACBCB9" wp14:editId="6EACBCBA">
            <wp:simplePos x="0" y="0"/>
            <wp:positionH relativeFrom="column">
              <wp:posOffset>4133850</wp:posOffset>
            </wp:positionH>
            <wp:positionV relativeFrom="paragraph">
              <wp:posOffset>52070</wp:posOffset>
            </wp:positionV>
            <wp:extent cx="1815465" cy="1998345"/>
            <wp:effectExtent l="19050" t="0" r="0" b="0"/>
            <wp:wrapTight wrapText="bothSides">
              <wp:wrapPolygon edited="0">
                <wp:start x="-227" y="0"/>
                <wp:lineTo x="-227" y="21415"/>
                <wp:lineTo x="21532" y="21415"/>
                <wp:lineTo x="21532" y="0"/>
                <wp:lineTo x="-227" y="0"/>
              </wp:wrapPolygon>
            </wp:wrapTight>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l="32234" t="16623" r="29774" b="20997"/>
                    <a:stretch>
                      <a:fillRect/>
                    </a:stretch>
                  </pic:blipFill>
                  <pic:spPr bwMode="auto">
                    <a:xfrm>
                      <a:off x="0" y="0"/>
                      <a:ext cx="1815465" cy="1998345"/>
                    </a:xfrm>
                    <a:prstGeom prst="rect">
                      <a:avLst/>
                    </a:prstGeom>
                    <a:noFill/>
                    <a:ln w="9525">
                      <a:noFill/>
                      <a:miter lim="800000"/>
                      <a:headEnd/>
                      <a:tailEnd/>
                    </a:ln>
                  </pic:spPr>
                </pic:pic>
              </a:graphicData>
            </a:graphic>
          </wp:anchor>
        </w:drawing>
      </w:r>
      <w:r w:rsidRPr="004058FF">
        <w:rPr>
          <w:b/>
          <w:bCs/>
          <w:sz w:val="24"/>
          <w:szCs w:val="24"/>
          <w:u w:val="single"/>
        </w:rPr>
        <w:t>2.1 Mursi Reservoir</w:t>
      </w:r>
    </w:p>
    <w:p w14:paraId="0FAD15A6" w14:textId="77777777" w:rsidR="007A7556" w:rsidRPr="004058FF" w:rsidRDefault="007A7556" w:rsidP="006C0E89">
      <w:pPr>
        <w:spacing w:line="276" w:lineRule="auto"/>
        <w:jc w:val="both"/>
        <w:rPr>
          <w:bCs/>
          <w:sz w:val="24"/>
          <w:szCs w:val="24"/>
        </w:rPr>
      </w:pPr>
    </w:p>
    <w:p w14:paraId="6EACBC99" w14:textId="3569750B" w:rsidR="007D0102" w:rsidRPr="004058FF" w:rsidRDefault="007D0102" w:rsidP="006C0E89">
      <w:pPr>
        <w:spacing w:line="276" w:lineRule="auto"/>
        <w:jc w:val="both"/>
        <w:rPr>
          <w:bCs/>
          <w:sz w:val="24"/>
          <w:szCs w:val="24"/>
        </w:rPr>
      </w:pPr>
      <w:r w:rsidRPr="004058FF">
        <w:rPr>
          <w:bCs/>
          <w:sz w:val="24"/>
          <w:szCs w:val="24"/>
        </w:rPr>
        <w:t>Mursi/Bezhani reservoir, coordinates: 39°42</w:t>
      </w:r>
      <w:r w:rsidR="007A7556" w:rsidRPr="004058FF">
        <w:rPr>
          <w:bCs/>
          <w:sz w:val="24"/>
          <w:szCs w:val="24"/>
        </w:rPr>
        <w:t>’</w:t>
      </w:r>
      <w:r w:rsidRPr="004058FF">
        <w:rPr>
          <w:bCs/>
          <w:sz w:val="24"/>
          <w:szCs w:val="24"/>
        </w:rPr>
        <w:t>11.00</w:t>
      </w:r>
      <w:r w:rsidR="007A7556" w:rsidRPr="004058FF">
        <w:rPr>
          <w:bCs/>
          <w:sz w:val="24"/>
          <w:szCs w:val="24"/>
        </w:rPr>
        <w:t>”</w:t>
      </w:r>
      <w:r w:rsidRPr="004058FF">
        <w:rPr>
          <w:bCs/>
          <w:sz w:val="24"/>
          <w:szCs w:val="24"/>
        </w:rPr>
        <w:t>N and 20°05</w:t>
      </w:r>
      <w:r w:rsidR="007A7556" w:rsidRPr="004058FF">
        <w:rPr>
          <w:bCs/>
          <w:sz w:val="24"/>
          <w:szCs w:val="24"/>
        </w:rPr>
        <w:t>’</w:t>
      </w:r>
      <w:r w:rsidRPr="004058FF">
        <w:rPr>
          <w:bCs/>
          <w:sz w:val="24"/>
          <w:szCs w:val="24"/>
        </w:rPr>
        <w:t>16.78</w:t>
      </w:r>
      <w:r w:rsidR="007A7556" w:rsidRPr="004058FF">
        <w:rPr>
          <w:bCs/>
          <w:sz w:val="24"/>
          <w:szCs w:val="24"/>
        </w:rPr>
        <w:t>”</w:t>
      </w:r>
      <w:r w:rsidRPr="004058FF">
        <w:rPr>
          <w:bCs/>
          <w:sz w:val="24"/>
          <w:szCs w:val="24"/>
        </w:rPr>
        <w:t>E, is located in the littoral plain of Xarre on the East side of Mursi village hill, at the elevation of around 20m.asl. The reservoir is formed by an arch-shaped earth-fill embankment.</w:t>
      </w:r>
      <w:r w:rsidRPr="004058FF">
        <w:rPr>
          <w:sz w:val="24"/>
          <w:szCs w:val="24"/>
        </w:rPr>
        <w:t xml:space="preserve"> </w:t>
      </w:r>
      <w:r w:rsidRPr="004058FF">
        <w:rPr>
          <w:bCs/>
          <w:sz w:val="24"/>
          <w:szCs w:val="24"/>
        </w:rPr>
        <w:t xml:space="preserve">The 5.6 km2 direct catchment area cannot fill the reservoir naturally and for this reason around 80% of its volume is filled diverting water from Pavla river all year long, by a rock fill diversion weir (Coordinates. N 39°42’27.14’’; E 20°07’26.46’’), conveying the river flows into the reservoir through a 4.7 km feeder channel bordering, on the river right side, the toe of the steep rocky hill.  </w:t>
      </w:r>
    </w:p>
    <w:p w14:paraId="6EACBC9A" w14:textId="77777777" w:rsidR="007D0102" w:rsidRPr="004058FF" w:rsidRDefault="007D0102" w:rsidP="006C0E89">
      <w:pPr>
        <w:adjustRightInd w:val="0"/>
        <w:spacing w:line="276" w:lineRule="auto"/>
        <w:jc w:val="both"/>
        <w:rPr>
          <w:bCs/>
          <w:sz w:val="24"/>
          <w:szCs w:val="24"/>
        </w:rPr>
      </w:pPr>
    </w:p>
    <w:p w14:paraId="6EACBC9B" w14:textId="77777777" w:rsidR="007D0102" w:rsidRPr="004058FF" w:rsidRDefault="007D0102" w:rsidP="006C0E89">
      <w:pPr>
        <w:adjustRightInd w:val="0"/>
        <w:spacing w:line="276" w:lineRule="auto"/>
        <w:jc w:val="both"/>
        <w:rPr>
          <w:b/>
          <w:bCs/>
          <w:sz w:val="24"/>
          <w:szCs w:val="24"/>
        </w:rPr>
      </w:pPr>
      <w:r w:rsidRPr="004058FF">
        <w:rPr>
          <w:b/>
          <w:bCs/>
          <w:sz w:val="24"/>
          <w:szCs w:val="24"/>
        </w:rPr>
        <w:t>Irrigation canals of Mursi Reservoir</w:t>
      </w:r>
    </w:p>
    <w:p w14:paraId="7C8E9556" w14:textId="77777777" w:rsidR="007A7556" w:rsidRPr="004058FF" w:rsidRDefault="007A7556" w:rsidP="006C0E89">
      <w:pPr>
        <w:adjustRightInd w:val="0"/>
        <w:spacing w:line="276" w:lineRule="auto"/>
        <w:jc w:val="both"/>
        <w:rPr>
          <w:bCs/>
          <w:sz w:val="24"/>
          <w:szCs w:val="24"/>
        </w:rPr>
      </w:pPr>
    </w:p>
    <w:p w14:paraId="6EACBC9D" w14:textId="2945A846" w:rsidR="007D0102" w:rsidRPr="004058FF" w:rsidRDefault="007D0102" w:rsidP="006C0E89">
      <w:pPr>
        <w:adjustRightInd w:val="0"/>
        <w:spacing w:line="276" w:lineRule="auto"/>
        <w:jc w:val="both"/>
        <w:rPr>
          <w:bCs/>
          <w:sz w:val="24"/>
          <w:szCs w:val="24"/>
        </w:rPr>
      </w:pPr>
      <w:r w:rsidRPr="004058FF">
        <w:rPr>
          <w:bCs/>
          <w:sz w:val="24"/>
          <w:szCs w:val="24"/>
        </w:rPr>
        <w:t>The irrigation canal network of Mursi reservoir consists of two main irrigation canals V1, V2 and their secondary canals for a total length of 33km. The irrigation canal network is studied under the "Feasibility Study &amp; Detailed Designs for I&amp;D, Consultative Scheme, Training and Mobilization, carried out by the consultant JV Renardet, Beta Studio &amp; Hydrowater" and detailed designs have been prepared.</w:t>
      </w:r>
      <w:r w:rsidR="007A7556" w:rsidRPr="004058FF">
        <w:rPr>
          <w:bCs/>
          <w:sz w:val="24"/>
          <w:szCs w:val="24"/>
        </w:rPr>
        <w:t xml:space="preserve"> </w:t>
      </w:r>
      <w:r w:rsidRPr="004058FF">
        <w:rPr>
          <w:bCs/>
          <w:sz w:val="24"/>
          <w:szCs w:val="24"/>
        </w:rPr>
        <w:t xml:space="preserve">The Consultant shall review the detailed designs with respect to rehabilitation of the whole Janjar and Mursi irrigation scheme.  </w:t>
      </w:r>
    </w:p>
    <w:p w14:paraId="6EACBC9E" w14:textId="77777777" w:rsidR="007D0102" w:rsidRPr="004058FF" w:rsidRDefault="007D0102" w:rsidP="006C0E89">
      <w:pPr>
        <w:adjustRightInd w:val="0"/>
        <w:spacing w:line="276" w:lineRule="auto"/>
        <w:jc w:val="both"/>
        <w:rPr>
          <w:bCs/>
          <w:sz w:val="24"/>
          <w:szCs w:val="24"/>
        </w:rPr>
      </w:pPr>
    </w:p>
    <w:p w14:paraId="6EACBC9F" w14:textId="77777777" w:rsidR="007D0102" w:rsidRPr="004058FF" w:rsidRDefault="007D0102" w:rsidP="006C0E89">
      <w:pPr>
        <w:adjustRightInd w:val="0"/>
        <w:spacing w:line="276" w:lineRule="auto"/>
        <w:jc w:val="both"/>
        <w:rPr>
          <w:b/>
          <w:bCs/>
          <w:sz w:val="24"/>
          <w:szCs w:val="24"/>
        </w:rPr>
      </w:pPr>
      <w:r w:rsidRPr="004058FF">
        <w:rPr>
          <w:b/>
          <w:bCs/>
          <w:sz w:val="24"/>
          <w:szCs w:val="24"/>
        </w:rPr>
        <w:t>Mursi Feeder Canal</w:t>
      </w:r>
    </w:p>
    <w:p w14:paraId="4336F83D" w14:textId="77777777" w:rsidR="007A7556" w:rsidRPr="004058FF" w:rsidRDefault="007A7556" w:rsidP="006C0E89">
      <w:pPr>
        <w:adjustRightInd w:val="0"/>
        <w:spacing w:line="276" w:lineRule="auto"/>
        <w:jc w:val="both"/>
        <w:rPr>
          <w:bCs/>
          <w:sz w:val="24"/>
          <w:szCs w:val="24"/>
        </w:rPr>
      </w:pPr>
    </w:p>
    <w:p w14:paraId="6EACBCA0" w14:textId="4E6CE917" w:rsidR="00FA7E4B" w:rsidRPr="004058FF" w:rsidRDefault="007D0102" w:rsidP="006C0E89">
      <w:pPr>
        <w:adjustRightInd w:val="0"/>
        <w:spacing w:line="276" w:lineRule="auto"/>
        <w:jc w:val="both"/>
        <w:rPr>
          <w:bCs/>
          <w:sz w:val="24"/>
          <w:szCs w:val="24"/>
        </w:rPr>
      </w:pPr>
      <w:r w:rsidRPr="004058FF">
        <w:rPr>
          <w:bCs/>
          <w:sz w:val="24"/>
          <w:szCs w:val="24"/>
        </w:rPr>
        <w:t xml:space="preserve">Since the Mursi reservoir cannot be filled up from its own watershed a feeder canal of 4.7km long has been originally designed. This canal takes water from Pavla river and flows to Mursi Reservoir. The feeder canal serves as the main water source for irrigating the 300ha of Manastir field which lies south/east of Mursi Reservoir as well. </w:t>
      </w:r>
    </w:p>
    <w:p w14:paraId="6EACBCA1" w14:textId="77777777" w:rsidR="00FA7E4B" w:rsidRPr="004058FF" w:rsidRDefault="00FA7E4B" w:rsidP="006C0E89">
      <w:pPr>
        <w:adjustRightInd w:val="0"/>
        <w:spacing w:line="276" w:lineRule="auto"/>
        <w:jc w:val="both"/>
        <w:rPr>
          <w:bCs/>
          <w:sz w:val="24"/>
          <w:szCs w:val="24"/>
        </w:rPr>
      </w:pPr>
    </w:p>
    <w:p w14:paraId="6EACBCA2" w14:textId="77777777" w:rsidR="00FA7E4B" w:rsidRPr="004058FF" w:rsidRDefault="00FA7E4B" w:rsidP="006C0E89">
      <w:pPr>
        <w:adjustRightInd w:val="0"/>
        <w:spacing w:line="276" w:lineRule="auto"/>
        <w:jc w:val="both"/>
        <w:rPr>
          <w:bCs/>
          <w:sz w:val="24"/>
          <w:szCs w:val="24"/>
        </w:rPr>
      </w:pPr>
      <w:r w:rsidRPr="004058FF">
        <w:rPr>
          <w:b/>
          <w:bCs/>
          <w:sz w:val="24"/>
          <w:szCs w:val="24"/>
        </w:rPr>
        <w:t>3.</w:t>
      </w:r>
      <w:r w:rsidRPr="004058FF">
        <w:rPr>
          <w:bCs/>
          <w:sz w:val="24"/>
          <w:szCs w:val="24"/>
        </w:rPr>
        <w:t xml:space="preserve"> </w:t>
      </w:r>
      <w:r w:rsidRPr="004058FF">
        <w:rPr>
          <w:b/>
          <w:sz w:val="24"/>
          <w:szCs w:val="24"/>
        </w:rPr>
        <w:t>WATER SOURCE</w:t>
      </w:r>
    </w:p>
    <w:p w14:paraId="0A596041" w14:textId="77777777" w:rsidR="007A7556" w:rsidRPr="004058FF" w:rsidRDefault="007A7556" w:rsidP="006C0E89">
      <w:pPr>
        <w:spacing w:line="276" w:lineRule="auto"/>
        <w:jc w:val="both"/>
        <w:rPr>
          <w:sz w:val="24"/>
          <w:szCs w:val="24"/>
        </w:rPr>
      </w:pPr>
    </w:p>
    <w:p w14:paraId="6EACBCA3" w14:textId="10EFA114" w:rsidR="00FA7E4B" w:rsidRPr="004058FF" w:rsidRDefault="00FA7E4B" w:rsidP="006C0E89">
      <w:pPr>
        <w:spacing w:line="276" w:lineRule="auto"/>
        <w:jc w:val="both"/>
        <w:rPr>
          <w:sz w:val="24"/>
          <w:szCs w:val="24"/>
        </w:rPr>
      </w:pPr>
      <w:r w:rsidRPr="004058FF">
        <w:rPr>
          <w:sz w:val="24"/>
          <w:szCs w:val="24"/>
        </w:rPr>
        <w:t xml:space="preserve">The main sources of the water for irrigation purposes in the project area are Janjar Reservoir (15 million cum) and Mursi </w:t>
      </w:r>
      <w:r w:rsidR="007A7556" w:rsidRPr="004058FF">
        <w:rPr>
          <w:sz w:val="24"/>
          <w:szCs w:val="24"/>
        </w:rPr>
        <w:t xml:space="preserve">reservoir </w:t>
      </w:r>
      <w:r w:rsidRPr="004058FF">
        <w:rPr>
          <w:sz w:val="24"/>
          <w:szCs w:val="24"/>
        </w:rPr>
        <w:t xml:space="preserve">(4 million cum). Janjar reservoir is mainly rain-fed whilst Mursi </w:t>
      </w:r>
      <w:r w:rsidR="007A7556" w:rsidRPr="004058FF">
        <w:rPr>
          <w:sz w:val="24"/>
          <w:szCs w:val="24"/>
        </w:rPr>
        <w:t xml:space="preserve">reservoir </w:t>
      </w:r>
      <w:r w:rsidRPr="004058FF">
        <w:rPr>
          <w:sz w:val="24"/>
          <w:szCs w:val="24"/>
        </w:rPr>
        <w:t xml:space="preserve">needs a supply canal taking water from Pavlla river to get filled. To provide pressure head for Mursi scheme a new pumping station </w:t>
      </w:r>
      <w:r w:rsidR="00931781" w:rsidRPr="004058FF">
        <w:rPr>
          <w:sz w:val="24"/>
          <w:szCs w:val="24"/>
        </w:rPr>
        <w:t xml:space="preserve">will be </w:t>
      </w:r>
      <w:r w:rsidR="00134246" w:rsidRPr="004058FF">
        <w:rPr>
          <w:sz w:val="24"/>
          <w:szCs w:val="24"/>
        </w:rPr>
        <w:t>built</w:t>
      </w:r>
      <w:r w:rsidR="00931781" w:rsidRPr="004058FF">
        <w:rPr>
          <w:sz w:val="24"/>
          <w:szCs w:val="24"/>
        </w:rPr>
        <w:t xml:space="preserve"> together with natural head provided by Janjar scheme through Bufi Branch. </w:t>
      </w:r>
      <w:r w:rsidRPr="004058FF">
        <w:rPr>
          <w:sz w:val="24"/>
          <w:szCs w:val="24"/>
        </w:rPr>
        <w:t xml:space="preserve">  </w:t>
      </w:r>
    </w:p>
    <w:p w14:paraId="6EACBCA4" w14:textId="77777777" w:rsidR="00931781" w:rsidRPr="004058FF" w:rsidRDefault="00931781" w:rsidP="006C0E89">
      <w:pPr>
        <w:pStyle w:val="ListParagraph"/>
        <w:tabs>
          <w:tab w:val="left" w:pos="90"/>
        </w:tabs>
        <w:spacing w:line="276" w:lineRule="auto"/>
        <w:ind w:left="450"/>
        <w:jc w:val="both"/>
        <w:rPr>
          <w:sz w:val="24"/>
          <w:szCs w:val="24"/>
        </w:rPr>
      </w:pPr>
    </w:p>
    <w:p w14:paraId="6EACBCA5" w14:textId="77777777" w:rsidR="00FA7E4B" w:rsidRPr="004058FF" w:rsidRDefault="00931781" w:rsidP="006C0E89">
      <w:pPr>
        <w:pStyle w:val="ListParagraph"/>
        <w:tabs>
          <w:tab w:val="left" w:pos="90"/>
        </w:tabs>
        <w:spacing w:line="276" w:lineRule="auto"/>
        <w:ind w:left="0"/>
        <w:jc w:val="both"/>
        <w:rPr>
          <w:sz w:val="24"/>
          <w:szCs w:val="24"/>
        </w:rPr>
      </w:pPr>
      <w:r w:rsidRPr="004058FF">
        <w:rPr>
          <w:b/>
          <w:sz w:val="24"/>
          <w:szCs w:val="24"/>
        </w:rPr>
        <w:t>4</w:t>
      </w:r>
      <w:r w:rsidRPr="004058FF">
        <w:rPr>
          <w:sz w:val="24"/>
          <w:szCs w:val="24"/>
        </w:rPr>
        <w:t xml:space="preserve">. </w:t>
      </w:r>
      <w:r w:rsidR="00FA7E4B" w:rsidRPr="004058FF">
        <w:rPr>
          <w:b/>
          <w:sz w:val="24"/>
          <w:szCs w:val="24"/>
        </w:rPr>
        <w:t>RELATED INFRASTRUCTURE TO THE PILOT AREA</w:t>
      </w:r>
    </w:p>
    <w:p w14:paraId="0A679A07" w14:textId="77777777" w:rsidR="007A7556" w:rsidRPr="004058FF" w:rsidRDefault="007A7556" w:rsidP="006C0E89">
      <w:pPr>
        <w:spacing w:line="276" w:lineRule="auto"/>
        <w:jc w:val="both"/>
        <w:rPr>
          <w:sz w:val="24"/>
          <w:szCs w:val="24"/>
        </w:rPr>
      </w:pPr>
    </w:p>
    <w:p w14:paraId="6EACBCA6" w14:textId="4F299C8D" w:rsidR="00FA7E4B" w:rsidRPr="004058FF" w:rsidRDefault="00FA7E4B" w:rsidP="006C0E89">
      <w:pPr>
        <w:spacing w:line="276" w:lineRule="auto"/>
        <w:jc w:val="both"/>
        <w:rPr>
          <w:sz w:val="24"/>
          <w:szCs w:val="24"/>
        </w:rPr>
      </w:pPr>
      <w:r w:rsidRPr="004058FF">
        <w:rPr>
          <w:sz w:val="24"/>
          <w:szCs w:val="24"/>
        </w:rPr>
        <w:t xml:space="preserve">At the proposed project area, the following </w:t>
      </w:r>
      <w:r w:rsidR="00BF0EA5" w:rsidRPr="004058FF">
        <w:rPr>
          <w:sz w:val="24"/>
          <w:szCs w:val="24"/>
        </w:rPr>
        <w:t xml:space="preserve">new &amp; </w:t>
      </w:r>
      <w:r w:rsidRPr="004058FF">
        <w:rPr>
          <w:sz w:val="24"/>
          <w:szCs w:val="24"/>
        </w:rPr>
        <w:t xml:space="preserve">existing infrastructure shall be </w:t>
      </w:r>
      <w:r w:rsidR="00BF0EA5" w:rsidRPr="004058FF">
        <w:rPr>
          <w:sz w:val="24"/>
          <w:szCs w:val="24"/>
        </w:rPr>
        <w:t>rehabilitated or built</w:t>
      </w:r>
      <w:r w:rsidRPr="004058FF">
        <w:rPr>
          <w:sz w:val="24"/>
          <w:szCs w:val="24"/>
        </w:rPr>
        <w:t>:</w:t>
      </w:r>
    </w:p>
    <w:p w14:paraId="003F7886" w14:textId="77777777" w:rsidR="007A7556" w:rsidRPr="004058FF" w:rsidRDefault="007A7556" w:rsidP="006C0E89">
      <w:pPr>
        <w:spacing w:line="276" w:lineRule="auto"/>
        <w:jc w:val="both"/>
        <w:rPr>
          <w:sz w:val="24"/>
          <w:szCs w:val="24"/>
        </w:rPr>
      </w:pPr>
    </w:p>
    <w:p w14:paraId="6EACBCA7" w14:textId="77777777" w:rsidR="00931781" w:rsidRPr="004058FF" w:rsidRDefault="00FA7E4B" w:rsidP="006C0E89">
      <w:pPr>
        <w:spacing w:line="276" w:lineRule="auto"/>
        <w:jc w:val="both"/>
        <w:rPr>
          <w:sz w:val="24"/>
          <w:szCs w:val="24"/>
        </w:rPr>
      </w:pPr>
      <w:r w:rsidRPr="004058FF">
        <w:rPr>
          <w:sz w:val="24"/>
          <w:szCs w:val="24"/>
        </w:rPr>
        <w:t>1. P</w:t>
      </w:r>
      <w:r w:rsidR="00931781" w:rsidRPr="004058FF">
        <w:rPr>
          <w:sz w:val="24"/>
          <w:szCs w:val="24"/>
        </w:rPr>
        <w:t>rimary canals of Mursi V1, V2, V3</w:t>
      </w:r>
    </w:p>
    <w:p w14:paraId="6EACBCA8" w14:textId="77777777" w:rsidR="00FA7E4B" w:rsidRPr="004058FF" w:rsidRDefault="00FA7E4B" w:rsidP="006C0E89">
      <w:pPr>
        <w:spacing w:line="276" w:lineRule="auto"/>
        <w:jc w:val="both"/>
        <w:rPr>
          <w:sz w:val="24"/>
          <w:szCs w:val="24"/>
        </w:rPr>
      </w:pPr>
      <w:r w:rsidRPr="004058FF">
        <w:rPr>
          <w:sz w:val="24"/>
          <w:szCs w:val="24"/>
        </w:rPr>
        <w:t xml:space="preserve">2. </w:t>
      </w:r>
      <w:r w:rsidR="00931781" w:rsidRPr="004058FF">
        <w:rPr>
          <w:sz w:val="24"/>
          <w:szCs w:val="24"/>
        </w:rPr>
        <w:t>Secondary canals V2/1-V2</w:t>
      </w:r>
      <w:r w:rsidR="00BF0EA5" w:rsidRPr="004058FF">
        <w:rPr>
          <w:sz w:val="24"/>
          <w:szCs w:val="24"/>
        </w:rPr>
        <w:t>/2, V3/1-V3/5, V4-V4/4, V5, V6, V7-V7/1</w:t>
      </w:r>
      <w:r w:rsidRPr="004058FF">
        <w:rPr>
          <w:sz w:val="24"/>
          <w:szCs w:val="24"/>
        </w:rPr>
        <w:t xml:space="preserve"> </w:t>
      </w:r>
    </w:p>
    <w:p w14:paraId="6EACBCA9" w14:textId="77777777" w:rsidR="00FA7E4B" w:rsidRPr="004058FF" w:rsidRDefault="00FA7E4B" w:rsidP="006C0E89">
      <w:pPr>
        <w:spacing w:line="276" w:lineRule="auto"/>
        <w:jc w:val="both"/>
        <w:rPr>
          <w:sz w:val="24"/>
          <w:szCs w:val="24"/>
        </w:rPr>
      </w:pPr>
      <w:r w:rsidRPr="004058FF">
        <w:rPr>
          <w:sz w:val="24"/>
          <w:szCs w:val="24"/>
        </w:rPr>
        <w:t>3. P</w:t>
      </w:r>
      <w:r w:rsidR="00BF0EA5" w:rsidRPr="004058FF">
        <w:rPr>
          <w:sz w:val="24"/>
          <w:szCs w:val="24"/>
        </w:rPr>
        <w:t>ump station</w:t>
      </w:r>
    </w:p>
    <w:p w14:paraId="6EACBCAA" w14:textId="77777777" w:rsidR="007D0102" w:rsidRPr="004058FF" w:rsidRDefault="007D0102" w:rsidP="006C0E89">
      <w:pPr>
        <w:spacing w:line="276" w:lineRule="auto"/>
        <w:jc w:val="both"/>
        <w:rPr>
          <w:b/>
          <w:sz w:val="24"/>
          <w:szCs w:val="24"/>
        </w:rPr>
      </w:pPr>
    </w:p>
    <w:sectPr w:rsidR="007D0102" w:rsidRPr="004058FF" w:rsidSect="005D719B">
      <w:pgSz w:w="11906" w:h="16838"/>
      <w:pgMar w:top="1296" w:right="1296" w:bottom="1296" w:left="129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1FCC9" w14:textId="77777777" w:rsidR="005D719B" w:rsidRDefault="005D719B" w:rsidP="00A46412">
      <w:r>
        <w:separator/>
      </w:r>
    </w:p>
  </w:endnote>
  <w:endnote w:type="continuationSeparator" w:id="0">
    <w:p w14:paraId="2592C1AD" w14:textId="77777777" w:rsidR="005D719B" w:rsidRDefault="005D719B" w:rsidP="00A46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8000012" w:usb3="00000000" w:csb0="0002009F" w:csb1="00000000"/>
  </w:font>
  <w:font w:name="TimesNewRomanPSMT">
    <w:altName w:val="MS Mincho"/>
    <w:panose1 w:val="00000000000000000000"/>
    <w:charset w:val="0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78B6C" w14:textId="77777777" w:rsidR="005D719B" w:rsidRDefault="005D719B" w:rsidP="00A46412">
      <w:r>
        <w:separator/>
      </w:r>
    </w:p>
  </w:footnote>
  <w:footnote w:type="continuationSeparator" w:id="0">
    <w:p w14:paraId="756C3AEC" w14:textId="77777777" w:rsidR="005D719B" w:rsidRDefault="005D719B" w:rsidP="00A46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D35C7"/>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0E421E1D"/>
    <w:multiLevelType w:val="hybridMultilevel"/>
    <w:tmpl w:val="5AE6A9D8"/>
    <w:lvl w:ilvl="0" w:tplc="04C8EB14">
      <w:start w:val="6"/>
      <w:numFmt w:val="bullet"/>
      <w:lvlText w:val="-"/>
      <w:lvlJc w:val="left"/>
      <w:pPr>
        <w:ind w:left="360" w:hanging="360"/>
      </w:pPr>
      <w:rPr>
        <w:rFonts w:ascii="Times New Roman" w:eastAsia="Times New Roman" w:hAnsi="Times New Roman" w:cs="Times New Roman" w:hint="default"/>
      </w:rPr>
    </w:lvl>
    <w:lvl w:ilvl="1" w:tplc="F5B6FA98" w:tentative="1">
      <w:start w:val="1"/>
      <w:numFmt w:val="bullet"/>
      <w:lvlText w:val="o"/>
      <w:lvlJc w:val="left"/>
      <w:pPr>
        <w:ind w:left="1440" w:hanging="360"/>
      </w:pPr>
      <w:rPr>
        <w:rFonts w:ascii="Courier New" w:hAnsi="Courier New" w:cs="Courier New" w:hint="default"/>
      </w:rPr>
    </w:lvl>
    <w:lvl w:ilvl="2" w:tplc="37588772" w:tentative="1">
      <w:start w:val="1"/>
      <w:numFmt w:val="bullet"/>
      <w:lvlText w:val=""/>
      <w:lvlJc w:val="left"/>
      <w:pPr>
        <w:ind w:left="2160" w:hanging="360"/>
      </w:pPr>
      <w:rPr>
        <w:rFonts w:ascii="Wingdings" w:hAnsi="Wingdings" w:hint="default"/>
      </w:rPr>
    </w:lvl>
    <w:lvl w:ilvl="3" w:tplc="863E9DE0" w:tentative="1">
      <w:start w:val="1"/>
      <w:numFmt w:val="bullet"/>
      <w:lvlText w:val=""/>
      <w:lvlJc w:val="left"/>
      <w:pPr>
        <w:ind w:left="2880" w:hanging="360"/>
      </w:pPr>
      <w:rPr>
        <w:rFonts w:ascii="Symbol" w:hAnsi="Symbol" w:hint="default"/>
      </w:rPr>
    </w:lvl>
    <w:lvl w:ilvl="4" w:tplc="00CCD012" w:tentative="1">
      <w:start w:val="1"/>
      <w:numFmt w:val="bullet"/>
      <w:lvlText w:val="o"/>
      <w:lvlJc w:val="left"/>
      <w:pPr>
        <w:ind w:left="3600" w:hanging="360"/>
      </w:pPr>
      <w:rPr>
        <w:rFonts w:ascii="Courier New" w:hAnsi="Courier New" w:cs="Courier New" w:hint="default"/>
      </w:rPr>
    </w:lvl>
    <w:lvl w:ilvl="5" w:tplc="EE024ED8" w:tentative="1">
      <w:start w:val="1"/>
      <w:numFmt w:val="bullet"/>
      <w:lvlText w:val=""/>
      <w:lvlJc w:val="left"/>
      <w:pPr>
        <w:ind w:left="4320" w:hanging="360"/>
      </w:pPr>
      <w:rPr>
        <w:rFonts w:ascii="Wingdings" w:hAnsi="Wingdings" w:hint="default"/>
      </w:rPr>
    </w:lvl>
    <w:lvl w:ilvl="6" w:tplc="490A635C" w:tentative="1">
      <w:start w:val="1"/>
      <w:numFmt w:val="bullet"/>
      <w:lvlText w:val=""/>
      <w:lvlJc w:val="left"/>
      <w:pPr>
        <w:ind w:left="5040" w:hanging="360"/>
      </w:pPr>
      <w:rPr>
        <w:rFonts w:ascii="Symbol" w:hAnsi="Symbol" w:hint="default"/>
      </w:rPr>
    </w:lvl>
    <w:lvl w:ilvl="7" w:tplc="2D44EC5A" w:tentative="1">
      <w:start w:val="1"/>
      <w:numFmt w:val="bullet"/>
      <w:lvlText w:val="o"/>
      <w:lvlJc w:val="left"/>
      <w:pPr>
        <w:ind w:left="5760" w:hanging="360"/>
      </w:pPr>
      <w:rPr>
        <w:rFonts w:ascii="Courier New" w:hAnsi="Courier New" w:cs="Courier New" w:hint="default"/>
      </w:rPr>
    </w:lvl>
    <w:lvl w:ilvl="8" w:tplc="C03A096C" w:tentative="1">
      <w:start w:val="1"/>
      <w:numFmt w:val="bullet"/>
      <w:lvlText w:val=""/>
      <w:lvlJc w:val="left"/>
      <w:pPr>
        <w:ind w:left="6480" w:hanging="360"/>
      </w:pPr>
      <w:rPr>
        <w:rFonts w:ascii="Wingdings" w:hAnsi="Wingdings" w:hint="default"/>
      </w:rPr>
    </w:lvl>
  </w:abstractNum>
  <w:abstractNum w:abstractNumId="2" w15:restartNumberingAfterBreak="0">
    <w:nsid w:val="11A35502"/>
    <w:multiLevelType w:val="hybridMultilevel"/>
    <w:tmpl w:val="A6F20C78"/>
    <w:lvl w:ilvl="0" w:tplc="0CFC80F6">
      <w:start w:val="1"/>
      <w:numFmt w:val="lowerLetter"/>
      <w:lvlText w:val="(%1)"/>
      <w:lvlJc w:val="left"/>
      <w:pPr>
        <w:ind w:left="997" w:hanging="450"/>
      </w:pPr>
      <w:rPr>
        <w:rFonts w:cs="Times New Roman" w:hint="default"/>
        <w:b w:val="0"/>
        <w:bCs w:val="0"/>
        <w:i w:val="0"/>
        <w:iCs w:val="0"/>
      </w:rPr>
    </w:lvl>
    <w:lvl w:ilvl="1" w:tplc="04090003">
      <w:start w:val="1"/>
      <w:numFmt w:val="lowerLetter"/>
      <w:lvlText w:val="%2."/>
      <w:lvlJc w:val="left"/>
      <w:pPr>
        <w:ind w:left="1627" w:hanging="360"/>
      </w:pPr>
      <w:rPr>
        <w:rFonts w:cs="Times New Roman"/>
      </w:rPr>
    </w:lvl>
    <w:lvl w:ilvl="2" w:tplc="04090005">
      <w:start w:val="1"/>
      <w:numFmt w:val="lowerRoman"/>
      <w:lvlText w:val="%3."/>
      <w:lvlJc w:val="right"/>
      <w:pPr>
        <w:ind w:left="2347" w:hanging="180"/>
      </w:pPr>
      <w:rPr>
        <w:rFonts w:cs="Times New Roman"/>
      </w:rPr>
    </w:lvl>
    <w:lvl w:ilvl="3" w:tplc="04090001">
      <w:start w:val="1"/>
      <w:numFmt w:val="decimal"/>
      <w:lvlText w:val="%4."/>
      <w:lvlJc w:val="left"/>
      <w:pPr>
        <w:ind w:left="3067" w:hanging="360"/>
      </w:pPr>
      <w:rPr>
        <w:rFonts w:cs="Times New Roman"/>
      </w:rPr>
    </w:lvl>
    <w:lvl w:ilvl="4" w:tplc="04090003">
      <w:start w:val="1"/>
      <w:numFmt w:val="lowerLetter"/>
      <w:lvlText w:val="%5."/>
      <w:lvlJc w:val="left"/>
      <w:pPr>
        <w:ind w:left="3787" w:hanging="360"/>
      </w:pPr>
      <w:rPr>
        <w:rFonts w:cs="Times New Roman"/>
      </w:rPr>
    </w:lvl>
    <w:lvl w:ilvl="5" w:tplc="04090005">
      <w:start w:val="1"/>
      <w:numFmt w:val="lowerRoman"/>
      <w:lvlText w:val="%6."/>
      <w:lvlJc w:val="right"/>
      <w:pPr>
        <w:ind w:left="4507" w:hanging="180"/>
      </w:pPr>
      <w:rPr>
        <w:rFonts w:cs="Times New Roman"/>
      </w:rPr>
    </w:lvl>
    <w:lvl w:ilvl="6" w:tplc="04090001">
      <w:start w:val="1"/>
      <w:numFmt w:val="decimal"/>
      <w:lvlText w:val="%7."/>
      <w:lvlJc w:val="left"/>
      <w:pPr>
        <w:ind w:left="5227" w:hanging="360"/>
      </w:pPr>
      <w:rPr>
        <w:rFonts w:cs="Times New Roman"/>
      </w:rPr>
    </w:lvl>
    <w:lvl w:ilvl="7" w:tplc="04090003">
      <w:start w:val="1"/>
      <w:numFmt w:val="lowerLetter"/>
      <w:lvlText w:val="%8."/>
      <w:lvlJc w:val="left"/>
      <w:pPr>
        <w:ind w:left="5947" w:hanging="360"/>
      </w:pPr>
      <w:rPr>
        <w:rFonts w:cs="Times New Roman"/>
      </w:rPr>
    </w:lvl>
    <w:lvl w:ilvl="8" w:tplc="04090005">
      <w:start w:val="1"/>
      <w:numFmt w:val="lowerRoman"/>
      <w:lvlText w:val="%9."/>
      <w:lvlJc w:val="right"/>
      <w:pPr>
        <w:ind w:left="6667" w:hanging="180"/>
      </w:pPr>
      <w:rPr>
        <w:rFonts w:cs="Times New Roman"/>
      </w:rPr>
    </w:lvl>
  </w:abstractNum>
  <w:abstractNum w:abstractNumId="3" w15:restartNumberingAfterBreak="0">
    <w:nsid w:val="15C55E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9DD6761"/>
    <w:multiLevelType w:val="hybridMultilevel"/>
    <w:tmpl w:val="A6268EAC"/>
    <w:lvl w:ilvl="0" w:tplc="33826302">
      <w:start w:val="1"/>
      <w:numFmt w:val="bullet"/>
      <w:lvlText w:val=""/>
      <w:lvlJc w:val="left"/>
      <w:pPr>
        <w:ind w:left="720" w:hanging="360"/>
      </w:pPr>
      <w:rPr>
        <w:rFonts w:ascii="Wingdings" w:hAnsi="Wingdings" w:hint="default"/>
      </w:rPr>
    </w:lvl>
    <w:lvl w:ilvl="1" w:tplc="E0C22040" w:tentative="1">
      <w:start w:val="1"/>
      <w:numFmt w:val="bullet"/>
      <w:lvlText w:val="o"/>
      <w:lvlJc w:val="left"/>
      <w:pPr>
        <w:ind w:left="1440" w:hanging="360"/>
      </w:pPr>
      <w:rPr>
        <w:rFonts w:ascii="Courier New" w:hAnsi="Courier New" w:cs="Courier New" w:hint="default"/>
      </w:rPr>
    </w:lvl>
    <w:lvl w:ilvl="2" w:tplc="8E863C86" w:tentative="1">
      <w:start w:val="1"/>
      <w:numFmt w:val="bullet"/>
      <w:lvlText w:val=""/>
      <w:lvlJc w:val="left"/>
      <w:pPr>
        <w:ind w:left="2160" w:hanging="360"/>
      </w:pPr>
      <w:rPr>
        <w:rFonts w:ascii="Wingdings" w:hAnsi="Wingdings" w:hint="default"/>
      </w:rPr>
    </w:lvl>
    <w:lvl w:ilvl="3" w:tplc="616AB15A" w:tentative="1">
      <w:start w:val="1"/>
      <w:numFmt w:val="bullet"/>
      <w:lvlText w:val=""/>
      <w:lvlJc w:val="left"/>
      <w:pPr>
        <w:ind w:left="2880" w:hanging="360"/>
      </w:pPr>
      <w:rPr>
        <w:rFonts w:ascii="Symbol" w:hAnsi="Symbol" w:hint="default"/>
      </w:rPr>
    </w:lvl>
    <w:lvl w:ilvl="4" w:tplc="42369E76" w:tentative="1">
      <w:start w:val="1"/>
      <w:numFmt w:val="bullet"/>
      <w:lvlText w:val="o"/>
      <w:lvlJc w:val="left"/>
      <w:pPr>
        <w:ind w:left="3600" w:hanging="360"/>
      </w:pPr>
      <w:rPr>
        <w:rFonts w:ascii="Courier New" w:hAnsi="Courier New" w:cs="Courier New" w:hint="default"/>
      </w:rPr>
    </w:lvl>
    <w:lvl w:ilvl="5" w:tplc="BC2457A4" w:tentative="1">
      <w:start w:val="1"/>
      <w:numFmt w:val="bullet"/>
      <w:lvlText w:val=""/>
      <w:lvlJc w:val="left"/>
      <w:pPr>
        <w:ind w:left="4320" w:hanging="360"/>
      </w:pPr>
      <w:rPr>
        <w:rFonts w:ascii="Wingdings" w:hAnsi="Wingdings" w:hint="default"/>
      </w:rPr>
    </w:lvl>
    <w:lvl w:ilvl="6" w:tplc="90021102" w:tentative="1">
      <w:start w:val="1"/>
      <w:numFmt w:val="bullet"/>
      <w:lvlText w:val=""/>
      <w:lvlJc w:val="left"/>
      <w:pPr>
        <w:ind w:left="5040" w:hanging="360"/>
      </w:pPr>
      <w:rPr>
        <w:rFonts w:ascii="Symbol" w:hAnsi="Symbol" w:hint="default"/>
      </w:rPr>
    </w:lvl>
    <w:lvl w:ilvl="7" w:tplc="F092C0B4" w:tentative="1">
      <w:start w:val="1"/>
      <w:numFmt w:val="bullet"/>
      <w:lvlText w:val="o"/>
      <w:lvlJc w:val="left"/>
      <w:pPr>
        <w:ind w:left="5760" w:hanging="360"/>
      </w:pPr>
      <w:rPr>
        <w:rFonts w:ascii="Courier New" w:hAnsi="Courier New" w:cs="Courier New" w:hint="default"/>
      </w:rPr>
    </w:lvl>
    <w:lvl w:ilvl="8" w:tplc="539AD0D6" w:tentative="1">
      <w:start w:val="1"/>
      <w:numFmt w:val="bullet"/>
      <w:lvlText w:val=""/>
      <w:lvlJc w:val="left"/>
      <w:pPr>
        <w:ind w:left="6480" w:hanging="360"/>
      </w:pPr>
      <w:rPr>
        <w:rFonts w:ascii="Wingdings" w:hAnsi="Wingdings" w:hint="default"/>
      </w:rPr>
    </w:lvl>
  </w:abstractNum>
  <w:abstractNum w:abstractNumId="5" w15:restartNumberingAfterBreak="0">
    <w:nsid w:val="1D950E58"/>
    <w:multiLevelType w:val="multilevel"/>
    <w:tmpl w:val="355094FA"/>
    <w:lvl w:ilvl="0">
      <w:start w:val="7"/>
      <w:numFmt w:val="decimal"/>
      <w:pStyle w:val="Heading3"/>
      <w:lvlText w:val="%1."/>
      <w:lvlJc w:val="left"/>
      <w:pPr>
        <w:ind w:left="720" w:hanging="720"/>
      </w:pPr>
      <w:rPr>
        <w:rFonts w:hint="default"/>
        <w:b/>
        <w:i w:val="0"/>
      </w:rPr>
    </w:lvl>
    <w:lvl w:ilvl="1">
      <w:start w:val="1"/>
      <w:numFmt w:val="decimal"/>
      <w:isLgl/>
      <w:lvlText w:val="%1.%2"/>
      <w:lvlJc w:val="left"/>
      <w:pPr>
        <w:ind w:left="435" w:hanging="43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6" w15:restartNumberingAfterBreak="0">
    <w:nsid w:val="1E8058CC"/>
    <w:multiLevelType w:val="hybridMultilevel"/>
    <w:tmpl w:val="77927BAE"/>
    <w:lvl w:ilvl="0" w:tplc="FA9CDD16">
      <w:start w:val="3"/>
      <w:numFmt w:val="decimal"/>
      <w:lvlText w:val="%1."/>
      <w:lvlJc w:val="left"/>
      <w:pPr>
        <w:ind w:left="720" w:hanging="360"/>
      </w:pPr>
      <w:rPr>
        <w:rFonts w:hint="default"/>
        <w:b/>
        <w:color w:val="auto"/>
      </w:rPr>
    </w:lvl>
    <w:lvl w:ilvl="1" w:tplc="1400A87E" w:tentative="1">
      <w:start w:val="1"/>
      <w:numFmt w:val="lowerLetter"/>
      <w:lvlText w:val="%2."/>
      <w:lvlJc w:val="left"/>
      <w:pPr>
        <w:ind w:left="1440" w:hanging="360"/>
      </w:pPr>
    </w:lvl>
    <w:lvl w:ilvl="2" w:tplc="8600128A" w:tentative="1">
      <w:start w:val="1"/>
      <w:numFmt w:val="lowerRoman"/>
      <w:lvlText w:val="%3."/>
      <w:lvlJc w:val="right"/>
      <w:pPr>
        <w:ind w:left="2160" w:hanging="180"/>
      </w:pPr>
    </w:lvl>
    <w:lvl w:ilvl="3" w:tplc="8010609E" w:tentative="1">
      <w:start w:val="1"/>
      <w:numFmt w:val="decimal"/>
      <w:lvlText w:val="%4."/>
      <w:lvlJc w:val="left"/>
      <w:pPr>
        <w:ind w:left="2880" w:hanging="360"/>
      </w:pPr>
    </w:lvl>
    <w:lvl w:ilvl="4" w:tplc="0DFE1530" w:tentative="1">
      <w:start w:val="1"/>
      <w:numFmt w:val="lowerLetter"/>
      <w:lvlText w:val="%5."/>
      <w:lvlJc w:val="left"/>
      <w:pPr>
        <w:ind w:left="3600" w:hanging="360"/>
      </w:pPr>
    </w:lvl>
    <w:lvl w:ilvl="5" w:tplc="12A6E5F0" w:tentative="1">
      <w:start w:val="1"/>
      <w:numFmt w:val="lowerRoman"/>
      <w:lvlText w:val="%6."/>
      <w:lvlJc w:val="right"/>
      <w:pPr>
        <w:ind w:left="4320" w:hanging="180"/>
      </w:pPr>
    </w:lvl>
    <w:lvl w:ilvl="6" w:tplc="E370E990" w:tentative="1">
      <w:start w:val="1"/>
      <w:numFmt w:val="decimal"/>
      <w:lvlText w:val="%7."/>
      <w:lvlJc w:val="left"/>
      <w:pPr>
        <w:ind w:left="5040" w:hanging="360"/>
      </w:pPr>
    </w:lvl>
    <w:lvl w:ilvl="7" w:tplc="F54CED4E" w:tentative="1">
      <w:start w:val="1"/>
      <w:numFmt w:val="lowerLetter"/>
      <w:lvlText w:val="%8."/>
      <w:lvlJc w:val="left"/>
      <w:pPr>
        <w:ind w:left="5760" w:hanging="360"/>
      </w:pPr>
    </w:lvl>
    <w:lvl w:ilvl="8" w:tplc="8F2633BA" w:tentative="1">
      <w:start w:val="1"/>
      <w:numFmt w:val="lowerRoman"/>
      <w:lvlText w:val="%9."/>
      <w:lvlJc w:val="right"/>
      <w:pPr>
        <w:ind w:left="6480" w:hanging="180"/>
      </w:pPr>
    </w:lvl>
  </w:abstractNum>
  <w:abstractNum w:abstractNumId="7" w15:restartNumberingAfterBreak="0">
    <w:nsid w:val="1F164344"/>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1F65126E"/>
    <w:multiLevelType w:val="multilevel"/>
    <w:tmpl w:val="F9EA3D6A"/>
    <w:lvl w:ilvl="0">
      <w:start w:val="1"/>
      <w:numFmt w:val="decimal"/>
      <w:pStyle w:val="Heading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9" w15:restartNumberingAfterBreak="0">
    <w:nsid w:val="23470A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F759D3"/>
    <w:multiLevelType w:val="hybridMultilevel"/>
    <w:tmpl w:val="EF80A202"/>
    <w:lvl w:ilvl="0" w:tplc="76227CBC">
      <w:start w:val="1"/>
      <w:numFmt w:val="decimal"/>
      <w:lvlText w:val="%1."/>
      <w:lvlJc w:val="left"/>
      <w:pPr>
        <w:tabs>
          <w:tab w:val="num" w:pos="720"/>
        </w:tabs>
        <w:ind w:left="720" w:hanging="360"/>
      </w:pPr>
      <w:rPr>
        <w:rFonts w:cs="Times New Roman" w:hint="default"/>
      </w:rPr>
    </w:lvl>
    <w:lvl w:ilvl="1" w:tplc="C3B0F29E">
      <w:start w:val="5"/>
      <w:numFmt w:val="upperLetter"/>
      <w:lvlText w:val="%2."/>
      <w:lvlJc w:val="left"/>
      <w:pPr>
        <w:tabs>
          <w:tab w:val="num" w:pos="1440"/>
        </w:tabs>
        <w:ind w:left="1440" w:hanging="360"/>
      </w:pPr>
      <w:rPr>
        <w:rFonts w:cs="Times New Roman" w:hint="default"/>
      </w:rPr>
    </w:lvl>
    <w:lvl w:ilvl="2" w:tplc="3A3470EE">
      <w:start w:val="1"/>
      <w:numFmt w:val="lowerRoman"/>
      <w:lvlText w:val="%3."/>
      <w:lvlJc w:val="right"/>
      <w:pPr>
        <w:tabs>
          <w:tab w:val="num" w:pos="2160"/>
        </w:tabs>
        <w:ind w:left="2160" w:hanging="180"/>
      </w:pPr>
      <w:rPr>
        <w:rFonts w:cs="Times New Roman"/>
      </w:rPr>
    </w:lvl>
    <w:lvl w:ilvl="3" w:tplc="F0885460">
      <w:start w:val="1"/>
      <w:numFmt w:val="decimal"/>
      <w:lvlText w:val="%4."/>
      <w:lvlJc w:val="left"/>
      <w:pPr>
        <w:tabs>
          <w:tab w:val="num" w:pos="2880"/>
        </w:tabs>
        <w:ind w:left="2880" w:hanging="360"/>
      </w:pPr>
      <w:rPr>
        <w:rFonts w:cs="Times New Roman"/>
      </w:rPr>
    </w:lvl>
    <w:lvl w:ilvl="4" w:tplc="521A0BA2">
      <w:start w:val="1"/>
      <w:numFmt w:val="lowerLetter"/>
      <w:lvlText w:val="%5."/>
      <w:lvlJc w:val="left"/>
      <w:pPr>
        <w:tabs>
          <w:tab w:val="num" w:pos="3600"/>
        </w:tabs>
        <w:ind w:left="3600" w:hanging="360"/>
      </w:pPr>
      <w:rPr>
        <w:rFonts w:cs="Times New Roman"/>
      </w:rPr>
    </w:lvl>
    <w:lvl w:ilvl="5" w:tplc="C7BC1194">
      <w:start w:val="1"/>
      <w:numFmt w:val="lowerRoman"/>
      <w:lvlText w:val="%6."/>
      <w:lvlJc w:val="right"/>
      <w:pPr>
        <w:tabs>
          <w:tab w:val="num" w:pos="4320"/>
        </w:tabs>
        <w:ind w:left="4320" w:hanging="180"/>
      </w:pPr>
      <w:rPr>
        <w:rFonts w:cs="Times New Roman"/>
      </w:rPr>
    </w:lvl>
    <w:lvl w:ilvl="6" w:tplc="DA1A92C6">
      <w:start w:val="1"/>
      <w:numFmt w:val="decimal"/>
      <w:lvlText w:val="%7."/>
      <w:lvlJc w:val="left"/>
      <w:pPr>
        <w:tabs>
          <w:tab w:val="num" w:pos="5040"/>
        </w:tabs>
        <w:ind w:left="5040" w:hanging="360"/>
      </w:pPr>
      <w:rPr>
        <w:rFonts w:cs="Times New Roman"/>
      </w:rPr>
    </w:lvl>
    <w:lvl w:ilvl="7" w:tplc="3E885DCC">
      <w:start w:val="1"/>
      <w:numFmt w:val="lowerLetter"/>
      <w:lvlText w:val="%8."/>
      <w:lvlJc w:val="left"/>
      <w:pPr>
        <w:tabs>
          <w:tab w:val="num" w:pos="5760"/>
        </w:tabs>
        <w:ind w:left="5760" w:hanging="360"/>
      </w:pPr>
      <w:rPr>
        <w:rFonts w:cs="Times New Roman"/>
      </w:rPr>
    </w:lvl>
    <w:lvl w:ilvl="8" w:tplc="C38AFF84">
      <w:start w:val="1"/>
      <w:numFmt w:val="lowerRoman"/>
      <w:lvlText w:val="%9."/>
      <w:lvlJc w:val="right"/>
      <w:pPr>
        <w:tabs>
          <w:tab w:val="num" w:pos="6480"/>
        </w:tabs>
        <w:ind w:left="6480" w:hanging="180"/>
      </w:pPr>
      <w:rPr>
        <w:rFonts w:cs="Times New Roman"/>
      </w:rPr>
    </w:lvl>
  </w:abstractNum>
  <w:abstractNum w:abstractNumId="11" w15:restartNumberingAfterBreak="0">
    <w:nsid w:val="2ECD1FE2"/>
    <w:multiLevelType w:val="hybridMultilevel"/>
    <w:tmpl w:val="D5AEF70A"/>
    <w:lvl w:ilvl="0" w:tplc="351853D6">
      <w:start w:val="1"/>
      <w:numFmt w:val="decimal"/>
      <w:lvlText w:val="%1."/>
      <w:lvlJc w:val="left"/>
      <w:pPr>
        <w:ind w:left="720" w:hanging="360"/>
      </w:pPr>
      <w:rPr>
        <w:rFonts w:hint="default"/>
      </w:rPr>
    </w:lvl>
    <w:lvl w:ilvl="1" w:tplc="D428C422" w:tentative="1">
      <w:start w:val="1"/>
      <w:numFmt w:val="lowerLetter"/>
      <w:lvlText w:val="%2."/>
      <w:lvlJc w:val="left"/>
      <w:pPr>
        <w:ind w:left="1440" w:hanging="360"/>
      </w:pPr>
    </w:lvl>
    <w:lvl w:ilvl="2" w:tplc="ED44F998" w:tentative="1">
      <w:start w:val="1"/>
      <w:numFmt w:val="lowerRoman"/>
      <w:lvlText w:val="%3."/>
      <w:lvlJc w:val="right"/>
      <w:pPr>
        <w:ind w:left="2160" w:hanging="180"/>
      </w:pPr>
    </w:lvl>
    <w:lvl w:ilvl="3" w:tplc="E0CC7B96" w:tentative="1">
      <w:start w:val="1"/>
      <w:numFmt w:val="decimal"/>
      <w:lvlText w:val="%4."/>
      <w:lvlJc w:val="left"/>
      <w:pPr>
        <w:ind w:left="2880" w:hanging="360"/>
      </w:pPr>
    </w:lvl>
    <w:lvl w:ilvl="4" w:tplc="CDE41810" w:tentative="1">
      <w:start w:val="1"/>
      <w:numFmt w:val="lowerLetter"/>
      <w:lvlText w:val="%5."/>
      <w:lvlJc w:val="left"/>
      <w:pPr>
        <w:ind w:left="3600" w:hanging="360"/>
      </w:pPr>
    </w:lvl>
    <w:lvl w:ilvl="5" w:tplc="82F46774" w:tentative="1">
      <w:start w:val="1"/>
      <w:numFmt w:val="lowerRoman"/>
      <w:lvlText w:val="%6."/>
      <w:lvlJc w:val="right"/>
      <w:pPr>
        <w:ind w:left="4320" w:hanging="180"/>
      </w:pPr>
    </w:lvl>
    <w:lvl w:ilvl="6" w:tplc="4342B526" w:tentative="1">
      <w:start w:val="1"/>
      <w:numFmt w:val="decimal"/>
      <w:lvlText w:val="%7."/>
      <w:lvlJc w:val="left"/>
      <w:pPr>
        <w:ind w:left="5040" w:hanging="360"/>
      </w:pPr>
    </w:lvl>
    <w:lvl w:ilvl="7" w:tplc="E46CC38E" w:tentative="1">
      <w:start w:val="1"/>
      <w:numFmt w:val="lowerLetter"/>
      <w:lvlText w:val="%8."/>
      <w:lvlJc w:val="left"/>
      <w:pPr>
        <w:ind w:left="5760" w:hanging="360"/>
      </w:pPr>
    </w:lvl>
    <w:lvl w:ilvl="8" w:tplc="AAB20430" w:tentative="1">
      <w:start w:val="1"/>
      <w:numFmt w:val="lowerRoman"/>
      <w:lvlText w:val="%9."/>
      <w:lvlJc w:val="right"/>
      <w:pPr>
        <w:ind w:left="6480" w:hanging="180"/>
      </w:pPr>
    </w:lvl>
  </w:abstractNum>
  <w:abstractNum w:abstractNumId="12" w15:restartNumberingAfterBreak="0">
    <w:nsid w:val="2FF5173E"/>
    <w:multiLevelType w:val="hybridMultilevel"/>
    <w:tmpl w:val="39AA9B1A"/>
    <w:lvl w:ilvl="0" w:tplc="159EB4C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4944EA2"/>
    <w:multiLevelType w:val="hybridMultilevel"/>
    <w:tmpl w:val="AAE82C0A"/>
    <w:lvl w:ilvl="0" w:tplc="0809000F">
      <w:start w:val="43"/>
      <w:numFmt w:val="bullet"/>
      <w:lvlText w:val="-"/>
      <w:lvlJc w:val="left"/>
      <w:pPr>
        <w:ind w:left="720" w:hanging="360"/>
      </w:pPr>
      <w:rPr>
        <w:rFonts w:ascii="Times New Roman" w:eastAsia="Times New Roman" w:hAnsi="Times New Roman"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15:restartNumberingAfterBreak="0">
    <w:nsid w:val="38E57339"/>
    <w:multiLevelType w:val="hybridMultilevel"/>
    <w:tmpl w:val="534C0F5A"/>
    <w:lvl w:ilvl="0" w:tplc="BAC6DEC2">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393B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33630EC"/>
    <w:multiLevelType w:val="multilevel"/>
    <w:tmpl w:val="05D4D69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17" w15:restartNumberingAfterBreak="0">
    <w:nsid w:val="44035CCC"/>
    <w:multiLevelType w:val="hybridMultilevel"/>
    <w:tmpl w:val="193EB0A6"/>
    <w:lvl w:ilvl="0" w:tplc="D7B60A78">
      <w:start w:val="1"/>
      <w:numFmt w:val="decimal"/>
      <w:lvlText w:val="%1."/>
      <w:lvlJc w:val="left"/>
      <w:pPr>
        <w:ind w:left="360" w:hanging="360"/>
      </w:pPr>
      <w:rPr>
        <w:b/>
        <w:bCs/>
        <w:color w:val="auto"/>
        <w:sz w:val="22"/>
        <w:szCs w:val="22"/>
      </w:rPr>
    </w:lvl>
    <w:lvl w:ilvl="1" w:tplc="3D2C46B8">
      <w:start w:val="1"/>
      <w:numFmt w:val="decimal"/>
      <w:lvlText w:val="%2."/>
      <w:lvlJc w:val="left"/>
      <w:pPr>
        <w:ind w:left="1440" w:hanging="360"/>
      </w:pPr>
      <w:rPr>
        <w:rFonts w:ascii="Calibri" w:eastAsiaTheme="minorHAnsi" w:hAnsi="Calibri" w:cs="Calibr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655ED2"/>
    <w:multiLevelType w:val="hybridMultilevel"/>
    <w:tmpl w:val="A808AC4A"/>
    <w:lvl w:ilvl="0" w:tplc="B2DC5962">
      <w:start w:val="3"/>
      <w:numFmt w:val="upperRoman"/>
      <w:lvlText w:val="%1."/>
      <w:lvlJc w:val="left"/>
      <w:pPr>
        <w:ind w:left="1080" w:hanging="720"/>
      </w:pPr>
      <w:rPr>
        <w:rFonts w:hint="default"/>
        <w:color w:val="auto"/>
      </w:rPr>
    </w:lvl>
    <w:lvl w:ilvl="1" w:tplc="5776C08A">
      <w:start w:val="1"/>
      <w:numFmt w:val="lowerLetter"/>
      <w:lvlText w:val="%2."/>
      <w:lvlJc w:val="left"/>
      <w:pPr>
        <w:ind w:left="1440" w:hanging="360"/>
      </w:pPr>
    </w:lvl>
    <w:lvl w:ilvl="2" w:tplc="0F5EED64" w:tentative="1">
      <w:start w:val="1"/>
      <w:numFmt w:val="lowerRoman"/>
      <w:lvlText w:val="%3."/>
      <w:lvlJc w:val="right"/>
      <w:pPr>
        <w:ind w:left="2160" w:hanging="180"/>
      </w:pPr>
    </w:lvl>
    <w:lvl w:ilvl="3" w:tplc="B4FEF7D6" w:tentative="1">
      <w:start w:val="1"/>
      <w:numFmt w:val="decimal"/>
      <w:lvlText w:val="%4."/>
      <w:lvlJc w:val="left"/>
      <w:pPr>
        <w:ind w:left="2880" w:hanging="360"/>
      </w:pPr>
    </w:lvl>
    <w:lvl w:ilvl="4" w:tplc="6A3039AA" w:tentative="1">
      <w:start w:val="1"/>
      <w:numFmt w:val="lowerLetter"/>
      <w:lvlText w:val="%5."/>
      <w:lvlJc w:val="left"/>
      <w:pPr>
        <w:ind w:left="3600" w:hanging="360"/>
      </w:pPr>
    </w:lvl>
    <w:lvl w:ilvl="5" w:tplc="AF422A38" w:tentative="1">
      <w:start w:val="1"/>
      <w:numFmt w:val="lowerRoman"/>
      <w:lvlText w:val="%6."/>
      <w:lvlJc w:val="right"/>
      <w:pPr>
        <w:ind w:left="4320" w:hanging="180"/>
      </w:pPr>
    </w:lvl>
    <w:lvl w:ilvl="6" w:tplc="F11A1458" w:tentative="1">
      <w:start w:val="1"/>
      <w:numFmt w:val="decimal"/>
      <w:lvlText w:val="%7."/>
      <w:lvlJc w:val="left"/>
      <w:pPr>
        <w:ind w:left="5040" w:hanging="360"/>
      </w:pPr>
    </w:lvl>
    <w:lvl w:ilvl="7" w:tplc="D2D264CA" w:tentative="1">
      <w:start w:val="1"/>
      <w:numFmt w:val="lowerLetter"/>
      <w:lvlText w:val="%8."/>
      <w:lvlJc w:val="left"/>
      <w:pPr>
        <w:ind w:left="5760" w:hanging="360"/>
      </w:pPr>
    </w:lvl>
    <w:lvl w:ilvl="8" w:tplc="133436F6" w:tentative="1">
      <w:start w:val="1"/>
      <w:numFmt w:val="lowerRoman"/>
      <w:lvlText w:val="%9."/>
      <w:lvlJc w:val="right"/>
      <w:pPr>
        <w:ind w:left="6480" w:hanging="180"/>
      </w:pPr>
    </w:lvl>
  </w:abstractNum>
  <w:abstractNum w:abstractNumId="19" w15:restartNumberingAfterBreak="0">
    <w:nsid w:val="4F3570AC"/>
    <w:multiLevelType w:val="hybridMultilevel"/>
    <w:tmpl w:val="8DAA1A56"/>
    <w:lvl w:ilvl="0" w:tplc="E4E017A4">
      <w:start w:val="1"/>
      <w:numFmt w:val="decimal"/>
      <w:lvlText w:val="%1."/>
      <w:lvlJc w:val="left"/>
      <w:pPr>
        <w:tabs>
          <w:tab w:val="num" w:pos="720"/>
        </w:tabs>
        <w:ind w:left="720" w:hanging="360"/>
      </w:pPr>
      <w:rPr>
        <w:rFonts w:hint="default"/>
      </w:rPr>
    </w:lvl>
    <w:lvl w:ilvl="1" w:tplc="34E6AEC2" w:tentative="1">
      <w:start w:val="1"/>
      <w:numFmt w:val="lowerLetter"/>
      <w:lvlText w:val="%2."/>
      <w:lvlJc w:val="left"/>
      <w:pPr>
        <w:tabs>
          <w:tab w:val="num" w:pos="1440"/>
        </w:tabs>
        <w:ind w:left="1440" w:hanging="360"/>
      </w:pPr>
    </w:lvl>
    <w:lvl w:ilvl="2" w:tplc="E1AE6086" w:tentative="1">
      <w:start w:val="1"/>
      <w:numFmt w:val="lowerRoman"/>
      <w:lvlText w:val="%3."/>
      <w:lvlJc w:val="right"/>
      <w:pPr>
        <w:tabs>
          <w:tab w:val="num" w:pos="2160"/>
        </w:tabs>
        <w:ind w:left="2160" w:hanging="180"/>
      </w:pPr>
    </w:lvl>
    <w:lvl w:ilvl="3" w:tplc="57801F5C" w:tentative="1">
      <w:start w:val="1"/>
      <w:numFmt w:val="decimal"/>
      <w:lvlText w:val="%4."/>
      <w:lvlJc w:val="left"/>
      <w:pPr>
        <w:tabs>
          <w:tab w:val="num" w:pos="2880"/>
        </w:tabs>
        <w:ind w:left="2880" w:hanging="360"/>
      </w:pPr>
    </w:lvl>
    <w:lvl w:ilvl="4" w:tplc="59A2FBE8" w:tentative="1">
      <w:start w:val="1"/>
      <w:numFmt w:val="lowerLetter"/>
      <w:lvlText w:val="%5."/>
      <w:lvlJc w:val="left"/>
      <w:pPr>
        <w:tabs>
          <w:tab w:val="num" w:pos="3600"/>
        </w:tabs>
        <w:ind w:left="3600" w:hanging="360"/>
      </w:pPr>
    </w:lvl>
    <w:lvl w:ilvl="5" w:tplc="BD0CFDA2" w:tentative="1">
      <w:start w:val="1"/>
      <w:numFmt w:val="lowerRoman"/>
      <w:lvlText w:val="%6."/>
      <w:lvlJc w:val="right"/>
      <w:pPr>
        <w:tabs>
          <w:tab w:val="num" w:pos="4320"/>
        </w:tabs>
        <w:ind w:left="4320" w:hanging="180"/>
      </w:pPr>
    </w:lvl>
    <w:lvl w:ilvl="6" w:tplc="C416275E" w:tentative="1">
      <w:start w:val="1"/>
      <w:numFmt w:val="decimal"/>
      <w:lvlText w:val="%7."/>
      <w:lvlJc w:val="left"/>
      <w:pPr>
        <w:tabs>
          <w:tab w:val="num" w:pos="5040"/>
        </w:tabs>
        <w:ind w:left="5040" w:hanging="360"/>
      </w:pPr>
    </w:lvl>
    <w:lvl w:ilvl="7" w:tplc="8480874A" w:tentative="1">
      <w:start w:val="1"/>
      <w:numFmt w:val="lowerLetter"/>
      <w:lvlText w:val="%8."/>
      <w:lvlJc w:val="left"/>
      <w:pPr>
        <w:tabs>
          <w:tab w:val="num" w:pos="5760"/>
        </w:tabs>
        <w:ind w:left="5760" w:hanging="360"/>
      </w:pPr>
    </w:lvl>
    <w:lvl w:ilvl="8" w:tplc="C3588216" w:tentative="1">
      <w:start w:val="1"/>
      <w:numFmt w:val="lowerRoman"/>
      <w:lvlText w:val="%9."/>
      <w:lvlJc w:val="right"/>
      <w:pPr>
        <w:tabs>
          <w:tab w:val="num" w:pos="6480"/>
        </w:tabs>
        <w:ind w:left="6480" w:hanging="180"/>
      </w:pPr>
    </w:lvl>
  </w:abstractNum>
  <w:abstractNum w:abstractNumId="20" w15:restartNumberingAfterBreak="0">
    <w:nsid w:val="511256E6"/>
    <w:multiLevelType w:val="hybridMultilevel"/>
    <w:tmpl w:val="1572FCA0"/>
    <w:lvl w:ilvl="0" w:tplc="0409000F">
      <w:start w:val="1"/>
      <w:numFmt w:val="bullet"/>
      <w:lvlText w:val=""/>
      <w:lvlJc w:val="left"/>
      <w:pPr>
        <w:tabs>
          <w:tab w:val="num" w:pos="2705"/>
        </w:tabs>
        <w:ind w:left="2705" w:hanging="360"/>
      </w:pPr>
      <w:rPr>
        <w:rFonts w:ascii="Symbol" w:hAnsi="Symbol" w:hint="default"/>
      </w:rPr>
    </w:lvl>
    <w:lvl w:ilvl="1" w:tplc="04090019" w:tentative="1">
      <w:start w:val="1"/>
      <w:numFmt w:val="bullet"/>
      <w:lvlText w:val="o"/>
      <w:lvlJc w:val="left"/>
      <w:pPr>
        <w:tabs>
          <w:tab w:val="num" w:pos="3425"/>
        </w:tabs>
        <w:ind w:left="3425" w:hanging="360"/>
      </w:pPr>
      <w:rPr>
        <w:rFonts w:ascii="Courier New" w:hAnsi="Courier New" w:hint="default"/>
      </w:rPr>
    </w:lvl>
    <w:lvl w:ilvl="2" w:tplc="0409001B" w:tentative="1">
      <w:start w:val="1"/>
      <w:numFmt w:val="bullet"/>
      <w:lvlText w:val=""/>
      <w:lvlJc w:val="left"/>
      <w:pPr>
        <w:tabs>
          <w:tab w:val="num" w:pos="4145"/>
        </w:tabs>
        <w:ind w:left="4145" w:hanging="360"/>
      </w:pPr>
      <w:rPr>
        <w:rFonts w:ascii="Wingdings" w:hAnsi="Wingdings" w:hint="default"/>
      </w:rPr>
    </w:lvl>
    <w:lvl w:ilvl="3" w:tplc="0409000F" w:tentative="1">
      <w:start w:val="1"/>
      <w:numFmt w:val="bullet"/>
      <w:lvlText w:val=""/>
      <w:lvlJc w:val="left"/>
      <w:pPr>
        <w:tabs>
          <w:tab w:val="num" w:pos="4865"/>
        </w:tabs>
        <w:ind w:left="4865" w:hanging="360"/>
      </w:pPr>
      <w:rPr>
        <w:rFonts w:ascii="Symbol" w:hAnsi="Symbol" w:hint="default"/>
      </w:rPr>
    </w:lvl>
    <w:lvl w:ilvl="4" w:tplc="04090019" w:tentative="1">
      <w:start w:val="1"/>
      <w:numFmt w:val="bullet"/>
      <w:lvlText w:val="o"/>
      <w:lvlJc w:val="left"/>
      <w:pPr>
        <w:tabs>
          <w:tab w:val="num" w:pos="5585"/>
        </w:tabs>
        <w:ind w:left="5585" w:hanging="360"/>
      </w:pPr>
      <w:rPr>
        <w:rFonts w:ascii="Courier New" w:hAnsi="Courier New" w:hint="default"/>
      </w:rPr>
    </w:lvl>
    <w:lvl w:ilvl="5" w:tplc="0409001B" w:tentative="1">
      <w:start w:val="1"/>
      <w:numFmt w:val="bullet"/>
      <w:lvlText w:val=""/>
      <w:lvlJc w:val="left"/>
      <w:pPr>
        <w:tabs>
          <w:tab w:val="num" w:pos="6305"/>
        </w:tabs>
        <w:ind w:left="6305" w:hanging="360"/>
      </w:pPr>
      <w:rPr>
        <w:rFonts w:ascii="Wingdings" w:hAnsi="Wingdings" w:hint="default"/>
      </w:rPr>
    </w:lvl>
    <w:lvl w:ilvl="6" w:tplc="0409000F" w:tentative="1">
      <w:start w:val="1"/>
      <w:numFmt w:val="bullet"/>
      <w:lvlText w:val=""/>
      <w:lvlJc w:val="left"/>
      <w:pPr>
        <w:tabs>
          <w:tab w:val="num" w:pos="7025"/>
        </w:tabs>
        <w:ind w:left="7025" w:hanging="360"/>
      </w:pPr>
      <w:rPr>
        <w:rFonts w:ascii="Symbol" w:hAnsi="Symbol" w:hint="default"/>
      </w:rPr>
    </w:lvl>
    <w:lvl w:ilvl="7" w:tplc="04090019" w:tentative="1">
      <w:start w:val="1"/>
      <w:numFmt w:val="bullet"/>
      <w:lvlText w:val="o"/>
      <w:lvlJc w:val="left"/>
      <w:pPr>
        <w:tabs>
          <w:tab w:val="num" w:pos="7745"/>
        </w:tabs>
        <w:ind w:left="7745" w:hanging="360"/>
      </w:pPr>
      <w:rPr>
        <w:rFonts w:ascii="Courier New" w:hAnsi="Courier New" w:hint="default"/>
      </w:rPr>
    </w:lvl>
    <w:lvl w:ilvl="8" w:tplc="0409001B" w:tentative="1">
      <w:start w:val="1"/>
      <w:numFmt w:val="bullet"/>
      <w:lvlText w:val=""/>
      <w:lvlJc w:val="left"/>
      <w:pPr>
        <w:tabs>
          <w:tab w:val="num" w:pos="8465"/>
        </w:tabs>
        <w:ind w:left="8465" w:hanging="360"/>
      </w:pPr>
      <w:rPr>
        <w:rFonts w:ascii="Wingdings" w:hAnsi="Wingdings" w:hint="default"/>
      </w:rPr>
    </w:lvl>
  </w:abstractNum>
  <w:abstractNum w:abstractNumId="21" w15:restartNumberingAfterBreak="0">
    <w:nsid w:val="52F9575A"/>
    <w:multiLevelType w:val="singleLevel"/>
    <w:tmpl w:val="BBDC6A16"/>
    <w:lvl w:ilvl="0">
      <w:start w:val="1"/>
      <w:numFmt w:val="bullet"/>
      <w:pStyle w:val="Bullet"/>
      <w:lvlText w:val=""/>
      <w:lvlJc w:val="left"/>
      <w:pPr>
        <w:tabs>
          <w:tab w:val="num" w:pos="2705"/>
        </w:tabs>
        <w:ind w:left="2705" w:hanging="720"/>
      </w:pPr>
      <w:rPr>
        <w:rFonts w:ascii="Symbol" w:hAnsi="Symbol" w:hint="default"/>
      </w:rPr>
    </w:lvl>
  </w:abstractNum>
  <w:abstractNum w:abstractNumId="22" w15:restartNumberingAfterBreak="0">
    <w:nsid w:val="53C50018"/>
    <w:multiLevelType w:val="hybridMultilevel"/>
    <w:tmpl w:val="931E6448"/>
    <w:lvl w:ilvl="0" w:tplc="862002FA">
      <w:start w:val="1"/>
      <w:numFmt w:val="decimal"/>
      <w:lvlText w:val="%1."/>
      <w:lvlJc w:val="left"/>
      <w:pPr>
        <w:ind w:left="720" w:hanging="360"/>
      </w:pPr>
    </w:lvl>
    <w:lvl w:ilvl="1" w:tplc="8B5478B4" w:tentative="1">
      <w:start w:val="1"/>
      <w:numFmt w:val="lowerLetter"/>
      <w:lvlText w:val="%2."/>
      <w:lvlJc w:val="left"/>
      <w:pPr>
        <w:ind w:left="1440" w:hanging="360"/>
      </w:pPr>
    </w:lvl>
    <w:lvl w:ilvl="2" w:tplc="1AC2F922" w:tentative="1">
      <w:start w:val="1"/>
      <w:numFmt w:val="lowerRoman"/>
      <w:lvlText w:val="%3."/>
      <w:lvlJc w:val="right"/>
      <w:pPr>
        <w:ind w:left="2160" w:hanging="180"/>
      </w:pPr>
    </w:lvl>
    <w:lvl w:ilvl="3" w:tplc="4D5AC5F8" w:tentative="1">
      <w:start w:val="1"/>
      <w:numFmt w:val="decimal"/>
      <w:lvlText w:val="%4."/>
      <w:lvlJc w:val="left"/>
      <w:pPr>
        <w:ind w:left="2880" w:hanging="360"/>
      </w:pPr>
    </w:lvl>
    <w:lvl w:ilvl="4" w:tplc="62D01FEC" w:tentative="1">
      <w:start w:val="1"/>
      <w:numFmt w:val="lowerLetter"/>
      <w:lvlText w:val="%5."/>
      <w:lvlJc w:val="left"/>
      <w:pPr>
        <w:ind w:left="3600" w:hanging="360"/>
      </w:pPr>
    </w:lvl>
    <w:lvl w:ilvl="5" w:tplc="12161A58" w:tentative="1">
      <w:start w:val="1"/>
      <w:numFmt w:val="lowerRoman"/>
      <w:lvlText w:val="%6."/>
      <w:lvlJc w:val="right"/>
      <w:pPr>
        <w:ind w:left="4320" w:hanging="180"/>
      </w:pPr>
    </w:lvl>
    <w:lvl w:ilvl="6" w:tplc="E8DA7788" w:tentative="1">
      <w:start w:val="1"/>
      <w:numFmt w:val="decimal"/>
      <w:lvlText w:val="%7."/>
      <w:lvlJc w:val="left"/>
      <w:pPr>
        <w:ind w:left="5040" w:hanging="360"/>
      </w:pPr>
    </w:lvl>
    <w:lvl w:ilvl="7" w:tplc="224AC99A" w:tentative="1">
      <w:start w:val="1"/>
      <w:numFmt w:val="lowerLetter"/>
      <w:lvlText w:val="%8."/>
      <w:lvlJc w:val="left"/>
      <w:pPr>
        <w:ind w:left="5760" w:hanging="360"/>
      </w:pPr>
    </w:lvl>
    <w:lvl w:ilvl="8" w:tplc="ACA01F1A" w:tentative="1">
      <w:start w:val="1"/>
      <w:numFmt w:val="lowerRoman"/>
      <w:lvlText w:val="%9."/>
      <w:lvlJc w:val="right"/>
      <w:pPr>
        <w:ind w:left="6480" w:hanging="180"/>
      </w:pPr>
    </w:lvl>
  </w:abstractNum>
  <w:abstractNum w:abstractNumId="23" w15:restartNumberingAfterBreak="0">
    <w:nsid w:val="58A16C80"/>
    <w:multiLevelType w:val="hybridMultilevel"/>
    <w:tmpl w:val="DD44F65A"/>
    <w:lvl w:ilvl="0" w:tplc="0409000F">
      <w:start w:val="1"/>
      <w:numFmt w:val="bullet"/>
      <w:lvlText w:val=""/>
      <w:lvlJc w:val="left"/>
      <w:pPr>
        <w:tabs>
          <w:tab w:val="num" w:pos="810"/>
        </w:tabs>
        <w:ind w:left="810" w:hanging="360"/>
      </w:pPr>
      <w:rPr>
        <w:rFonts w:ascii="Symbol" w:hAnsi="Symbol" w:hint="default"/>
        <w:color w:val="auto"/>
        <w:sz w:val="24"/>
        <w:szCs w:val="24"/>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AE6664"/>
    <w:multiLevelType w:val="multilevel"/>
    <w:tmpl w:val="C0FAEE46"/>
    <w:lvl w:ilvl="0">
      <w:start w:val="1"/>
      <w:numFmt w:val="lowerLetter"/>
      <w:lvlText w:val="(%1) "/>
      <w:legacy w:legacy="1" w:legacySpace="0" w:legacyIndent="283"/>
      <w:lvlJc w:val="left"/>
      <w:pPr>
        <w:ind w:left="283" w:hanging="283"/>
      </w:pPr>
      <w:rPr>
        <w:rFonts w:ascii="Times New Roman" w:hAnsi="Times New Roman" w:cs="Times New Roman" w:hint="default"/>
        <w:b/>
        <w:bCs w:val="0"/>
        <w:i w:val="0"/>
        <w:iCs w:val="0"/>
        <w:color w:val="auto"/>
        <w:sz w:val="24"/>
        <w:szCs w:val="24"/>
        <w:u w:val="none"/>
      </w:rPr>
    </w:lvl>
    <w:lvl w:ilvl="1">
      <w:start w:val="1"/>
      <w:numFmt w:val="lowerLetter"/>
      <w:lvlText w:val="%2."/>
      <w:lvlJc w:val="left"/>
      <w:pPr>
        <w:ind w:left="1627" w:hanging="360"/>
      </w:pPr>
      <w:rPr>
        <w:rFonts w:cs="Times New Roman"/>
      </w:rPr>
    </w:lvl>
    <w:lvl w:ilvl="2">
      <w:start w:val="1"/>
      <w:numFmt w:val="lowerRoman"/>
      <w:lvlText w:val="%3."/>
      <w:lvlJc w:val="right"/>
      <w:pPr>
        <w:ind w:left="2347" w:hanging="180"/>
      </w:pPr>
      <w:rPr>
        <w:rFonts w:cs="Times New Roman"/>
      </w:rPr>
    </w:lvl>
    <w:lvl w:ilvl="3">
      <w:start w:val="1"/>
      <w:numFmt w:val="decimal"/>
      <w:lvlText w:val="%4."/>
      <w:lvlJc w:val="left"/>
      <w:pPr>
        <w:ind w:left="3067" w:hanging="360"/>
      </w:pPr>
      <w:rPr>
        <w:rFonts w:cs="Times New Roman"/>
        <w:b/>
      </w:rPr>
    </w:lvl>
    <w:lvl w:ilvl="4">
      <w:start w:val="1"/>
      <w:numFmt w:val="lowerLetter"/>
      <w:lvlText w:val="%5."/>
      <w:lvlJc w:val="left"/>
      <w:pPr>
        <w:ind w:left="3787" w:hanging="360"/>
      </w:pPr>
      <w:rPr>
        <w:rFonts w:cs="Times New Roman"/>
      </w:rPr>
    </w:lvl>
    <w:lvl w:ilvl="5">
      <w:start w:val="1"/>
      <w:numFmt w:val="lowerRoman"/>
      <w:lvlText w:val="%6."/>
      <w:lvlJc w:val="right"/>
      <w:pPr>
        <w:ind w:left="4507" w:hanging="180"/>
      </w:pPr>
      <w:rPr>
        <w:rFonts w:cs="Times New Roman"/>
      </w:rPr>
    </w:lvl>
    <w:lvl w:ilvl="6">
      <w:start w:val="1"/>
      <w:numFmt w:val="decimal"/>
      <w:lvlText w:val="%7."/>
      <w:lvlJc w:val="left"/>
      <w:pPr>
        <w:ind w:left="5227" w:hanging="360"/>
      </w:pPr>
      <w:rPr>
        <w:rFonts w:cs="Times New Roman"/>
      </w:rPr>
    </w:lvl>
    <w:lvl w:ilvl="7">
      <w:start w:val="1"/>
      <w:numFmt w:val="lowerLetter"/>
      <w:lvlText w:val="%8."/>
      <w:lvlJc w:val="left"/>
      <w:pPr>
        <w:ind w:left="5947" w:hanging="360"/>
      </w:pPr>
      <w:rPr>
        <w:rFonts w:cs="Times New Roman"/>
      </w:rPr>
    </w:lvl>
    <w:lvl w:ilvl="8">
      <w:start w:val="1"/>
      <w:numFmt w:val="lowerRoman"/>
      <w:lvlText w:val="%9."/>
      <w:lvlJc w:val="right"/>
      <w:pPr>
        <w:ind w:left="6667" w:hanging="180"/>
      </w:pPr>
      <w:rPr>
        <w:rFonts w:cs="Times New Roman"/>
      </w:rPr>
    </w:lvl>
  </w:abstractNum>
  <w:abstractNum w:abstractNumId="25" w15:restartNumberingAfterBreak="0">
    <w:nsid w:val="5BC01FCB"/>
    <w:multiLevelType w:val="hybridMultilevel"/>
    <w:tmpl w:val="E81ADE0E"/>
    <w:lvl w:ilvl="0" w:tplc="E7040304">
      <w:numFmt w:val="bullet"/>
      <w:lvlText w:val="-"/>
      <w:lvlJc w:val="left"/>
      <w:pPr>
        <w:ind w:left="720" w:hanging="360"/>
      </w:pPr>
      <w:rPr>
        <w:rFonts w:ascii="CG Times" w:eastAsia="Times New Roman" w:hAnsi="CG Time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FB15162"/>
    <w:multiLevelType w:val="hybridMultilevel"/>
    <w:tmpl w:val="E5B4EA9A"/>
    <w:lvl w:ilvl="0" w:tplc="9EAA4A56">
      <w:start w:val="1"/>
      <w:numFmt w:val="upperLetter"/>
      <w:lvlText w:val="%1."/>
      <w:lvlJc w:val="left"/>
      <w:pPr>
        <w:ind w:left="720" w:hanging="360"/>
      </w:pPr>
    </w:lvl>
    <w:lvl w:ilvl="1" w:tplc="68923CEA" w:tentative="1">
      <w:start w:val="1"/>
      <w:numFmt w:val="lowerLetter"/>
      <w:lvlText w:val="%2."/>
      <w:lvlJc w:val="left"/>
      <w:pPr>
        <w:ind w:left="1440" w:hanging="360"/>
      </w:pPr>
    </w:lvl>
    <w:lvl w:ilvl="2" w:tplc="44027198" w:tentative="1">
      <w:start w:val="1"/>
      <w:numFmt w:val="lowerRoman"/>
      <w:lvlText w:val="%3."/>
      <w:lvlJc w:val="right"/>
      <w:pPr>
        <w:ind w:left="2160" w:hanging="180"/>
      </w:pPr>
    </w:lvl>
    <w:lvl w:ilvl="3" w:tplc="46A20D0A" w:tentative="1">
      <w:start w:val="1"/>
      <w:numFmt w:val="decimal"/>
      <w:lvlText w:val="%4."/>
      <w:lvlJc w:val="left"/>
      <w:pPr>
        <w:ind w:left="2880" w:hanging="360"/>
      </w:pPr>
    </w:lvl>
    <w:lvl w:ilvl="4" w:tplc="8E5AA960" w:tentative="1">
      <w:start w:val="1"/>
      <w:numFmt w:val="lowerLetter"/>
      <w:lvlText w:val="%5."/>
      <w:lvlJc w:val="left"/>
      <w:pPr>
        <w:ind w:left="3600" w:hanging="360"/>
      </w:pPr>
    </w:lvl>
    <w:lvl w:ilvl="5" w:tplc="648E2BEA" w:tentative="1">
      <w:start w:val="1"/>
      <w:numFmt w:val="lowerRoman"/>
      <w:lvlText w:val="%6."/>
      <w:lvlJc w:val="right"/>
      <w:pPr>
        <w:ind w:left="4320" w:hanging="180"/>
      </w:pPr>
    </w:lvl>
    <w:lvl w:ilvl="6" w:tplc="33F23804" w:tentative="1">
      <w:start w:val="1"/>
      <w:numFmt w:val="decimal"/>
      <w:lvlText w:val="%7."/>
      <w:lvlJc w:val="left"/>
      <w:pPr>
        <w:ind w:left="5040" w:hanging="360"/>
      </w:pPr>
    </w:lvl>
    <w:lvl w:ilvl="7" w:tplc="63B6DCE4" w:tentative="1">
      <w:start w:val="1"/>
      <w:numFmt w:val="lowerLetter"/>
      <w:lvlText w:val="%8."/>
      <w:lvlJc w:val="left"/>
      <w:pPr>
        <w:ind w:left="5760" w:hanging="360"/>
      </w:pPr>
    </w:lvl>
    <w:lvl w:ilvl="8" w:tplc="B25294DA" w:tentative="1">
      <w:start w:val="1"/>
      <w:numFmt w:val="lowerRoman"/>
      <w:lvlText w:val="%9."/>
      <w:lvlJc w:val="right"/>
      <w:pPr>
        <w:ind w:left="6480" w:hanging="180"/>
      </w:pPr>
    </w:lvl>
  </w:abstractNum>
  <w:abstractNum w:abstractNumId="27" w15:restartNumberingAfterBreak="0">
    <w:nsid w:val="60963588"/>
    <w:multiLevelType w:val="hybridMultilevel"/>
    <w:tmpl w:val="A0080590"/>
    <w:lvl w:ilvl="0" w:tplc="20EE9168">
      <w:start w:val="1"/>
      <w:numFmt w:val="decimal"/>
      <w:lvlText w:val="%1."/>
      <w:lvlJc w:val="left"/>
      <w:pPr>
        <w:tabs>
          <w:tab w:val="num" w:pos="720"/>
        </w:tabs>
        <w:ind w:left="720" w:hanging="360"/>
      </w:pPr>
      <w:rPr>
        <w:rFonts w:cs="Times New Roman" w:hint="default"/>
      </w:rPr>
    </w:lvl>
    <w:lvl w:ilvl="1" w:tplc="E74C0B96">
      <w:start w:val="1"/>
      <w:numFmt w:val="lowerLetter"/>
      <w:lvlText w:val="%2."/>
      <w:lvlJc w:val="left"/>
      <w:pPr>
        <w:tabs>
          <w:tab w:val="num" w:pos="1440"/>
        </w:tabs>
        <w:ind w:left="1440" w:hanging="360"/>
      </w:pPr>
      <w:rPr>
        <w:rFonts w:cs="Times New Roman"/>
      </w:rPr>
    </w:lvl>
    <w:lvl w:ilvl="2" w:tplc="B642AB8E">
      <w:start w:val="1"/>
      <w:numFmt w:val="lowerRoman"/>
      <w:lvlText w:val="%3."/>
      <w:lvlJc w:val="right"/>
      <w:pPr>
        <w:tabs>
          <w:tab w:val="num" w:pos="2160"/>
        </w:tabs>
        <w:ind w:left="2160" w:hanging="180"/>
      </w:pPr>
      <w:rPr>
        <w:rFonts w:cs="Times New Roman"/>
      </w:rPr>
    </w:lvl>
    <w:lvl w:ilvl="3" w:tplc="FBE40F3A">
      <w:start w:val="1"/>
      <w:numFmt w:val="decimal"/>
      <w:lvlText w:val="%4."/>
      <w:lvlJc w:val="left"/>
      <w:pPr>
        <w:tabs>
          <w:tab w:val="num" w:pos="2880"/>
        </w:tabs>
        <w:ind w:left="2880" w:hanging="360"/>
      </w:pPr>
      <w:rPr>
        <w:rFonts w:cs="Times New Roman"/>
      </w:rPr>
    </w:lvl>
    <w:lvl w:ilvl="4" w:tplc="A8706F14">
      <w:start w:val="1"/>
      <w:numFmt w:val="lowerLetter"/>
      <w:lvlText w:val="%5."/>
      <w:lvlJc w:val="left"/>
      <w:pPr>
        <w:tabs>
          <w:tab w:val="num" w:pos="3600"/>
        </w:tabs>
        <w:ind w:left="3600" w:hanging="360"/>
      </w:pPr>
      <w:rPr>
        <w:rFonts w:cs="Times New Roman"/>
      </w:rPr>
    </w:lvl>
    <w:lvl w:ilvl="5" w:tplc="E7EC0724">
      <w:start w:val="1"/>
      <w:numFmt w:val="lowerRoman"/>
      <w:lvlText w:val="%6."/>
      <w:lvlJc w:val="right"/>
      <w:pPr>
        <w:tabs>
          <w:tab w:val="num" w:pos="4320"/>
        </w:tabs>
        <w:ind w:left="4320" w:hanging="180"/>
      </w:pPr>
      <w:rPr>
        <w:rFonts w:cs="Times New Roman"/>
      </w:rPr>
    </w:lvl>
    <w:lvl w:ilvl="6" w:tplc="57E2D024">
      <w:start w:val="1"/>
      <w:numFmt w:val="decimal"/>
      <w:lvlText w:val="%7."/>
      <w:lvlJc w:val="left"/>
      <w:pPr>
        <w:tabs>
          <w:tab w:val="num" w:pos="5040"/>
        </w:tabs>
        <w:ind w:left="5040" w:hanging="360"/>
      </w:pPr>
      <w:rPr>
        <w:rFonts w:cs="Times New Roman"/>
      </w:rPr>
    </w:lvl>
    <w:lvl w:ilvl="7" w:tplc="A5204EA8">
      <w:start w:val="1"/>
      <w:numFmt w:val="lowerLetter"/>
      <w:lvlText w:val="%8."/>
      <w:lvlJc w:val="left"/>
      <w:pPr>
        <w:tabs>
          <w:tab w:val="num" w:pos="5760"/>
        </w:tabs>
        <w:ind w:left="5760" w:hanging="360"/>
      </w:pPr>
      <w:rPr>
        <w:rFonts w:cs="Times New Roman"/>
      </w:rPr>
    </w:lvl>
    <w:lvl w:ilvl="8" w:tplc="F16EAD1A">
      <w:start w:val="1"/>
      <w:numFmt w:val="lowerRoman"/>
      <w:lvlText w:val="%9."/>
      <w:lvlJc w:val="right"/>
      <w:pPr>
        <w:tabs>
          <w:tab w:val="num" w:pos="6480"/>
        </w:tabs>
        <w:ind w:left="6480" w:hanging="180"/>
      </w:pPr>
      <w:rPr>
        <w:rFonts w:cs="Times New Roman"/>
      </w:rPr>
    </w:lvl>
  </w:abstractNum>
  <w:abstractNum w:abstractNumId="28" w15:restartNumberingAfterBreak="0">
    <w:nsid w:val="60B25EE8"/>
    <w:multiLevelType w:val="multilevel"/>
    <w:tmpl w:val="9AB20E5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345913"/>
    <w:multiLevelType w:val="hybridMultilevel"/>
    <w:tmpl w:val="E8940A42"/>
    <w:lvl w:ilvl="0" w:tplc="A49EB5BC">
      <w:start w:val="1"/>
      <w:numFmt w:val="bullet"/>
      <w:lvlText w:val=""/>
      <w:lvlJc w:val="left"/>
      <w:pPr>
        <w:ind w:left="720" w:hanging="360"/>
      </w:pPr>
      <w:rPr>
        <w:rFonts w:ascii="Symbol" w:hAnsi="Symbol" w:hint="default"/>
      </w:rPr>
    </w:lvl>
    <w:lvl w:ilvl="1" w:tplc="7FE0377C" w:tentative="1">
      <w:start w:val="1"/>
      <w:numFmt w:val="bullet"/>
      <w:lvlText w:val="o"/>
      <w:lvlJc w:val="left"/>
      <w:pPr>
        <w:ind w:left="1440" w:hanging="360"/>
      </w:pPr>
      <w:rPr>
        <w:rFonts w:ascii="Courier New" w:hAnsi="Courier New" w:cs="Courier New" w:hint="default"/>
      </w:rPr>
    </w:lvl>
    <w:lvl w:ilvl="2" w:tplc="F7ECDD50" w:tentative="1">
      <w:start w:val="1"/>
      <w:numFmt w:val="bullet"/>
      <w:lvlText w:val=""/>
      <w:lvlJc w:val="left"/>
      <w:pPr>
        <w:ind w:left="2160" w:hanging="360"/>
      </w:pPr>
      <w:rPr>
        <w:rFonts w:ascii="Wingdings" w:hAnsi="Wingdings" w:hint="default"/>
      </w:rPr>
    </w:lvl>
    <w:lvl w:ilvl="3" w:tplc="D97C2942" w:tentative="1">
      <w:start w:val="1"/>
      <w:numFmt w:val="bullet"/>
      <w:lvlText w:val=""/>
      <w:lvlJc w:val="left"/>
      <w:pPr>
        <w:ind w:left="2880" w:hanging="360"/>
      </w:pPr>
      <w:rPr>
        <w:rFonts w:ascii="Symbol" w:hAnsi="Symbol" w:hint="default"/>
      </w:rPr>
    </w:lvl>
    <w:lvl w:ilvl="4" w:tplc="136427E2" w:tentative="1">
      <w:start w:val="1"/>
      <w:numFmt w:val="bullet"/>
      <w:lvlText w:val="o"/>
      <w:lvlJc w:val="left"/>
      <w:pPr>
        <w:ind w:left="3600" w:hanging="360"/>
      </w:pPr>
      <w:rPr>
        <w:rFonts w:ascii="Courier New" w:hAnsi="Courier New" w:cs="Courier New" w:hint="default"/>
      </w:rPr>
    </w:lvl>
    <w:lvl w:ilvl="5" w:tplc="61B60F28" w:tentative="1">
      <w:start w:val="1"/>
      <w:numFmt w:val="bullet"/>
      <w:lvlText w:val=""/>
      <w:lvlJc w:val="left"/>
      <w:pPr>
        <w:ind w:left="4320" w:hanging="360"/>
      </w:pPr>
      <w:rPr>
        <w:rFonts w:ascii="Wingdings" w:hAnsi="Wingdings" w:hint="default"/>
      </w:rPr>
    </w:lvl>
    <w:lvl w:ilvl="6" w:tplc="CACA2A14" w:tentative="1">
      <w:start w:val="1"/>
      <w:numFmt w:val="bullet"/>
      <w:lvlText w:val=""/>
      <w:lvlJc w:val="left"/>
      <w:pPr>
        <w:ind w:left="5040" w:hanging="360"/>
      </w:pPr>
      <w:rPr>
        <w:rFonts w:ascii="Symbol" w:hAnsi="Symbol" w:hint="default"/>
      </w:rPr>
    </w:lvl>
    <w:lvl w:ilvl="7" w:tplc="D06C34BC" w:tentative="1">
      <w:start w:val="1"/>
      <w:numFmt w:val="bullet"/>
      <w:lvlText w:val="o"/>
      <w:lvlJc w:val="left"/>
      <w:pPr>
        <w:ind w:left="5760" w:hanging="360"/>
      </w:pPr>
      <w:rPr>
        <w:rFonts w:ascii="Courier New" w:hAnsi="Courier New" w:cs="Courier New" w:hint="default"/>
      </w:rPr>
    </w:lvl>
    <w:lvl w:ilvl="8" w:tplc="71D2F972" w:tentative="1">
      <w:start w:val="1"/>
      <w:numFmt w:val="bullet"/>
      <w:lvlText w:val=""/>
      <w:lvlJc w:val="left"/>
      <w:pPr>
        <w:ind w:left="6480" w:hanging="360"/>
      </w:pPr>
      <w:rPr>
        <w:rFonts w:ascii="Wingdings" w:hAnsi="Wingdings" w:hint="default"/>
      </w:rPr>
    </w:lvl>
  </w:abstractNum>
  <w:abstractNum w:abstractNumId="30" w15:restartNumberingAfterBreak="0">
    <w:nsid w:val="64804EA2"/>
    <w:multiLevelType w:val="hybridMultilevel"/>
    <w:tmpl w:val="D224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35778A"/>
    <w:multiLevelType w:val="hybridMultilevel"/>
    <w:tmpl w:val="435A20E8"/>
    <w:lvl w:ilvl="0" w:tplc="08090001">
      <w:start w:val="1"/>
      <w:numFmt w:val="bullet"/>
      <w:lvlText w:val=""/>
      <w:lvlJc w:val="left"/>
      <w:pPr>
        <w:tabs>
          <w:tab w:val="num" w:pos="1440"/>
        </w:tabs>
        <w:ind w:left="1440" w:hanging="108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535D00"/>
    <w:multiLevelType w:val="singleLevel"/>
    <w:tmpl w:val="106EA07A"/>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3" w15:restartNumberingAfterBreak="0">
    <w:nsid w:val="695702E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CBE12D9"/>
    <w:multiLevelType w:val="hybridMultilevel"/>
    <w:tmpl w:val="22A81160"/>
    <w:lvl w:ilvl="0" w:tplc="46825BDE">
      <w:start w:val="1"/>
      <w:numFmt w:val="decimal"/>
      <w:lvlText w:val="%1."/>
      <w:lvlJc w:val="left"/>
      <w:pPr>
        <w:tabs>
          <w:tab w:val="num" w:pos="570"/>
        </w:tabs>
        <w:ind w:left="570" w:hanging="570"/>
      </w:pPr>
      <w:rPr>
        <w:rFonts w:cs="Times New Roman" w:hint="default"/>
      </w:rPr>
    </w:lvl>
    <w:lvl w:ilvl="1" w:tplc="D374C2F6">
      <w:start w:val="1"/>
      <w:numFmt w:val="bullet"/>
      <w:lvlText w:val=""/>
      <w:lvlJc w:val="left"/>
      <w:pPr>
        <w:tabs>
          <w:tab w:val="num" w:pos="1440"/>
        </w:tabs>
        <w:ind w:left="1440" w:hanging="360"/>
      </w:pPr>
      <w:rPr>
        <w:rFonts w:ascii="Wingdings" w:hAnsi="Wingdings" w:hint="default"/>
        <w:sz w:val="12"/>
      </w:rPr>
    </w:lvl>
    <w:lvl w:ilvl="2" w:tplc="12908180">
      <w:start w:val="1"/>
      <w:numFmt w:val="lowerRoman"/>
      <w:lvlText w:val="%3."/>
      <w:lvlJc w:val="right"/>
      <w:pPr>
        <w:tabs>
          <w:tab w:val="num" w:pos="2160"/>
        </w:tabs>
        <w:ind w:left="2160" w:hanging="180"/>
      </w:pPr>
      <w:rPr>
        <w:rFonts w:cs="Times New Roman"/>
      </w:rPr>
    </w:lvl>
    <w:lvl w:ilvl="3" w:tplc="AE5471B2">
      <w:start w:val="1"/>
      <w:numFmt w:val="decimal"/>
      <w:lvlText w:val="%4."/>
      <w:lvlJc w:val="left"/>
      <w:pPr>
        <w:tabs>
          <w:tab w:val="num" w:pos="2880"/>
        </w:tabs>
        <w:ind w:left="2880" w:hanging="360"/>
      </w:pPr>
      <w:rPr>
        <w:rFonts w:cs="Times New Roman"/>
      </w:rPr>
    </w:lvl>
    <w:lvl w:ilvl="4" w:tplc="4142D040">
      <w:start w:val="1"/>
      <w:numFmt w:val="lowerLetter"/>
      <w:lvlText w:val="%5."/>
      <w:lvlJc w:val="left"/>
      <w:pPr>
        <w:tabs>
          <w:tab w:val="num" w:pos="3600"/>
        </w:tabs>
        <w:ind w:left="3600" w:hanging="360"/>
      </w:pPr>
      <w:rPr>
        <w:rFonts w:cs="Times New Roman"/>
      </w:rPr>
    </w:lvl>
    <w:lvl w:ilvl="5" w:tplc="D55CC0E4">
      <w:start w:val="1"/>
      <w:numFmt w:val="lowerRoman"/>
      <w:lvlText w:val="%6."/>
      <w:lvlJc w:val="right"/>
      <w:pPr>
        <w:tabs>
          <w:tab w:val="num" w:pos="4320"/>
        </w:tabs>
        <w:ind w:left="4320" w:hanging="180"/>
      </w:pPr>
      <w:rPr>
        <w:rFonts w:cs="Times New Roman"/>
      </w:rPr>
    </w:lvl>
    <w:lvl w:ilvl="6" w:tplc="984AD3A8">
      <w:start w:val="1"/>
      <w:numFmt w:val="decimal"/>
      <w:lvlText w:val="%7."/>
      <w:lvlJc w:val="left"/>
      <w:pPr>
        <w:tabs>
          <w:tab w:val="num" w:pos="5040"/>
        </w:tabs>
        <w:ind w:left="5040" w:hanging="360"/>
      </w:pPr>
      <w:rPr>
        <w:rFonts w:cs="Times New Roman"/>
      </w:rPr>
    </w:lvl>
    <w:lvl w:ilvl="7" w:tplc="53E62F3A">
      <w:start w:val="1"/>
      <w:numFmt w:val="lowerLetter"/>
      <w:lvlText w:val="%8."/>
      <w:lvlJc w:val="left"/>
      <w:pPr>
        <w:tabs>
          <w:tab w:val="num" w:pos="5760"/>
        </w:tabs>
        <w:ind w:left="5760" w:hanging="360"/>
      </w:pPr>
      <w:rPr>
        <w:rFonts w:cs="Times New Roman"/>
      </w:rPr>
    </w:lvl>
    <w:lvl w:ilvl="8" w:tplc="153A9E74">
      <w:start w:val="1"/>
      <w:numFmt w:val="lowerRoman"/>
      <w:lvlText w:val="%9."/>
      <w:lvlJc w:val="right"/>
      <w:pPr>
        <w:tabs>
          <w:tab w:val="num" w:pos="6480"/>
        </w:tabs>
        <w:ind w:left="6480" w:hanging="180"/>
      </w:pPr>
      <w:rPr>
        <w:rFonts w:cs="Times New Roman"/>
      </w:rPr>
    </w:lvl>
  </w:abstractNum>
  <w:abstractNum w:abstractNumId="35" w15:restartNumberingAfterBreak="0">
    <w:nsid w:val="6F101A0E"/>
    <w:multiLevelType w:val="multilevel"/>
    <w:tmpl w:val="4A3652E8"/>
    <w:lvl w:ilvl="0">
      <w:start w:val="1"/>
      <w:numFmt w:val="decimal"/>
      <w:pStyle w:val="TORheading"/>
      <w:lvlText w:val="%1"/>
      <w:lvlJc w:val="left"/>
      <w:pPr>
        <w:tabs>
          <w:tab w:val="num" w:pos="567"/>
        </w:tabs>
        <w:ind w:left="0" w:firstLine="0"/>
      </w:pPr>
      <w:rPr>
        <w:rFonts w:hint="default"/>
      </w:rPr>
    </w:lvl>
    <w:lvl w:ilvl="1">
      <w:start w:val="1"/>
      <w:numFmt w:val="decimal"/>
      <w:pStyle w:val="TORbodytext"/>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FEC0572"/>
    <w:multiLevelType w:val="multilevel"/>
    <w:tmpl w:val="C0FAEE46"/>
    <w:lvl w:ilvl="0">
      <w:start w:val="1"/>
      <w:numFmt w:val="lowerLetter"/>
      <w:lvlText w:val="(%1) "/>
      <w:legacy w:legacy="1" w:legacySpace="0" w:legacyIndent="283"/>
      <w:lvlJc w:val="left"/>
      <w:pPr>
        <w:ind w:left="283" w:hanging="283"/>
      </w:pPr>
      <w:rPr>
        <w:rFonts w:ascii="Times New Roman" w:hAnsi="Times New Roman" w:cs="Times New Roman" w:hint="default"/>
        <w:b/>
        <w:bCs w:val="0"/>
        <w:i w:val="0"/>
        <w:iCs w:val="0"/>
        <w:color w:val="auto"/>
        <w:sz w:val="24"/>
        <w:szCs w:val="24"/>
        <w:u w:val="none"/>
      </w:rPr>
    </w:lvl>
    <w:lvl w:ilvl="1">
      <w:start w:val="1"/>
      <w:numFmt w:val="lowerLetter"/>
      <w:lvlText w:val="%2."/>
      <w:lvlJc w:val="left"/>
      <w:pPr>
        <w:ind w:left="1627" w:hanging="360"/>
      </w:pPr>
      <w:rPr>
        <w:rFonts w:cs="Times New Roman"/>
      </w:rPr>
    </w:lvl>
    <w:lvl w:ilvl="2">
      <w:start w:val="1"/>
      <w:numFmt w:val="lowerRoman"/>
      <w:lvlText w:val="%3."/>
      <w:lvlJc w:val="right"/>
      <w:pPr>
        <w:ind w:left="2347" w:hanging="180"/>
      </w:pPr>
      <w:rPr>
        <w:rFonts w:cs="Times New Roman"/>
      </w:rPr>
    </w:lvl>
    <w:lvl w:ilvl="3">
      <w:start w:val="1"/>
      <w:numFmt w:val="decimal"/>
      <w:lvlText w:val="%4."/>
      <w:lvlJc w:val="left"/>
      <w:pPr>
        <w:ind w:left="3067" w:hanging="360"/>
      </w:pPr>
      <w:rPr>
        <w:rFonts w:cs="Times New Roman"/>
        <w:b/>
      </w:rPr>
    </w:lvl>
    <w:lvl w:ilvl="4">
      <w:start w:val="1"/>
      <w:numFmt w:val="lowerLetter"/>
      <w:lvlText w:val="%5."/>
      <w:lvlJc w:val="left"/>
      <w:pPr>
        <w:ind w:left="3787" w:hanging="360"/>
      </w:pPr>
      <w:rPr>
        <w:rFonts w:cs="Times New Roman"/>
      </w:rPr>
    </w:lvl>
    <w:lvl w:ilvl="5">
      <w:start w:val="1"/>
      <w:numFmt w:val="lowerRoman"/>
      <w:lvlText w:val="%6."/>
      <w:lvlJc w:val="right"/>
      <w:pPr>
        <w:ind w:left="4507" w:hanging="180"/>
      </w:pPr>
      <w:rPr>
        <w:rFonts w:cs="Times New Roman"/>
      </w:rPr>
    </w:lvl>
    <w:lvl w:ilvl="6">
      <w:start w:val="1"/>
      <w:numFmt w:val="decimal"/>
      <w:lvlText w:val="%7."/>
      <w:lvlJc w:val="left"/>
      <w:pPr>
        <w:ind w:left="5227" w:hanging="360"/>
      </w:pPr>
      <w:rPr>
        <w:rFonts w:cs="Times New Roman"/>
      </w:rPr>
    </w:lvl>
    <w:lvl w:ilvl="7">
      <w:start w:val="1"/>
      <w:numFmt w:val="lowerLetter"/>
      <w:lvlText w:val="%8."/>
      <w:lvlJc w:val="left"/>
      <w:pPr>
        <w:ind w:left="5947" w:hanging="360"/>
      </w:pPr>
      <w:rPr>
        <w:rFonts w:cs="Times New Roman"/>
      </w:rPr>
    </w:lvl>
    <w:lvl w:ilvl="8">
      <w:start w:val="1"/>
      <w:numFmt w:val="lowerRoman"/>
      <w:lvlText w:val="%9."/>
      <w:lvlJc w:val="right"/>
      <w:pPr>
        <w:ind w:left="6667" w:hanging="180"/>
      </w:pPr>
      <w:rPr>
        <w:rFonts w:cs="Times New Roman"/>
      </w:rPr>
    </w:lvl>
  </w:abstractNum>
  <w:abstractNum w:abstractNumId="37" w15:restartNumberingAfterBreak="0">
    <w:nsid w:val="728C431D"/>
    <w:multiLevelType w:val="singleLevel"/>
    <w:tmpl w:val="106EA07A"/>
    <w:lvl w:ilvl="0">
      <w:start w:val="1"/>
      <w:numFmt w:val="lowerLetter"/>
      <w:lvlText w:val="(%1) "/>
      <w:legacy w:legacy="1" w:legacySpace="0" w:legacyIndent="283"/>
      <w:lvlJc w:val="left"/>
      <w:pPr>
        <w:ind w:left="283" w:hanging="283"/>
      </w:pPr>
      <w:rPr>
        <w:rFonts w:ascii="Times New Roman" w:hAnsi="Times New Roman" w:cs="Times New Roman" w:hint="default"/>
        <w:b w:val="0"/>
        <w:bCs w:val="0"/>
        <w:i w:val="0"/>
        <w:iCs w:val="0"/>
        <w:sz w:val="24"/>
        <w:szCs w:val="24"/>
        <w:u w:val="none"/>
      </w:rPr>
    </w:lvl>
  </w:abstractNum>
  <w:abstractNum w:abstractNumId="38" w15:restartNumberingAfterBreak="0">
    <w:nsid w:val="75DC3750"/>
    <w:multiLevelType w:val="hybridMultilevel"/>
    <w:tmpl w:val="532638DE"/>
    <w:lvl w:ilvl="0" w:tplc="583A16C2">
      <w:start w:val="2"/>
      <w:numFmt w:val="bullet"/>
      <w:lvlText w:val="-"/>
      <w:lvlJc w:val="left"/>
      <w:pPr>
        <w:ind w:left="720" w:hanging="360"/>
      </w:pPr>
      <w:rPr>
        <w:rFonts w:ascii="Times New Roman" w:eastAsia="Times New Roman" w:hAnsi="Times New Roman" w:cs="Times New Roman" w:hint="default"/>
      </w:rPr>
    </w:lvl>
    <w:lvl w:ilvl="1" w:tplc="5A5CFB40" w:tentative="1">
      <w:start w:val="1"/>
      <w:numFmt w:val="bullet"/>
      <w:lvlText w:val="o"/>
      <w:lvlJc w:val="left"/>
      <w:pPr>
        <w:ind w:left="1440" w:hanging="360"/>
      </w:pPr>
      <w:rPr>
        <w:rFonts w:ascii="Courier New" w:hAnsi="Courier New" w:cs="Courier New" w:hint="default"/>
      </w:rPr>
    </w:lvl>
    <w:lvl w:ilvl="2" w:tplc="77CC32A0" w:tentative="1">
      <w:start w:val="1"/>
      <w:numFmt w:val="bullet"/>
      <w:lvlText w:val=""/>
      <w:lvlJc w:val="left"/>
      <w:pPr>
        <w:ind w:left="2160" w:hanging="360"/>
      </w:pPr>
      <w:rPr>
        <w:rFonts w:ascii="Wingdings" w:hAnsi="Wingdings" w:hint="default"/>
      </w:rPr>
    </w:lvl>
    <w:lvl w:ilvl="3" w:tplc="91723646" w:tentative="1">
      <w:start w:val="1"/>
      <w:numFmt w:val="bullet"/>
      <w:lvlText w:val=""/>
      <w:lvlJc w:val="left"/>
      <w:pPr>
        <w:ind w:left="2880" w:hanging="360"/>
      </w:pPr>
      <w:rPr>
        <w:rFonts w:ascii="Symbol" w:hAnsi="Symbol" w:hint="default"/>
      </w:rPr>
    </w:lvl>
    <w:lvl w:ilvl="4" w:tplc="9F4A65F4" w:tentative="1">
      <w:start w:val="1"/>
      <w:numFmt w:val="bullet"/>
      <w:lvlText w:val="o"/>
      <w:lvlJc w:val="left"/>
      <w:pPr>
        <w:ind w:left="3600" w:hanging="360"/>
      </w:pPr>
      <w:rPr>
        <w:rFonts w:ascii="Courier New" w:hAnsi="Courier New" w:cs="Courier New" w:hint="default"/>
      </w:rPr>
    </w:lvl>
    <w:lvl w:ilvl="5" w:tplc="AF2A8878" w:tentative="1">
      <w:start w:val="1"/>
      <w:numFmt w:val="bullet"/>
      <w:lvlText w:val=""/>
      <w:lvlJc w:val="left"/>
      <w:pPr>
        <w:ind w:left="4320" w:hanging="360"/>
      </w:pPr>
      <w:rPr>
        <w:rFonts w:ascii="Wingdings" w:hAnsi="Wingdings" w:hint="default"/>
      </w:rPr>
    </w:lvl>
    <w:lvl w:ilvl="6" w:tplc="064255C0" w:tentative="1">
      <w:start w:val="1"/>
      <w:numFmt w:val="bullet"/>
      <w:lvlText w:val=""/>
      <w:lvlJc w:val="left"/>
      <w:pPr>
        <w:ind w:left="5040" w:hanging="360"/>
      </w:pPr>
      <w:rPr>
        <w:rFonts w:ascii="Symbol" w:hAnsi="Symbol" w:hint="default"/>
      </w:rPr>
    </w:lvl>
    <w:lvl w:ilvl="7" w:tplc="3CB2D26E" w:tentative="1">
      <w:start w:val="1"/>
      <w:numFmt w:val="bullet"/>
      <w:lvlText w:val="o"/>
      <w:lvlJc w:val="left"/>
      <w:pPr>
        <w:ind w:left="5760" w:hanging="360"/>
      </w:pPr>
      <w:rPr>
        <w:rFonts w:ascii="Courier New" w:hAnsi="Courier New" w:cs="Courier New" w:hint="default"/>
      </w:rPr>
    </w:lvl>
    <w:lvl w:ilvl="8" w:tplc="7046999C" w:tentative="1">
      <w:start w:val="1"/>
      <w:numFmt w:val="bullet"/>
      <w:lvlText w:val=""/>
      <w:lvlJc w:val="left"/>
      <w:pPr>
        <w:ind w:left="6480" w:hanging="360"/>
      </w:pPr>
      <w:rPr>
        <w:rFonts w:ascii="Wingdings" w:hAnsi="Wingdings" w:hint="default"/>
      </w:rPr>
    </w:lvl>
  </w:abstractNum>
  <w:abstractNum w:abstractNumId="39" w15:restartNumberingAfterBreak="0">
    <w:nsid w:val="79D53632"/>
    <w:multiLevelType w:val="hybridMultilevel"/>
    <w:tmpl w:val="F2E4AE94"/>
    <w:lvl w:ilvl="0" w:tplc="4FF02608">
      <w:start w:val="1"/>
      <w:numFmt w:val="decimal"/>
      <w:lvlText w:val="%1."/>
      <w:lvlJc w:val="left"/>
      <w:pPr>
        <w:tabs>
          <w:tab w:val="num" w:pos="1800"/>
        </w:tabs>
        <w:ind w:left="1800" w:hanging="360"/>
      </w:pPr>
      <w:rPr>
        <w:rFonts w:cs="Times New Roman" w:hint="default"/>
        <w:b w:val="0"/>
      </w:rPr>
    </w:lvl>
    <w:lvl w:ilvl="1" w:tplc="62664378">
      <w:start w:val="2"/>
      <w:numFmt w:val="bullet"/>
      <w:lvlText w:val="-"/>
      <w:lvlJc w:val="left"/>
      <w:pPr>
        <w:tabs>
          <w:tab w:val="num" w:pos="1170"/>
        </w:tabs>
        <w:ind w:left="1170" w:hanging="360"/>
      </w:pPr>
      <w:rPr>
        <w:rFonts w:ascii="Times New Roman" w:eastAsia="Times New Roman" w:hAnsi="Times New Roman" w:hint="default"/>
      </w:rPr>
    </w:lvl>
    <w:lvl w:ilvl="2" w:tplc="ADBEF494" w:tentative="1">
      <w:start w:val="1"/>
      <w:numFmt w:val="lowerRoman"/>
      <w:lvlText w:val="%3."/>
      <w:lvlJc w:val="right"/>
      <w:pPr>
        <w:tabs>
          <w:tab w:val="num" w:pos="3240"/>
        </w:tabs>
        <w:ind w:left="3240" w:hanging="180"/>
      </w:pPr>
      <w:rPr>
        <w:rFonts w:cs="Times New Roman"/>
      </w:rPr>
    </w:lvl>
    <w:lvl w:ilvl="3" w:tplc="6804C25A" w:tentative="1">
      <w:start w:val="1"/>
      <w:numFmt w:val="decimal"/>
      <w:lvlText w:val="%4."/>
      <w:lvlJc w:val="left"/>
      <w:pPr>
        <w:tabs>
          <w:tab w:val="num" w:pos="3960"/>
        </w:tabs>
        <w:ind w:left="3960" w:hanging="360"/>
      </w:pPr>
      <w:rPr>
        <w:rFonts w:cs="Times New Roman"/>
      </w:rPr>
    </w:lvl>
    <w:lvl w:ilvl="4" w:tplc="92846D7E" w:tentative="1">
      <w:start w:val="1"/>
      <w:numFmt w:val="lowerLetter"/>
      <w:lvlText w:val="%5."/>
      <w:lvlJc w:val="left"/>
      <w:pPr>
        <w:tabs>
          <w:tab w:val="num" w:pos="4680"/>
        </w:tabs>
        <w:ind w:left="4680" w:hanging="360"/>
      </w:pPr>
      <w:rPr>
        <w:rFonts w:cs="Times New Roman"/>
      </w:rPr>
    </w:lvl>
    <w:lvl w:ilvl="5" w:tplc="D6FE5F10" w:tentative="1">
      <w:start w:val="1"/>
      <w:numFmt w:val="lowerRoman"/>
      <w:lvlText w:val="%6."/>
      <w:lvlJc w:val="right"/>
      <w:pPr>
        <w:tabs>
          <w:tab w:val="num" w:pos="5400"/>
        </w:tabs>
        <w:ind w:left="5400" w:hanging="180"/>
      </w:pPr>
      <w:rPr>
        <w:rFonts w:cs="Times New Roman"/>
      </w:rPr>
    </w:lvl>
    <w:lvl w:ilvl="6" w:tplc="5D8EAE46" w:tentative="1">
      <w:start w:val="1"/>
      <w:numFmt w:val="decimal"/>
      <w:lvlText w:val="%7."/>
      <w:lvlJc w:val="left"/>
      <w:pPr>
        <w:tabs>
          <w:tab w:val="num" w:pos="6120"/>
        </w:tabs>
        <w:ind w:left="6120" w:hanging="360"/>
      </w:pPr>
      <w:rPr>
        <w:rFonts w:cs="Times New Roman"/>
      </w:rPr>
    </w:lvl>
    <w:lvl w:ilvl="7" w:tplc="49968A5E" w:tentative="1">
      <w:start w:val="1"/>
      <w:numFmt w:val="lowerLetter"/>
      <w:lvlText w:val="%8."/>
      <w:lvlJc w:val="left"/>
      <w:pPr>
        <w:tabs>
          <w:tab w:val="num" w:pos="6840"/>
        </w:tabs>
        <w:ind w:left="6840" w:hanging="360"/>
      </w:pPr>
      <w:rPr>
        <w:rFonts w:cs="Times New Roman"/>
      </w:rPr>
    </w:lvl>
    <w:lvl w:ilvl="8" w:tplc="D54E8C0C" w:tentative="1">
      <w:start w:val="1"/>
      <w:numFmt w:val="lowerRoman"/>
      <w:lvlText w:val="%9."/>
      <w:lvlJc w:val="right"/>
      <w:pPr>
        <w:tabs>
          <w:tab w:val="num" w:pos="7560"/>
        </w:tabs>
        <w:ind w:left="7560" w:hanging="180"/>
      </w:pPr>
      <w:rPr>
        <w:rFonts w:cs="Times New Roman"/>
      </w:rPr>
    </w:lvl>
  </w:abstractNum>
  <w:abstractNum w:abstractNumId="40" w15:restartNumberingAfterBreak="0">
    <w:nsid w:val="7A4F07D0"/>
    <w:multiLevelType w:val="multilevel"/>
    <w:tmpl w:val="B7E2E7E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6779166">
    <w:abstractNumId w:val="5"/>
  </w:num>
  <w:num w:numId="2" w16cid:durableId="2052030206">
    <w:abstractNumId w:val="8"/>
  </w:num>
  <w:num w:numId="3" w16cid:durableId="1036000773">
    <w:abstractNumId w:val="9"/>
  </w:num>
  <w:num w:numId="4" w16cid:durableId="1290239725">
    <w:abstractNumId w:val="15"/>
  </w:num>
  <w:num w:numId="5" w16cid:durableId="1312827652">
    <w:abstractNumId w:val="32"/>
  </w:num>
  <w:num w:numId="6" w16cid:durableId="1937591298">
    <w:abstractNumId w:val="37"/>
  </w:num>
  <w:num w:numId="7" w16cid:durableId="266279830">
    <w:abstractNumId w:val="36"/>
  </w:num>
  <w:num w:numId="8" w16cid:durableId="1012758730">
    <w:abstractNumId w:val="0"/>
  </w:num>
  <w:num w:numId="9" w16cid:durableId="1596282599">
    <w:abstractNumId w:val="7"/>
  </w:num>
  <w:num w:numId="10" w16cid:durableId="477962442">
    <w:abstractNumId w:val="3"/>
  </w:num>
  <w:num w:numId="11" w16cid:durableId="817303211">
    <w:abstractNumId w:val="33"/>
  </w:num>
  <w:num w:numId="12" w16cid:durableId="2133935586">
    <w:abstractNumId w:val="34"/>
  </w:num>
  <w:num w:numId="13" w16cid:durableId="730539297">
    <w:abstractNumId w:val="10"/>
  </w:num>
  <w:num w:numId="14" w16cid:durableId="1786804523">
    <w:abstractNumId w:val="23"/>
  </w:num>
  <w:num w:numId="15" w16cid:durableId="1874070689">
    <w:abstractNumId w:val="27"/>
  </w:num>
  <w:num w:numId="16" w16cid:durableId="1332442475">
    <w:abstractNumId w:val="2"/>
  </w:num>
  <w:num w:numId="17" w16cid:durableId="1533497221">
    <w:abstractNumId w:val="39"/>
  </w:num>
  <w:num w:numId="18" w16cid:durableId="354696699">
    <w:abstractNumId w:val="26"/>
  </w:num>
  <w:num w:numId="19" w16cid:durableId="263730320">
    <w:abstractNumId w:val="18"/>
  </w:num>
  <w:num w:numId="20" w16cid:durableId="1476994271">
    <w:abstractNumId w:val="20"/>
  </w:num>
  <w:num w:numId="21" w16cid:durableId="956718411">
    <w:abstractNumId w:val="21"/>
  </w:num>
  <w:num w:numId="22" w16cid:durableId="1722024158">
    <w:abstractNumId w:val="16"/>
  </w:num>
  <w:num w:numId="23" w16cid:durableId="814370883">
    <w:abstractNumId w:val="6"/>
  </w:num>
  <w:num w:numId="24" w16cid:durableId="761415743">
    <w:abstractNumId w:val="38"/>
  </w:num>
  <w:num w:numId="25" w16cid:durableId="994648365">
    <w:abstractNumId w:val="13"/>
  </w:num>
  <w:num w:numId="26" w16cid:durableId="719598462">
    <w:abstractNumId w:val="4"/>
  </w:num>
  <w:num w:numId="27" w16cid:durableId="549847254">
    <w:abstractNumId w:val="40"/>
  </w:num>
  <w:num w:numId="28" w16cid:durableId="1316226278">
    <w:abstractNumId w:val="19"/>
  </w:num>
  <w:num w:numId="29" w16cid:durableId="242883309">
    <w:abstractNumId w:val="1"/>
  </w:num>
  <w:num w:numId="30" w16cid:durableId="1125349225">
    <w:abstractNumId w:val="35"/>
  </w:num>
  <w:num w:numId="31" w16cid:durableId="271671373">
    <w:abstractNumId w:val="31"/>
  </w:num>
  <w:num w:numId="32" w16cid:durableId="1278490348">
    <w:abstractNumId w:val="11"/>
  </w:num>
  <w:num w:numId="33" w16cid:durableId="876309846">
    <w:abstractNumId w:val="30"/>
  </w:num>
  <w:num w:numId="34" w16cid:durableId="485828800">
    <w:abstractNumId w:val="22"/>
  </w:num>
  <w:num w:numId="35" w16cid:durableId="200365532">
    <w:abstractNumId w:val="29"/>
  </w:num>
  <w:num w:numId="36" w16cid:durableId="1519852570">
    <w:abstractNumId w:val="28"/>
  </w:num>
  <w:num w:numId="37" w16cid:durableId="741681491">
    <w:abstractNumId w:val="24"/>
  </w:num>
  <w:num w:numId="38" w16cid:durableId="119963200">
    <w:abstractNumId w:val="12"/>
  </w:num>
  <w:num w:numId="39" w16cid:durableId="831527378">
    <w:abstractNumId w:val="25"/>
  </w:num>
  <w:num w:numId="40" w16cid:durableId="424768619">
    <w:abstractNumId w:val="17"/>
  </w:num>
  <w:num w:numId="41" w16cid:durableId="1412773303">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D14"/>
    <w:rsid w:val="000051A5"/>
    <w:rsid w:val="00013CF5"/>
    <w:rsid w:val="00016F3A"/>
    <w:rsid w:val="00017031"/>
    <w:rsid w:val="0002229B"/>
    <w:rsid w:val="00023640"/>
    <w:rsid w:val="00027C66"/>
    <w:rsid w:val="00030B78"/>
    <w:rsid w:val="000405E3"/>
    <w:rsid w:val="00043131"/>
    <w:rsid w:val="00043203"/>
    <w:rsid w:val="00045B2F"/>
    <w:rsid w:val="000512FE"/>
    <w:rsid w:val="000529CF"/>
    <w:rsid w:val="0005513B"/>
    <w:rsid w:val="00063CC1"/>
    <w:rsid w:val="00066CBF"/>
    <w:rsid w:val="00070726"/>
    <w:rsid w:val="00074F5B"/>
    <w:rsid w:val="00075717"/>
    <w:rsid w:val="0007743E"/>
    <w:rsid w:val="0008155B"/>
    <w:rsid w:val="000860E8"/>
    <w:rsid w:val="0009177F"/>
    <w:rsid w:val="00097FDB"/>
    <w:rsid w:val="000A0A92"/>
    <w:rsid w:val="000A0B43"/>
    <w:rsid w:val="000A1DFC"/>
    <w:rsid w:val="000A3700"/>
    <w:rsid w:val="000A4BB5"/>
    <w:rsid w:val="000B3EDE"/>
    <w:rsid w:val="000B4441"/>
    <w:rsid w:val="000B6037"/>
    <w:rsid w:val="000B75AE"/>
    <w:rsid w:val="000B7CEB"/>
    <w:rsid w:val="000C2B22"/>
    <w:rsid w:val="000C72D8"/>
    <w:rsid w:val="000C7C52"/>
    <w:rsid w:val="000D1020"/>
    <w:rsid w:val="000E6CB2"/>
    <w:rsid w:val="000E6D7B"/>
    <w:rsid w:val="000F31C0"/>
    <w:rsid w:val="000F54C0"/>
    <w:rsid w:val="001002D9"/>
    <w:rsid w:val="00100416"/>
    <w:rsid w:val="00104E79"/>
    <w:rsid w:val="00107E1B"/>
    <w:rsid w:val="001220C1"/>
    <w:rsid w:val="0012464F"/>
    <w:rsid w:val="00125710"/>
    <w:rsid w:val="00127339"/>
    <w:rsid w:val="00134246"/>
    <w:rsid w:val="00135840"/>
    <w:rsid w:val="0013628F"/>
    <w:rsid w:val="00137011"/>
    <w:rsid w:val="00137C6F"/>
    <w:rsid w:val="00140F6F"/>
    <w:rsid w:val="00145AC3"/>
    <w:rsid w:val="00151DE5"/>
    <w:rsid w:val="001538E2"/>
    <w:rsid w:val="00161DDF"/>
    <w:rsid w:val="00165C7A"/>
    <w:rsid w:val="00166FAA"/>
    <w:rsid w:val="001708E3"/>
    <w:rsid w:val="00174C46"/>
    <w:rsid w:val="0017617E"/>
    <w:rsid w:val="00190080"/>
    <w:rsid w:val="00190A77"/>
    <w:rsid w:val="001A08BF"/>
    <w:rsid w:val="001A12C6"/>
    <w:rsid w:val="001B010C"/>
    <w:rsid w:val="001B234B"/>
    <w:rsid w:val="001B2653"/>
    <w:rsid w:val="001B41F5"/>
    <w:rsid w:val="001C049B"/>
    <w:rsid w:val="001C24C8"/>
    <w:rsid w:val="001C4EE0"/>
    <w:rsid w:val="001D091C"/>
    <w:rsid w:val="001D298B"/>
    <w:rsid w:val="001E15DC"/>
    <w:rsid w:val="001E1647"/>
    <w:rsid w:val="001E2A92"/>
    <w:rsid w:val="001F28EF"/>
    <w:rsid w:val="001F420A"/>
    <w:rsid w:val="001F452E"/>
    <w:rsid w:val="001F7353"/>
    <w:rsid w:val="001F779B"/>
    <w:rsid w:val="00202301"/>
    <w:rsid w:val="00202847"/>
    <w:rsid w:val="00203D99"/>
    <w:rsid w:val="002125A9"/>
    <w:rsid w:val="00212B9A"/>
    <w:rsid w:val="002131F6"/>
    <w:rsid w:val="0021365D"/>
    <w:rsid w:val="00215FD2"/>
    <w:rsid w:val="00220178"/>
    <w:rsid w:val="00222E26"/>
    <w:rsid w:val="00222FF6"/>
    <w:rsid w:val="00223959"/>
    <w:rsid w:val="00230B75"/>
    <w:rsid w:val="0023340A"/>
    <w:rsid w:val="00241DC8"/>
    <w:rsid w:val="00242235"/>
    <w:rsid w:val="00245835"/>
    <w:rsid w:val="00247186"/>
    <w:rsid w:val="00252876"/>
    <w:rsid w:val="00271DC2"/>
    <w:rsid w:val="00272981"/>
    <w:rsid w:val="0027647F"/>
    <w:rsid w:val="00280B06"/>
    <w:rsid w:val="002814DD"/>
    <w:rsid w:val="00282643"/>
    <w:rsid w:val="00283DDA"/>
    <w:rsid w:val="002963B1"/>
    <w:rsid w:val="002A4C8C"/>
    <w:rsid w:val="002A6508"/>
    <w:rsid w:val="002A6B86"/>
    <w:rsid w:val="002A7959"/>
    <w:rsid w:val="002B0D19"/>
    <w:rsid w:val="002C2CE5"/>
    <w:rsid w:val="002C5D81"/>
    <w:rsid w:val="002C62D5"/>
    <w:rsid w:val="002D2B47"/>
    <w:rsid w:val="002D61B0"/>
    <w:rsid w:val="002E0C2A"/>
    <w:rsid w:val="002E2E0C"/>
    <w:rsid w:val="002E6B10"/>
    <w:rsid w:val="00303905"/>
    <w:rsid w:val="00303D8A"/>
    <w:rsid w:val="003043A8"/>
    <w:rsid w:val="00305242"/>
    <w:rsid w:val="00310CFD"/>
    <w:rsid w:val="003112C8"/>
    <w:rsid w:val="00313C5E"/>
    <w:rsid w:val="003152F5"/>
    <w:rsid w:val="003157B8"/>
    <w:rsid w:val="00316D62"/>
    <w:rsid w:val="00317003"/>
    <w:rsid w:val="003172B6"/>
    <w:rsid w:val="00317ED2"/>
    <w:rsid w:val="00322153"/>
    <w:rsid w:val="003228F3"/>
    <w:rsid w:val="00324E76"/>
    <w:rsid w:val="003275CF"/>
    <w:rsid w:val="00331C1F"/>
    <w:rsid w:val="00334AD8"/>
    <w:rsid w:val="0034574E"/>
    <w:rsid w:val="00347FB3"/>
    <w:rsid w:val="00351270"/>
    <w:rsid w:val="00351635"/>
    <w:rsid w:val="003563B0"/>
    <w:rsid w:val="00357D9B"/>
    <w:rsid w:val="003618F3"/>
    <w:rsid w:val="00366344"/>
    <w:rsid w:val="00370B2D"/>
    <w:rsid w:val="003714CA"/>
    <w:rsid w:val="00371C30"/>
    <w:rsid w:val="003750B9"/>
    <w:rsid w:val="00377BA1"/>
    <w:rsid w:val="00381EAC"/>
    <w:rsid w:val="003850E7"/>
    <w:rsid w:val="00385670"/>
    <w:rsid w:val="00391AE1"/>
    <w:rsid w:val="00397FCC"/>
    <w:rsid w:val="003A685D"/>
    <w:rsid w:val="003A7422"/>
    <w:rsid w:val="003B59F8"/>
    <w:rsid w:val="003B5B9A"/>
    <w:rsid w:val="003B6010"/>
    <w:rsid w:val="003B6AF2"/>
    <w:rsid w:val="003C5B02"/>
    <w:rsid w:val="003D3F0D"/>
    <w:rsid w:val="003E0BD9"/>
    <w:rsid w:val="003F16EB"/>
    <w:rsid w:val="003F3EEE"/>
    <w:rsid w:val="0040125D"/>
    <w:rsid w:val="004058FF"/>
    <w:rsid w:val="0040782E"/>
    <w:rsid w:val="004112A5"/>
    <w:rsid w:val="004117E4"/>
    <w:rsid w:val="00411CC9"/>
    <w:rsid w:val="0042060A"/>
    <w:rsid w:val="00422242"/>
    <w:rsid w:val="00424786"/>
    <w:rsid w:val="00425755"/>
    <w:rsid w:val="00432ECE"/>
    <w:rsid w:val="00436A27"/>
    <w:rsid w:val="00440C83"/>
    <w:rsid w:val="004509B0"/>
    <w:rsid w:val="004515FB"/>
    <w:rsid w:val="00456CA0"/>
    <w:rsid w:val="0046021E"/>
    <w:rsid w:val="00460307"/>
    <w:rsid w:val="00461E83"/>
    <w:rsid w:val="00462B7B"/>
    <w:rsid w:val="004634B0"/>
    <w:rsid w:val="0046579E"/>
    <w:rsid w:val="00470F2F"/>
    <w:rsid w:val="004723EB"/>
    <w:rsid w:val="00472C15"/>
    <w:rsid w:val="0047445D"/>
    <w:rsid w:val="00476F2C"/>
    <w:rsid w:val="00482B74"/>
    <w:rsid w:val="004849FB"/>
    <w:rsid w:val="00486A64"/>
    <w:rsid w:val="00492BC8"/>
    <w:rsid w:val="004A65CC"/>
    <w:rsid w:val="004B0557"/>
    <w:rsid w:val="004B2F10"/>
    <w:rsid w:val="004B64D0"/>
    <w:rsid w:val="004C3C72"/>
    <w:rsid w:val="004C549A"/>
    <w:rsid w:val="004D15C9"/>
    <w:rsid w:val="004D486B"/>
    <w:rsid w:val="004D790A"/>
    <w:rsid w:val="004D7E53"/>
    <w:rsid w:val="004E517D"/>
    <w:rsid w:val="004F1972"/>
    <w:rsid w:val="004F349F"/>
    <w:rsid w:val="004F64E0"/>
    <w:rsid w:val="00503A18"/>
    <w:rsid w:val="00503B78"/>
    <w:rsid w:val="00505137"/>
    <w:rsid w:val="00506952"/>
    <w:rsid w:val="00511A80"/>
    <w:rsid w:val="00512903"/>
    <w:rsid w:val="0051767C"/>
    <w:rsid w:val="00520C36"/>
    <w:rsid w:val="00523CA2"/>
    <w:rsid w:val="00526B84"/>
    <w:rsid w:val="00530A36"/>
    <w:rsid w:val="00533048"/>
    <w:rsid w:val="00534034"/>
    <w:rsid w:val="005348ED"/>
    <w:rsid w:val="00542F58"/>
    <w:rsid w:val="00553388"/>
    <w:rsid w:val="00555917"/>
    <w:rsid w:val="00564041"/>
    <w:rsid w:val="00566A8B"/>
    <w:rsid w:val="0057220D"/>
    <w:rsid w:val="00574AAB"/>
    <w:rsid w:val="00590A0F"/>
    <w:rsid w:val="00591564"/>
    <w:rsid w:val="005A094A"/>
    <w:rsid w:val="005A3BDC"/>
    <w:rsid w:val="005A45BC"/>
    <w:rsid w:val="005B16A9"/>
    <w:rsid w:val="005B5553"/>
    <w:rsid w:val="005B726E"/>
    <w:rsid w:val="005C5163"/>
    <w:rsid w:val="005C58FE"/>
    <w:rsid w:val="005D0DF8"/>
    <w:rsid w:val="005D468B"/>
    <w:rsid w:val="005D4C2A"/>
    <w:rsid w:val="005D67E8"/>
    <w:rsid w:val="005D719B"/>
    <w:rsid w:val="005E3964"/>
    <w:rsid w:val="005E3A58"/>
    <w:rsid w:val="005E5348"/>
    <w:rsid w:val="005E5B24"/>
    <w:rsid w:val="005F32B3"/>
    <w:rsid w:val="005F5020"/>
    <w:rsid w:val="00601B32"/>
    <w:rsid w:val="00605855"/>
    <w:rsid w:val="006137DC"/>
    <w:rsid w:val="0062184C"/>
    <w:rsid w:val="006249B0"/>
    <w:rsid w:val="00627F80"/>
    <w:rsid w:val="00635F68"/>
    <w:rsid w:val="00664636"/>
    <w:rsid w:val="00666D80"/>
    <w:rsid w:val="00670CA0"/>
    <w:rsid w:val="00673435"/>
    <w:rsid w:val="00676E44"/>
    <w:rsid w:val="00677D2A"/>
    <w:rsid w:val="00681469"/>
    <w:rsid w:val="00685431"/>
    <w:rsid w:val="00685B33"/>
    <w:rsid w:val="00690CC7"/>
    <w:rsid w:val="00695D25"/>
    <w:rsid w:val="006A1B17"/>
    <w:rsid w:val="006B70B5"/>
    <w:rsid w:val="006B79B0"/>
    <w:rsid w:val="006C0E89"/>
    <w:rsid w:val="006C3B53"/>
    <w:rsid w:val="006C3DA9"/>
    <w:rsid w:val="006D278D"/>
    <w:rsid w:val="006D4031"/>
    <w:rsid w:val="006D5CD6"/>
    <w:rsid w:val="006D779F"/>
    <w:rsid w:val="006E1273"/>
    <w:rsid w:val="006E3E7B"/>
    <w:rsid w:val="006F3F68"/>
    <w:rsid w:val="006F4FB5"/>
    <w:rsid w:val="006F7BD5"/>
    <w:rsid w:val="00703DA1"/>
    <w:rsid w:val="00713610"/>
    <w:rsid w:val="00713829"/>
    <w:rsid w:val="00720292"/>
    <w:rsid w:val="00720D67"/>
    <w:rsid w:val="0072124A"/>
    <w:rsid w:val="00724841"/>
    <w:rsid w:val="007278ED"/>
    <w:rsid w:val="007328EB"/>
    <w:rsid w:val="00735560"/>
    <w:rsid w:val="00735791"/>
    <w:rsid w:val="00754DC0"/>
    <w:rsid w:val="0075787F"/>
    <w:rsid w:val="00761329"/>
    <w:rsid w:val="00763346"/>
    <w:rsid w:val="00770D14"/>
    <w:rsid w:val="007719A5"/>
    <w:rsid w:val="00776865"/>
    <w:rsid w:val="007773EB"/>
    <w:rsid w:val="00780B77"/>
    <w:rsid w:val="0078239D"/>
    <w:rsid w:val="00785CE0"/>
    <w:rsid w:val="00791786"/>
    <w:rsid w:val="00792443"/>
    <w:rsid w:val="00793C67"/>
    <w:rsid w:val="0079427E"/>
    <w:rsid w:val="00794E74"/>
    <w:rsid w:val="007953DF"/>
    <w:rsid w:val="007979A9"/>
    <w:rsid w:val="007A18FF"/>
    <w:rsid w:val="007A7556"/>
    <w:rsid w:val="007C08FB"/>
    <w:rsid w:val="007C1BB2"/>
    <w:rsid w:val="007C3B78"/>
    <w:rsid w:val="007D0102"/>
    <w:rsid w:val="007D3E33"/>
    <w:rsid w:val="007D6741"/>
    <w:rsid w:val="007D7EA8"/>
    <w:rsid w:val="007E1722"/>
    <w:rsid w:val="007F09B3"/>
    <w:rsid w:val="007F453E"/>
    <w:rsid w:val="007F4D48"/>
    <w:rsid w:val="0080014E"/>
    <w:rsid w:val="00804998"/>
    <w:rsid w:val="00806F11"/>
    <w:rsid w:val="0081302A"/>
    <w:rsid w:val="008139B5"/>
    <w:rsid w:val="008167E9"/>
    <w:rsid w:val="008213C2"/>
    <w:rsid w:val="00821828"/>
    <w:rsid w:val="00824C7A"/>
    <w:rsid w:val="00825984"/>
    <w:rsid w:val="00830030"/>
    <w:rsid w:val="008311CD"/>
    <w:rsid w:val="00831BD9"/>
    <w:rsid w:val="00833F02"/>
    <w:rsid w:val="00837C57"/>
    <w:rsid w:val="00843A57"/>
    <w:rsid w:val="00845908"/>
    <w:rsid w:val="00847918"/>
    <w:rsid w:val="0084799C"/>
    <w:rsid w:val="00856714"/>
    <w:rsid w:val="00862F79"/>
    <w:rsid w:val="00862FED"/>
    <w:rsid w:val="008715F3"/>
    <w:rsid w:val="008750DD"/>
    <w:rsid w:val="0087611A"/>
    <w:rsid w:val="00876B1F"/>
    <w:rsid w:val="00883630"/>
    <w:rsid w:val="008846EF"/>
    <w:rsid w:val="00886FC4"/>
    <w:rsid w:val="008904FF"/>
    <w:rsid w:val="0089090A"/>
    <w:rsid w:val="008A16BC"/>
    <w:rsid w:val="008A7060"/>
    <w:rsid w:val="008A7636"/>
    <w:rsid w:val="008B298D"/>
    <w:rsid w:val="008B4C98"/>
    <w:rsid w:val="008B4FC8"/>
    <w:rsid w:val="008B6BEA"/>
    <w:rsid w:val="008C29E4"/>
    <w:rsid w:val="008C4A2F"/>
    <w:rsid w:val="008C5782"/>
    <w:rsid w:val="008C60A9"/>
    <w:rsid w:val="008D1480"/>
    <w:rsid w:val="008D4574"/>
    <w:rsid w:val="008E0BA5"/>
    <w:rsid w:val="008E4947"/>
    <w:rsid w:val="008E5DC0"/>
    <w:rsid w:val="008E5FE8"/>
    <w:rsid w:val="00904D97"/>
    <w:rsid w:val="00906886"/>
    <w:rsid w:val="009073F7"/>
    <w:rsid w:val="00912674"/>
    <w:rsid w:val="00925D23"/>
    <w:rsid w:val="00931781"/>
    <w:rsid w:val="00941AF7"/>
    <w:rsid w:val="009421BC"/>
    <w:rsid w:val="00945F4A"/>
    <w:rsid w:val="00946429"/>
    <w:rsid w:val="009475E3"/>
    <w:rsid w:val="00952A02"/>
    <w:rsid w:val="0095717A"/>
    <w:rsid w:val="00963E57"/>
    <w:rsid w:val="009710D0"/>
    <w:rsid w:val="00975DF7"/>
    <w:rsid w:val="009773D8"/>
    <w:rsid w:val="00981F56"/>
    <w:rsid w:val="009824FC"/>
    <w:rsid w:val="00984336"/>
    <w:rsid w:val="009851F1"/>
    <w:rsid w:val="009872A9"/>
    <w:rsid w:val="00987A3D"/>
    <w:rsid w:val="00990BBD"/>
    <w:rsid w:val="00990EAB"/>
    <w:rsid w:val="0099128E"/>
    <w:rsid w:val="00991AA4"/>
    <w:rsid w:val="009934AF"/>
    <w:rsid w:val="009938A7"/>
    <w:rsid w:val="009962A7"/>
    <w:rsid w:val="009A36CA"/>
    <w:rsid w:val="009A722A"/>
    <w:rsid w:val="009B3109"/>
    <w:rsid w:val="009B420E"/>
    <w:rsid w:val="009C04CE"/>
    <w:rsid w:val="009C227C"/>
    <w:rsid w:val="009C4F62"/>
    <w:rsid w:val="009C6816"/>
    <w:rsid w:val="009D1437"/>
    <w:rsid w:val="009E4EA1"/>
    <w:rsid w:val="009F1FC2"/>
    <w:rsid w:val="00A1715F"/>
    <w:rsid w:val="00A1785F"/>
    <w:rsid w:val="00A17B63"/>
    <w:rsid w:val="00A25619"/>
    <w:rsid w:val="00A30F28"/>
    <w:rsid w:val="00A32576"/>
    <w:rsid w:val="00A373AA"/>
    <w:rsid w:val="00A378DF"/>
    <w:rsid w:val="00A45D53"/>
    <w:rsid w:val="00A46412"/>
    <w:rsid w:val="00A468F0"/>
    <w:rsid w:val="00A50EBD"/>
    <w:rsid w:val="00A53B5D"/>
    <w:rsid w:val="00A546CD"/>
    <w:rsid w:val="00A6065C"/>
    <w:rsid w:val="00A60EAE"/>
    <w:rsid w:val="00A64222"/>
    <w:rsid w:val="00A65994"/>
    <w:rsid w:val="00A67DEF"/>
    <w:rsid w:val="00A72249"/>
    <w:rsid w:val="00A74B88"/>
    <w:rsid w:val="00A75DF7"/>
    <w:rsid w:val="00A864B8"/>
    <w:rsid w:val="00A87C53"/>
    <w:rsid w:val="00A91BDF"/>
    <w:rsid w:val="00AA419A"/>
    <w:rsid w:val="00AA65BA"/>
    <w:rsid w:val="00AA7B52"/>
    <w:rsid w:val="00AB1CA6"/>
    <w:rsid w:val="00AB29FE"/>
    <w:rsid w:val="00AB3B17"/>
    <w:rsid w:val="00AB5B5F"/>
    <w:rsid w:val="00AB687F"/>
    <w:rsid w:val="00AC55EA"/>
    <w:rsid w:val="00AC5808"/>
    <w:rsid w:val="00AD73B0"/>
    <w:rsid w:val="00AE06EC"/>
    <w:rsid w:val="00AE6CFB"/>
    <w:rsid w:val="00AF216A"/>
    <w:rsid w:val="00B044DF"/>
    <w:rsid w:val="00B05B87"/>
    <w:rsid w:val="00B14F67"/>
    <w:rsid w:val="00B15E32"/>
    <w:rsid w:val="00B20135"/>
    <w:rsid w:val="00B35CB8"/>
    <w:rsid w:val="00B549C8"/>
    <w:rsid w:val="00B562EF"/>
    <w:rsid w:val="00B57FE5"/>
    <w:rsid w:val="00B60024"/>
    <w:rsid w:val="00B60DB8"/>
    <w:rsid w:val="00B6518A"/>
    <w:rsid w:val="00B65D3D"/>
    <w:rsid w:val="00B70F8B"/>
    <w:rsid w:val="00B76762"/>
    <w:rsid w:val="00B809E2"/>
    <w:rsid w:val="00B84150"/>
    <w:rsid w:val="00B86CD9"/>
    <w:rsid w:val="00B876D1"/>
    <w:rsid w:val="00B8796F"/>
    <w:rsid w:val="00B87E0D"/>
    <w:rsid w:val="00B93612"/>
    <w:rsid w:val="00BA44D9"/>
    <w:rsid w:val="00BA5578"/>
    <w:rsid w:val="00BB0913"/>
    <w:rsid w:val="00BB4B42"/>
    <w:rsid w:val="00BC1713"/>
    <w:rsid w:val="00BC50A6"/>
    <w:rsid w:val="00BC7E7E"/>
    <w:rsid w:val="00BD1370"/>
    <w:rsid w:val="00BD322A"/>
    <w:rsid w:val="00BD545F"/>
    <w:rsid w:val="00BD5B26"/>
    <w:rsid w:val="00BD6AA9"/>
    <w:rsid w:val="00BD7EDE"/>
    <w:rsid w:val="00BE359E"/>
    <w:rsid w:val="00BE59BC"/>
    <w:rsid w:val="00BF00F8"/>
    <w:rsid w:val="00BF0EA5"/>
    <w:rsid w:val="00BF262F"/>
    <w:rsid w:val="00BF5AA0"/>
    <w:rsid w:val="00BF6F78"/>
    <w:rsid w:val="00C06C77"/>
    <w:rsid w:val="00C07980"/>
    <w:rsid w:val="00C07DB3"/>
    <w:rsid w:val="00C10BB7"/>
    <w:rsid w:val="00C127A8"/>
    <w:rsid w:val="00C150FF"/>
    <w:rsid w:val="00C214C8"/>
    <w:rsid w:val="00C21A58"/>
    <w:rsid w:val="00C24489"/>
    <w:rsid w:val="00C264EC"/>
    <w:rsid w:val="00C329A6"/>
    <w:rsid w:val="00C339E7"/>
    <w:rsid w:val="00C44AA0"/>
    <w:rsid w:val="00C50016"/>
    <w:rsid w:val="00C531C0"/>
    <w:rsid w:val="00C54FE7"/>
    <w:rsid w:val="00C574A6"/>
    <w:rsid w:val="00C628BA"/>
    <w:rsid w:val="00C66DE1"/>
    <w:rsid w:val="00C67DE4"/>
    <w:rsid w:val="00C7170A"/>
    <w:rsid w:val="00C73CC1"/>
    <w:rsid w:val="00C76111"/>
    <w:rsid w:val="00C766DF"/>
    <w:rsid w:val="00C83E74"/>
    <w:rsid w:val="00C84273"/>
    <w:rsid w:val="00C8697C"/>
    <w:rsid w:val="00C86D2D"/>
    <w:rsid w:val="00C92E06"/>
    <w:rsid w:val="00C95A20"/>
    <w:rsid w:val="00CA0F08"/>
    <w:rsid w:val="00CB47CA"/>
    <w:rsid w:val="00CB6AC8"/>
    <w:rsid w:val="00CC0DB3"/>
    <w:rsid w:val="00CC2322"/>
    <w:rsid w:val="00CC2B02"/>
    <w:rsid w:val="00CD0203"/>
    <w:rsid w:val="00CE16CE"/>
    <w:rsid w:val="00CE2879"/>
    <w:rsid w:val="00CF4118"/>
    <w:rsid w:val="00D02D63"/>
    <w:rsid w:val="00D02FA4"/>
    <w:rsid w:val="00D033B5"/>
    <w:rsid w:val="00D11117"/>
    <w:rsid w:val="00D13508"/>
    <w:rsid w:val="00D13CD8"/>
    <w:rsid w:val="00D254BE"/>
    <w:rsid w:val="00D360FA"/>
    <w:rsid w:val="00D44A6A"/>
    <w:rsid w:val="00D50F1C"/>
    <w:rsid w:val="00D53BE1"/>
    <w:rsid w:val="00D53F4E"/>
    <w:rsid w:val="00D54E50"/>
    <w:rsid w:val="00D605C9"/>
    <w:rsid w:val="00D60A91"/>
    <w:rsid w:val="00D61A2C"/>
    <w:rsid w:val="00D71AAB"/>
    <w:rsid w:val="00D738EA"/>
    <w:rsid w:val="00D75EA3"/>
    <w:rsid w:val="00D8044B"/>
    <w:rsid w:val="00D80ABD"/>
    <w:rsid w:val="00D8287D"/>
    <w:rsid w:val="00D83118"/>
    <w:rsid w:val="00D871B8"/>
    <w:rsid w:val="00D95FA1"/>
    <w:rsid w:val="00DA005D"/>
    <w:rsid w:val="00DA5694"/>
    <w:rsid w:val="00DA7A5A"/>
    <w:rsid w:val="00DB2902"/>
    <w:rsid w:val="00DB2934"/>
    <w:rsid w:val="00DB7F2C"/>
    <w:rsid w:val="00DB7FCF"/>
    <w:rsid w:val="00DC0127"/>
    <w:rsid w:val="00DC06C2"/>
    <w:rsid w:val="00DC0B4A"/>
    <w:rsid w:val="00DC2200"/>
    <w:rsid w:val="00DD22CD"/>
    <w:rsid w:val="00DE000D"/>
    <w:rsid w:val="00DE04DB"/>
    <w:rsid w:val="00DE20E6"/>
    <w:rsid w:val="00DE6194"/>
    <w:rsid w:val="00DF7B07"/>
    <w:rsid w:val="00E00B47"/>
    <w:rsid w:val="00E04E9F"/>
    <w:rsid w:val="00E0568A"/>
    <w:rsid w:val="00E06FA0"/>
    <w:rsid w:val="00E1711A"/>
    <w:rsid w:val="00E21BC9"/>
    <w:rsid w:val="00E316B8"/>
    <w:rsid w:val="00E3337B"/>
    <w:rsid w:val="00E40246"/>
    <w:rsid w:val="00E42234"/>
    <w:rsid w:val="00E426B2"/>
    <w:rsid w:val="00E4293C"/>
    <w:rsid w:val="00E4335B"/>
    <w:rsid w:val="00E45923"/>
    <w:rsid w:val="00E46464"/>
    <w:rsid w:val="00E54810"/>
    <w:rsid w:val="00E54839"/>
    <w:rsid w:val="00E60531"/>
    <w:rsid w:val="00E62770"/>
    <w:rsid w:val="00E665FC"/>
    <w:rsid w:val="00E666DF"/>
    <w:rsid w:val="00E66E3B"/>
    <w:rsid w:val="00E705DA"/>
    <w:rsid w:val="00E72D8E"/>
    <w:rsid w:val="00E74BA7"/>
    <w:rsid w:val="00E77B51"/>
    <w:rsid w:val="00E77DCD"/>
    <w:rsid w:val="00E80C4D"/>
    <w:rsid w:val="00E84D57"/>
    <w:rsid w:val="00E86D27"/>
    <w:rsid w:val="00E90583"/>
    <w:rsid w:val="00E932F2"/>
    <w:rsid w:val="00EA38AB"/>
    <w:rsid w:val="00EA62F7"/>
    <w:rsid w:val="00EC7B0E"/>
    <w:rsid w:val="00ED06F3"/>
    <w:rsid w:val="00ED1885"/>
    <w:rsid w:val="00ED1E6B"/>
    <w:rsid w:val="00ED2176"/>
    <w:rsid w:val="00ED345E"/>
    <w:rsid w:val="00ED5716"/>
    <w:rsid w:val="00ED6722"/>
    <w:rsid w:val="00EE22CF"/>
    <w:rsid w:val="00EF0A1B"/>
    <w:rsid w:val="00EF1431"/>
    <w:rsid w:val="00EF48E9"/>
    <w:rsid w:val="00F106CD"/>
    <w:rsid w:val="00F15D6E"/>
    <w:rsid w:val="00F24B98"/>
    <w:rsid w:val="00F27966"/>
    <w:rsid w:val="00F32211"/>
    <w:rsid w:val="00F33262"/>
    <w:rsid w:val="00F366E1"/>
    <w:rsid w:val="00F36D19"/>
    <w:rsid w:val="00F37C7C"/>
    <w:rsid w:val="00F43233"/>
    <w:rsid w:val="00F452FF"/>
    <w:rsid w:val="00F46530"/>
    <w:rsid w:val="00F46E1E"/>
    <w:rsid w:val="00F4746B"/>
    <w:rsid w:val="00F50FFD"/>
    <w:rsid w:val="00F54522"/>
    <w:rsid w:val="00F54D44"/>
    <w:rsid w:val="00F55FC0"/>
    <w:rsid w:val="00F57F8A"/>
    <w:rsid w:val="00F622FC"/>
    <w:rsid w:val="00F651B1"/>
    <w:rsid w:val="00F65D26"/>
    <w:rsid w:val="00F7270A"/>
    <w:rsid w:val="00F75B5E"/>
    <w:rsid w:val="00F76EBB"/>
    <w:rsid w:val="00F84723"/>
    <w:rsid w:val="00F87B28"/>
    <w:rsid w:val="00FA0DBC"/>
    <w:rsid w:val="00FA2175"/>
    <w:rsid w:val="00FA2F1C"/>
    <w:rsid w:val="00FA7E4B"/>
    <w:rsid w:val="00FB0E1E"/>
    <w:rsid w:val="00FB1D93"/>
    <w:rsid w:val="00FB6B9B"/>
    <w:rsid w:val="00FC2186"/>
    <w:rsid w:val="00FC4132"/>
    <w:rsid w:val="00FC7A56"/>
    <w:rsid w:val="00FD54EB"/>
    <w:rsid w:val="00FD6CAB"/>
    <w:rsid w:val="00FE1050"/>
    <w:rsid w:val="00FE167B"/>
    <w:rsid w:val="00FE5277"/>
    <w:rsid w:val="00FF28E9"/>
    <w:rsid w:val="00FF4C15"/>
    <w:rsid w:val="00FF658D"/>
    <w:rsid w:val="00FF7D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BADF"/>
  <w15:docId w15:val="{E3735A99-83A1-4B45-B254-1A9A1F87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4B0"/>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770D14"/>
    <w:pPr>
      <w:keepNext/>
      <w:keepLines/>
      <w:spacing w:before="240" w:after="240"/>
      <w:jc w:val="center"/>
      <w:outlineLvl w:val="0"/>
    </w:pPr>
    <w:rPr>
      <w:rFonts w:ascii="Times New Roman Bold" w:hAnsi="Times New Roman Bold"/>
      <w:b/>
      <w:sz w:val="32"/>
      <w:szCs w:val="20"/>
    </w:rPr>
  </w:style>
  <w:style w:type="paragraph" w:styleId="Heading2">
    <w:name w:val="heading 2"/>
    <w:basedOn w:val="ListParagraph"/>
    <w:next w:val="Normal"/>
    <w:link w:val="Heading2Char"/>
    <w:uiPriority w:val="9"/>
    <w:qFormat/>
    <w:rsid w:val="00770D14"/>
    <w:pPr>
      <w:numPr>
        <w:numId w:val="2"/>
      </w:numPr>
      <w:tabs>
        <w:tab w:val="left" w:pos="360"/>
      </w:tabs>
      <w:ind w:left="360" w:firstLine="0"/>
      <w:outlineLvl w:val="1"/>
    </w:pPr>
    <w:rPr>
      <w:b/>
      <w:lang w:val="en-GB"/>
    </w:rPr>
  </w:style>
  <w:style w:type="paragraph" w:styleId="Heading3">
    <w:name w:val="heading 3"/>
    <w:basedOn w:val="ListParagraph"/>
    <w:next w:val="Normal"/>
    <w:link w:val="Heading3Char"/>
    <w:uiPriority w:val="9"/>
    <w:qFormat/>
    <w:rsid w:val="00770D14"/>
    <w:pPr>
      <w:numPr>
        <w:numId w:val="1"/>
      </w:numPr>
      <w:tabs>
        <w:tab w:val="num" w:pos="360"/>
      </w:tabs>
      <w:ind w:firstLine="0"/>
      <w:outlineLvl w:val="2"/>
    </w:pPr>
    <w:rPr>
      <w:b/>
      <w:lang w:val="en-GB"/>
    </w:rPr>
  </w:style>
  <w:style w:type="paragraph" w:styleId="Heading4">
    <w:name w:val="heading 4"/>
    <w:basedOn w:val="Normal"/>
    <w:next w:val="Normal"/>
    <w:link w:val="Heading4Char"/>
    <w:uiPriority w:val="9"/>
    <w:unhideWhenUsed/>
    <w:qFormat/>
    <w:rsid w:val="00A46412"/>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qFormat/>
    <w:rsid w:val="0021365D"/>
    <w:pPr>
      <w:spacing w:before="240" w:after="60"/>
      <w:outlineLvl w:val="8"/>
    </w:pPr>
    <w:rPr>
      <w:rFonts w:ascii="Arial" w:hAnsi="Arial"/>
      <w:lang w:val="sq-AL"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D14"/>
    <w:rPr>
      <w:rFonts w:ascii="Times New Roman Bold" w:eastAsia="Times New Roman" w:hAnsi="Times New Roman Bold" w:cs="Times New Roman"/>
      <w:b/>
      <w:sz w:val="32"/>
      <w:szCs w:val="20"/>
      <w:lang w:val="en-US"/>
    </w:rPr>
  </w:style>
  <w:style w:type="paragraph" w:styleId="ListParagraph">
    <w:name w:val="List Paragraph"/>
    <w:aliases w:val="List Paragraph 1,Akapit z listą BS,Bullets,Citation List,본문(내용),List Paragraph (numbered (a)),Normal 2,Main numbered paragraph,1.1.1_List Paragraph,List_Paragraph,Multilevel para_II,List Paragraph1,List Paragraph 1.1.1,References,PAD"/>
    <w:basedOn w:val="Normal"/>
    <w:link w:val="ListParagraphChar"/>
    <w:uiPriority w:val="34"/>
    <w:qFormat/>
    <w:rsid w:val="00770D14"/>
    <w:pPr>
      <w:ind w:left="720"/>
      <w:contextualSpacing/>
    </w:pPr>
  </w:style>
  <w:style w:type="character" w:customStyle="1" w:styleId="ListParagraphChar">
    <w:name w:val="List Paragraph Char"/>
    <w:aliases w:val="List Paragraph 1 Char,Akapit z listą BS Char,Bullets Char,Citation List Char,본문(내용) Char,List Paragraph (numbered (a)) Char,Normal 2 Char,Main numbered paragraph Char,1.1.1_List Paragraph Char,List_Paragraph Char,List Paragraph1 Char"/>
    <w:link w:val="ListParagraph"/>
    <w:uiPriority w:val="34"/>
    <w:qFormat/>
    <w:locked/>
    <w:rsid w:val="00770D14"/>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uiPriority w:val="9"/>
    <w:rsid w:val="00770D14"/>
    <w:rPr>
      <w:rFonts w:ascii="Times New Roman" w:eastAsia="Times New Roman" w:hAnsi="Times New Roman" w:cs="Times New Roman"/>
      <w:b/>
      <w:sz w:val="24"/>
      <w:szCs w:val="24"/>
    </w:rPr>
  </w:style>
  <w:style w:type="character" w:customStyle="1" w:styleId="Heading3Char">
    <w:name w:val="Heading 3 Char"/>
    <w:basedOn w:val="DefaultParagraphFont"/>
    <w:link w:val="Heading3"/>
    <w:uiPriority w:val="9"/>
    <w:rsid w:val="00770D14"/>
    <w:rPr>
      <w:rFonts w:ascii="Times New Roman" w:eastAsia="Times New Roman" w:hAnsi="Times New Roman" w:cs="Times New Roman"/>
      <w:b/>
      <w:sz w:val="24"/>
      <w:szCs w:val="24"/>
    </w:rPr>
  </w:style>
  <w:style w:type="character" w:customStyle="1" w:styleId="Heading4Char">
    <w:name w:val="Heading 4 Char"/>
    <w:basedOn w:val="DefaultParagraphFont"/>
    <w:link w:val="Heading4"/>
    <w:uiPriority w:val="9"/>
    <w:rsid w:val="00A46412"/>
    <w:rPr>
      <w:rFonts w:asciiTheme="majorHAnsi" w:eastAsiaTheme="majorEastAsia" w:hAnsiTheme="majorHAnsi" w:cstheme="majorBidi"/>
      <w:b/>
      <w:bCs/>
      <w:i/>
      <w:iCs/>
      <w:color w:val="4F81BD" w:themeColor="accent1"/>
      <w:sz w:val="24"/>
      <w:szCs w:val="24"/>
      <w:lang w:val="en-US"/>
    </w:rPr>
  </w:style>
  <w:style w:type="paragraph" w:customStyle="1" w:styleId="BankNormal">
    <w:name w:val="BankNormal"/>
    <w:basedOn w:val="Normal"/>
    <w:link w:val="BankNormalChar"/>
    <w:uiPriority w:val="99"/>
    <w:rsid w:val="00770D14"/>
    <w:pPr>
      <w:spacing w:after="240"/>
    </w:pPr>
    <w:rPr>
      <w:szCs w:val="20"/>
    </w:rPr>
  </w:style>
  <w:style w:type="character" w:customStyle="1" w:styleId="BankNormalChar">
    <w:name w:val="BankNormal Char"/>
    <w:basedOn w:val="DefaultParagraphFont"/>
    <w:link w:val="BankNormal"/>
    <w:uiPriority w:val="99"/>
    <w:locked/>
    <w:rsid w:val="00770D14"/>
    <w:rPr>
      <w:rFonts w:ascii="Times New Roman" w:eastAsia="Times New Roman" w:hAnsi="Times New Roman" w:cs="Times New Roman"/>
      <w:sz w:val="24"/>
      <w:szCs w:val="20"/>
      <w:lang w:val="en-US"/>
    </w:rPr>
  </w:style>
  <w:style w:type="paragraph" w:styleId="BodyText">
    <w:name w:val="Body Text"/>
    <w:aliases w:val="Body Text Char2,Body Text Char Char,Body Text Char1 Char Char,Body Text Char Char Char Char,Body Text Char1 Char1 Char Char Char,Body Text Char Char Char Char Char Char,Body Text Char1 Char1 Char Char Char Char Char,Body Text Char1 Char1"/>
    <w:basedOn w:val="Normal"/>
    <w:link w:val="BodyTextChar"/>
    <w:rsid w:val="00770D14"/>
    <w:pPr>
      <w:suppressAutoHyphens/>
      <w:spacing w:after="120"/>
      <w:jc w:val="both"/>
    </w:pPr>
    <w:rPr>
      <w:szCs w:val="20"/>
    </w:rPr>
  </w:style>
  <w:style w:type="character" w:customStyle="1" w:styleId="BodyTextChar">
    <w:name w:val="Body Text Char"/>
    <w:aliases w:val="Body Text Char2 Char,Body Text Char Char Char,Body Text Char1 Char Char Char,Body Text Char Char Char Char Char,Body Text Char1 Char1 Char Char Char Char,Body Text Char Char Char Char Char Char Char,Body Text Char1 Char1 Char"/>
    <w:basedOn w:val="DefaultParagraphFont"/>
    <w:link w:val="BodyText"/>
    <w:rsid w:val="00770D1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uiPriority w:val="99"/>
    <w:rsid w:val="00770D14"/>
    <w:pPr>
      <w:ind w:left="1854" w:hanging="414"/>
      <w:jc w:val="both"/>
    </w:pPr>
  </w:style>
  <w:style w:type="character" w:customStyle="1" w:styleId="BodyTextIndent3Char">
    <w:name w:val="Body Text Indent 3 Char"/>
    <w:basedOn w:val="DefaultParagraphFont"/>
    <w:link w:val="BodyTextIndent3"/>
    <w:uiPriority w:val="99"/>
    <w:rsid w:val="00770D14"/>
    <w:rPr>
      <w:rFonts w:ascii="Times New Roman" w:eastAsia="Times New Roman" w:hAnsi="Times New Roman" w:cs="Times New Roman"/>
      <w:sz w:val="24"/>
      <w:szCs w:val="24"/>
      <w:lang w:val="en-US"/>
    </w:rPr>
  </w:style>
  <w:style w:type="paragraph" w:styleId="BodyText3">
    <w:name w:val="Body Text 3"/>
    <w:basedOn w:val="Normal"/>
    <w:link w:val="BodyText3Char"/>
    <w:rsid w:val="00770D14"/>
    <w:pPr>
      <w:tabs>
        <w:tab w:val="left" w:pos="405"/>
      </w:tabs>
    </w:pPr>
    <w:rPr>
      <w:rFonts w:ascii="Arial" w:hAnsi="Arial"/>
      <w:sz w:val="16"/>
    </w:rPr>
  </w:style>
  <w:style w:type="character" w:customStyle="1" w:styleId="BodyText3Char">
    <w:name w:val="Body Text 3 Char"/>
    <w:basedOn w:val="DefaultParagraphFont"/>
    <w:link w:val="BodyText3"/>
    <w:rsid w:val="00770D14"/>
    <w:rPr>
      <w:rFonts w:ascii="Arial" w:eastAsia="Times New Roman" w:hAnsi="Arial" w:cs="Times New Roman"/>
      <w:sz w:val="16"/>
      <w:szCs w:val="24"/>
      <w:lang w:val="en-US"/>
    </w:rPr>
  </w:style>
  <w:style w:type="paragraph" w:customStyle="1" w:styleId="A1-Heading2">
    <w:name w:val="A1-Heading2"/>
    <w:basedOn w:val="Heading2"/>
    <w:uiPriority w:val="99"/>
    <w:rsid w:val="00770D14"/>
    <w:pPr>
      <w:jc w:val="center"/>
    </w:pPr>
    <w:rPr>
      <w:bCs/>
      <w:smallCaps/>
    </w:rPr>
  </w:style>
  <w:style w:type="paragraph" w:customStyle="1" w:styleId="TableTextLeft">
    <w:name w:val="~TableTextLeft"/>
    <w:basedOn w:val="Normal"/>
    <w:link w:val="TableTextLeftChar"/>
    <w:uiPriority w:val="99"/>
    <w:rsid w:val="00770D14"/>
    <w:pPr>
      <w:spacing w:before="60" w:after="20"/>
    </w:pPr>
    <w:rPr>
      <w:rFonts w:ascii="Arial" w:hAnsi="Arial" w:cs="Arial"/>
      <w:sz w:val="17"/>
      <w:szCs w:val="17"/>
      <w:lang w:val="en-GB" w:eastAsia="en-GB"/>
    </w:rPr>
  </w:style>
  <w:style w:type="character" w:customStyle="1" w:styleId="TableTextLeftChar">
    <w:name w:val="~TableTextLeft Char"/>
    <w:basedOn w:val="DefaultParagraphFont"/>
    <w:link w:val="TableTextLeft"/>
    <w:uiPriority w:val="99"/>
    <w:locked/>
    <w:rsid w:val="00770D14"/>
    <w:rPr>
      <w:rFonts w:ascii="Arial" w:eastAsia="Times New Roman" w:hAnsi="Arial" w:cs="Arial"/>
      <w:sz w:val="17"/>
      <w:szCs w:val="17"/>
      <w:lang w:eastAsia="en-GB"/>
    </w:rPr>
  </w:style>
  <w:style w:type="paragraph" w:customStyle="1" w:styleId="TableHeadingLeft">
    <w:name w:val="~TableHeadingLeft"/>
    <w:basedOn w:val="TableTextLeft"/>
    <w:link w:val="TableHeadingLeftChar"/>
    <w:uiPriority w:val="99"/>
    <w:rsid w:val="00770D14"/>
    <w:pPr>
      <w:keepNext/>
      <w:spacing w:before="80" w:after="40"/>
    </w:pPr>
    <w:rPr>
      <w:b/>
      <w:bCs/>
      <w:color w:val="FFFFFF"/>
    </w:rPr>
  </w:style>
  <w:style w:type="character" w:customStyle="1" w:styleId="TableHeadingLeftChar">
    <w:name w:val="~TableHeadingLeft Char"/>
    <w:basedOn w:val="TableTextLeftChar"/>
    <w:link w:val="TableHeadingLeft"/>
    <w:uiPriority w:val="99"/>
    <w:locked/>
    <w:rsid w:val="00770D14"/>
    <w:rPr>
      <w:rFonts w:ascii="Arial" w:eastAsia="Times New Roman" w:hAnsi="Arial" w:cs="Arial"/>
      <w:b/>
      <w:bCs/>
      <w:color w:val="FFFFFF"/>
      <w:sz w:val="17"/>
      <w:szCs w:val="17"/>
      <w:lang w:eastAsia="en-GB"/>
    </w:rPr>
  </w:style>
  <w:style w:type="paragraph" w:customStyle="1" w:styleId="TableHeadingRight">
    <w:name w:val="~TableHeadingRight"/>
    <w:basedOn w:val="TableHeadingLeft"/>
    <w:link w:val="TableHeadingRightChar"/>
    <w:uiPriority w:val="99"/>
    <w:rsid w:val="00770D14"/>
    <w:pPr>
      <w:jc w:val="right"/>
    </w:pPr>
  </w:style>
  <w:style w:type="character" w:customStyle="1" w:styleId="TableHeadingRightChar">
    <w:name w:val="~TableHeadingRight Char"/>
    <w:basedOn w:val="TableHeadingLeftChar"/>
    <w:link w:val="TableHeadingRight"/>
    <w:uiPriority w:val="99"/>
    <w:locked/>
    <w:rsid w:val="00770D14"/>
    <w:rPr>
      <w:rFonts w:ascii="Arial" w:eastAsia="Times New Roman" w:hAnsi="Arial" w:cs="Arial"/>
      <w:b/>
      <w:bCs/>
      <w:color w:val="FFFFFF"/>
      <w:sz w:val="17"/>
      <w:szCs w:val="17"/>
      <w:lang w:eastAsia="en-GB"/>
    </w:rPr>
  </w:style>
  <w:style w:type="paragraph" w:customStyle="1" w:styleId="TableTextRight">
    <w:name w:val="~TableTextRight"/>
    <w:basedOn w:val="TableTextLeft"/>
    <w:uiPriority w:val="99"/>
    <w:rsid w:val="00770D14"/>
    <w:pPr>
      <w:jc w:val="right"/>
    </w:pPr>
  </w:style>
  <w:style w:type="paragraph" w:customStyle="1" w:styleId="TitoloNumerato">
    <w:name w:val="Titolo_Numerato"/>
    <w:basedOn w:val="Normal"/>
    <w:link w:val="TitoloNumeratoCarattere"/>
    <w:qFormat/>
    <w:rsid w:val="00770D14"/>
    <w:pPr>
      <w:spacing w:before="360" w:after="120"/>
    </w:pPr>
    <w:rPr>
      <w:rFonts w:ascii="Garamond" w:hAnsi="Garamond" w:cs="Garamond"/>
      <w:b/>
      <w:spacing w:val="4"/>
      <w:lang w:eastAsia="zh-CN"/>
    </w:rPr>
  </w:style>
  <w:style w:type="character" w:customStyle="1" w:styleId="TitoloNumeratoCarattere">
    <w:name w:val="Titolo_Numerato Carattere"/>
    <w:link w:val="TitoloNumerato"/>
    <w:rsid w:val="00770D14"/>
    <w:rPr>
      <w:rFonts w:ascii="Garamond" w:eastAsia="Times New Roman" w:hAnsi="Garamond" w:cs="Garamond"/>
      <w:b/>
      <w:spacing w:val="4"/>
      <w:lang w:val="en-US" w:eastAsia="zh-CN"/>
    </w:rPr>
  </w:style>
  <w:style w:type="paragraph" w:customStyle="1" w:styleId="ReportText">
    <w:name w:val="Report Text"/>
    <w:basedOn w:val="Normal"/>
    <w:link w:val="ReportTextChar"/>
    <w:uiPriority w:val="99"/>
    <w:rsid w:val="00A46412"/>
    <w:pPr>
      <w:ind w:left="851"/>
      <w:jc w:val="both"/>
    </w:pPr>
    <w:rPr>
      <w:lang w:val="en-GB" w:eastAsia="nb-NO"/>
    </w:rPr>
  </w:style>
  <w:style w:type="character" w:customStyle="1" w:styleId="ReportTextChar">
    <w:name w:val="Report Text Char"/>
    <w:basedOn w:val="DefaultParagraphFont"/>
    <w:link w:val="ReportText"/>
    <w:uiPriority w:val="99"/>
    <w:locked/>
    <w:rsid w:val="00A46412"/>
    <w:rPr>
      <w:rFonts w:ascii="Times New Roman" w:eastAsia="Times New Roman" w:hAnsi="Times New Roman" w:cs="Times New Roman"/>
      <w:lang w:eastAsia="nb-NO"/>
    </w:rPr>
  </w:style>
  <w:style w:type="paragraph" w:styleId="Header">
    <w:name w:val="header"/>
    <w:basedOn w:val="Normal"/>
    <w:link w:val="HeaderChar"/>
    <w:rsid w:val="00A46412"/>
    <w:pPr>
      <w:tabs>
        <w:tab w:val="center" w:pos="4153"/>
        <w:tab w:val="right" w:pos="8306"/>
      </w:tabs>
    </w:pPr>
    <w:rPr>
      <w:lang w:val="en-GB" w:eastAsia="nb-NO"/>
    </w:rPr>
  </w:style>
  <w:style w:type="character" w:customStyle="1" w:styleId="HeaderChar">
    <w:name w:val="Header Char"/>
    <w:basedOn w:val="DefaultParagraphFont"/>
    <w:link w:val="Header"/>
    <w:rsid w:val="00A46412"/>
    <w:rPr>
      <w:rFonts w:ascii="Times New Roman" w:eastAsia="Times New Roman" w:hAnsi="Times New Roman" w:cs="Times New Roman"/>
      <w:lang w:eastAsia="nb-NO"/>
    </w:rPr>
  </w:style>
  <w:style w:type="paragraph" w:styleId="Footer">
    <w:name w:val="footer"/>
    <w:basedOn w:val="Normal"/>
    <w:link w:val="FooterChar"/>
    <w:uiPriority w:val="99"/>
    <w:rsid w:val="00A46412"/>
    <w:pPr>
      <w:tabs>
        <w:tab w:val="center" w:pos="4153"/>
        <w:tab w:val="right" w:pos="8306"/>
      </w:tabs>
    </w:pPr>
    <w:rPr>
      <w:rFonts w:ascii="Arial" w:hAnsi="Arial" w:cs="Arial"/>
      <w:sz w:val="14"/>
      <w:szCs w:val="14"/>
      <w:lang w:val="en-GB" w:eastAsia="nb-NO"/>
    </w:rPr>
  </w:style>
  <w:style w:type="character" w:customStyle="1" w:styleId="FooterChar">
    <w:name w:val="Footer Char"/>
    <w:basedOn w:val="DefaultParagraphFont"/>
    <w:link w:val="Footer"/>
    <w:uiPriority w:val="99"/>
    <w:rsid w:val="00A46412"/>
    <w:rPr>
      <w:rFonts w:ascii="Arial" w:eastAsia="Times New Roman" w:hAnsi="Arial" w:cs="Arial"/>
      <w:sz w:val="14"/>
      <w:szCs w:val="14"/>
      <w:lang w:eastAsia="nb-NO"/>
    </w:rPr>
  </w:style>
  <w:style w:type="paragraph" w:customStyle="1" w:styleId="Overskrift">
    <w:name w:val="Overskrift"/>
    <w:basedOn w:val="Normal"/>
    <w:next w:val="Normal"/>
    <w:uiPriority w:val="99"/>
    <w:rsid w:val="00A46412"/>
    <w:pPr>
      <w:keepNext/>
      <w:spacing w:after="240"/>
    </w:pPr>
    <w:rPr>
      <w:b/>
      <w:bCs/>
      <w:caps/>
      <w:lang w:val="en-GB" w:eastAsia="nb-NO"/>
    </w:rPr>
  </w:style>
  <w:style w:type="paragraph" w:customStyle="1" w:styleId="ProjectName">
    <w:name w:val="Project Name"/>
    <w:basedOn w:val="Normal"/>
    <w:uiPriority w:val="99"/>
    <w:rsid w:val="00A46412"/>
    <w:pPr>
      <w:pBdr>
        <w:top w:val="single" w:sz="6" w:space="15" w:color="auto"/>
      </w:pBdr>
      <w:spacing w:after="720"/>
      <w:ind w:left="3969"/>
    </w:pPr>
    <w:rPr>
      <w:rFonts w:ascii="Arial" w:hAnsi="Arial" w:cs="Arial"/>
      <w:b/>
      <w:bCs/>
      <w:i/>
      <w:iCs/>
      <w:spacing w:val="40"/>
      <w:lang w:val="en-GB" w:eastAsia="nb-NO"/>
    </w:rPr>
  </w:style>
  <w:style w:type="paragraph" w:customStyle="1" w:styleId="Chapter">
    <w:name w:val="Chapter"/>
    <w:basedOn w:val="Normal"/>
    <w:uiPriority w:val="99"/>
    <w:rsid w:val="00A46412"/>
    <w:pPr>
      <w:spacing w:after="720"/>
      <w:ind w:left="3969"/>
    </w:pPr>
    <w:rPr>
      <w:rFonts w:ascii="Arial" w:hAnsi="Arial" w:cs="Arial"/>
      <w:b/>
      <w:bCs/>
      <w:sz w:val="36"/>
      <w:szCs w:val="36"/>
      <w:lang w:val="en-GB" w:eastAsia="nb-NO"/>
    </w:rPr>
  </w:style>
  <w:style w:type="paragraph" w:customStyle="1" w:styleId="Client">
    <w:name w:val="Client"/>
    <w:basedOn w:val="Normal"/>
    <w:uiPriority w:val="99"/>
    <w:rsid w:val="00A46412"/>
    <w:pPr>
      <w:pBdr>
        <w:bottom w:val="single" w:sz="6" w:space="15" w:color="auto"/>
      </w:pBdr>
      <w:ind w:left="3969"/>
    </w:pPr>
    <w:rPr>
      <w:rFonts w:ascii="Arial" w:hAnsi="Arial" w:cs="Arial"/>
      <w:b/>
      <w:bCs/>
      <w:sz w:val="28"/>
      <w:szCs w:val="28"/>
      <w:lang w:val="en-GB" w:eastAsia="nb-NO"/>
    </w:rPr>
  </w:style>
  <w:style w:type="paragraph" w:customStyle="1" w:styleId="ReportHeader">
    <w:name w:val="ReportHeader"/>
    <w:basedOn w:val="Header"/>
    <w:uiPriority w:val="99"/>
    <w:rsid w:val="00A46412"/>
    <w:pPr>
      <w:pBdr>
        <w:bottom w:val="single" w:sz="6" w:space="3" w:color="auto"/>
      </w:pBdr>
      <w:tabs>
        <w:tab w:val="clear" w:pos="4153"/>
        <w:tab w:val="clear" w:pos="8306"/>
        <w:tab w:val="left" w:pos="8647"/>
      </w:tabs>
      <w:ind w:right="-285"/>
    </w:pPr>
    <w:rPr>
      <w:rFonts w:ascii="Arial" w:hAnsi="Arial" w:cs="Arial"/>
      <w:sz w:val="16"/>
      <w:szCs w:val="16"/>
    </w:rPr>
  </w:style>
  <w:style w:type="character" w:styleId="PageNumber">
    <w:name w:val="page number"/>
    <w:basedOn w:val="DefaultParagraphFont"/>
    <w:rsid w:val="00A46412"/>
  </w:style>
  <w:style w:type="paragraph" w:styleId="TOC1">
    <w:name w:val="toc 1"/>
    <w:basedOn w:val="Normal"/>
    <w:next w:val="Normal"/>
    <w:autoRedefine/>
    <w:uiPriority w:val="39"/>
    <w:rsid w:val="00A46412"/>
    <w:pPr>
      <w:tabs>
        <w:tab w:val="left" w:pos="440"/>
        <w:tab w:val="right" w:leader="dot" w:pos="9630"/>
      </w:tabs>
      <w:spacing w:before="120" w:after="120"/>
      <w:ind w:right="22"/>
    </w:pPr>
    <w:rPr>
      <w:rFonts w:ascii="Calibri" w:hAnsi="Calibri" w:cs="Calibri"/>
      <w:b/>
      <w:bCs/>
      <w:i/>
      <w:iCs/>
      <w:caps/>
      <w:noProof/>
      <w:sz w:val="20"/>
      <w:szCs w:val="20"/>
      <w:lang w:val="en-GB" w:eastAsia="nb-NO"/>
    </w:rPr>
  </w:style>
  <w:style w:type="paragraph" w:styleId="TOC2">
    <w:name w:val="toc 2"/>
    <w:basedOn w:val="Normal"/>
    <w:next w:val="Normal"/>
    <w:autoRedefine/>
    <w:uiPriority w:val="39"/>
    <w:rsid w:val="00A46412"/>
    <w:pPr>
      <w:tabs>
        <w:tab w:val="left" w:pos="880"/>
        <w:tab w:val="right" w:leader="dot" w:pos="9627"/>
      </w:tabs>
      <w:ind w:left="220"/>
    </w:pPr>
    <w:rPr>
      <w:rFonts w:ascii="Calibri" w:hAnsi="Calibri" w:cs="Calibri"/>
      <w:smallCaps/>
      <w:noProof/>
      <w:sz w:val="20"/>
      <w:szCs w:val="20"/>
      <w:lang w:val="en-GB" w:eastAsia="nb-NO"/>
    </w:rPr>
  </w:style>
  <w:style w:type="paragraph" w:styleId="TOC3">
    <w:name w:val="toc 3"/>
    <w:basedOn w:val="Normal"/>
    <w:next w:val="Normal"/>
    <w:autoRedefine/>
    <w:uiPriority w:val="39"/>
    <w:rsid w:val="00A46412"/>
    <w:pPr>
      <w:tabs>
        <w:tab w:val="left" w:pos="1100"/>
        <w:tab w:val="right" w:leader="dot" w:pos="9630"/>
      </w:tabs>
      <w:ind w:left="440"/>
    </w:pPr>
    <w:rPr>
      <w:rFonts w:ascii="Calibri" w:hAnsi="Calibri" w:cs="Calibri"/>
      <w:i/>
      <w:iCs/>
      <w:sz w:val="20"/>
      <w:szCs w:val="20"/>
      <w:lang w:val="en-GB" w:eastAsia="nb-NO"/>
    </w:rPr>
  </w:style>
  <w:style w:type="paragraph" w:styleId="TOC4">
    <w:name w:val="toc 4"/>
    <w:basedOn w:val="Normal"/>
    <w:next w:val="Normal"/>
    <w:autoRedefine/>
    <w:uiPriority w:val="39"/>
    <w:rsid w:val="00A46412"/>
    <w:pPr>
      <w:tabs>
        <w:tab w:val="left" w:pos="1540"/>
        <w:tab w:val="right" w:leader="dot" w:pos="9630"/>
      </w:tabs>
      <w:ind w:left="660"/>
    </w:pPr>
    <w:rPr>
      <w:rFonts w:ascii="Calibri" w:hAnsi="Calibri" w:cs="Calibri"/>
      <w:sz w:val="18"/>
      <w:szCs w:val="18"/>
      <w:lang w:val="en-GB" w:eastAsia="nb-NO"/>
    </w:rPr>
  </w:style>
  <w:style w:type="paragraph" w:styleId="FootnoteText">
    <w:name w:val="footnote text"/>
    <w:basedOn w:val="Normal"/>
    <w:link w:val="FootnoteTextChar"/>
    <w:rsid w:val="00A46412"/>
    <w:rPr>
      <w:sz w:val="20"/>
      <w:szCs w:val="20"/>
      <w:lang w:val="en-GB" w:eastAsia="nb-NO"/>
    </w:rPr>
  </w:style>
  <w:style w:type="character" w:customStyle="1" w:styleId="FootnoteTextChar">
    <w:name w:val="Footnote Text Char"/>
    <w:basedOn w:val="DefaultParagraphFont"/>
    <w:link w:val="FootnoteText"/>
    <w:rsid w:val="00A46412"/>
    <w:rPr>
      <w:rFonts w:ascii="Times New Roman" w:eastAsia="Times New Roman" w:hAnsi="Times New Roman" w:cs="Times New Roman"/>
      <w:sz w:val="20"/>
      <w:szCs w:val="20"/>
      <w:lang w:eastAsia="nb-NO"/>
    </w:rPr>
  </w:style>
  <w:style w:type="character" w:styleId="FootnoteReference">
    <w:name w:val="footnote reference"/>
    <w:basedOn w:val="DefaultParagraphFont"/>
    <w:rsid w:val="00A46412"/>
    <w:rPr>
      <w:vertAlign w:val="superscript"/>
    </w:rPr>
  </w:style>
  <w:style w:type="paragraph" w:styleId="Caption">
    <w:name w:val="caption"/>
    <w:basedOn w:val="Normal"/>
    <w:next w:val="Normal"/>
    <w:link w:val="CaptionChar"/>
    <w:uiPriority w:val="35"/>
    <w:qFormat/>
    <w:rsid w:val="00A46412"/>
    <w:pPr>
      <w:keepNext/>
      <w:ind w:left="851"/>
    </w:pPr>
    <w:rPr>
      <w:b/>
      <w:bCs/>
      <w:sz w:val="20"/>
      <w:szCs w:val="20"/>
      <w:lang w:val="en-GB" w:eastAsia="nb-NO"/>
    </w:rPr>
  </w:style>
  <w:style w:type="character" w:customStyle="1" w:styleId="CaptionChar">
    <w:name w:val="Caption Char"/>
    <w:basedOn w:val="DefaultParagraphFont"/>
    <w:link w:val="Caption"/>
    <w:rsid w:val="00A46412"/>
    <w:rPr>
      <w:rFonts w:ascii="Times New Roman" w:eastAsia="Times New Roman" w:hAnsi="Times New Roman" w:cs="Times New Roman"/>
      <w:b/>
      <w:bCs/>
      <w:sz w:val="20"/>
      <w:szCs w:val="20"/>
      <w:lang w:eastAsia="nb-NO"/>
    </w:rPr>
  </w:style>
  <w:style w:type="paragraph" w:styleId="NormalIndent">
    <w:name w:val="Normal Indent"/>
    <w:basedOn w:val="Normal"/>
    <w:rsid w:val="00A46412"/>
    <w:pPr>
      <w:ind w:left="1134"/>
    </w:pPr>
    <w:rPr>
      <w:lang w:val="nb-NO" w:eastAsia="nb-NO"/>
    </w:rPr>
  </w:style>
  <w:style w:type="paragraph" w:customStyle="1" w:styleId="Kapitteltekst">
    <w:name w:val="Kapitteltekst"/>
    <w:basedOn w:val="Normal"/>
    <w:uiPriority w:val="99"/>
    <w:rsid w:val="00A46412"/>
    <w:pPr>
      <w:ind w:left="851"/>
    </w:pPr>
    <w:rPr>
      <w:lang w:val="nb-NO"/>
    </w:rPr>
  </w:style>
  <w:style w:type="paragraph" w:styleId="BalloonText">
    <w:name w:val="Balloon Text"/>
    <w:basedOn w:val="Normal"/>
    <w:link w:val="BalloonTextChar"/>
    <w:uiPriority w:val="99"/>
    <w:rsid w:val="00A46412"/>
    <w:rPr>
      <w:rFonts w:ascii="Tahoma" w:hAnsi="Tahoma" w:cs="Tahoma"/>
      <w:sz w:val="16"/>
      <w:szCs w:val="16"/>
      <w:lang w:val="en-GB" w:eastAsia="nb-NO"/>
    </w:rPr>
  </w:style>
  <w:style w:type="character" w:customStyle="1" w:styleId="BalloonTextChar">
    <w:name w:val="Balloon Text Char"/>
    <w:basedOn w:val="DefaultParagraphFont"/>
    <w:link w:val="BalloonText"/>
    <w:uiPriority w:val="99"/>
    <w:rsid w:val="00A46412"/>
    <w:rPr>
      <w:rFonts w:ascii="Tahoma" w:eastAsia="Times New Roman" w:hAnsi="Tahoma" w:cs="Tahoma"/>
      <w:sz w:val="16"/>
      <w:szCs w:val="16"/>
      <w:lang w:eastAsia="nb-NO"/>
    </w:rPr>
  </w:style>
  <w:style w:type="character" w:styleId="Hyperlink">
    <w:name w:val="Hyperlink"/>
    <w:basedOn w:val="DefaultParagraphFont"/>
    <w:uiPriority w:val="99"/>
    <w:rsid w:val="00A46412"/>
    <w:rPr>
      <w:color w:val="0000FF"/>
      <w:u w:val="single"/>
    </w:rPr>
  </w:style>
  <w:style w:type="character" w:customStyle="1" w:styleId="CommentTextChar">
    <w:name w:val="Comment Text Char"/>
    <w:basedOn w:val="DefaultParagraphFont"/>
    <w:link w:val="CommentText"/>
    <w:uiPriority w:val="99"/>
    <w:rsid w:val="00A46412"/>
    <w:rPr>
      <w:rFonts w:ascii="Times New Roman" w:eastAsia="Times New Roman" w:hAnsi="Times New Roman" w:cs="Times New Roman"/>
      <w:sz w:val="20"/>
      <w:szCs w:val="20"/>
      <w:lang w:eastAsia="nb-NO"/>
    </w:rPr>
  </w:style>
  <w:style w:type="paragraph" w:styleId="CommentText">
    <w:name w:val="annotation text"/>
    <w:basedOn w:val="Normal"/>
    <w:link w:val="CommentTextChar"/>
    <w:uiPriority w:val="99"/>
    <w:semiHidden/>
    <w:rsid w:val="00A46412"/>
    <w:rPr>
      <w:sz w:val="20"/>
      <w:szCs w:val="20"/>
      <w:lang w:val="en-GB" w:eastAsia="nb-NO"/>
    </w:rPr>
  </w:style>
  <w:style w:type="character" w:customStyle="1" w:styleId="CommentSubjectChar">
    <w:name w:val="Comment Subject Char"/>
    <w:basedOn w:val="CommentTextChar"/>
    <w:link w:val="CommentSubject"/>
    <w:uiPriority w:val="99"/>
    <w:rsid w:val="00A46412"/>
    <w:rPr>
      <w:rFonts w:ascii="Times New Roman" w:eastAsia="Times New Roman" w:hAnsi="Times New Roman" w:cs="Times New Roman"/>
      <w:b/>
      <w:bCs/>
      <w:sz w:val="20"/>
      <w:szCs w:val="20"/>
      <w:lang w:eastAsia="nb-NO"/>
    </w:rPr>
  </w:style>
  <w:style w:type="paragraph" w:styleId="CommentSubject">
    <w:name w:val="annotation subject"/>
    <w:basedOn w:val="CommentText"/>
    <w:next w:val="CommentText"/>
    <w:link w:val="CommentSubjectChar"/>
    <w:uiPriority w:val="99"/>
    <w:semiHidden/>
    <w:rsid w:val="00A46412"/>
    <w:rPr>
      <w:b/>
      <w:bCs/>
    </w:rPr>
  </w:style>
  <w:style w:type="paragraph" w:customStyle="1" w:styleId="Innrykk1">
    <w:name w:val="Innrykk1"/>
    <w:basedOn w:val="Normal"/>
    <w:uiPriority w:val="99"/>
    <w:rsid w:val="00A46412"/>
    <w:pPr>
      <w:spacing w:before="80" w:after="80"/>
      <w:ind w:left="851"/>
    </w:pPr>
    <w:rPr>
      <w:lang w:val="nb-NO"/>
    </w:rPr>
  </w:style>
  <w:style w:type="paragraph" w:customStyle="1" w:styleId="Texto">
    <w:name w:val="Texto"/>
    <w:basedOn w:val="Normal"/>
    <w:link w:val="TextoChar"/>
    <w:uiPriority w:val="99"/>
    <w:rsid w:val="00A46412"/>
    <w:pPr>
      <w:spacing w:before="100" w:beforeAutospacing="1" w:after="120" w:afterAutospacing="1" w:line="360" w:lineRule="atLeast"/>
      <w:ind w:firstLine="1418"/>
    </w:pPr>
    <w:rPr>
      <w:rFonts w:ascii="Arial" w:hAnsi="Arial" w:cs="Arial"/>
      <w:color w:val="000000"/>
      <w:lang w:val="nb-NO" w:eastAsia="nb-NO"/>
    </w:rPr>
  </w:style>
  <w:style w:type="character" w:customStyle="1" w:styleId="TextoChar">
    <w:name w:val="Texto Char"/>
    <w:basedOn w:val="DefaultParagraphFont"/>
    <w:link w:val="Texto"/>
    <w:uiPriority w:val="99"/>
    <w:locked/>
    <w:rsid w:val="00A46412"/>
    <w:rPr>
      <w:rFonts w:ascii="Arial" w:eastAsia="Times New Roman" w:hAnsi="Arial" w:cs="Arial"/>
      <w:color w:val="000000"/>
      <w:lang w:val="nb-NO" w:eastAsia="nb-NO"/>
    </w:rPr>
  </w:style>
  <w:style w:type="paragraph" w:customStyle="1" w:styleId="Vineto1">
    <w:name w:val="Vineto 1"/>
    <w:basedOn w:val="Texto"/>
    <w:uiPriority w:val="99"/>
    <w:rsid w:val="00A46412"/>
    <w:pPr>
      <w:tabs>
        <w:tab w:val="num" w:pos="864"/>
        <w:tab w:val="num" w:pos="1462"/>
        <w:tab w:val="num" w:pos="2138"/>
      </w:tabs>
      <w:spacing w:before="0" w:beforeAutospacing="0" w:afterAutospacing="0" w:line="240" w:lineRule="auto"/>
      <w:ind w:left="2138" w:hanging="360"/>
    </w:pPr>
    <w:rPr>
      <w:color w:val="auto"/>
    </w:rPr>
  </w:style>
  <w:style w:type="paragraph" w:customStyle="1" w:styleId="Default">
    <w:name w:val="Default"/>
    <w:rsid w:val="00A46412"/>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sense">
    <w:name w:val="sense"/>
    <w:basedOn w:val="DefaultParagraphFont"/>
    <w:uiPriority w:val="99"/>
    <w:rsid w:val="00A46412"/>
  </w:style>
  <w:style w:type="character" w:customStyle="1" w:styleId="DocumentMapChar">
    <w:name w:val="Document Map Char"/>
    <w:basedOn w:val="DefaultParagraphFont"/>
    <w:link w:val="DocumentMap"/>
    <w:uiPriority w:val="99"/>
    <w:rsid w:val="00A46412"/>
    <w:rPr>
      <w:rFonts w:ascii="Tahoma" w:eastAsia="Times New Roman" w:hAnsi="Tahoma" w:cs="Tahoma"/>
      <w:sz w:val="16"/>
      <w:szCs w:val="16"/>
      <w:lang w:eastAsia="nb-NO"/>
    </w:rPr>
  </w:style>
  <w:style w:type="paragraph" w:styleId="DocumentMap">
    <w:name w:val="Document Map"/>
    <w:basedOn w:val="Normal"/>
    <w:link w:val="DocumentMapChar"/>
    <w:uiPriority w:val="99"/>
    <w:semiHidden/>
    <w:rsid w:val="00A46412"/>
    <w:rPr>
      <w:rFonts w:ascii="Tahoma" w:hAnsi="Tahoma" w:cs="Tahoma"/>
      <w:sz w:val="16"/>
      <w:szCs w:val="16"/>
      <w:lang w:val="en-GB" w:eastAsia="nb-NO"/>
    </w:rPr>
  </w:style>
  <w:style w:type="paragraph" w:customStyle="1" w:styleId="NumHeading1">
    <w:name w:val="Num.Heading 1"/>
    <w:basedOn w:val="Heading1"/>
    <w:next w:val="NormalIndent"/>
    <w:uiPriority w:val="99"/>
    <w:rsid w:val="00A46412"/>
    <w:pPr>
      <w:keepLines w:val="0"/>
      <w:tabs>
        <w:tab w:val="num" w:pos="1134"/>
      </w:tabs>
      <w:spacing w:before="0"/>
      <w:ind w:left="1134" w:hanging="1134"/>
      <w:jc w:val="left"/>
    </w:pPr>
    <w:rPr>
      <w:rFonts w:ascii="Arial" w:hAnsi="Arial" w:cs="Arial"/>
      <w:bCs/>
      <w:caps/>
      <w:kern w:val="32"/>
      <w:sz w:val="24"/>
      <w:szCs w:val="24"/>
      <w:lang w:eastAsia="nb-NO"/>
    </w:rPr>
  </w:style>
  <w:style w:type="paragraph" w:customStyle="1" w:styleId="NumHeading2">
    <w:name w:val="Num.Heading 2"/>
    <w:basedOn w:val="Heading2"/>
    <w:next w:val="NormalIndent"/>
    <w:uiPriority w:val="99"/>
    <w:rsid w:val="00A46412"/>
    <w:pPr>
      <w:keepNext/>
      <w:numPr>
        <w:numId w:val="0"/>
      </w:numPr>
      <w:tabs>
        <w:tab w:val="clear" w:pos="360"/>
        <w:tab w:val="num" w:pos="1134"/>
      </w:tabs>
      <w:spacing w:after="240"/>
      <w:ind w:left="1134" w:hanging="1134"/>
      <w:contextualSpacing w:val="0"/>
    </w:pPr>
    <w:rPr>
      <w:rFonts w:ascii="Arial" w:hAnsi="Arial" w:cs="Arial"/>
      <w:bCs/>
      <w:caps/>
      <w:lang w:val="en-US" w:eastAsia="nb-NO"/>
    </w:rPr>
  </w:style>
  <w:style w:type="paragraph" w:customStyle="1" w:styleId="NumHeading3">
    <w:name w:val="Num.Heading 3"/>
    <w:basedOn w:val="Heading3"/>
    <w:next w:val="NormalIndent"/>
    <w:uiPriority w:val="99"/>
    <w:rsid w:val="00A46412"/>
    <w:pPr>
      <w:keepNext/>
      <w:numPr>
        <w:numId w:val="0"/>
      </w:numPr>
      <w:tabs>
        <w:tab w:val="num" w:pos="1134"/>
      </w:tabs>
      <w:spacing w:after="240"/>
      <w:ind w:left="1134" w:hanging="1134"/>
      <w:contextualSpacing w:val="0"/>
    </w:pPr>
    <w:rPr>
      <w:rFonts w:ascii="Arial" w:hAnsi="Arial" w:cs="Arial"/>
      <w:bCs/>
      <w:sz w:val="20"/>
      <w:szCs w:val="20"/>
      <w:lang w:eastAsia="nb-NO"/>
    </w:rPr>
  </w:style>
  <w:style w:type="paragraph" w:customStyle="1" w:styleId="NumHeading4">
    <w:name w:val="Num.Heading 4"/>
    <w:basedOn w:val="Heading4"/>
    <w:next w:val="NormalIndent"/>
    <w:uiPriority w:val="99"/>
    <w:rsid w:val="00A46412"/>
    <w:pPr>
      <w:keepLines w:val="0"/>
      <w:tabs>
        <w:tab w:val="left" w:pos="851"/>
        <w:tab w:val="num" w:pos="1134"/>
      </w:tabs>
      <w:spacing w:before="0" w:after="240"/>
      <w:ind w:left="1134" w:hanging="1134"/>
    </w:pPr>
    <w:rPr>
      <w:rFonts w:ascii="Arial" w:eastAsia="Times New Roman" w:hAnsi="Arial" w:cs="Arial"/>
      <w:color w:val="auto"/>
      <w:sz w:val="20"/>
      <w:szCs w:val="20"/>
      <w:lang w:val="nb-NO" w:eastAsia="nb-NO"/>
    </w:rPr>
  </w:style>
  <w:style w:type="paragraph" w:customStyle="1" w:styleId="Listenabsatz">
    <w:name w:val="Listenabsatz"/>
    <w:basedOn w:val="Normal"/>
    <w:uiPriority w:val="99"/>
    <w:rsid w:val="00A46412"/>
    <w:pPr>
      <w:ind w:left="720"/>
    </w:pPr>
    <w:rPr>
      <w:rFonts w:ascii="Tahoma" w:hAnsi="Tahoma" w:cs="Tahoma"/>
      <w:sz w:val="20"/>
      <w:szCs w:val="20"/>
      <w:lang w:val="de-AT" w:eastAsia="de-AT"/>
    </w:rPr>
  </w:style>
  <w:style w:type="paragraph" w:customStyle="1" w:styleId="Normal1">
    <w:name w:val="Normal1"/>
    <w:basedOn w:val="Normal"/>
    <w:uiPriority w:val="99"/>
    <w:rsid w:val="00A46412"/>
    <w:rPr>
      <w:lang w:val="nb-NO" w:eastAsia="nb-NO"/>
    </w:rPr>
  </w:style>
  <w:style w:type="character" w:customStyle="1" w:styleId="normalchar1">
    <w:name w:val="normalchar1"/>
    <w:basedOn w:val="DefaultParagraphFont"/>
    <w:uiPriority w:val="99"/>
    <w:rsid w:val="00A46412"/>
    <w:rPr>
      <w:sz w:val="22"/>
      <w:szCs w:val="22"/>
      <w:lang w:val="en-GB"/>
    </w:rPr>
  </w:style>
  <w:style w:type="paragraph" w:styleId="TOC5">
    <w:name w:val="toc 5"/>
    <w:basedOn w:val="Normal"/>
    <w:next w:val="Normal"/>
    <w:autoRedefine/>
    <w:uiPriority w:val="39"/>
    <w:rsid w:val="00A46412"/>
    <w:pPr>
      <w:ind w:left="880"/>
    </w:pPr>
    <w:rPr>
      <w:rFonts w:ascii="Calibri" w:hAnsi="Calibri" w:cs="Calibri"/>
      <w:sz w:val="18"/>
      <w:szCs w:val="18"/>
      <w:lang w:val="en-GB" w:eastAsia="nb-NO"/>
    </w:rPr>
  </w:style>
  <w:style w:type="paragraph" w:styleId="TOC6">
    <w:name w:val="toc 6"/>
    <w:basedOn w:val="Normal"/>
    <w:next w:val="Normal"/>
    <w:autoRedefine/>
    <w:uiPriority w:val="39"/>
    <w:rsid w:val="00A46412"/>
    <w:pPr>
      <w:ind w:left="1100"/>
    </w:pPr>
    <w:rPr>
      <w:rFonts w:ascii="Calibri" w:hAnsi="Calibri" w:cs="Calibri"/>
      <w:sz w:val="18"/>
      <w:szCs w:val="18"/>
      <w:lang w:val="en-GB" w:eastAsia="nb-NO"/>
    </w:rPr>
  </w:style>
  <w:style w:type="paragraph" w:styleId="TOC7">
    <w:name w:val="toc 7"/>
    <w:basedOn w:val="Normal"/>
    <w:next w:val="Normal"/>
    <w:autoRedefine/>
    <w:uiPriority w:val="39"/>
    <w:rsid w:val="00A46412"/>
    <w:pPr>
      <w:ind w:left="1320"/>
    </w:pPr>
    <w:rPr>
      <w:rFonts w:ascii="Calibri" w:hAnsi="Calibri" w:cs="Calibri"/>
      <w:sz w:val="18"/>
      <w:szCs w:val="18"/>
      <w:lang w:val="en-GB" w:eastAsia="nb-NO"/>
    </w:rPr>
  </w:style>
  <w:style w:type="paragraph" w:styleId="TOC8">
    <w:name w:val="toc 8"/>
    <w:basedOn w:val="Normal"/>
    <w:next w:val="Normal"/>
    <w:autoRedefine/>
    <w:uiPriority w:val="39"/>
    <w:rsid w:val="00A46412"/>
    <w:pPr>
      <w:ind w:left="1540"/>
    </w:pPr>
    <w:rPr>
      <w:rFonts w:ascii="Calibri" w:hAnsi="Calibri" w:cs="Calibri"/>
      <w:sz w:val="18"/>
      <w:szCs w:val="18"/>
      <w:lang w:val="en-GB" w:eastAsia="nb-NO"/>
    </w:rPr>
  </w:style>
  <w:style w:type="paragraph" w:styleId="TOC9">
    <w:name w:val="toc 9"/>
    <w:basedOn w:val="Normal"/>
    <w:next w:val="Normal"/>
    <w:autoRedefine/>
    <w:uiPriority w:val="39"/>
    <w:rsid w:val="00A46412"/>
    <w:pPr>
      <w:ind w:left="1760"/>
    </w:pPr>
    <w:rPr>
      <w:rFonts w:ascii="Calibri" w:hAnsi="Calibri" w:cs="Calibri"/>
      <w:sz w:val="18"/>
      <w:szCs w:val="18"/>
      <w:lang w:val="en-GB" w:eastAsia="nb-NO"/>
    </w:rPr>
  </w:style>
  <w:style w:type="character" w:styleId="Strong">
    <w:name w:val="Strong"/>
    <w:basedOn w:val="DefaultParagraphFont"/>
    <w:uiPriority w:val="22"/>
    <w:qFormat/>
    <w:rsid w:val="00A46412"/>
    <w:rPr>
      <w:b/>
      <w:bCs/>
    </w:rPr>
  </w:style>
  <w:style w:type="paragraph" w:customStyle="1" w:styleId="NormalRapport">
    <w:name w:val="NormalRapport"/>
    <w:basedOn w:val="Normal"/>
    <w:uiPriority w:val="99"/>
    <w:rsid w:val="00A46412"/>
    <w:pPr>
      <w:spacing w:line="320" w:lineRule="atLeast"/>
    </w:pPr>
    <w:rPr>
      <w:lang w:val="en-GB"/>
    </w:rPr>
  </w:style>
  <w:style w:type="paragraph" w:styleId="TOCHeading">
    <w:name w:val="TOC Heading"/>
    <w:basedOn w:val="Heading1"/>
    <w:next w:val="Normal"/>
    <w:uiPriority w:val="39"/>
    <w:qFormat/>
    <w:rsid w:val="00A46412"/>
    <w:pPr>
      <w:spacing w:before="480" w:after="0" w:line="276" w:lineRule="auto"/>
      <w:jc w:val="left"/>
      <w:outlineLvl w:val="9"/>
    </w:pPr>
    <w:rPr>
      <w:rFonts w:ascii="Cambria" w:hAnsi="Cambria" w:cs="Cambria"/>
      <w:bCs/>
      <w:color w:val="365F91"/>
      <w:sz w:val="28"/>
      <w:szCs w:val="28"/>
    </w:rPr>
  </w:style>
  <w:style w:type="character" w:styleId="Emphasis">
    <w:name w:val="Emphasis"/>
    <w:basedOn w:val="DefaultParagraphFont"/>
    <w:uiPriority w:val="20"/>
    <w:qFormat/>
    <w:rsid w:val="00A46412"/>
    <w:rPr>
      <w:i/>
      <w:iCs/>
    </w:rPr>
  </w:style>
  <w:style w:type="paragraph" w:customStyle="1" w:styleId="Ledetekstoverstilt">
    <w:name w:val="Ledetekst overstilt"/>
    <w:basedOn w:val="Normal"/>
    <w:uiPriority w:val="99"/>
    <w:rsid w:val="00A46412"/>
    <w:rPr>
      <w:rFonts w:ascii="Arial" w:hAnsi="Arial" w:cs="Arial"/>
      <w:sz w:val="16"/>
      <w:szCs w:val="16"/>
      <w:lang w:val="en-GB"/>
    </w:rPr>
  </w:style>
  <w:style w:type="paragraph" w:customStyle="1" w:styleId="Sak">
    <w:name w:val="Sak"/>
    <w:basedOn w:val="Normal"/>
    <w:uiPriority w:val="99"/>
    <w:rsid w:val="00A46412"/>
    <w:rPr>
      <w:rFonts w:ascii="Arial" w:hAnsi="Arial" w:cs="Arial"/>
      <w:sz w:val="40"/>
      <w:szCs w:val="40"/>
      <w:lang w:val="en-GB"/>
    </w:rPr>
  </w:style>
  <w:style w:type="paragraph" w:customStyle="1" w:styleId="Revideringstabell">
    <w:name w:val="Revideringstabell"/>
    <w:basedOn w:val="Normal"/>
    <w:uiPriority w:val="99"/>
    <w:rsid w:val="00A46412"/>
    <w:pPr>
      <w:spacing w:before="120" w:after="40"/>
      <w:jc w:val="center"/>
    </w:pPr>
    <w:rPr>
      <w:sz w:val="20"/>
      <w:szCs w:val="20"/>
      <w:lang w:val="en-GB"/>
    </w:rPr>
  </w:style>
  <w:style w:type="paragraph" w:customStyle="1" w:styleId="Datosignatur">
    <w:name w:val="Dato/signatur"/>
    <w:basedOn w:val="Normal"/>
    <w:uiPriority w:val="99"/>
    <w:rsid w:val="00A46412"/>
    <w:pPr>
      <w:spacing w:before="160"/>
    </w:pPr>
    <w:rPr>
      <w:sz w:val="20"/>
      <w:szCs w:val="20"/>
      <w:lang w:val="en-GB"/>
    </w:rPr>
  </w:style>
  <w:style w:type="character" w:customStyle="1" w:styleId="apple-style-span">
    <w:name w:val="apple-style-span"/>
    <w:basedOn w:val="DefaultParagraphFont"/>
    <w:rsid w:val="00A46412"/>
  </w:style>
  <w:style w:type="paragraph" w:styleId="NormalWeb">
    <w:name w:val="Normal (Web)"/>
    <w:aliases w:val="Normal (Web) Char"/>
    <w:basedOn w:val="Normal"/>
    <w:uiPriority w:val="99"/>
    <w:rsid w:val="00A46412"/>
    <w:pPr>
      <w:spacing w:before="100" w:beforeAutospacing="1" w:after="100" w:afterAutospacing="1"/>
    </w:pPr>
  </w:style>
  <w:style w:type="paragraph" w:styleId="NoSpacing">
    <w:name w:val="No Spacing"/>
    <w:link w:val="NoSpacingChar"/>
    <w:uiPriority w:val="1"/>
    <w:qFormat/>
    <w:rsid w:val="00A46412"/>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A46412"/>
    <w:rPr>
      <w:rFonts w:ascii="Calibri" w:eastAsia="Times New Roman" w:hAnsi="Calibri" w:cs="Times New Roman"/>
      <w:lang w:val="en-US"/>
    </w:rPr>
  </w:style>
  <w:style w:type="paragraph" w:customStyle="1" w:styleId="BodyMargin">
    <w:name w:val="Body Margin"/>
    <w:basedOn w:val="BodyText"/>
    <w:next w:val="BodyText"/>
    <w:rsid w:val="00A46412"/>
    <w:pPr>
      <w:suppressAutoHyphens w:val="0"/>
      <w:spacing w:after="270" w:line="270" w:lineRule="atLeast"/>
      <w:ind w:hanging="2268"/>
      <w:jc w:val="left"/>
    </w:pPr>
    <w:rPr>
      <w:sz w:val="23"/>
      <w:lang w:val="en-GB" w:eastAsia="da-DK"/>
    </w:rPr>
  </w:style>
  <w:style w:type="paragraph" w:customStyle="1" w:styleId="p10">
    <w:name w:val="p10"/>
    <w:basedOn w:val="Normal"/>
    <w:rsid w:val="00A46412"/>
    <w:pPr>
      <w:adjustRightInd w:val="0"/>
      <w:spacing w:line="260" w:lineRule="atLeast"/>
      <w:ind w:left="620"/>
    </w:pPr>
    <w:rPr>
      <w:lang w:val="tr-TR" w:eastAsia="tr-TR"/>
    </w:rPr>
  </w:style>
  <w:style w:type="character" w:customStyle="1" w:styleId="BodyTextIndentChar">
    <w:name w:val="Body Text Indent Char"/>
    <w:basedOn w:val="DefaultParagraphFont"/>
    <w:link w:val="BodyTextIndent"/>
    <w:semiHidden/>
    <w:rsid w:val="00A46412"/>
    <w:rPr>
      <w:rFonts w:ascii="Times New Roman" w:eastAsia="Times New Roman" w:hAnsi="Times New Roman" w:cs="Times New Roman"/>
      <w:sz w:val="23"/>
      <w:szCs w:val="20"/>
      <w:lang w:eastAsia="da-DK"/>
    </w:rPr>
  </w:style>
  <w:style w:type="paragraph" w:styleId="BodyTextIndent">
    <w:name w:val="Body Text Indent"/>
    <w:basedOn w:val="Normal"/>
    <w:link w:val="BodyTextIndentChar"/>
    <w:semiHidden/>
    <w:rsid w:val="00A46412"/>
    <w:pPr>
      <w:spacing w:after="120" w:line="270" w:lineRule="atLeast"/>
      <w:ind w:left="283"/>
    </w:pPr>
    <w:rPr>
      <w:sz w:val="23"/>
      <w:szCs w:val="20"/>
      <w:lang w:val="en-GB" w:eastAsia="da-DK"/>
    </w:rPr>
  </w:style>
  <w:style w:type="paragraph" w:customStyle="1" w:styleId="i">
    <w:name w:val="i)"/>
    <w:basedOn w:val="NormalIndent"/>
    <w:rsid w:val="00A46412"/>
    <w:pPr>
      <w:spacing w:after="300" w:line="300" w:lineRule="atLeast"/>
      <w:ind w:left="1985"/>
    </w:pPr>
    <w:rPr>
      <w:rFonts w:ascii="Garamond" w:hAnsi="Garamond"/>
      <w:szCs w:val="20"/>
      <w:lang w:val="en-GB" w:eastAsia="en-US"/>
    </w:rPr>
  </w:style>
  <w:style w:type="paragraph" w:customStyle="1" w:styleId="Bullet">
    <w:name w:val="Bullet"/>
    <w:basedOn w:val="Normal"/>
    <w:rsid w:val="00A46412"/>
    <w:pPr>
      <w:numPr>
        <w:numId w:val="21"/>
      </w:numPr>
      <w:spacing w:line="300" w:lineRule="atLeast"/>
    </w:pPr>
    <w:rPr>
      <w:rFonts w:ascii="Garamond" w:hAnsi="Garamond"/>
      <w:szCs w:val="20"/>
      <w:lang w:val="en-GB"/>
    </w:rPr>
  </w:style>
  <w:style w:type="character" w:customStyle="1" w:styleId="BodyTextIndent2Char">
    <w:name w:val="Body Text Indent 2 Char"/>
    <w:basedOn w:val="DefaultParagraphFont"/>
    <w:link w:val="BodyTextIndent2"/>
    <w:uiPriority w:val="99"/>
    <w:semiHidden/>
    <w:rsid w:val="00A46412"/>
    <w:rPr>
      <w:rFonts w:ascii="Times New Roman" w:eastAsia="Times New Roman" w:hAnsi="Times New Roman" w:cs="Times New Roman"/>
      <w:lang w:eastAsia="nb-NO"/>
    </w:rPr>
  </w:style>
  <w:style w:type="paragraph" w:styleId="BodyTextIndent2">
    <w:name w:val="Body Text Indent 2"/>
    <w:basedOn w:val="Normal"/>
    <w:link w:val="BodyTextIndent2Char"/>
    <w:uiPriority w:val="99"/>
    <w:semiHidden/>
    <w:unhideWhenUsed/>
    <w:rsid w:val="00A46412"/>
    <w:pPr>
      <w:spacing w:after="120" w:line="480" w:lineRule="auto"/>
      <w:ind w:left="360"/>
    </w:pPr>
    <w:rPr>
      <w:lang w:val="en-GB" w:eastAsia="nb-NO"/>
    </w:rPr>
  </w:style>
  <w:style w:type="paragraph" w:customStyle="1" w:styleId="Footer1">
    <w:name w:val="Footer 1"/>
    <w:basedOn w:val="Footer"/>
    <w:rsid w:val="00A46412"/>
    <w:pPr>
      <w:keepNext/>
      <w:tabs>
        <w:tab w:val="clear" w:pos="4153"/>
        <w:tab w:val="clear" w:pos="8306"/>
      </w:tabs>
      <w:spacing w:line="200" w:lineRule="atLeast"/>
    </w:pPr>
    <w:rPr>
      <w:rFonts w:cs="Times New Roman"/>
      <w:sz w:val="16"/>
      <w:szCs w:val="20"/>
      <w:lang w:eastAsia="en-US"/>
    </w:rPr>
  </w:style>
  <w:style w:type="paragraph" w:customStyle="1" w:styleId="xl65">
    <w:name w:val="xl6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6">
    <w:name w:val="xl66"/>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7">
    <w:name w:val="xl67"/>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8">
    <w:name w:val="xl68"/>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69">
    <w:name w:val="xl69"/>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0">
    <w:name w:val="xl70"/>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rPr>
  </w:style>
  <w:style w:type="paragraph" w:customStyle="1" w:styleId="xl71">
    <w:name w:val="xl71"/>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2">
    <w:name w:val="xl72"/>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3">
    <w:name w:val="xl73"/>
    <w:basedOn w:val="Normal"/>
    <w:rsid w:val="00A46412"/>
    <w:pPr>
      <w:pBdr>
        <w:left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4">
    <w:name w:val="xl74"/>
    <w:basedOn w:val="Normal"/>
    <w:rsid w:val="00A46412"/>
    <w:pPr>
      <w:pBdr>
        <w:left w:val="single" w:sz="4" w:space="0" w:color="auto"/>
        <w:bottom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5">
    <w:name w:val="xl7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i/>
      <w:iCs/>
      <w:sz w:val="18"/>
      <w:szCs w:val="18"/>
    </w:rPr>
  </w:style>
  <w:style w:type="paragraph" w:customStyle="1" w:styleId="xl76">
    <w:name w:val="xl76"/>
    <w:basedOn w:val="Normal"/>
    <w:rsid w:val="00A46412"/>
    <w:pPr>
      <w:pBdr>
        <w:top w:val="single" w:sz="4" w:space="0" w:color="auto"/>
        <w:left w:val="single" w:sz="4" w:space="0" w:color="auto"/>
        <w:right w:val="single" w:sz="4" w:space="0" w:color="auto"/>
      </w:pBdr>
      <w:spacing w:before="100" w:beforeAutospacing="1" w:after="100" w:afterAutospacing="1"/>
      <w:jc w:val="right"/>
      <w:textAlignment w:val="center"/>
    </w:pPr>
    <w:rPr>
      <w:b/>
      <w:bCs/>
      <w:i/>
      <w:iCs/>
      <w:sz w:val="18"/>
      <w:szCs w:val="18"/>
    </w:rPr>
  </w:style>
  <w:style w:type="paragraph" w:customStyle="1" w:styleId="xl77">
    <w:name w:val="xl77"/>
    <w:basedOn w:val="Normal"/>
    <w:rsid w:val="00A46412"/>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center"/>
    </w:pPr>
    <w:rPr>
      <w:b/>
      <w:bCs/>
    </w:rPr>
  </w:style>
  <w:style w:type="paragraph" w:customStyle="1" w:styleId="xl78">
    <w:name w:val="xl78"/>
    <w:basedOn w:val="Normal"/>
    <w:rsid w:val="00A46412"/>
    <w:pPr>
      <w:pBdr>
        <w:top w:val="single" w:sz="4" w:space="0" w:color="auto"/>
        <w:bottom w:val="single" w:sz="4" w:space="0" w:color="auto"/>
      </w:pBdr>
      <w:shd w:val="clear" w:color="000000" w:fill="EBF1DE"/>
      <w:spacing w:before="100" w:beforeAutospacing="1" w:after="100" w:afterAutospacing="1"/>
      <w:jc w:val="center"/>
      <w:textAlignment w:val="center"/>
    </w:pPr>
    <w:rPr>
      <w:b/>
      <w:bCs/>
    </w:rPr>
  </w:style>
  <w:style w:type="paragraph" w:customStyle="1" w:styleId="xl79">
    <w:name w:val="xl79"/>
    <w:basedOn w:val="Normal"/>
    <w:rsid w:val="00A46412"/>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rPr>
  </w:style>
  <w:style w:type="paragraph" w:customStyle="1" w:styleId="xl80">
    <w:name w:val="xl80"/>
    <w:basedOn w:val="Normal"/>
    <w:rsid w:val="00A46412"/>
    <w:pPr>
      <w:pBdr>
        <w:top w:val="single" w:sz="4" w:space="0" w:color="auto"/>
        <w:left w:val="single" w:sz="4" w:space="0" w:color="auto"/>
        <w:bottom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paragraph" w:customStyle="1" w:styleId="xl81">
    <w:name w:val="xl81"/>
    <w:basedOn w:val="Normal"/>
    <w:rsid w:val="00A46412"/>
    <w:pPr>
      <w:pBdr>
        <w:top w:val="single" w:sz="4" w:space="0" w:color="auto"/>
        <w:bottom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paragraph" w:customStyle="1" w:styleId="xl82">
    <w:name w:val="xl82"/>
    <w:basedOn w:val="Normal"/>
    <w:rsid w:val="00A46412"/>
    <w:pPr>
      <w:pBdr>
        <w:top w:val="single" w:sz="4" w:space="0" w:color="auto"/>
        <w:bottom w:val="single" w:sz="4" w:space="0" w:color="auto"/>
        <w:right w:val="single" w:sz="4" w:space="0" w:color="auto"/>
      </w:pBdr>
      <w:shd w:val="clear" w:color="000000" w:fill="EBF1DE"/>
      <w:spacing w:before="100" w:beforeAutospacing="1" w:after="100" w:afterAutospacing="1"/>
      <w:jc w:val="center"/>
    </w:pPr>
    <w:rPr>
      <w:rFonts w:ascii="Arial" w:hAnsi="Arial" w:cs="Arial"/>
      <w:b/>
      <w:bCs/>
      <w:i/>
      <w:iCs/>
      <w:sz w:val="18"/>
      <w:szCs w:val="18"/>
    </w:rPr>
  </w:style>
  <w:style w:type="character" w:customStyle="1" w:styleId="apple-converted-space">
    <w:name w:val="apple-converted-space"/>
    <w:basedOn w:val="DefaultParagraphFont"/>
    <w:rsid w:val="00A46412"/>
  </w:style>
  <w:style w:type="paragraph" w:customStyle="1" w:styleId="yiv8628228187msonormal">
    <w:name w:val="yiv8628228187msonormal"/>
    <w:basedOn w:val="Normal"/>
    <w:rsid w:val="00A46412"/>
    <w:pPr>
      <w:spacing w:before="100" w:beforeAutospacing="1" w:after="100" w:afterAutospacing="1"/>
    </w:pPr>
  </w:style>
  <w:style w:type="paragraph" w:customStyle="1" w:styleId="yiv8628228187msolistparagraph">
    <w:name w:val="yiv8628228187msolistparagraph"/>
    <w:basedOn w:val="Normal"/>
    <w:rsid w:val="00A46412"/>
    <w:pPr>
      <w:spacing w:before="100" w:beforeAutospacing="1" w:after="100" w:afterAutospacing="1"/>
    </w:pPr>
  </w:style>
  <w:style w:type="paragraph" w:customStyle="1" w:styleId="font5">
    <w:name w:val="font5"/>
    <w:basedOn w:val="Normal"/>
    <w:rsid w:val="00A46412"/>
    <w:pPr>
      <w:spacing w:before="100" w:beforeAutospacing="1" w:after="100" w:afterAutospacing="1"/>
    </w:pPr>
    <w:rPr>
      <w:rFonts w:ascii="Arial" w:hAnsi="Arial" w:cs="Arial"/>
      <w:b/>
      <w:bCs/>
      <w:sz w:val="20"/>
      <w:szCs w:val="20"/>
    </w:rPr>
  </w:style>
  <w:style w:type="paragraph" w:customStyle="1" w:styleId="font6">
    <w:name w:val="font6"/>
    <w:basedOn w:val="Normal"/>
    <w:rsid w:val="00A46412"/>
    <w:pPr>
      <w:spacing w:before="100" w:beforeAutospacing="1" w:after="100" w:afterAutospacing="1"/>
    </w:pPr>
    <w:rPr>
      <w:rFonts w:ascii="Arial" w:hAnsi="Arial" w:cs="Arial"/>
      <w:b/>
      <w:bCs/>
      <w:sz w:val="32"/>
      <w:szCs w:val="32"/>
    </w:rPr>
  </w:style>
  <w:style w:type="paragraph" w:customStyle="1" w:styleId="xl83">
    <w:name w:val="xl83"/>
    <w:basedOn w:val="Normal"/>
    <w:rsid w:val="00A4641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i/>
      <w:iCs/>
    </w:rPr>
  </w:style>
  <w:style w:type="paragraph" w:customStyle="1" w:styleId="xl84">
    <w:name w:val="xl84"/>
    <w:basedOn w:val="Normal"/>
    <w:rsid w:val="00A4641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sz w:val="18"/>
      <w:szCs w:val="18"/>
    </w:rPr>
  </w:style>
  <w:style w:type="paragraph" w:customStyle="1" w:styleId="xl85">
    <w:name w:val="xl85"/>
    <w:basedOn w:val="Normal"/>
    <w:rsid w:val="00A4641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sz w:val="18"/>
      <w:szCs w:val="18"/>
    </w:rPr>
  </w:style>
  <w:style w:type="paragraph" w:customStyle="1" w:styleId="xl86">
    <w:name w:val="xl86"/>
    <w:basedOn w:val="Normal"/>
    <w:rsid w:val="00A46412"/>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Arial" w:hAnsi="Arial" w:cs="Arial"/>
      <w:sz w:val="18"/>
      <w:szCs w:val="18"/>
    </w:rPr>
  </w:style>
  <w:style w:type="paragraph" w:customStyle="1" w:styleId="xl87">
    <w:name w:val="xl87"/>
    <w:basedOn w:val="Normal"/>
    <w:rsid w:val="00A46412"/>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rPr>
  </w:style>
  <w:style w:type="paragraph" w:customStyle="1" w:styleId="xl88">
    <w:name w:val="xl88"/>
    <w:basedOn w:val="Normal"/>
    <w:rsid w:val="00A46412"/>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b/>
      <w:bCs/>
    </w:rPr>
  </w:style>
  <w:style w:type="paragraph" w:customStyle="1" w:styleId="xl89">
    <w:name w:val="xl89"/>
    <w:basedOn w:val="Normal"/>
    <w:rsid w:val="00A46412"/>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w:hAnsi="Arial" w:cs="Arial"/>
      <w:b/>
      <w:bCs/>
    </w:rPr>
  </w:style>
  <w:style w:type="paragraph" w:customStyle="1" w:styleId="xl90">
    <w:name w:val="xl90"/>
    <w:basedOn w:val="Normal"/>
    <w:rsid w:val="00A46412"/>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jc w:val="center"/>
    </w:pPr>
    <w:rPr>
      <w:rFonts w:ascii="Arial" w:hAnsi="Arial" w:cs="Arial"/>
      <w:b/>
      <w:bCs/>
    </w:rPr>
  </w:style>
  <w:style w:type="paragraph" w:customStyle="1" w:styleId="xl91">
    <w:name w:val="xl91"/>
    <w:basedOn w:val="Normal"/>
    <w:rsid w:val="00A46412"/>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Arial" w:hAnsi="Arial" w:cs="Arial"/>
      <w:i/>
      <w:iCs/>
    </w:rPr>
  </w:style>
  <w:style w:type="paragraph" w:customStyle="1" w:styleId="xl92">
    <w:name w:val="xl92"/>
    <w:basedOn w:val="Normal"/>
    <w:rsid w:val="00A46412"/>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jc w:val="center"/>
      <w:textAlignment w:val="center"/>
    </w:pPr>
    <w:rPr>
      <w:rFonts w:ascii="Arial" w:hAnsi="Arial" w:cs="Arial"/>
      <w:sz w:val="18"/>
      <w:szCs w:val="18"/>
    </w:rPr>
  </w:style>
  <w:style w:type="paragraph" w:customStyle="1" w:styleId="xl63">
    <w:name w:val="xl63"/>
    <w:basedOn w:val="Normal"/>
    <w:rsid w:val="00A46412"/>
    <w:pPr>
      <w:shd w:val="clear" w:color="000000" w:fill="FFFF00"/>
      <w:spacing w:before="100" w:beforeAutospacing="1" w:after="100" w:afterAutospacing="1"/>
    </w:pPr>
  </w:style>
  <w:style w:type="paragraph" w:customStyle="1" w:styleId="xl64">
    <w:name w:val="xl64"/>
    <w:basedOn w:val="Normal"/>
    <w:rsid w:val="00A46412"/>
    <w:pPr>
      <w:spacing w:before="100" w:beforeAutospacing="1" w:after="100" w:afterAutospacing="1"/>
    </w:pPr>
    <w:rPr>
      <w:i/>
      <w:iCs/>
      <w:sz w:val="20"/>
      <w:szCs w:val="20"/>
    </w:rPr>
  </w:style>
  <w:style w:type="paragraph" w:customStyle="1" w:styleId="xl93">
    <w:name w:val="xl93"/>
    <w:basedOn w:val="Normal"/>
    <w:rsid w:val="00A4641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20"/>
      <w:szCs w:val="20"/>
    </w:rPr>
  </w:style>
  <w:style w:type="paragraph" w:customStyle="1" w:styleId="xl94">
    <w:name w:val="xl94"/>
    <w:basedOn w:val="Normal"/>
    <w:rsid w:val="00A4641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i/>
      <w:iCs/>
      <w:sz w:val="20"/>
      <w:szCs w:val="20"/>
    </w:rPr>
  </w:style>
  <w:style w:type="paragraph" w:customStyle="1" w:styleId="xl95">
    <w:name w:val="xl95"/>
    <w:basedOn w:val="Normal"/>
    <w:rsid w:val="00A464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96">
    <w:name w:val="xl96"/>
    <w:basedOn w:val="Normal"/>
    <w:rsid w:val="00A4641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Normal"/>
    <w:rsid w:val="00A4641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8">
    <w:name w:val="xl98"/>
    <w:basedOn w:val="Normal"/>
    <w:rsid w:val="00A4641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Normal"/>
    <w:rsid w:val="00A4641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0">
    <w:name w:val="xl100"/>
    <w:basedOn w:val="Normal"/>
    <w:rsid w:val="00A46412"/>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rPr>
  </w:style>
  <w:style w:type="table" w:styleId="TableGrid">
    <w:name w:val="Table Grid"/>
    <w:basedOn w:val="TableNormal"/>
    <w:uiPriority w:val="59"/>
    <w:rsid w:val="00271DC2"/>
    <w:pPr>
      <w:spacing w:after="0" w:line="240" w:lineRule="auto"/>
      <w:ind w:left="709"/>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271DC2"/>
    <w:rPr>
      <w:sz w:val="16"/>
      <w:szCs w:val="16"/>
    </w:rPr>
  </w:style>
  <w:style w:type="paragraph" w:styleId="ListBullet">
    <w:name w:val="List Bullet"/>
    <w:basedOn w:val="BodyText"/>
    <w:semiHidden/>
    <w:rsid w:val="00271DC2"/>
    <w:pPr>
      <w:tabs>
        <w:tab w:val="left" w:pos="425"/>
      </w:tabs>
      <w:suppressAutoHyphens w:val="0"/>
      <w:spacing w:after="270" w:line="270" w:lineRule="atLeast"/>
      <w:ind w:left="425" w:hanging="425"/>
      <w:jc w:val="left"/>
    </w:pPr>
    <w:rPr>
      <w:sz w:val="23"/>
      <w:lang w:val="en-GB" w:eastAsia="da-DK"/>
    </w:rPr>
  </w:style>
  <w:style w:type="paragraph" w:styleId="Revision">
    <w:name w:val="Revision"/>
    <w:hidden/>
    <w:uiPriority w:val="99"/>
    <w:semiHidden/>
    <w:rsid w:val="00271DC2"/>
    <w:pPr>
      <w:spacing w:after="0" w:line="240" w:lineRule="auto"/>
    </w:pPr>
    <w:rPr>
      <w:rFonts w:ascii="Times New Roman" w:eastAsia="Times New Roman" w:hAnsi="Times New Roman" w:cs="Mangal"/>
      <w:sz w:val="24"/>
      <w:szCs w:val="21"/>
      <w:lang w:val="en-US" w:bidi="hi-IN"/>
    </w:rPr>
  </w:style>
  <w:style w:type="character" w:styleId="FollowedHyperlink">
    <w:name w:val="FollowedHyperlink"/>
    <w:basedOn w:val="DefaultParagraphFont"/>
    <w:uiPriority w:val="99"/>
    <w:semiHidden/>
    <w:unhideWhenUsed/>
    <w:rsid w:val="00271DC2"/>
    <w:rPr>
      <w:color w:val="800080"/>
      <w:u w:val="single"/>
    </w:rPr>
  </w:style>
  <w:style w:type="character" w:customStyle="1" w:styleId="Heading9Char">
    <w:name w:val="Heading 9 Char"/>
    <w:basedOn w:val="DefaultParagraphFont"/>
    <w:link w:val="Heading9"/>
    <w:uiPriority w:val="9"/>
    <w:rsid w:val="0021365D"/>
    <w:rPr>
      <w:rFonts w:ascii="Arial" w:eastAsia="Times New Roman" w:hAnsi="Arial" w:cs="Times New Roman"/>
      <w:lang w:val="sq-AL" w:eastAsia="en-GB"/>
    </w:rPr>
  </w:style>
  <w:style w:type="character" w:customStyle="1" w:styleId="shorttext">
    <w:name w:val="short_text"/>
    <w:basedOn w:val="DefaultParagraphFont"/>
    <w:rsid w:val="000F54C0"/>
  </w:style>
  <w:style w:type="character" w:customStyle="1" w:styleId="HTMLTypewriter2">
    <w:name w:val="HTML Typewriter2"/>
    <w:basedOn w:val="DefaultParagraphFont"/>
    <w:uiPriority w:val="99"/>
    <w:rsid w:val="00AB687F"/>
    <w:rPr>
      <w:rFonts w:ascii="Courier New" w:hAnsi="Courier New" w:cs="Courier New" w:hint="default"/>
      <w:sz w:val="20"/>
      <w:szCs w:val="20"/>
    </w:rPr>
  </w:style>
  <w:style w:type="paragraph" w:customStyle="1" w:styleId="ChapterNumber">
    <w:name w:val="ChapterNumber"/>
    <w:rsid w:val="000B4441"/>
    <w:pPr>
      <w:tabs>
        <w:tab w:val="left" w:pos="-720"/>
      </w:tabs>
      <w:suppressAutoHyphens/>
      <w:spacing w:after="0" w:line="240" w:lineRule="auto"/>
    </w:pPr>
    <w:rPr>
      <w:rFonts w:ascii="CG Times" w:eastAsia="Times New Roman" w:hAnsi="CG Times" w:cs="Times New Roman"/>
      <w:szCs w:val="20"/>
      <w:lang w:val="en-US"/>
    </w:rPr>
  </w:style>
  <w:style w:type="paragraph" w:customStyle="1" w:styleId="TORheading">
    <w:name w:val="TOR heading"/>
    <w:basedOn w:val="Normal"/>
    <w:next w:val="TORbodytext"/>
    <w:rsid w:val="001E15DC"/>
    <w:pPr>
      <w:numPr>
        <w:numId w:val="30"/>
      </w:numPr>
      <w:overflowPunct w:val="0"/>
      <w:adjustRightInd w:val="0"/>
      <w:spacing w:after="240" w:line="264" w:lineRule="auto"/>
      <w:textAlignment w:val="baseline"/>
    </w:pPr>
    <w:rPr>
      <w:rFonts w:ascii="Book Antiqua" w:hAnsi="Book Antiqua"/>
      <w:b/>
      <w:smallCaps/>
      <w:lang w:val="en-GB"/>
    </w:rPr>
  </w:style>
  <w:style w:type="paragraph" w:customStyle="1" w:styleId="TORbodytext">
    <w:name w:val="TOR body text"/>
    <w:basedOn w:val="Normal"/>
    <w:rsid w:val="001E15DC"/>
    <w:pPr>
      <w:numPr>
        <w:ilvl w:val="1"/>
        <w:numId w:val="30"/>
      </w:numPr>
      <w:overflowPunct w:val="0"/>
      <w:adjustRightInd w:val="0"/>
      <w:spacing w:after="240" w:line="264" w:lineRule="auto"/>
      <w:textAlignment w:val="baseline"/>
    </w:pPr>
    <w:rPr>
      <w:rFonts w:ascii="Book Antiqua" w:hAnsi="Book Antiqua"/>
      <w:szCs w:val="20"/>
      <w:lang w:val="en-GB"/>
    </w:rPr>
  </w:style>
  <w:style w:type="paragraph" w:customStyle="1" w:styleId="E1">
    <w:name w:val="E1"/>
    <w:basedOn w:val="Normal"/>
    <w:rsid w:val="009B420E"/>
    <w:pPr>
      <w:spacing w:after="160" w:line="320" w:lineRule="atLeast"/>
      <w:ind w:left="851"/>
      <w:jc w:val="both"/>
    </w:pPr>
    <w:rPr>
      <w:rFonts w:ascii="Arial" w:hAnsi="Arial"/>
      <w:szCs w:val="20"/>
      <w:lang w:val="de-DE" w:eastAsia="de-DE"/>
    </w:rPr>
  </w:style>
  <w:style w:type="paragraph" w:customStyle="1" w:styleId="Single">
    <w:name w:val="Single"/>
    <w:basedOn w:val="Normal"/>
    <w:rsid w:val="00B876D1"/>
    <w:pPr>
      <w:spacing w:line="300" w:lineRule="atLeast"/>
    </w:pPr>
    <w:rPr>
      <w:rFonts w:ascii="Garamond" w:hAnsi="Garamond"/>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701671">
      <w:bodyDiv w:val="1"/>
      <w:marLeft w:val="0"/>
      <w:marRight w:val="0"/>
      <w:marTop w:val="0"/>
      <w:marBottom w:val="0"/>
      <w:divBdr>
        <w:top w:val="none" w:sz="0" w:space="0" w:color="auto"/>
        <w:left w:val="none" w:sz="0" w:space="0" w:color="auto"/>
        <w:bottom w:val="none" w:sz="0" w:space="0" w:color="auto"/>
        <w:right w:val="none" w:sz="0" w:space="0" w:color="auto"/>
      </w:divBdr>
    </w:div>
    <w:div w:id="1108741274">
      <w:bodyDiv w:val="1"/>
      <w:marLeft w:val="0"/>
      <w:marRight w:val="0"/>
      <w:marTop w:val="0"/>
      <w:marBottom w:val="0"/>
      <w:divBdr>
        <w:top w:val="none" w:sz="0" w:space="0" w:color="auto"/>
        <w:left w:val="none" w:sz="0" w:space="0" w:color="auto"/>
        <w:bottom w:val="none" w:sz="0" w:space="0" w:color="auto"/>
        <w:right w:val="none" w:sz="0" w:space="0" w:color="auto"/>
      </w:divBdr>
    </w:div>
    <w:div w:id="1214658564">
      <w:bodyDiv w:val="1"/>
      <w:marLeft w:val="0"/>
      <w:marRight w:val="0"/>
      <w:marTop w:val="0"/>
      <w:marBottom w:val="0"/>
      <w:divBdr>
        <w:top w:val="none" w:sz="0" w:space="0" w:color="auto"/>
        <w:left w:val="none" w:sz="0" w:space="0" w:color="auto"/>
        <w:bottom w:val="none" w:sz="0" w:space="0" w:color="auto"/>
        <w:right w:val="none" w:sz="0" w:space="0" w:color="auto"/>
      </w:divBdr>
    </w:div>
    <w:div w:id="1275945999">
      <w:bodyDiv w:val="1"/>
      <w:marLeft w:val="0"/>
      <w:marRight w:val="0"/>
      <w:marTop w:val="0"/>
      <w:marBottom w:val="0"/>
      <w:divBdr>
        <w:top w:val="none" w:sz="0" w:space="0" w:color="auto"/>
        <w:left w:val="none" w:sz="0" w:space="0" w:color="auto"/>
        <w:bottom w:val="none" w:sz="0" w:space="0" w:color="auto"/>
        <w:right w:val="none" w:sz="0" w:space="0" w:color="auto"/>
      </w:divBdr>
    </w:div>
    <w:div w:id="1780027351">
      <w:bodyDiv w:val="1"/>
      <w:marLeft w:val="0"/>
      <w:marRight w:val="0"/>
      <w:marTop w:val="0"/>
      <w:marBottom w:val="0"/>
      <w:divBdr>
        <w:top w:val="none" w:sz="0" w:space="0" w:color="auto"/>
        <w:left w:val="none" w:sz="0" w:space="0" w:color="auto"/>
        <w:bottom w:val="none" w:sz="0" w:space="0" w:color="auto"/>
        <w:right w:val="none" w:sz="0" w:space="0" w:color="auto"/>
      </w:divBdr>
    </w:div>
    <w:div w:id="1994289116">
      <w:bodyDiv w:val="1"/>
      <w:marLeft w:val="0"/>
      <w:marRight w:val="0"/>
      <w:marTop w:val="0"/>
      <w:marBottom w:val="0"/>
      <w:divBdr>
        <w:top w:val="none" w:sz="0" w:space="0" w:color="auto"/>
        <w:left w:val="none" w:sz="0" w:space="0" w:color="auto"/>
        <w:bottom w:val="none" w:sz="0" w:space="0" w:color="auto"/>
        <w:right w:val="none" w:sz="0" w:space="0" w:color="auto"/>
      </w:divBdr>
      <w:divsChild>
        <w:div w:id="661544189">
          <w:marLeft w:val="0"/>
          <w:marRight w:val="0"/>
          <w:marTop w:val="0"/>
          <w:marBottom w:val="0"/>
          <w:divBdr>
            <w:top w:val="none" w:sz="0" w:space="0" w:color="auto"/>
            <w:left w:val="none" w:sz="0" w:space="0" w:color="auto"/>
            <w:bottom w:val="none" w:sz="0" w:space="0" w:color="auto"/>
            <w:right w:val="none" w:sz="0" w:space="0" w:color="auto"/>
          </w:divBdr>
        </w:div>
        <w:div w:id="2091727299">
          <w:marLeft w:val="0"/>
          <w:marRight w:val="0"/>
          <w:marTop w:val="0"/>
          <w:marBottom w:val="0"/>
          <w:divBdr>
            <w:top w:val="none" w:sz="0" w:space="0" w:color="auto"/>
            <w:left w:val="none" w:sz="0" w:space="0" w:color="auto"/>
            <w:bottom w:val="none" w:sz="0" w:space="0" w:color="auto"/>
            <w:right w:val="none" w:sz="0" w:space="0" w:color="auto"/>
          </w:divBdr>
        </w:div>
        <w:div w:id="489836736">
          <w:marLeft w:val="0"/>
          <w:marRight w:val="0"/>
          <w:marTop w:val="0"/>
          <w:marBottom w:val="0"/>
          <w:divBdr>
            <w:top w:val="none" w:sz="0" w:space="0" w:color="auto"/>
            <w:left w:val="none" w:sz="0" w:space="0" w:color="auto"/>
            <w:bottom w:val="none" w:sz="0" w:space="0" w:color="auto"/>
            <w:right w:val="none" w:sz="0" w:space="0" w:color="auto"/>
          </w:divBdr>
          <w:divsChild>
            <w:div w:id="406221654">
              <w:marLeft w:val="0"/>
              <w:marRight w:val="0"/>
              <w:marTop w:val="0"/>
              <w:marBottom w:val="0"/>
              <w:divBdr>
                <w:top w:val="none" w:sz="0" w:space="0" w:color="auto"/>
                <w:left w:val="none" w:sz="0" w:space="0" w:color="auto"/>
                <w:bottom w:val="none" w:sz="0" w:space="0" w:color="auto"/>
                <w:right w:val="none" w:sz="0" w:space="0" w:color="auto"/>
              </w:divBdr>
            </w:div>
            <w:div w:id="1400131339">
              <w:marLeft w:val="0"/>
              <w:marRight w:val="0"/>
              <w:marTop w:val="0"/>
              <w:marBottom w:val="0"/>
              <w:divBdr>
                <w:top w:val="none" w:sz="0" w:space="0" w:color="auto"/>
                <w:left w:val="none" w:sz="0" w:space="0" w:color="auto"/>
                <w:bottom w:val="none" w:sz="0" w:space="0" w:color="auto"/>
                <w:right w:val="none" w:sz="0" w:space="0" w:color="auto"/>
              </w:divBdr>
            </w:div>
            <w:div w:id="2076975860">
              <w:marLeft w:val="0"/>
              <w:marRight w:val="0"/>
              <w:marTop w:val="0"/>
              <w:marBottom w:val="0"/>
              <w:divBdr>
                <w:top w:val="none" w:sz="0" w:space="0" w:color="auto"/>
                <w:left w:val="none" w:sz="0" w:space="0" w:color="auto"/>
                <w:bottom w:val="none" w:sz="0" w:space="0" w:color="auto"/>
                <w:right w:val="none" w:sz="0" w:space="0" w:color="auto"/>
              </w:divBdr>
            </w:div>
            <w:div w:id="1874951216">
              <w:marLeft w:val="0"/>
              <w:marRight w:val="0"/>
              <w:marTop w:val="0"/>
              <w:marBottom w:val="0"/>
              <w:divBdr>
                <w:top w:val="none" w:sz="0" w:space="0" w:color="auto"/>
                <w:left w:val="none" w:sz="0" w:space="0" w:color="auto"/>
                <w:bottom w:val="none" w:sz="0" w:space="0" w:color="auto"/>
                <w:right w:val="none" w:sz="0" w:space="0" w:color="auto"/>
              </w:divBdr>
            </w:div>
            <w:div w:id="165945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n.wikipedia.org/wiki/Viticulture" TargetMode="External"/><Relationship Id="rId3" Type="http://schemas.openxmlformats.org/officeDocument/2006/relationships/customXml" Target="../customXml/item3.xml"/><Relationship Id="rId21" Type="http://schemas.openxmlformats.org/officeDocument/2006/relationships/hyperlink" Target="https://en.wikipedia.org/wiki/Xarr%C3%AB"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n.wikipedia.org/wiki/Agricultur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n.wikipedia.org/wiki/Border_crossings_of_Albania" TargetMode="External"/><Relationship Id="rId20" Type="http://schemas.openxmlformats.org/officeDocument/2006/relationships/hyperlink" Target="https://en.wikipedia.org/wiki/Marka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yperlink" Target="https://en.wikipedia.org/wiki/Alban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6" ma:contentTypeDescription="Create a new document." ma:contentTypeScope="" ma:versionID="0bc21ed0b2020c3afaff3066be92a17d">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c07fef68e287cdc89b47e0ea84d70e7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A82289-D0BB-4F54-8D17-7FE383910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2D1CC1-3672-4E69-9318-DF7566F6FD0D}">
  <ds:schemaRefs>
    <ds:schemaRef ds:uri="http://schemas.microsoft.com/sharepoint/v3/contenttype/forms"/>
  </ds:schemaRefs>
</ds:datastoreItem>
</file>

<file path=customXml/itemProps3.xml><?xml version="1.0" encoding="utf-8"?>
<ds:datastoreItem xmlns:ds="http://schemas.openxmlformats.org/officeDocument/2006/customXml" ds:itemID="{0FB88845-7AD4-4404-8CDB-B25538BBB053}">
  <ds:schemaRefs>
    <ds:schemaRef ds:uri="http://schemas.openxmlformats.org/officeDocument/2006/bibliography"/>
  </ds:schemaRefs>
</ds:datastoreItem>
</file>

<file path=customXml/itemProps4.xml><?xml version="1.0" encoding="utf-8"?>
<ds:datastoreItem xmlns:ds="http://schemas.openxmlformats.org/officeDocument/2006/customXml" ds:itemID="{EF9D0583-A236-4FB3-A166-8B91C0BAF889}">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24</Pages>
  <Words>8086</Words>
  <Characters>46092</Characters>
  <Application>Microsoft Office Word</Application>
  <DocSecurity>0</DocSecurity>
  <Lines>384</Lines>
  <Paragraphs>108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54070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M-WRIP</dc:creator>
  <cp:lastModifiedBy>Alfred Depa</cp:lastModifiedBy>
  <cp:revision>4</cp:revision>
  <cp:lastPrinted>2024-03-05T08:23:00Z</cp:lastPrinted>
  <dcterms:created xsi:type="dcterms:W3CDTF">2024-03-18T20:27:00Z</dcterms:created>
  <dcterms:modified xsi:type="dcterms:W3CDTF">2024-03-21T09:18:00Z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