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752DE" w14:textId="77777777" w:rsidR="008E1E7E" w:rsidRPr="004D0479" w:rsidRDefault="008E1E7E" w:rsidP="007914D7">
      <w:pPr>
        <w:spacing w:after="0" w:line="276" w:lineRule="auto"/>
        <w:ind w:firstLine="284"/>
        <w:jc w:val="center"/>
        <w:rPr>
          <w:rFonts w:ascii="Times New Roman" w:hAnsi="Times New Roman" w:cs="Times New Roman"/>
          <w:b/>
          <w:sz w:val="24"/>
          <w:lang w:val="sq-AL"/>
        </w:rPr>
      </w:pPr>
      <w:r w:rsidRPr="004D0479">
        <w:rPr>
          <w:rFonts w:ascii="Times New Roman" w:hAnsi="Times New Roman" w:cs="Times New Roman"/>
          <w:b/>
          <w:sz w:val="24"/>
          <w:lang w:val="sq-AL"/>
        </w:rPr>
        <w:t>URDHËR</w:t>
      </w:r>
    </w:p>
    <w:p w14:paraId="68576E6F" w14:textId="6692CC8A" w:rsidR="008E1E7E" w:rsidRPr="004D0479" w:rsidRDefault="008E1E7E" w:rsidP="007914D7">
      <w:pPr>
        <w:spacing w:after="0" w:line="276" w:lineRule="auto"/>
        <w:ind w:firstLine="284"/>
        <w:jc w:val="center"/>
        <w:rPr>
          <w:rFonts w:ascii="Times New Roman" w:hAnsi="Times New Roman" w:cs="Times New Roman"/>
          <w:b/>
          <w:sz w:val="24"/>
          <w:lang w:val="sq-AL"/>
        </w:rPr>
      </w:pPr>
      <w:r w:rsidRPr="004D0479">
        <w:rPr>
          <w:rFonts w:ascii="Times New Roman" w:hAnsi="Times New Roman" w:cs="Times New Roman"/>
          <w:b/>
          <w:sz w:val="24"/>
          <w:lang w:val="sq-AL"/>
        </w:rPr>
        <w:t>Nr. 275, datë 5.5.2023</w:t>
      </w:r>
    </w:p>
    <w:p w14:paraId="7D348DF5" w14:textId="77777777" w:rsidR="008E1E7E" w:rsidRPr="004D0479" w:rsidRDefault="008E1E7E" w:rsidP="007914D7">
      <w:pPr>
        <w:spacing w:after="0" w:line="276" w:lineRule="auto"/>
        <w:ind w:firstLine="284"/>
        <w:jc w:val="center"/>
        <w:rPr>
          <w:rFonts w:ascii="Times New Roman" w:hAnsi="Times New Roman" w:cs="Times New Roman"/>
          <w:b/>
          <w:sz w:val="24"/>
          <w:lang w:val="sq-AL"/>
        </w:rPr>
      </w:pPr>
    </w:p>
    <w:p w14:paraId="2BACA75D" w14:textId="798172D9" w:rsidR="008E1E7E" w:rsidRPr="004D0479" w:rsidRDefault="008E1E7E" w:rsidP="007914D7">
      <w:pPr>
        <w:spacing w:after="0" w:line="276" w:lineRule="auto"/>
        <w:ind w:firstLine="284"/>
        <w:jc w:val="center"/>
        <w:rPr>
          <w:rFonts w:ascii="Times New Roman" w:hAnsi="Times New Roman" w:cs="Times New Roman"/>
          <w:b/>
          <w:sz w:val="24"/>
          <w:lang w:val="sq-AL"/>
        </w:rPr>
      </w:pPr>
      <w:r w:rsidRPr="004D0479">
        <w:rPr>
          <w:rFonts w:ascii="Times New Roman" w:hAnsi="Times New Roman" w:cs="Times New Roman"/>
          <w:b/>
          <w:sz w:val="24"/>
          <w:lang w:val="sq-AL"/>
        </w:rPr>
        <w:t>PËR MIRATIMIN E LËNDËVE VEPRUESE DHE PËRBËRËSVE TË TJERË, NË PËRMBAJTJE TË PMB-</w:t>
      </w:r>
      <w:r w:rsidR="00C5609E" w:rsidRPr="004D0479">
        <w:rPr>
          <w:rFonts w:ascii="Times New Roman" w:hAnsi="Times New Roman" w:cs="Times New Roman"/>
          <w:b/>
          <w:sz w:val="24"/>
          <w:lang w:val="sq-AL"/>
        </w:rPr>
        <w:t>ve</w:t>
      </w:r>
    </w:p>
    <w:p w14:paraId="6EC22488" w14:textId="77777777" w:rsidR="008E1E7E" w:rsidRPr="004D0479" w:rsidRDefault="008E1E7E" w:rsidP="007914D7">
      <w:pPr>
        <w:spacing w:after="0" w:line="276" w:lineRule="auto"/>
        <w:ind w:firstLine="284"/>
        <w:jc w:val="both"/>
        <w:rPr>
          <w:rFonts w:ascii="Times New Roman" w:hAnsi="Times New Roman" w:cs="Times New Roman"/>
          <w:sz w:val="24"/>
          <w:lang w:val="sq-AL"/>
        </w:rPr>
      </w:pPr>
    </w:p>
    <w:p w14:paraId="199D6185" w14:textId="4B7C5B9A" w:rsidR="008E1E7E" w:rsidRPr="004D0479" w:rsidRDefault="008E1E7E" w:rsidP="007914D7">
      <w:pPr>
        <w:spacing w:after="0" w:line="276" w:lineRule="auto"/>
        <w:ind w:firstLine="284"/>
        <w:jc w:val="both"/>
        <w:rPr>
          <w:rFonts w:ascii="Times New Roman" w:hAnsi="Times New Roman" w:cs="Times New Roman"/>
          <w:sz w:val="24"/>
          <w:lang w:val="sq-AL"/>
        </w:rPr>
      </w:pPr>
      <w:r w:rsidRPr="004D0479">
        <w:rPr>
          <w:rFonts w:ascii="Times New Roman" w:hAnsi="Times New Roman" w:cs="Times New Roman"/>
          <w:sz w:val="24"/>
          <w:lang w:val="sq-AL"/>
        </w:rPr>
        <w:t xml:space="preserve">Në mbështetje të nenit 102, pika 4 të Kushtetutës, të nenit 19, pika 5, të </w:t>
      </w:r>
      <w:r w:rsidR="00B33D8E" w:rsidRPr="004D0479">
        <w:rPr>
          <w:rFonts w:ascii="Times New Roman" w:hAnsi="Times New Roman" w:cs="Times New Roman"/>
          <w:sz w:val="24"/>
          <w:lang w:val="sq-AL"/>
        </w:rPr>
        <w:t xml:space="preserve">kreut </w:t>
      </w:r>
      <w:r w:rsidRPr="004D0479">
        <w:rPr>
          <w:rFonts w:ascii="Times New Roman" w:hAnsi="Times New Roman" w:cs="Times New Roman"/>
          <w:sz w:val="24"/>
          <w:lang w:val="sq-AL"/>
        </w:rPr>
        <w:t xml:space="preserve">V, të </w:t>
      </w:r>
      <w:r w:rsidR="00B33D8E" w:rsidRPr="004D0479">
        <w:rPr>
          <w:rFonts w:ascii="Times New Roman" w:hAnsi="Times New Roman" w:cs="Times New Roman"/>
          <w:sz w:val="24"/>
          <w:lang w:val="sq-AL"/>
        </w:rPr>
        <w:t>ligjit nr</w:t>
      </w:r>
      <w:r w:rsidRPr="004D0479">
        <w:rPr>
          <w:rFonts w:ascii="Times New Roman" w:hAnsi="Times New Roman" w:cs="Times New Roman"/>
          <w:sz w:val="24"/>
          <w:lang w:val="sq-AL"/>
        </w:rPr>
        <w:t>. 105/2016, “Për mbrojtjen e bimëve”, i ndryshuar, dhe sipas propozimit të strukturës përgjegjëse për mbrojtjen e bimëve,</w:t>
      </w:r>
    </w:p>
    <w:p w14:paraId="29005D8F" w14:textId="77777777" w:rsidR="008E1E7E" w:rsidRPr="004D0479" w:rsidRDefault="008E1E7E" w:rsidP="007914D7">
      <w:pPr>
        <w:spacing w:after="0" w:line="276" w:lineRule="auto"/>
        <w:ind w:firstLine="284"/>
        <w:jc w:val="both"/>
        <w:rPr>
          <w:rFonts w:ascii="Times New Roman" w:hAnsi="Times New Roman" w:cs="Times New Roman"/>
          <w:sz w:val="24"/>
          <w:lang w:val="sq-AL"/>
        </w:rPr>
      </w:pPr>
    </w:p>
    <w:p w14:paraId="45B2F0C6" w14:textId="77777777" w:rsidR="008E1E7E" w:rsidRPr="004D0479" w:rsidRDefault="008E1E7E" w:rsidP="007914D7">
      <w:pPr>
        <w:spacing w:after="0" w:line="276" w:lineRule="auto"/>
        <w:ind w:firstLine="284"/>
        <w:jc w:val="center"/>
        <w:rPr>
          <w:rFonts w:ascii="Times New Roman" w:hAnsi="Times New Roman" w:cs="Times New Roman"/>
          <w:sz w:val="24"/>
          <w:lang w:val="sq-AL"/>
        </w:rPr>
      </w:pPr>
      <w:r w:rsidRPr="004D0479">
        <w:rPr>
          <w:rFonts w:ascii="Times New Roman" w:hAnsi="Times New Roman" w:cs="Times New Roman"/>
          <w:sz w:val="24"/>
          <w:lang w:val="sq-AL"/>
        </w:rPr>
        <w:t>URDHËROJ:</w:t>
      </w:r>
    </w:p>
    <w:p w14:paraId="0E11FD03" w14:textId="77777777" w:rsidR="008E1E7E" w:rsidRPr="004D0479" w:rsidRDefault="008E1E7E" w:rsidP="007914D7">
      <w:pPr>
        <w:spacing w:after="0" w:line="276" w:lineRule="auto"/>
        <w:ind w:firstLine="284"/>
        <w:jc w:val="both"/>
        <w:rPr>
          <w:rFonts w:ascii="Times New Roman" w:hAnsi="Times New Roman" w:cs="Times New Roman"/>
          <w:sz w:val="24"/>
          <w:lang w:val="sq-AL"/>
        </w:rPr>
      </w:pPr>
    </w:p>
    <w:p w14:paraId="7CCBC460" w14:textId="4385C994" w:rsidR="008E1E7E" w:rsidRPr="004D0479" w:rsidRDefault="008E1E7E" w:rsidP="007914D7">
      <w:pPr>
        <w:spacing w:after="0" w:line="276" w:lineRule="auto"/>
        <w:ind w:firstLine="284"/>
        <w:jc w:val="both"/>
        <w:rPr>
          <w:rFonts w:ascii="Times New Roman" w:hAnsi="Times New Roman" w:cs="Times New Roman"/>
          <w:sz w:val="24"/>
          <w:lang w:val="sq-AL"/>
        </w:rPr>
      </w:pPr>
      <w:r w:rsidRPr="004D0479">
        <w:rPr>
          <w:rFonts w:ascii="Times New Roman" w:hAnsi="Times New Roman" w:cs="Times New Roman"/>
          <w:sz w:val="24"/>
          <w:lang w:val="sq-AL"/>
        </w:rPr>
        <w:t xml:space="preserve">1. Miratimin e lëndëve vepruese që lejohen në përmbajtje të PMB-ve, sipas </w:t>
      </w:r>
      <w:r w:rsidR="00B33D8E" w:rsidRPr="004D0479">
        <w:rPr>
          <w:rFonts w:ascii="Times New Roman" w:hAnsi="Times New Roman" w:cs="Times New Roman"/>
          <w:sz w:val="24"/>
          <w:lang w:val="sq-AL"/>
        </w:rPr>
        <w:t xml:space="preserve">shtojcës </w:t>
      </w:r>
      <w:r w:rsidRPr="004D0479">
        <w:rPr>
          <w:rFonts w:ascii="Times New Roman" w:hAnsi="Times New Roman" w:cs="Times New Roman"/>
          <w:sz w:val="24"/>
          <w:lang w:val="sq-AL"/>
        </w:rPr>
        <w:t xml:space="preserve">1, si dhe përbërësve të tjerë, që nuk lejohen në përmbajtje të PMB-ve, sipas </w:t>
      </w:r>
      <w:r w:rsidR="00B33D8E" w:rsidRPr="004D0479">
        <w:rPr>
          <w:rFonts w:ascii="Times New Roman" w:hAnsi="Times New Roman" w:cs="Times New Roman"/>
          <w:sz w:val="24"/>
          <w:lang w:val="sq-AL"/>
        </w:rPr>
        <w:t xml:space="preserve">shtojcës </w:t>
      </w:r>
      <w:r w:rsidRPr="004D0479">
        <w:rPr>
          <w:rFonts w:ascii="Times New Roman" w:hAnsi="Times New Roman" w:cs="Times New Roman"/>
          <w:sz w:val="24"/>
          <w:lang w:val="sq-AL"/>
        </w:rPr>
        <w:t>2, bashkëlidhur këtij urdhri.</w:t>
      </w:r>
    </w:p>
    <w:p w14:paraId="30399F05" w14:textId="6A1E3C2B" w:rsidR="008E1E7E" w:rsidRPr="004D0479" w:rsidRDefault="008E1E7E" w:rsidP="007914D7">
      <w:pPr>
        <w:spacing w:after="0" w:line="276" w:lineRule="auto"/>
        <w:ind w:firstLine="284"/>
        <w:jc w:val="both"/>
        <w:rPr>
          <w:rFonts w:ascii="Times New Roman" w:hAnsi="Times New Roman" w:cs="Times New Roman"/>
          <w:sz w:val="24"/>
          <w:lang w:val="sq-AL"/>
        </w:rPr>
      </w:pPr>
      <w:r w:rsidRPr="004D0479">
        <w:rPr>
          <w:rFonts w:ascii="Times New Roman" w:hAnsi="Times New Roman" w:cs="Times New Roman"/>
          <w:sz w:val="24"/>
          <w:lang w:val="sq-AL"/>
        </w:rPr>
        <w:t xml:space="preserve">2. Kufizimet e përcaktuara në rubrikën “Dispozita </w:t>
      </w:r>
      <w:r w:rsidR="00B33D8E" w:rsidRPr="004D0479">
        <w:rPr>
          <w:rFonts w:ascii="Times New Roman" w:hAnsi="Times New Roman" w:cs="Times New Roman"/>
          <w:sz w:val="24"/>
          <w:lang w:val="sq-AL"/>
        </w:rPr>
        <w:t>specifike</w:t>
      </w:r>
      <w:r w:rsidRPr="004D0479">
        <w:rPr>
          <w:rFonts w:ascii="Times New Roman" w:hAnsi="Times New Roman" w:cs="Times New Roman"/>
          <w:sz w:val="24"/>
          <w:lang w:val="sq-AL"/>
        </w:rPr>
        <w:t xml:space="preserve">”, për lëndët vepruese me numër rendor 26, 40, 73, 139, 174, 237, 301, në Pjesën A, si dhe  për lëndët vepruese me numër rendor 10 dhe 14, në </w:t>
      </w:r>
      <w:r w:rsidR="00B33D8E" w:rsidRPr="004D0479">
        <w:rPr>
          <w:rFonts w:ascii="Times New Roman" w:hAnsi="Times New Roman" w:cs="Times New Roman"/>
          <w:sz w:val="24"/>
          <w:lang w:val="sq-AL"/>
        </w:rPr>
        <w:t xml:space="preserve">pjesën </w:t>
      </w:r>
      <w:r w:rsidRPr="004D0479">
        <w:rPr>
          <w:rFonts w:ascii="Times New Roman" w:hAnsi="Times New Roman" w:cs="Times New Roman"/>
          <w:sz w:val="24"/>
          <w:lang w:val="sq-AL"/>
        </w:rPr>
        <w:t xml:space="preserve">D, të </w:t>
      </w:r>
      <w:r w:rsidR="00B33D8E" w:rsidRPr="004D0479">
        <w:rPr>
          <w:rFonts w:ascii="Times New Roman" w:hAnsi="Times New Roman" w:cs="Times New Roman"/>
          <w:sz w:val="24"/>
          <w:lang w:val="sq-AL"/>
        </w:rPr>
        <w:t xml:space="preserve">shtojcës </w:t>
      </w:r>
      <w:r w:rsidRPr="004D0479">
        <w:rPr>
          <w:rFonts w:ascii="Times New Roman" w:hAnsi="Times New Roman" w:cs="Times New Roman"/>
          <w:sz w:val="24"/>
          <w:lang w:val="sq-AL"/>
        </w:rPr>
        <w:t>1, të pasqyrohen në dokumentet e regjistrimit të PMB-ve, të regjistruara.</w:t>
      </w:r>
    </w:p>
    <w:p w14:paraId="2D965E4E" w14:textId="74AA6225" w:rsidR="008E1E7E" w:rsidRPr="004D0479" w:rsidRDefault="008E1E7E" w:rsidP="007914D7">
      <w:pPr>
        <w:spacing w:after="0" w:line="276" w:lineRule="auto"/>
        <w:ind w:firstLine="284"/>
        <w:jc w:val="both"/>
        <w:rPr>
          <w:rFonts w:ascii="Times New Roman" w:hAnsi="Times New Roman" w:cs="Times New Roman"/>
          <w:sz w:val="24"/>
          <w:lang w:val="sq-AL"/>
        </w:rPr>
      </w:pPr>
      <w:r w:rsidRPr="004D0479">
        <w:rPr>
          <w:rFonts w:ascii="Times New Roman" w:hAnsi="Times New Roman" w:cs="Times New Roman"/>
          <w:sz w:val="24"/>
          <w:lang w:val="sq-AL"/>
        </w:rPr>
        <w:t>3. Për zbatimin e këtij urdhri, ngarkohet Drejtoria e Përgjithshme e Zhvillimit në Fushën e Sigurisë Ushqimore, Veterinarisë, Mbrojtjes së Bimëve dhe Peshkimit.</w:t>
      </w:r>
    </w:p>
    <w:p w14:paraId="7CACA7DB" w14:textId="0E19FAF5" w:rsidR="008E1E7E" w:rsidRPr="004D0479" w:rsidRDefault="008E1E7E" w:rsidP="007914D7">
      <w:pPr>
        <w:spacing w:after="0" w:line="276" w:lineRule="auto"/>
        <w:ind w:firstLine="284"/>
        <w:jc w:val="both"/>
        <w:rPr>
          <w:rFonts w:ascii="Times New Roman" w:hAnsi="Times New Roman" w:cs="Times New Roman"/>
          <w:sz w:val="24"/>
          <w:lang w:val="sq-AL"/>
        </w:rPr>
      </w:pPr>
      <w:r w:rsidRPr="004D0479">
        <w:rPr>
          <w:rFonts w:ascii="Times New Roman" w:hAnsi="Times New Roman" w:cs="Times New Roman"/>
          <w:sz w:val="24"/>
          <w:lang w:val="sq-AL"/>
        </w:rPr>
        <w:t xml:space="preserve">4. Urdhri </w:t>
      </w:r>
      <w:r w:rsidR="006671C7" w:rsidRPr="004D0479">
        <w:rPr>
          <w:rFonts w:ascii="Times New Roman" w:hAnsi="Times New Roman" w:cs="Times New Roman"/>
          <w:sz w:val="24"/>
          <w:lang w:val="sq-AL"/>
        </w:rPr>
        <w:t>n</w:t>
      </w:r>
      <w:r w:rsidRPr="004D0479">
        <w:rPr>
          <w:rFonts w:ascii="Times New Roman" w:hAnsi="Times New Roman" w:cs="Times New Roman"/>
          <w:sz w:val="24"/>
          <w:lang w:val="sq-AL"/>
        </w:rPr>
        <w:t>r. 72, datë 2.3.2017, “Për miratimin e lëndëve vepruese në përmbajtje të PMB-ve”, i ndryshuar, shfuqizohet.</w:t>
      </w:r>
    </w:p>
    <w:p w14:paraId="06B06E61" w14:textId="31E490DD" w:rsidR="008E1E7E" w:rsidRPr="004D0479" w:rsidRDefault="008E1E7E" w:rsidP="007914D7">
      <w:pPr>
        <w:spacing w:after="0" w:line="276" w:lineRule="auto"/>
        <w:ind w:firstLine="284"/>
        <w:jc w:val="both"/>
        <w:rPr>
          <w:rFonts w:ascii="Times New Roman" w:hAnsi="Times New Roman" w:cs="Times New Roman"/>
          <w:sz w:val="24"/>
          <w:lang w:val="sq-AL"/>
        </w:rPr>
      </w:pPr>
      <w:r w:rsidRPr="004D0479">
        <w:rPr>
          <w:rFonts w:ascii="Times New Roman" w:hAnsi="Times New Roman" w:cs="Times New Roman"/>
          <w:sz w:val="24"/>
          <w:lang w:val="sq-AL"/>
        </w:rPr>
        <w:t>Ky urdhër hyn në fuqi menjëherë dhe botohet në Fletoren Zyrtare.</w:t>
      </w:r>
    </w:p>
    <w:p w14:paraId="39872F6B" w14:textId="77777777" w:rsidR="008E1E7E" w:rsidRPr="004D0479" w:rsidRDefault="008E1E7E" w:rsidP="007914D7">
      <w:pPr>
        <w:spacing w:after="0" w:line="276" w:lineRule="auto"/>
        <w:ind w:firstLine="284"/>
        <w:jc w:val="both"/>
        <w:rPr>
          <w:rFonts w:ascii="Times New Roman" w:hAnsi="Times New Roman" w:cs="Times New Roman"/>
          <w:sz w:val="24"/>
          <w:lang w:val="sq-AL"/>
        </w:rPr>
      </w:pPr>
    </w:p>
    <w:p w14:paraId="6D8FC668" w14:textId="47621072" w:rsidR="008E1E7E" w:rsidRPr="004D0479" w:rsidRDefault="008E1E7E" w:rsidP="007914D7">
      <w:pPr>
        <w:spacing w:after="0" w:line="276" w:lineRule="auto"/>
        <w:ind w:firstLine="284"/>
        <w:jc w:val="right"/>
        <w:rPr>
          <w:rFonts w:ascii="Times New Roman" w:hAnsi="Times New Roman" w:cs="Times New Roman"/>
          <w:sz w:val="24"/>
          <w:lang w:val="sq-AL"/>
        </w:rPr>
      </w:pPr>
      <w:r w:rsidRPr="004D0479">
        <w:rPr>
          <w:rFonts w:ascii="Times New Roman" w:hAnsi="Times New Roman" w:cs="Times New Roman"/>
          <w:sz w:val="24"/>
          <w:lang w:val="sq-AL"/>
        </w:rPr>
        <w:t xml:space="preserve">MINISTËR I BUJQËSISË </w:t>
      </w:r>
      <w:r w:rsidR="00785BAB" w:rsidRPr="004D0479">
        <w:rPr>
          <w:rFonts w:ascii="Times New Roman" w:hAnsi="Times New Roman" w:cs="Times New Roman"/>
          <w:sz w:val="24"/>
          <w:lang w:val="sq-AL"/>
        </w:rPr>
        <w:t>DHE</w:t>
      </w:r>
    </w:p>
    <w:p w14:paraId="1232EDD9" w14:textId="3FA2108F" w:rsidR="008E1E7E" w:rsidRPr="004D0479" w:rsidRDefault="008E1E7E" w:rsidP="007914D7">
      <w:pPr>
        <w:spacing w:after="0" w:line="276" w:lineRule="auto"/>
        <w:ind w:firstLine="284"/>
        <w:jc w:val="right"/>
        <w:rPr>
          <w:rFonts w:ascii="Times New Roman" w:hAnsi="Times New Roman" w:cs="Times New Roman"/>
          <w:sz w:val="24"/>
          <w:lang w:val="sq-AL"/>
        </w:rPr>
      </w:pPr>
      <w:r w:rsidRPr="004D0479">
        <w:rPr>
          <w:rFonts w:ascii="Times New Roman" w:hAnsi="Times New Roman" w:cs="Times New Roman"/>
          <w:sz w:val="24"/>
          <w:lang w:val="sq-AL"/>
        </w:rPr>
        <w:t>ZHVILLIMIT RURAL</w:t>
      </w:r>
    </w:p>
    <w:p w14:paraId="46DB465E" w14:textId="7C6C8F17" w:rsidR="008E1E7E" w:rsidRPr="004D0479" w:rsidRDefault="008E1E7E" w:rsidP="007914D7">
      <w:pPr>
        <w:spacing w:after="0" w:line="276" w:lineRule="auto"/>
        <w:ind w:firstLine="284"/>
        <w:jc w:val="right"/>
        <w:rPr>
          <w:rFonts w:ascii="Times New Roman" w:hAnsi="Times New Roman" w:cs="Times New Roman"/>
          <w:b/>
          <w:sz w:val="24"/>
          <w:lang w:val="sq-AL"/>
        </w:rPr>
      </w:pPr>
      <w:r w:rsidRPr="004D0479">
        <w:rPr>
          <w:rFonts w:ascii="Times New Roman" w:hAnsi="Times New Roman" w:cs="Times New Roman"/>
          <w:b/>
          <w:sz w:val="24"/>
          <w:lang w:val="sq-AL"/>
        </w:rPr>
        <w:t>Frida Krifca</w:t>
      </w:r>
    </w:p>
    <w:p w14:paraId="72B52897" w14:textId="77777777" w:rsidR="008E1E7E" w:rsidRPr="004D0479" w:rsidRDefault="008E1E7E" w:rsidP="008E1E7E">
      <w:pPr>
        <w:spacing w:after="0" w:line="240" w:lineRule="auto"/>
        <w:ind w:firstLine="284"/>
        <w:jc w:val="right"/>
        <w:rPr>
          <w:rFonts w:ascii="Times New Roman" w:hAnsi="Times New Roman" w:cs="Times New Roman"/>
          <w:b/>
          <w:sz w:val="24"/>
          <w:lang w:val="sq-AL"/>
        </w:rPr>
      </w:pPr>
    </w:p>
    <w:p w14:paraId="1C3A4173" w14:textId="77777777" w:rsidR="00702968" w:rsidRPr="004B130F" w:rsidRDefault="00702968" w:rsidP="00702968">
      <w:pPr>
        <w:pStyle w:val="NoSpacing"/>
        <w:jc w:val="both"/>
        <w:rPr>
          <w:rFonts w:ascii="Times New Roman" w:hAnsi="Times New Roman"/>
          <w:b/>
          <w:iCs/>
          <w:sz w:val="24"/>
          <w:szCs w:val="24"/>
          <w:lang w:val="sq-AL"/>
        </w:rPr>
      </w:pPr>
    </w:p>
    <w:p w14:paraId="05D36FBD" w14:textId="77777777" w:rsidR="00204EC5" w:rsidRPr="004B130F" w:rsidRDefault="00204EC5" w:rsidP="00702968">
      <w:pPr>
        <w:pStyle w:val="NoSpacing"/>
        <w:jc w:val="both"/>
        <w:rPr>
          <w:rFonts w:ascii="Garamond" w:hAnsi="Garamond"/>
          <w:b/>
          <w:iCs/>
          <w:sz w:val="24"/>
          <w:szCs w:val="24"/>
          <w:lang w:val="sq-AL"/>
        </w:rPr>
      </w:pPr>
    </w:p>
    <w:p w14:paraId="1B725A7D" w14:textId="77777777" w:rsidR="00204EC5" w:rsidRPr="004B130F" w:rsidRDefault="00204EC5" w:rsidP="00702968">
      <w:pPr>
        <w:pStyle w:val="NoSpacing"/>
        <w:jc w:val="both"/>
        <w:rPr>
          <w:rFonts w:ascii="Garamond" w:hAnsi="Garamond"/>
          <w:b/>
          <w:iCs/>
          <w:sz w:val="24"/>
          <w:szCs w:val="24"/>
          <w:lang w:val="sq-AL"/>
        </w:rPr>
      </w:pPr>
    </w:p>
    <w:p w14:paraId="0D062310" w14:textId="77777777" w:rsidR="00204EC5" w:rsidRPr="004B130F" w:rsidRDefault="00204EC5" w:rsidP="00702968">
      <w:pPr>
        <w:pStyle w:val="NoSpacing"/>
        <w:jc w:val="both"/>
        <w:rPr>
          <w:rFonts w:ascii="Garamond" w:hAnsi="Garamond"/>
          <w:b/>
          <w:iCs/>
          <w:sz w:val="24"/>
          <w:szCs w:val="24"/>
          <w:lang w:val="sq-AL"/>
        </w:rPr>
      </w:pPr>
    </w:p>
    <w:p w14:paraId="3F7BD263" w14:textId="77777777" w:rsidR="00204EC5" w:rsidRPr="004B130F" w:rsidRDefault="00204EC5" w:rsidP="00702968">
      <w:pPr>
        <w:pStyle w:val="NoSpacing"/>
        <w:jc w:val="both"/>
        <w:rPr>
          <w:rFonts w:ascii="Garamond" w:hAnsi="Garamond"/>
          <w:b/>
          <w:iCs/>
          <w:sz w:val="24"/>
          <w:szCs w:val="24"/>
          <w:lang w:val="sq-AL"/>
        </w:rPr>
      </w:pPr>
    </w:p>
    <w:p w14:paraId="0C42F4F0" w14:textId="77777777" w:rsidR="00204EC5" w:rsidRPr="004B130F" w:rsidRDefault="00204EC5" w:rsidP="00702968">
      <w:pPr>
        <w:pStyle w:val="NoSpacing"/>
        <w:jc w:val="both"/>
        <w:rPr>
          <w:rFonts w:ascii="Garamond" w:hAnsi="Garamond"/>
          <w:b/>
          <w:iCs/>
          <w:sz w:val="24"/>
          <w:szCs w:val="24"/>
          <w:lang w:val="sq-AL"/>
        </w:rPr>
      </w:pPr>
    </w:p>
    <w:p w14:paraId="7FBB4DE9" w14:textId="77777777" w:rsidR="00204EC5" w:rsidRPr="004B130F" w:rsidRDefault="00204EC5" w:rsidP="00702968">
      <w:pPr>
        <w:pStyle w:val="NoSpacing"/>
        <w:jc w:val="both"/>
        <w:rPr>
          <w:rFonts w:ascii="Garamond" w:hAnsi="Garamond"/>
          <w:b/>
          <w:iCs/>
          <w:sz w:val="24"/>
          <w:szCs w:val="24"/>
          <w:lang w:val="sq-AL"/>
        </w:rPr>
      </w:pPr>
    </w:p>
    <w:p w14:paraId="4FA8E2B9" w14:textId="77777777" w:rsidR="00204EC5" w:rsidRPr="004B130F" w:rsidRDefault="00204EC5" w:rsidP="00702968">
      <w:pPr>
        <w:pStyle w:val="NoSpacing"/>
        <w:jc w:val="both"/>
        <w:rPr>
          <w:rFonts w:ascii="Garamond" w:hAnsi="Garamond"/>
          <w:b/>
          <w:iCs/>
          <w:sz w:val="24"/>
          <w:szCs w:val="24"/>
          <w:lang w:val="sq-AL"/>
        </w:rPr>
      </w:pPr>
    </w:p>
    <w:p w14:paraId="1D0EAF72" w14:textId="77777777" w:rsidR="00204EC5" w:rsidRPr="004B130F" w:rsidRDefault="00204EC5" w:rsidP="00702968">
      <w:pPr>
        <w:pStyle w:val="NoSpacing"/>
        <w:jc w:val="both"/>
        <w:rPr>
          <w:rFonts w:ascii="Garamond" w:hAnsi="Garamond"/>
          <w:b/>
          <w:iCs/>
          <w:sz w:val="24"/>
          <w:szCs w:val="24"/>
          <w:lang w:val="sq-AL"/>
        </w:rPr>
      </w:pPr>
    </w:p>
    <w:p w14:paraId="576D72E4" w14:textId="77777777" w:rsidR="00204EC5" w:rsidRPr="004B130F" w:rsidRDefault="00204EC5" w:rsidP="00702968">
      <w:pPr>
        <w:pStyle w:val="NoSpacing"/>
        <w:jc w:val="both"/>
        <w:rPr>
          <w:rFonts w:ascii="Garamond" w:hAnsi="Garamond"/>
          <w:b/>
          <w:iCs/>
          <w:sz w:val="24"/>
          <w:szCs w:val="24"/>
          <w:lang w:val="sq-AL"/>
        </w:rPr>
      </w:pPr>
    </w:p>
    <w:p w14:paraId="41F75632" w14:textId="77777777" w:rsidR="00204EC5" w:rsidRPr="004B130F" w:rsidRDefault="00204EC5" w:rsidP="00702968">
      <w:pPr>
        <w:pStyle w:val="NoSpacing"/>
        <w:jc w:val="both"/>
        <w:rPr>
          <w:rFonts w:ascii="Garamond" w:hAnsi="Garamond"/>
          <w:b/>
          <w:iCs/>
          <w:sz w:val="24"/>
          <w:szCs w:val="24"/>
          <w:lang w:val="sq-AL"/>
        </w:rPr>
      </w:pPr>
    </w:p>
    <w:p w14:paraId="48B2933B" w14:textId="77777777" w:rsidR="00204EC5" w:rsidRPr="004B130F" w:rsidRDefault="00204EC5" w:rsidP="00702968">
      <w:pPr>
        <w:pStyle w:val="NoSpacing"/>
        <w:jc w:val="both"/>
        <w:rPr>
          <w:rFonts w:ascii="Garamond" w:hAnsi="Garamond"/>
          <w:b/>
          <w:iCs/>
          <w:sz w:val="24"/>
          <w:szCs w:val="24"/>
          <w:lang w:val="sq-AL"/>
        </w:rPr>
      </w:pPr>
    </w:p>
    <w:p w14:paraId="0FBFE48C" w14:textId="77777777" w:rsidR="00204EC5" w:rsidRPr="004B130F" w:rsidRDefault="00204EC5" w:rsidP="00702968">
      <w:pPr>
        <w:pStyle w:val="NoSpacing"/>
        <w:jc w:val="both"/>
        <w:rPr>
          <w:rFonts w:ascii="Garamond" w:hAnsi="Garamond"/>
          <w:b/>
          <w:iCs/>
          <w:sz w:val="24"/>
          <w:szCs w:val="24"/>
          <w:lang w:val="sq-AL"/>
        </w:rPr>
        <w:sectPr w:rsidR="00204EC5" w:rsidRPr="004B130F">
          <w:pgSz w:w="12240" w:h="15840"/>
          <w:pgMar w:top="1440" w:right="1440" w:bottom="1440" w:left="1440" w:header="720" w:footer="720" w:gutter="0"/>
          <w:cols w:space="720"/>
          <w:docGrid w:linePitch="360"/>
        </w:sectPr>
      </w:pPr>
    </w:p>
    <w:p w14:paraId="4666475D" w14:textId="263D2089" w:rsidR="00204EC5" w:rsidRPr="004B130F" w:rsidRDefault="00F12C25" w:rsidP="00F12C25">
      <w:pPr>
        <w:pStyle w:val="NoSpacing"/>
        <w:jc w:val="center"/>
        <w:rPr>
          <w:rFonts w:ascii="Garamond" w:hAnsi="Garamond"/>
          <w:iCs/>
          <w:sz w:val="24"/>
          <w:szCs w:val="24"/>
          <w:lang w:val="sq-AL"/>
        </w:rPr>
      </w:pPr>
      <w:r w:rsidRPr="004B130F">
        <w:rPr>
          <w:rFonts w:ascii="Garamond" w:hAnsi="Garamond"/>
          <w:iCs/>
          <w:sz w:val="24"/>
          <w:szCs w:val="24"/>
          <w:lang w:val="sq-AL"/>
        </w:rPr>
        <w:lastRenderedPageBreak/>
        <w:t>SHTOJC</w:t>
      </w:r>
      <w:r w:rsidR="00735C76" w:rsidRPr="004B130F">
        <w:rPr>
          <w:rFonts w:ascii="Garamond" w:hAnsi="Garamond"/>
          <w:sz w:val="24"/>
          <w:szCs w:val="24"/>
          <w:lang w:val="sq-AL"/>
        </w:rPr>
        <w:t>Ë</w:t>
      </w:r>
      <w:r w:rsidRPr="004B130F">
        <w:rPr>
          <w:rFonts w:ascii="Garamond" w:hAnsi="Garamond"/>
          <w:iCs/>
          <w:sz w:val="24"/>
          <w:szCs w:val="24"/>
          <w:lang w:val="sq-AL"/>
        </w:rPr>
        <w:t xml:space="preserve"> 1</w:t>
      </w:r>
    </w:p>
    <w:p w14:paraId="5CCC96F2" w14:textId="5824D240" w:rsidR="00204EC5" w:rsidRPr="004B130F" w:rsidRDefault="00F12C25" w:rsidP="00F12C25">
      <w:pPr>
        <w:pStyle w:val="NoSpacing"/>
        <w:jc w:val="center"/>
        <w:rPr>
          <w:rFonts w:ascii="Garamond" w:hAnsi="Garamond"/>
          <w:iCs/>
          <w:sz w:val="24"/>
          <w:szCs w:val="24"/>
          <w:lang w:val="sq-AL"/>
        </w:rPr>
      </w:pPr>
      <w:r w:rsidRPr="004B130F">
        <w:rPr>
          <w:rFonts w:ascii="Garamond" w:hAnsi="Garamond"/>
          <w:sz w:val="24"/>
          <w:szCs w:val="24"/>
          <w:lang w:val="sq-AL"/>
        </w:rPr>
        <w:t>LËNDËT VEPRUESE QË LEJOHEN NË PËRMBAJTJE TË PMB-ve</w:t>
      </w:r>
    </w:p>
    <w:p w14:paraId="1A16311D" w14:textId="22B093E3" w:rsidR="00204EC5" w:rsidRPr="004B130F" w:rsidRDefault="00F12C25" w:rsidP="00F12C25">
      <w:pPr>
        <w:pStyle w:val="NoSpacing"/>
        <w:jc w:val="center"/>
        <w:rPr>
          <w:rFonts w:ascii="Garamond" w:hAnsi="Garamond"/>
          <w:bCs/>
          <w:sz w:val="24"/>
          <w:szCs w:val="24"/>
          <w:lang w:val="sq-AL"/>
        </w:rPr>
      </w:pPr>
      <w:r w:rsidRPr="004B130F">
        <w:rPr>
          <w:rFonts w:ascii="Garamond" w:hAnsi="Garamond"/>
          <w:bCs/>
          <w:sz w:val="24"/>
          <w:szCs w:val="24"/>
          <w:lang w:val="sq-AL"/>
        </w:rPr>
        <w:t>PJESA A</w:t>
      </w:r>
    </w:p>
    <w:p w14:paraId="6066D902" w14:textId="3523DFAF" w:rsidR="00204EC5" w:rsidRPr="004B130F" w:rsidRDefault="00F12C25" w:rsidP="00F12C25">
      <w:pPr>
        <w:pStyle w:val="NoSpacing"/>
        <w:jc w:val="center"/>
        <w:rPr>
          <w:rFonts w:ascii="Garamond" w:hAnsi="Garamond"/>
          <w:bCs/>
          <w:sz w:val="24"/>
          <w:szCs w:val="24"/>
          <w:lang w:val="sq-AL"/>
        </w:rPr>
      </w:pPr>
      <w:r w:rsidRPr="004B130F">
        <w:rPr>
          <w:rFonts w:ascii="Garamond" w:hAnsi="Garamond"/>
          <w:bCs/>
          <w:sz w:val="24"/>
          <w:szCs w:val="24"/>
          <w:lang w:val="sq-AL"/>
        </w:rPr>
        <w:t>SUBSTANCAT (LËNDËT VEPRUESE) TË ZAKONSHME</w:t>
      </w:r>
    </w:p>
    <w:p w14:paraId="05C71AD3" w14:textId="37DC0BDD" w:rsidR="00204EC5" w:rsidRPr="004B130F" w:rsidRDefault="00204EC5" w:rsidP="00702968">
      <w:pPr>
        <w:pStyle w:val="NoSpacing"/>
        <w:jc w:val="both"/>
        <w:rPr>
          <w:rFonts w:ascii="Garamond" w:hAnsi="Garamond"/>
          <w:b/>
          <w:iCs/>
          <w:sz w:val="24"/>
          <w:szCs w:val="24"/>
          <w:lang w:val="sq-AL"/>
        </w:rPr>
      </w:pPr>
    </w:p>
    <w:tbl>
      <w:tblPr>
        <w:tblW w:w="14572"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31"/>
        <w:gridCol w:w="2037"/>
        <w:gridCol w:w="34"/>
        <w:gridCol w:w="1710"/>
        <w:gridCol w:w="1710"/>
        <w:gridCol w:w="1080"/>
        <w:gridCol w:w="1080"/>
        <w:gridCol w:w="6390"/>
      </w:tblGrid>
      <w:tr w:rsidR="00204EC5" w:rsidRPr="004B130F" w14:paraId="19291E8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C558BE1" w14:textId="77777777" w:rsidR="00204EC5" w:rsidRPr="004B130F" w:rsidRDefault="00204EC5" w:rsidP="006671C7">
            <w:pPr>
              <w:pStyle w:val="NoSpacing"/>
              <w:jc w:val="center"/>
              <w:rPr>
                <w:rFonts w:ascii="Garamond" w:hAnsi="Garamond"/>
                <w:b/>
                <w:bCs/>
                <w:spacing w:val="-4"/>
                <w:sz w:val="20"/>
                <w:szCs w:val="20"/>
                <w:lang w:val="sq-AL"/>
              </w:rPr>
            </w:pPr>
            <w:r w:rsidRPr="004B130F">
              <w:rPr>
                <w:rFonts w:ascii="Garamond" w:hAnsi="Garamond"/>
                <w:b/>
                <w:bCs/>
                <w:spacing w:val="-4"/>
                <w:sz w:val="20"/>
                <w:szCs w:val="20"/>
                <w:lang w:val="sq-AL"/>
              </w:rPr>
              <w:t>Nr.</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8E40C9B" w14:textId="77777777" w:rsidR="00204EC5" w:rsidRPr="004B130F" w:rsidRDefault="00204EC5" w:rsidP="006671C7">
            <w:pPr>
              <w:pStyle w:val="NoSpacing"/>
              <w:jc w:val="center"/>
              <w:rPr>
                <w:rFonts w:ascii="Garamond" w:hAnsi="Garamond"/>
                <w:b/>
                <w:bCs/>
                <w:spacing w:val="-4"/>
                <w:sz w:val="20"/>
                <w:szCs w:val="20"/>
                <w:lang w:val="sq-AL"/>
              </w:rPr>
            </w:pPr>
            <w:r w:rsidRPr="004B130F">
              <w:rPr>
                <w:rFonts w:ascii="Garamond" w:hAnsi="Garamond"/>
                <w:b/>
                <w:bCs/>
                <w:spacing w:val="-4"/>
                <w:sz w:val="20"/>
                <w:szCs w:val="20"/>
                <w:lang w:val="sq-AL"/>
              </w:rPr>
              <w:t>Emri i zakonshëm, numri identifikimit</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FC4764B" w14:textId="77777777" w:rsidR="00204EC5" w:rsidRPr="004B130F" w:rsidRDefault="00204EC5" w:rsidP="006671C7">
            <w:pPr>
              <w:pStyle w:val="NoSpacing"/>
              <w:jc w:val="center"/>
              <w:rPr>
                <w:rFonts w:ascii="Garamond" w:hAnsi="Garamond"/>
                <w:b/>
                <w:bCs/>
                <w:spacing w:val="-4"/>
                <w:sz w:val="20"/>
                <w:szCs w:val="20"/>
                <w:lang w:val="sq-AL"/>
              </w:rPr>
            </w:pPr>
            <w:r w:rsidRPr="004B130F">
              <w:rPr>
                <w:rFonts w:ascii="Garamond" w:hAnsi="Garamond"/>
                <w:b/>
                <w:bCs/>
                <w:spacing w:val="-4"/>
                <w:sz w:val="20"/>
                <w:szCs w:val="20"/>
                <w:lang w:val="sq-AL"/>
              </w:rPr>
              <w:t>Emri IUPAC</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EFAE8DF" w14:textId="77777777" w:rsidR="00204EC5" w:rsidRPr="004B130F" w:rsidRDefault="00204EC5" w:rsidP="006671C7">
            <w:pPr>
              <w:pStyle w:val="NoSpacing"/>
              <w:jc w:val="center"/>
              <w:rPr>
                <w:rFonts w:ascii="Garamond" w:hAnsi="Garamond"/>
                <w:b/>
                <w:bCs/>
                <w:spacing w:val="-4"/>
                <w:sz w:val="20"/>
                <w:szCs w:val="20"/>
                <w:lang w:val="sq-AL"/>
              </w:rPr>
            </w:pPr>
            <w:r w:rsidRPr="004B130F">
              <w:rPr>
                <w:rFonts w:ascii="Garamond" w:hAnsi="Garamond"/>
                <w:b/>
                <w:bCs/>
                <w:spacing w:val="-4"/>
                <w:sz w:val="20"/>
                <w:szCs w:val="20"/>
                <w:lang w:val="sq-AL"/>
              </w:rPr>
              <w:t>Pastërtia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C493BF" w14:textId="77777777" w:rsidR="00204EC5" w:rsidRPr="004B130F" w:rsidRDefault="00204EC5" w:rsidP="006671C7">
            <w:pPr>
              <w:pStyle w:val="NoSpacing"/>
              <w:jc w:val="center"/>
              <w:rPr>
                <w:rFonts w:ascii="Garamond" w:hAnsi="Garamond"/>
                <w:b/>
                <w:bCs/>
                <w:spacing w:val="-4"/>
                <w:sz w:val="20"/>
                <w:szCs w:val="20"/>
                <w:lang w:val="sq-AL"/>
              </w:rPr>
            </w:pPr>
            <w:r w:rsidRPr="004B130F">
              <w:rPr>
                <w:rFonts w:ascii="Garamond" w:hAnsi="Garamond"/>
                <w:b/>
                <w:bCs/>
                <w:spacing w:val="-4"/>
                <w:sz w:val="20"/>
                <w:szCs w:val="20"/>
                <w:lang w:val="sq-AL"/>
              </w:rPr>
              <w:t>Data e miratimit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264CCF8" w14:textId="77777777" w:rsidR="00204EC5" w:rsidRPr="004B130F" w:rsidRDefault="00204EC5" w:rsidP="006671C7">
            <w:pPr>
              <w:pStyle w:val="NoSpacing"/>
              <w:jc w:val="center"/>
              <w:rPr>
                <w:rFonts w:ascii="Garamond" w:hAnsi="Garamond"/>
                <w:b/>
                <w:bCs/>
                <w:spacing w:val="-4"/>
                <w:sz w:val="20"/>
                <w:szCs w:val="20"/>
                <w:lang w:val="sq-AL"/>
              </w:rPr>
            </w:pPr>
            <w:r w:rsidRPr="004B130F">
              <w:rPr>
                <w:rFonts w:ascii="Garamond" w:hAnsi="Garamond"/>
                <w:b/>
                <w:bCs/>
                <w:spacing w:val="-4"/>
                <w:sz w:val="20"/>
                <w:szCs w:val="20"/>
                <w:lang w:val="sq-AL"/>
              </w:rPr>
              <w:t>Skadimi i miratimit</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01823FA" w14:textId="77777777" w:rsidR="00204EC5" w:rsidRPr="004B130F" w:rsidRDefault="00204EC5" w:rsidP="006671C7">
            <w:pPr>
              <w:pStyle w:val="NoSpacing"/>
              <w:jc w:val="center"/>
              <w:rPr>
                <w:rFonts w:ascii="Garamond" w:hAnsi="Garamond"/>
                <w:b/>
                <w:bCs/>
                <w:spacing w:val="-4"/>
                <w:sz w:val="20"/>
                <w:szCs w:val="20"/>
                <w:lang w:val="sq-AL"/>
              </w:rPr>
            </w:pPr>
            <w:r w:rsidRPr="004B130F">
              <w:rPr>
                <w:rFonts w:ascii="Garamond" w:hAnsi="Garamond"/>
                <w:b/>
                <w:bCs/>
                <w:spacing w:val="-4"/>
                <w:sz w:val="20"/>
                <w:szCs w:val="20"/>
                <w:lang w:val="sq-AL"/>
              </w:rPr>
              <w:t>Dispozita specifike</w:t>
            </w:r>
          </w:p>
        </w:tc>
      </w:tr>
      <w:tr w:rsidR="00204EC5" w:rsidRPr="004B130F" w14:paraId="340AC07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98468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7AE7E3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Deltamethrin</w:t>
            </w:r>
          </w:p>
          <w:p w14:paraId="0C2CF7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52918-63-5</w:t>
            </w:r>
          </w:p>
          <w:p w14:paraId="342926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333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9ABDEE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(S)-α-cyano-3-phenoxybenzyl (1R,3R)-3-(2,2-dibromovinyl)-2,2-dimethyl cyclopropane 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19406D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6D7FAD0" w14:textId="44BE980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nëntor 2003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6BDF60D" w14:textId="0C5AAA2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095073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3041E50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w:t>
            </w:r>
          </w:p>
          <w:p w14:paraId="6AFC0B8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operatorit dhe duhet të sigurohet që kushtet e autorizimit të përfshijnë masat e duhura mbrojtëse,</w:t>
            </w:r>
          </w:p>
          <w:p w14:paraId="6253B0B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organizmave ujorë, bletëve dhe artropodëve jo të synuar. Kushtet e autorizimit të përfshijnë masa për zbutjen e rrezikut, kur është e nevojshme.</w:t>
            </w:r>
          </w:p>
          <w:p w14:paraId="3FAEE8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të vëzhgohet situata akute e ekspozimit dietik të konsumatorëve në funksion të rishikimeve të ardhshme të niveleve maksimale të mbetjeve.</w:t>
            </w:r>
          </w:p>
        </w:tc>
      </w:tr>
      <w:tr w:rsidR="00204EC5" w:rsidRPr="004B130F" w14:paraId="476B91F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B86E7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168478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Mecoprop-P</w:t>
            </w:r>
          </w:p>
          <w:p w14:paraId="388C58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16484-77-8</w:t>
            </w:r>
          </w:p>
          <w:p w14:paraId="7B289C9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475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00C550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(R)-2-(4-chloro-o-tolyloxy)-propionic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425BC7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6BCD8EF" w14:textId="12D1F20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2004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5DB1447" w14:textId="74229CA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2024</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0A5BE4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0180DB5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potencialit të ndotjes së ujërave nëntokësore, kur substanca aktive aplikohet në rajone me tokë dhe/ose kushte klimatike të cenueshme. Kushtet e autorizimit duhet të përfshijnë masa për zbutjen e rrezikut, aty ku është e nevojshme.</w:t>
            </w:r>
          </w:p>
        </w:tc>
      </w:tr>
      <w:tr w:rsidR="00204EC5" w:rsidRPr="004B130F" w14:paraId="1F1B6C5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4CC7AA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389C1D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Flufenacet</w:t>
            </w:r>
          </w:p>
          <w:p w14:paraId="46DD39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142459-58-3</w:t>
            </w:r>
          </w:p>
          <w:p w14:paraId="2FF013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588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824972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4′-fluoro-N-isopropyl-2-[5-(trifluoromethyl)-1,3,4-thiadiazol-2-yloxy]acetanilide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EC88D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EF71C13" w14:textId="28F6704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8FCAEA3" w14:textId="50D7924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0C483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w:t>
            </w:r>
            <w:bookmarkStart w:id="0" w:name="_GoBack"/>
            <w:bookmarkEnd w:id="0"/>
            <w:r w:rsidRPr="004B130F">
              <w:rPr>
                <w:rFonts w:ascii="Garamond" w:hAnsi="Garamond"/>
                <w:spacing w:val="-4"/>
                <w:sz w:val="20"/>
                <w:szCs w:val="20"/>
                <w:lang w:val="sq-AL"/>
              </w:rPr>
              <w:t>r përdorime vetëm si herbicid.</w:t>
            </w:r>
          </w:p>
          <w:p w14:paraId="1DFE28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w:t>
            </w:r>
          </w:p>
          <w:p w14:paraId="3A5AE32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kur substanca aktive aplikohet në rajone me kushte të pambrojtura toke dhe/ose klimatike;</w:t>
            </w:r>
          </w:p>
          <w:p w14:paraId="4BC87EE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algave dhe bimëve ujore,</w:t>
            </w:r>
          </w:p>
          <w:p w14:paraId="65B9E8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operatorëve.</w:t>
            </w:r>
          </w:p>
          <w:p w14:paraId="282B45A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duhet të zbatohen, aty ku është e nevojshme.</w:t>
            </w:r>
          </w:p>
        </w:tc>
      </w:tr>
      <w:tr w:rsidR="00204EC5" w:rsidRPr="004B130F" w14:paraId="4AF045D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A18DF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74B1E3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Fosthiazate</w:t>
            </w:r>
          </w:p>
          <w:p w14:paraId="07D3CAD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98886-44-3</w:t>
            </w:r>
          </w:p>
          <w:p w14:paraId="6318D1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585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A1B95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(RS)-S-sec-butyl O-ethyl 2-oxo-1,3-thiazolidin-3-yl phosphonothioate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F476B7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930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1F2C6B8" w14:textId="711B2FB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9BE3871" w14:textId="020339B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18818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ose nematicid.</w:t>
            </w:r>
          </w:p>
          <w:p w14:paraId="5D1AEB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6CBF8C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kur substanca aktive aplikohet në rajone me kushte vulnerabël toke dhe/ose klimatike;</w:t>
            </w:r>
          </w:p>
          <w:p w14:paraId="0B78546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dhe gjitarëve të egër, veçanërisht nëse substanca aplikohet gjatë sezonit të shumimit;</w:t>
            </w:r>
          </w:p>
          <w:p w14:paraId="224AC91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organizmave të tokës jo të synuar.</w:t>
            </w:r>
          </w:p>
          <w:p w14:paraId="2A1035E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duhet të zbatohen aty ku është e nevojshme. Për të zbutur rrezikun e mundshëm për zogjtë e vegjël, autorizimet e produktit duhet të kërkojnë që të arrihet një nivel shumë i lartë i përfshirjes së kokrrizave në tokë.</w:t>
            </w:r>
          </w:p>
        </w:tc>
      </w:tr>
      <w:tr w:rsidR="00204EC5" w:rsidRPr="004B130F" w14:paraId="1BFCC34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EB3428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E0C52E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Ziram</w:t>
            </w:r>
          </w:p>
          <w:p w14:paraId="79D5D06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137-30-4</w:t>
            </w:r>
          </w:p>
          <w:p w14:paraId="1AA98A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542F8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Zinc bis (dimethyldithiocarbamate)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3756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950 g/kg (specifikimi FAO)</w:t>
            </w:r>
          </w:p>
          <w:p w14:paraId="56F2AE9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Arsenic: max 250 mg/kg</w:t>
            </w:r>
          </w:p>
          <w:p w14:paraId="37204B9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Uje: max 1,5 %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D01BCCB" w14:textId="5372703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2004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6B4B420" w14:textId="2EEDACD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D6F1D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ose si repelent.</w:t>
            </w:r>
          </w:p>
          <w:p w14:paraId="7ACD495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mbrojtjes së artropodëve jo të synuar dhe organizmave ujorë. </w:t>
            </w:r>
          </w:p>
          <w:p w14:paraId="308290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të zbatohen masa për zbutjen e rrezikut, kur është e nevojshme.</w:t>
            </w:r>
          </w:p>
        </w:tc>
      </w:tr>
      <w:tr w:rsidR="00204EC5" w:rsidRPr="004B130F" w14:paraId="45180B6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ADD70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C38D24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Pyraclostrobin</w:t>
            </w:r>
          </w:p>
          <w:p w14:paraId="1AE6B1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175013-18-0</w:t>
            </w:r>
          </w:p>
          <w:p w14:paraId="1F37237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657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157E4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N-(2-{[1-(4-chlorophenyl)-1H-pyrazol-3-yl] oxymethyl}phenyl) N-methoxy carbamate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3F2114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975 g/kg</w:t>
            </w:r>
          </w:p>
          <w:p w14:paraId="388E75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prodhimit dimetil sulfat (DMS) konsiderohet të jetë një shqetësim toksikologjik dhe nuk duhet të kalojë një përqendrim prej 0,0001 % në produktin teknik.</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C42DC2E" w14:textId="5573CC1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2004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C05A9E0" w14:textId="2E076BF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2024</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052D60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ose rregullues i rritjes së bimëve.</w:t>
            </w:r>
          </w:p>
          <w:p w14:paraId="44EAD59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organizmave ujorë, veçanërisht peshqve, mbrojtjes së artropodëve tokësorë dhe krimbave të tokës.</w:t>
            </w:r>
          </w:p>
          <w:p w14:paraId="000FE6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duhet të zbatohen aty ku është e nevojshme.</w:t>
            </w:r>
          </w:p>
          <w:p w14:paraId="7D0BB47D" w14:textId="77777777" w:rsidR="00204EC5" w:rsidRPr="004B130F" w:rsidRDefault="00204EC5" w:rsidP="006671C7">
            <w:pPr>
              <w:pStyle w:val="NoSpacing"/>
              <w:jc w:val="both"/>
              <w:rPr>
                <w:rFonts w:ascii="Garamond" w:hAnsi="Garamond"/>
                <w:spacing w:val="-4"/>
                <w:sz w:val="20"/>
                <w:szCs w:val="20"/>
                <w:lang w:val="sq-AL"/>
              </w:rPr>
            </w:pPr>
          </w:p>
        </w:tc>
      </w:tr>
      <w:tr w:rsidR="00204EC5" w:rsidRPr="004B130F" w14:paraId="1FA8020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6798C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009A1F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Phenmedipham</w:t>
            </w:r>
          </w:p>
          <w:p w14:paraId="4C989CE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13684-63-4</w:t>
            </w:r>
          </w:p>
          <w:p w14:paraId="15C878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6BDE924"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methyl 3-(3-methyl carbaniloyloxy)carbanilate;</w:t>
            </w:r>
          </w:p>
          <w:p w14:paraId="7EA5D8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3-methoxycarbonyl aminophenyl 3′-methylcarbanilate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B7933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Min. 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B25DC1" w14:textId="463EB2B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2005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CC378D9" w14:textId="4BB5528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1FFFE7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64D1E8B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mbrojtjes së organizmave ujorë. </w:t>
            </w:r>
          </w:p>
          <w:p w14:paraId="63D93A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5B46766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B63638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EECD08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Pseudomonas chlororaphis</w:t>
            </w:r>
          </w:p>
          <w:p w14:paraId="5E07EF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Strain: MA 342</w:t>
            </w:r>
          </w:p>
          <w:p w14:paraId="716CBD9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574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3B241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88561FF"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Sasia e metabolitit dytësor 2,3-deepoksi -2,3-didehidro-rizoksinë (DDR) në fermentin e pikës formulimit të produktit nuk duhet të kalojë LOQ (2 mg/l).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00D344D" w14:textId="7D8294A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2023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59C3E73" w14:textId="652C21E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2038</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614786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për veshjen e farave në makineri të mbyllura për veshjen e farave.</w:t>
            </w:r>
          </w:p>
          <w:p w14:paraId="0A5BCAD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sigurisë së operatorëve dhe punëtorëve. </w:t>
            </w:r>
          </w:p>
          <w:p w14:paraId="7E81F95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duhet të zbatohen aty ku është e nevojshme.</w:t>
            </w:r>
          </w:p>
        </w:tc>
      </w:tr>
      <w:tr w:rsidR="00204EC5" w:rsidRPr="004B130F" w14:paraId="7A9D289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93885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862F7F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Mepanipyrim</w:t>
            </w:r>
          </w:p>
          <w:p w14:paraId="17D0A5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110235-47-7</w:t>
            </w:r>
          </w:p>
          <w:p w14:paraId="3A77D9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611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2EFBC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N-(4-methyl-6-prop-1-ynyl pyrimidin-2-yl) aniline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213F3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0823011" w14:textId="4F1FFD8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D7AB9EC" w14:textId="3B4BA05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83B399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31E6D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mbrojtjes së organizmave ujorë. </w:t>
            </w:r>
          </w:p>
          <w:p w14:paraId="51490DA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duhet të zbatohen aty ku është e nevojshme.</w:t>
            </w:r>
          </w:p>
        </w:tc>
      </w:tr>
      <w:tr w:rsidR="00204EC5" w:rsidRPr="004B130F" w14:paraId="2252887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A2B04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F63B4C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S-metolachlor</w:t>
            </w:r>
          </w:p>
          <w:p w14:paraId="0F1B89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87392-12-9</w:t>
            </w:r>
          </w:p>
          <w:p w14:paraId="2E7768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(S-isomer)</w:t>
            </w:r>
          </w:p>
          <w:p w14:paraId="35F168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178961-20-1 (R-isomer)</w:t>
            </w:r>
          </w:p>
          <w:p w14:paraId="0940A4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607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FFD0A3B"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Perzierje e: (aRS, 1 S)-2-chloro-N-(6-ethyl-o-tolyl)-N-(2-methoxy-1-methyl ethyl) acetamide (80-100%)</w:t>
            </w:r>
          </w:p>
          <w:p w14:paraId="797E40E9"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lastRenderedPageBreak/>
              <w:t>dhe: (aRS, 1R)-2-chloro-N-(6-ethyl-o-tolyl)-N-(2-methoxy-1-methylethyl) acetamide (20-0%)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8D35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35545B2" w14:textId="4E6408A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2005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95FAA3D" w14:textId="60258BC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612A14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23C206B3" w14:textId="139D36F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potencialit për ndotjen e ujërave nëntokësore, veçanërisht të substancës aktive dhe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saj CGA 51202 dhe CGA 354743, kur substanca aktive aplikohet në rajone me tokë dhe/ose kushte klimatike të cenueshme si dhe mbrojtjes së bimëve ujore.</w:t>
            </w:r>
          </w:p>
          <w:p w14:paraId="6587B5B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Masat për zbutjen e rrezikut duhet të zbatohen aty ku është e nevojshme.</w:t>
            </w:r>
          </w:p>
        </w:tc>
      </w:tr>
      <w:tr w:rsidR="00204EC5" w:rsidRPr="004B130F" w14:paraId="3E9DCEB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34A21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DF08D5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 xml:space="preserve">Chlorotoluron </w:t>
            </w:r>
            <w:r w:rsidRPr="004B130F">
              <w:rPr>
                <w:rFonts w:ascii="Garamond" w:hAnsi="Garamond"/>
                <w:spacing w:val="-4"/>
                <w:sz w:val="20"/>
                <w:szCs w:val="20"/>
                <w:lang w:val="sq-AL"/>
              </w:rPr>
              <w:t>(stereokimi e padeklaruar)</w:t>
            </w:r>
          </w:p>
          <w:p w14:paraId="706C08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15545-48-9</w:t>
            </w:r>
          </w:p>
          <w:p w14:paraId="7B9EFAE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217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D0D7B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3-(3-chloro-p-tolyl)-1,1-dimethylurea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4659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E731F9" w14:textId="3F4982E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2006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274E191" w14:textId="21A8712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8FE55C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102DDF4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mbrojtjes së ujërave nëntokësore, kur substanca aktive aplikohet në rajone me kushte vulnerabël toke dhe/ose klimatike. </w:t>
            </w:r>
          </w:p>
          <w:p w14:paraId="4ADA954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70641EA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710EB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F2741D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Daminozide</w:t>
            </w:r>
          </w:p>
          <w:p w14:paraId="501706F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1596-84-5</w:t>
            </w:r>
          </w:p>
          <w:p w14:paraId="1E721A0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330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A5C52A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N-dimethylamino succinamic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DBDD0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990 g/kg</w:t>
            </w:r>
          </w:p>
          <w:p w14:paraId="27BA77B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37903140"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N-nitrosodime tilaminë: jo më shumë se 2 mg/kg;</w:t>
            </w:r>
          </w:p>
          <w:p w14:paraId="31BE48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1,1-dimetilhid razide: jo më shumë se 30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BFBD788" w14:textId="5F7E99C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2006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7886E4C" w14:textId="64144DF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7FC370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Mund të autorizohen vetëm përdorimet si rregullator i rritjes në kulturat jo të ngrënshme.</w:t>
            </w:r>
          </w:p>
          <w:p w14:paraId="71D88E3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sigurisë së operatorëve dhe punëtorëve pas rihyrjes.</w:t>
            </w:r>
          </w:p>
          <w:p w14:paraId="1BD5B3E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mbrojtëse, kur është e nevojshme.</w:t>
            </w:r>
          </w:p>
        </w:tc>
      </w:tr>
      <w:tr w:rsidR="00204EC5" w:rsidRPr="004B130F" w14:paraId="6B14D0B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BF8D6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43CFFD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MCPA</w:t>
            </w:r>
          </w:p>
          <w:p w14:paraId="5330D61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94-74-6</w:t>
            </w:r>
          </w:p>
          <w:p w14:paraId="139226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8DC80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4-chloro-o-tolyl oxyacetic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E4BD2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DE2EB38" w14:textId="51B2C43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66C126" w14:textId="07D56E8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20CA7B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7A8C1529" w14:textId="0943C750"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potencialit për ndotjen e ujërave nëntokësore, kur substanca aktive përdoret në rajone me tokë dhe/ose kushte klimatike të cenueshme</w:t>
            </w:r>
            <w:r w:rsidR="003660DF" w:rsidRPr="004B130F">
              <w:rPr>
                <w:rFonts w:ascii="Garamond" w:hAnsi="Garamond"/>
                <w:spacing w:val="-4"/>
                <w:sz w:val="20"/>
                <w:szCs w:val="20"/>
                <w:lang w:val="sq-AL"/>
              </w:rPr>
              <w:t>,</w:t>
            </w:r>
            <w:r w:rsidRPr="004B130F">
              <w:rPr>
                <w:rFonts w:ascii="Garamond" w:hAnsi="Garamond"/>
                <w:spacing w:val="-4"/>
                <w:sz w:val="20"/>
                <w:szCs w:val="20"/>
                <w:lang w:val="sq-AL"/>
              </w:rPr>
              <w:t xml:space="preserve"> si dhe mbrojtjes së organizmave ujorë dhe duhet të sigurohet që kushtet e autorizimit të përfshijnë masa për zbutjen e rrezikut, kur është e përshtatshme, të tilla si zonat buferike. Kushtet e autorizimit duhet të përfshijnë masa për zbutjen e rrezikut, aty ku është e nevojshme.</w:t>
            </w:r>
          </w:p>
        </w:tc>
      </w:tr>
      <w:tr w:rsidR="00204EC5" w:rsidRPr="004B130F" w14:paraId="315BF1D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898AC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41D27E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MCPB</w:t>
            </w:r>
          </w:p>
          <w:p w14:paraId="5D9168A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94-81-5</w:t>
            </w:r>
          </w:p>
          <w:p w14:paraId="2E6848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1B5FA6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4-(4-chloro-o-tolyl oxy)butyric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D5560E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F7312AB" w14:textId="1523018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CA03675" w14:textId="263D2A1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9562EF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6A53F1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potencialit për ndotjen e ujërave nëntokësore, kur substanca aktive përdoret në rajone me tokë dhe/ose kushte klimatike të cenueshme si dhe mbrojtjes së organizmave ujorë dhe duhet të sigurohet që kushtet e autorizimit të përfshijnë masa për zbutjen e rrezikut, kur është e përshtatshme, të tilla si zonat buferike. Kushtet e autorizimit duhet të përfshijnë masa për zbutjen e rrezikut, aty ku është e nevojshme.</w:t>
            </w:r>
          </w:p>
        </w:tc>
      </w:tr>
      <w:tr w:rsidR="00204EC5" w:rsidRPr="004B130F" w14:paraId="733DD25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F5945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EC5964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Milbemectin</w:t>
            </w:r>
          </w:p>
          <w:p w14:paraId="4D224DA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Milbemectin është një përzierje e M.A3 dhe M.A4</w:t>
            </w:r>
          </w:p>
          <w:p w14:paraId="3809B3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w:t>
            </w:r>
          </w:p>
          <w:p w14:paraId="674442F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M.A3: 51596-10-2</w:t>
            </w:r>
          </w:p>
          <w:p w14:paraId="40C93EF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M.A4: 51596-11-3</w:t>
            </w:r>
          </w:p>
          <w:p w14:paraId="0380752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660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21B0539" w14:textId="77777777" w:rsidR="00204EC5" w:rsidRPr="004B130F" w:rsidRDefault="00204EC5" w:rsidP="006671C7">
            <w:pPr>
              <w:pStyle w:val="NoSpacing"/>
              <w:ind w:right="-32"/>
              <w:rPr>
                <w:rFonts w:ascii="Garamond" w:hAnsi="Garamond"/>
                <w:spacing w:val="-4"/>
                <w:sz w:val="20"/>
                <w:szCs w:val="20"/>
                <w:lang w:val="sq-AL"/>
              </w:rPr>
            </w:pPr>
            <w:r w:rsidRPr="004B130F">
              <w:rPr>
                <w:rFonts w:ascii="Garamond" w:hAnsi="Garamond"/>
                <w:i/>
                <w:spacing w:val="-4"/>
                <w:sz w:val="20"/>
                <w:szCs w:val="20"/>
                <w:lang w:val="sq-AL"/>
              </w:rPr>
              <w:lastRenderedPageBreak/>
              <w:t>M.A3:</w:t>
            </w:r>
            <w:r w:rsidRPr="004B130F">
              <w:rPr>
                <w:rFonts w:ascii="Garamond" w:hAnsi="Garamond"/>
                <w:spacing w:val="-4"/>
                <w:sz w:val="20"/>
                <w:szCs w:val="20"/>
                <w:lang w:val="sq-AL"/>
              </w:rPr>
              <w:t xml:space="preserve"> (10E,14E,16E,22Z)-(1R,4S,5′S,6R,6′R, 8R,13R,20R,21R,24S)-21,24-dihydroxy-5′,6′,11, 13,22-</w:t>
            </w:r>
            <w:r w:rsidRPr="004B130F">
              <w:rPr>
                <w:rFonts w:ascii="Garamond" w:hAnsi="Garamond"/>
                <w:spacing w:val="-4"/>
                <w:sz w:val="20"/>
                <w:szCs w:val="20"/>
                <w:lang w:val="sq-AL"/>
              </w:rPr>
              <w:lastRenderedPageBreak/>
              <w:t>pentamethyl -3,7,19-trioxatetracyclo[15.6.1.14,8.020,24] pentacosa-10,14, 16, 22-tetraene-6-spiro-2′-tetrahydropyran-2-one</w:t>
            </w:r>
          </w:p>
          <w:p w14:paraId="11A4546B" w14:textId="77777777" w:rsidR="00204EC5" w:rsidRPr="004B130F" w:rsidRDefault="00204EC5" w:rsidP="006671C7">
            <w:pPr>
              <w:pStyle w:val="NoSpacing"/>
              <w:ind w:right="-32"/>
              <w:rPr>
                <w:rFonts w:ascii="Garamond" w:hAnsi="Garamond"/>
                <w:spacing w:val="-4"/>
                <w:sz w:val="20"/>
                <w:szCs w:val="20"/>
                <w:lang w:val="sq-AL"/>
              </w:rPr>
            </w:pPr>
            <w:r w:rsidRPr="004B130F">
              <w:rPr>
                <w:rFonts w:ascii="Garamond" w:hAnsi="Garamond"/>
                <w:i/>
                <w:spacing w:val="-4"/>
                <w:sz w:val="20"/>
                <w:szCs w:val="20"/>
                <w:lang w:val="sq-AL"/>
              </w:rPr>
              <w:t>M.A4:</w:t>
            </w:r>
            <w:r w:rsidRPr="004B130F">
              <w:rPr>
                <w:rFonts w:ascii="Garamond" w:hAnsi="Garamond"/>
                <w:spacing w:val="-4"/>
                <w:sz w:val="20"/>
                <w:szCs w:val="20"/>
                <w:lang w:val="sq-AL"/>
              </w:rPr>
              <w:t xml:space="preserve"> (10E,14E,16E,22Z)-(1R,4S,5′S,6R, 6′R, 8R,13R,20R,21R,24S)-6′-ethyl-21,24-dihydroxy-5′,11,13, 22-tetramethyl-3,7, 19-trioxatetracyclo [15.6.1.14,8020,24]  pentacosa-10, 14,16, 22-tetraene-6-spiro-2′-tetrahydropyran-2-one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84758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4143E9F" w14:textId="5893336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2005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7B324C3" w14:textId="173518E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E96463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insecticid.</w:t>
            </w:r>
          </w:p>
          <w:p w14:paraId="4610DC7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organizmave ujorë.</w:t>
            </w:r>
          </w:p>
          <w:p w14:paraId="0FE5857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duhet të zbatohen, aty ku është e nevojshme.</w:t>
            </w:r>
          </w:p>
        </w:tc>
      </w:tr>
      <w:tr w:rsidR="00204EC5" w:rsidRPr="004B130F" w14:paraId="4DAB6CC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5BC131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B3593B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Metiram</w:t>
            </w:r>
          </w:p>
          <w:p w14:paraId="1170304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9006-42-2</w:t>
            </w:r>
          </w:p>
          <w:p w14:paraId="17F86C4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478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05FD0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Zinc ammoniate ethylenebis(dithiocarbamate)-poly [ethylenebis(thiuramdisulfide)]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6D7CB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840 g/kg</w:t>
            </w:r>
          </w:p>
          <w:p w14:paraId="7FB1B1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prodhimit të etilen tiourese konsiderohet të jetë një shqetësim toksikologjik dhe nuk duhet të kalojë 0,5 % të përmbajtjes së metiramit.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EFE6F11" w14:textId="6FCF816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2006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1F7D38A" w14:textId="09F9BB7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B7B325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404732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w:t>
            </w:r>
          </w:p>
          <w:p w14:paraId="0661E0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potencialit për ndotjen e ujërave nëntokësore kur substanca aktive aplikohet në rajone me toka të cenueshme dhe/ose kushte ekstreme klimatike; </w:t>
            </w:r>
          </w:p>
          <w:p w14:paraId="73EFA7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mbetjeve në ushqim dhe të vlerësohet ekspozimi dietik i konsumatorëve.</w:t>
            </w:r>
          </w:p>
          <w:p w14:paraId="4BF81C7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gjitarëve, organizmave ujorë dhe artropodëve jo të synuar dhe duhet të sigurohet që kushtet e autorizimit të përfshijnë masa për zbutjen e rrezikut.</w:t>
            </w:r>
          </w:p>
          <w:p w14:paraId="0869609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studimeve të mëtejshme për të konfirmuar vlerësimin e rrezikut për zogjtë dhe gjitarët. </w:t>
            </w:r>
          </w:p>
        </w:tc>
      </w:tr>
      <w:tr w:rsidR="00204EC5" w:rsidRPr="004B130F" w14:paraId="58F1E99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477F1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86BDC4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Oxamyl</w:t>
            </w:r>
          </w:p>
          <w:p w14:paraId="6CEE91F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23135-22-0</w:t>
            </w:r>
          </w:p>
          <w:p w14:paraId="1761B7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342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ADAA04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N,N-dimethyl-2-methylcarbamoyloxyimino-2-(methylthio) 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04268D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EBD567A" w14:textId="37A3402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2006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0AB53A5" w14:textId="1A32BD6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7B4CC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nematicid dhe insekticid.</w:t>
            </w:r>
          </w:p>
          <w:p w14:paraId="5E093E5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23A8D2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dhe gjitarëve, krimbave të tokës, organizmave ujorë, ujërave sipërfaqësore dhe nëntokësore në situata të cenueshme;</w:t>
            </w:r>
          </w:p>
          <w:p w14:paraId="1EA1D08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sigurisë së operatorit. </w:t>
            </w:r>
          </w:p>
          <w:p w14:paraId="40CA71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p w14:paraId="317462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studimeve të mëtejshme për të konfirmuar vlerësimin e rrezikut për zogjtë, gjitarët dhe krimbat e tokës. </w:t>
            </w:r>
          </w:p>
        </w:tc>
      </w:tr>
      <w:tr w:rsidR="00204EC5" w:rsidRPr="004B130F" w14:paraId="5B133B2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39BED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0053D4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Clodinafop</w:t>
            </w:r>
          </w:p>
          <w:p w14:paraId="040D96A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114420-56-3</w:t>
            </w:r>
          </w:p>
          <w:p w14:paraId="1858684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683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2A5DBD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(R)-2-[4-(5-chloro -3-fluoro-2 pyridyl oxy)-phenoxy]-propionic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FF086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 (shprehur si clodinafop-propargyl)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95A29D9" w14:textId="2B5187A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3044E76" w14:textId="30C905F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dhjetor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742DC8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tc>
      </w:tr>
      <w:tr w:rsidR="00204EC5" w:rsidRPr="004B130F" w14:paraId="6513FDD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BD20B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405C72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Pirimicarb</w:t>
            </w:r>
          </w:p>
          <w:p w14:paraId="3CB4F7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23103-98-2</w:t>
            </w:r>
          </w:p>
          <w:p w14:paraId="058DCA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231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B9DEAD0"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2-dimethylamino-5,6-dimethyl pyrimidin-4-yl dimethylcarbamate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445F9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B7D4445" w14:textId="316F7CD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FB10E31" w14:textId="63242D0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67A42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1B63388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487C67A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sigurisë së operatorëve dhe të sigurohet që kushtet e përdorimit të përshkruajnë aplikimin e pajisjeve të përshtatshme mbrojtëse personale; </w:t>
            </w:r>
          </w:p>
          <w:p w14:paraId="67A0B4D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organizmave ujorë dhe duhet të sigurohet që kushtet e autorizimit të përfshijnë masa për zbutjen e rrezikut, kur është e përshtatshme, të tilla si zonat buferike.</w:t>
            </w:r>
          </w:p>
          <w:p w14:paraId="1B45EF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studimeve të mëtejshme për të konfirmuar vlerësimin afatgjatë të rrezikut për zogjtë dhe për ndotjen e mundshme të ujërave nëntokësore, veçanërisht në lidhje me metabolitin R35140. </w:t>
            </w:r>
          </w:p>
        </w:tc>
      </w:tr>
      <w:tr w:rsidR="00204EC5" w:rsidRPr="004B130F" w14:paraId="0B0E8F4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AFD3D6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0286EC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Rimsulfuron</w:t>
            </w:r>
          </w:p>
          <w:p w14:paraId="5A2EBF8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122931-48-0 (rimsulfuron)</w:t>
            </w:r>
          </w:p>
          <w:p w14:paraId="4E75916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716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F57F89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1-(4-6 dimethoxy pyrimidin-2-yl)-3-(3-ethylsulfonyl-2-pyridylsulfonyl) 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CE82FA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 (shprehur si rimsulfuron)</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278734E" w14:textId="7E4B1C1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1EC512D" w14:textId="62929B5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gusht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1F2FD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11E1823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Duhet t'i kushtohet vëmendje e veçantë mbrojtjes së impianteve jo të synuara dhe ujërave nëntokësore në situata të cenueshme. </w:t>
            </w:r>
          </w:p>
          <w:p w14:paraId="134CF98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0E98E77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89C91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988D5D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Triticonazole</w:t>
            </w:r>
          </w:p>
          <w:p w14:paraId="5180907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131983-72-7</w:t>
            </w:r>
          </w:p>
          <w:p w14:paraId="4C330CA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652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786FCD"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(±)-(E)-5-(4-chloro benzylidene)-2,2-dimethyl-1-(1H-1, 2,4-triazol-1-ylmethyl) cyclopentanol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065FA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33CFBA8" w14:textId="2091868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58F1042" w14:textId="4CFB1A2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C6F7E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C58D6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57373B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sigurisë së operatorit; </w:t>
            </w:r>
          </w:p>
          <w:p w14:paraId="7CE88F6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potencialit të ndotjes së ujërave nëntokësore, veçanërisht nga substanca aktive shumë e qëndrueshme dhe metaboliti i saj RPA 406341, në zonat e cenueshme,</w:t>
            </w:r>
          </w:p>
          <w:p w14:paraId="00D1CF5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granivorë (rrezik afatgjatë).</w:t>
            </w:r>
          </w:p>
          <w:p w14:paraId="0C0AFDC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p w14:paraId="1CB6098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konfirmuar vlerësimin e rrezikut për zogjtë granivorë.</w:t>
            </w:r>
          </w:p>
        </w:tc>
      </w:tr>
      <w:tr w:rsidR="00204EC5" w:rsidRPr="004B130F" w14:paraId="3AE42BD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AF460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C2389B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Dimoxystrobin</w:t>
            </w:r>
          </w:p>
          <w:p w14:paraId="6A67842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149961-52-4</w:t>
            </w:r>
          </w:p>
          <w:p w14:paraId="204539E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739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ACBF6F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(E)-o-(2,5-dimethylphenoxymethyl)-2-methoxyimino-N-methylphenylacetamide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DCF231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E825218" w14:textId="5D02543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8943EA8" w14:textId="6A3D7D9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A3488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C5241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5A97E8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kur substanca aktive aplikohet në një situatë me një faktor të ulët të përgjimit të të korrave, ose në rajone me kushte vulnerabël toke dhe/ose klimatike;</w:t>
            </w:r>
          </w:p>
          <w:p w14:paraId="10AED6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organizmave ujorë.</w:t>
            </w:r>
          </w:p>
          <w:p w14:paraId="1E725A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41126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një vlerësimi: </w:t>
            </w:r>
          </w:p>
          <w:p w14:paraId="41002FFC" w14:textId="01CB715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w:t>
            </w:r>
            <w:r w:rsidR="008F2236" w:rsidRPr="004B130F">
              <w:rPr>
                <w:rFonts w:ascii="Garamond" w:hAnsi="Garamond"/>
                <w:spacing w:val="-4"/>
                <w:sz w:val="20"/>
                <w:szCs w:val="20"/>
                <w:lang w:val="sq-AL"/>
              </w:rPr>
              <w:t>ë</w:t>
            </w:r>
            <w:r w:rsidRPr="004B130F">
              <w:rPr>
                <w:rFonts w:ascii="Garamond" w:hAnsi="Garamond"/>
                <w:spacing w:val="-4"/>
                <w:sz w:val="20"/>
                <w:szCs w:val="20"/>
                <w:lang w:val="sq-AL"/>
              </w:rPr>
              <w:t xml:space="preserve"> rafinuar i rrezikut për zogjtë dhe gjitarët duke marrë parasysh substancën aktive të formuluar;</w:t>
            </w:r>
          </w:p>
          <w:p w14:paraId="3F3DA4B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gjithëpërfshirës i rrezikut ujor duke marrë parasysh rrezikun e lartë kronik për peshqit dhe efektivitetin e masave të mundshme për zbutjen e rrezikut, veçanërisht duke marrë parasysh rrjedhjen dhe kullimin.</w:t>
            </w:r>
          </w:p>
        </w:tc>
      </w:tr>
      <w:tr w:rsidR="00204EC5" w:rsidRPr="004B130F" w14:paraId="3DAE1DC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E719AA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74725E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Cyprodinil</w:t>
            </w:r>
          </w:p>
          <w:p w14:paraId="0F85E6F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121522-61-2</w:t>
            </w:r>
          </w:p>
          <w:p w14:paraId="1EFA2F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511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EF399D1"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(4-cyclopropyl-6-methyl-pyrimidin-2-yl)-phenyl-amine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60D2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779323A" w14:textId="69F1703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F88A2DA" w14:textId="0B595BD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7DC5F7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C47ED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4E624B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operatorëve dhe të sigurohet që kushtet e përdorimit të përshkruajnë aplikimin e pajisjeve adekuate mbrojtëse personale,</w:t>
            </w:r>
          </w:p>
          <w:p w14:paraId="2BEEFFF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gjitarëve dhe organizmave ujorë. Kushtet e autorizimit duhet të përfshijnë masa për zbutjen e rrezikut, të tilla si zonat buferike.</w:t>
            </w:r>
          </w:p>
          <w:p w14:paraId="0ADF90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konfirmuar vlerësimin e rrezikut për zogjtë dhe gjitarët dhe për praninë e mundshme të mbetjeve të metabolitit CGA 304075 në ushqimet me origjinë shtazore.</w:t>
            </w:r>
          </w:p>
        </w:tc>
      </w:tr>
      <w:tr w:rsidR="00204EC5" w:rsidRPr="004B130F" w14:paraId="310F5CD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BB9210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835CDA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Fosetyl</w:t>
            </w:r>
          </w:p>
          <w:p w14:paraId="732083D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15845-66-6</w:t>
            </w:r>
          </w:p>
          <w:p w14:paraId="416FDE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384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BC7E69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Ethyl hydrogen phosphonate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EE512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 (shprehur si fosetyl-Al)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505AF51" w14:textId="651F435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623BF8B" w14:textId="2F6851D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47820E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1F93C7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shpendëve, gjitarëve, organizmave ujorë dhe artropodëve jo të synuar.</w:t>
            </w:r>
          </w:p>
          <w:p w14:paraId="0349908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kur është e përshtatshme, të tilla si zonat buferike.</w:t>
            </w:r>
          </w:p>
          <w:p w14:paraId="383A565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konfirmuar vlerësimin e rrezikut për artropodët jo të synuar, veçanërisht në lidhje me rikuperimin në terren, dhe për gjitarët barngrënës.</w:t>
            </w:r>
          </w:p>
        </w:tc>
      </w:tr>
      <w:tr w:rsidR="00204EC5" w:rsidRPr="004B130F" w14:paraId="0029134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56A74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00574F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Trinexapac</w:t>
            </w:r>
          </w:p>
          <w:p w14:paraId="7C65600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104273-73-6</w:t>
            </w:r>
          </w:p>
          <w:p w14:paraId="5822CCA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732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A112A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4-(cyclopropyl-hydroxymethylene)-3,5-dioxo-cyclo hexanecarboxylic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A0430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 (shprehur si trinexapac-ethyl)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379B17" w14:textId="51391BB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A458264" w14:textId="1F6F61C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7A829A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w:t>
            </w:r>
          </w:p>
          <w:p w14:paraId="6952676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shpendëve dhe gjitarëve.</w:t>
            </w:r>
          </w:p>
          <w:p w14:paraId="1955805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39F58CD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2D5287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67E346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Dichlorprop-P</w:t>
            </w:r>
          </w:p>
          <w:p w14:paraId="32AC12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15165-67-0</w:t>
            </w:r>
          </w:p>
          <w:p w14:paraId="0E4517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476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B9482A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(R)-2-(2,4-dichlorophenoxy) propanoic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6560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900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B2246E2" w14:textId="759D917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D06317B" w14:textId="47C03B7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2DB1D4D" w14:textId="77777777" w:rsidR="00A444F4"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01A50C50" w14:textId="45412F5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Për sa </w:t>
            </w:r>
            <w:r w:rsidR="00A444F4" w:rsidRPr="004B130F">
              <w:rPr>
                <w:rFonts w:ascii="Garamond" w:hAnsi="Garamond"/>
                <w:spacing w:val="-4"/>
                <w:sz w:val="20"/>
                <w:szCs w:val="20"/>
                <w:lang w:val="sq-AL"/>
              </w:rPr>
              <w:t>u</w:t>
            </w:r>
            <w:r w:rsidRPr="004B130F">
              <w:rPr>
                <w:rFonts w:ascii="Garamond" w:hAnsi="Garamond"/>
                <w:spacing w:val="-4"/>
                <w:sz w:val="20"/>
                <w:szCs w:val="20"/>
                <w:lang w:val="sq-AL"/>
              </w:rPr>
              <w:t xml:space="preserve"> përket drithërave, mund të autorizohet aplikimi vetëm në pranverë, në sasi jo më të mëdha se 800 g lëndë a</w:t>
            </w:r>
            <w:r w:rsidR="00A444F4" w:rsidRPr="004B130F">
              <w:rPr>
                <w:rFonts w:ascii="Garamond" w:hAnsi="Garamond"/>
                <w:spacing w:val="-4"/>
                <w:sz w:val="20"/>
                <w:szCs w:val="20"/>
                <w:lang w:val="sq-AL"/>
              </w:rPr>
              <w:t>k</w:t>
            </w:r>
            <w:r w:rsidRPr="004B130F">
              <w:rPr>
                <w:rFonts w:ascii="Garamond" w:hAnsi="Garamond"/>
                <w:spacing w:val="-4"/>
                <w:sz w:val="20"/>
                <w:szCs w:val="20"/>
                <w:lang w:val="sq-AL"/>
              </w:rPr>
              <w:t>tive/ha për aplikim.</w:t>
            </w:r>
          </w:p>
          <w:p w14:paraId="33D5F74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Përdorimi në kullota nuk do të lejohet.</w:t>
            </w:r>
          </w:p>
          <w:p w14:paraId="327B80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shpendëve, gjitarëve, organizmave ujorë dhe bimëve jo të synuara.</w:t>
            </w:r>
          </w:p>
          <w:p w14:paraId="46FED9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tc>
      </w:tr>
      <w:tr w:rsidR="00204EC5" w:rsidRPr="004B130F" w14:paraId="47DC59A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C29A2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455568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Metconazole</w:t>
            </w:r>
          </w:p>
          <w:p w14:paraId="58E5240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125116-23-6 (stereo-kimi e padeklaruar)</w:t>
            </w:r>
          </w:p>
          <w:p w14:paraId="69A4EA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706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6C8F4A7"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(1RS,5RS:1RS,5SR)-5-(4-chloro benzyl)-2,2-dimethyl-1-(1H-1, 2,4-triazol-1-ylmethyl) cyclopentanol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65E9B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467819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(shuma e cis-dhe trans-isomers)</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87D2F95" w14:textId="55C43EE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59709AC" w14:textId="261D4C5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E5ADB3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dhe rregullues i rritjes së bimëve.</w:t>
            </w:r>
          </w:p>
          <w:p w14:paraId="0E9864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074C0AC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organizmave ujorë, shpendëve dhe gjitarëve. Kushtet e autorizimit duhet të përfshijnë masa për zbutjen e rrezikut, kur është e përshtatshme,</w:t>
            </w:r>
          </w:p>
          <w:p w14:paraId="0B4742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operatorit. Kushtet e autorizimit duhet të përfshijnë masa mbrojtëse, kur është e nevojshme.</w:t>
            </w:r>
          </w:p>
        </w:tc>
      </w:tr>
      <w:tr w:rsidR="00204EC5" w:rsidRPr="004B130F" w14:paraId="1BC1790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B67EE7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D34888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Pyrimethanil</w:t>
            </w:r>
          </w:p>
          <w:p w14:paraId="336569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53112-28-0</w:t>
            </w:r>
          </w:p>
          <w:p w14:paraId="549696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not allocated</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01E95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N-(4,6-dimethyl pyrimidin-2-yl) aniline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065D3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w:t>
            </w:r>
          </w:p>
          <w:p w14:paraId="7D6DFE40" w14:textId="6319151C"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prodhimit t</w:t>
            </w:r>
            <w:r w:rsidR="00D2733C" w:rsidRPr="004B130F">
              <w:rPr>
                <w:rFonts w:ascii="Garamond" w:hAnsi="Garamond"/>
                <w:spacing w:val="-4"/>
                <w:sz w:val="20"/>
                <w:szCs w:val="20"/>
                <w:lang w:val="sq-AL"/>
              </w:rPr>
              <w:t>ë</w:t>
            </w:r>
            <w:r w:rsidRPr="004B130F">
              <w:rPr>
                <w:rFonts w:ascii="Garamond" w:hAnsi="Garamond"/>
                <w:spacing w:val="-4"/>
                <w:sz w:val="20"/>
                <w:szCs w:val="20"/>
                <w:lang w:val="sq-AL"/>
              </w:rPr>
              <w:t xml:space="preserve"> </w:t>
            </w:r>
            <w:r w:rsidRPr="004B130F">
              <w:rPr>
                <w:rFonts w:ascii="Garamond" w:hAnsi="Garamond"/>
                <w:spacing w:val="-4"/>
                <w:sz w:val="20"/>
                <w:szCs w:val="20"/>
                <w:lang w:val="sq-AL"/>
              </w:rPr>
              <w:lastRenderedPageBreak/>
              <w:t>cianamidit konsiderohet të jetë një shqetësim toksikologjik dhe nuk duhet të kalojë 0,5 g/kg në materialin teknik)</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FBFD9C7" w14:textId="007E7DE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qershor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E12A34C" w14:textId="141AB11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C0F8C2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6B7F88A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16AA77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mbrojtjes së organizmave ujorë. Kushtet e autorizimit duhet të përfshijnë masa për zbutjen e rrezikut, kur është e përshtatshme, të tilla si zonat tampon,</w:t>
            </w:r>
          </w:p>
          <w:p w14:paraId="24B6C3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operatorit dhe të sigurojë që kushtet e përdorimit të përshkruajnë aplikimin e pajisjeve adekuate mbrojtëse personale.</w:t>
            </w:r>
          </w:p>
          <w:p w14:paraId="12888E2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konfirmuar vlerësimin e rrezikut për peshqit.</w:t>
            </w:r>
          </w:p>
        </w:tc>
      </w:tr>
      <w:tr w:rsidR="00204EC5" w:rsidRPr="004B130F" w14:paraId="202A3384" w14:textId="77777777" w:rsidTr="006671C7">
        <w:trPr>
          <w:trHeight w:val="675"/>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84DEB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0541A7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Triclopyr</w:t>
            </w:r>
          </w:p>
          <w:p w14:paraId="0586E3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055335-06-3</w:t>
            </w:r>
          </w:p>
          <w:p w14:paraId="22D645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376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1283B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3,5,6-trichloro-2-pyridyloxyacetic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F7685D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p w14:paraId="10F905F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(si Triclopyr butoxyethyl ester)</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C667014" w14:textId="44982BA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0E69492" w14:textId="3F1343B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8DE6E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 Do të autorizohen vetëm përdorime me një aplikim/vit, me maksimum 480 g substancë aktive/ha.</w:t>
            </w:r>
          </w:p>
          <w:p w14:paraId="38496B5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73A7F0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në kushte të cenueshme. Kushtet e autorizimit do të përfshijnë masa për zbutjen e rrezikut dhe programet e monitorimit do të iniciohen në zonat vulnerabël, sipas rastit,</w:t>
            </w:r>
          </w:p>
          <w:p w14:paraId="0CB4D23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operatorëve dhe të sigurojnë që kushtet e përdorimit të përshkruajnë aplikimin e pajisjeve adekuate mbrojtëse personale,</w:t>
            </w:r>
          </w:p>
          <w:p w14:paraId="0FF0B3B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gjitarëve, organizmave ujorë dhe bimëve jo të synuara. Kushtet e autorizimit do të përfshijnë masa për zbutjen e rrezikut, aty ku është e nevojshme.</w:t>
            </w:r>
          </w:p>
        </w:tc>
      </w:tr>
      <w:tr w:rsidR="00204EC5" w:rsidRPr="004B130F" w14:paraId="0BEB4ED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E071AD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19E1D7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Metrafenone</w:t>
            </w:r>
          </w:p>
          <w:p w14:paraId="69DD83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220899-03-6</w:t>
            </w:r>
          </w:p>
          <w:p w14:paraId="720E59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752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B99CEC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3′-bromo-2,3,4,6′-tetramethoxy-2′,6-dimethylbenzophenone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69F30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4113736" w14:textId="27F5923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37FF141" w14:textId="0303145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E570DE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4CBD0EBD" w14:textId="77777777" w:rsidR="00204EC5" w:rsidRPr="004B130F" w:rsidRDefault="00204EC5" w:rsidP="006671C7">
            <w:pPr>
              <w:pStyle w:val="NoSpacing"/>
              <w:jc w:val="both"/>
              <w:rPr>
                <w:rFonts w:ascii="Garamond" w:hAnsi="Garamond"/>
                <w:spacing w:val="-4"/>
                <w:sz w:val="20"/>
                <w:szCs w:val="20"/>
                <w:lang w:val="sq-AL"/>
              </w:rPr>
            </w:pPr>
          </w:p>
        </w:tc>
      </w:tr>
      <w:tr w:rsidR="00204EC5" w:rsidRPr="004B130F" w14:paraId="1211993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D3D44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28683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Bacillus amyloliquefaciens (</w:t>
            </w:r>
            <w:r w:rsidRPr="004B130F">
              <w:rPr>
                <w:rFonts w:ascii="Garamond" w:hAnsi="Garamond"/>
                <w:spacing w:val="-4"/>
                <w:sz w:val="20"/>
                <w:szCs w:val="20"/>
                <w:lang w:val="sq-AL"/>
              </w:rPr>
              <w:t>formerly subtilis</w:t>
            </w:r>
            <w:r w:rsidRPr="004B130F">
              <w:rPr>
                <w:rFonts w:ascii="Garamond" w:hAnsi="Garamond"/>
                <w:b/>
                <w:spacing w:val="-4"/>
                <w:sz w:val="20"/>
                <w:szCs w:val="20"/>
                <w:lang w:val="sq-AL"/>
              </w:rPr>
              <w:t xml:space="preserve">) </w:t>
            </w:r>
            <w:r w:rsidRPr="004B130F">
              <w:rPr>
                <w:rFonts w:ascii="Garamond" w:hAnsi="Garamond"/>
                <w:spacing w:val="-4"/>
                <w:sz w:val="20"/>
                <w:szCs w:val="20"/>
                <w:lang w:val="sq-AL"/>
              </w:rPr>
              <w:t>(Cohn 1872)</w:t>
            </w:r>
          </w:p>
          <w:p w14:paraId="4D6939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QST 713, identike me shtamin AQ 713</w:t>
            </w:r>
          </w:p>
          <w:p w14:paraId="58D1E915" w14:textId="70838213"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Koleksioni kulturor </w:t>
            </w:r>
            <w:r w:rsidR="000C6BED" w:rsidRPr="004B130F">
              <w:rPr>
                <w:rFonts w:ascii="Garamond" w:hAnsi="Garamond"/>
                <w:spacing w:val="-4"/>
                <w:sz w:val="20"/>
                <w:szCs w:val="20"/>
                <w:lang w:val="sq-AL"/>
              </w:rPr>
              <w:t>nr.</w:t>
            </w:r>
            <w:r w:rsidRPr="004B130F">
              <w:rPr>
                <w:rFonts w:ascii="Garamond" w:hAnsi="Garamond"/>
                <w:spacing w:val="-4"/>
                <w:sz w:val="20"/>
                <w:szCs w:val="20"/>
                <w:lang w:val="sq-AL"/>
              </w:rPr>
              <w:t>: NRRL B -21661</w:t>
            </w:r>
          </w:p>
          <w:p w14:paraId="07E7A5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nuk është ndarë</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CB460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EDC96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F7BB391" w14:textId="5943BF2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7A4979F" w14:textId="4F3BE4A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0596F5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dhe bactericid.</w:t>
            </w:r>
            <w:r w:rsidRPr="004B130F">
              <w:rPr>
                <w:rFonts w:ascii="Garamond" w:hAnsi="Garamond"/>
                <w:spacing w:val="-4"/>
                <w:sz w:val="20"/>
                <w:szCs w:val="20"/>
                <w:lang w:val="sq-AL"/>
              </w:rPr>
              <w:br/>
            </w:r>
          </w:p>
        </w:tc>
      </w:tr>
      <w:tr w:rsidR="00204EC5" w:rsidRPr="004B130F" w14:paraId="28CAE7A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82F1AA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21DA24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Spinosad</w:t>
            </w:r>
          </w:p>
          <w:p w14:paraId="55E747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131929-60-7 (Spinosyn A)</w:t>
            </w:r>
          </w:p>
          <w:p w14:paraId="249E70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131929-63-0 (Spinosyn D)</w:t>
            </w:r>
          </w:p>
          <w:p w14:paraId="6D3F8B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636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9CD44F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Spinosad është një përzierje e 50-95% spinosin A dhe 5-50% spinosyn D.</w:t>
            </w:r>
          </w:p>
          <w:p w14:paraId="12DB1B7C"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Spinosyn A:</w:t>
            </w:r>
          </w:p>
          <w:p w14:paraId="7ABA2B86"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(2R,3aS,5aR,5bS,9S,13S,14R,16aS,16bR)-2-(6-deoxy-2,3,4-tri -O-</w:t>
            </w:r>
            <w:r w:rsidRPr="004B130F">
              <w:rPr>
                <w:rFonts w:ascii="Garamond" w:hAnsi="Garamond"/>
                <w:spacing w:val="-4"/>
                <w:sz w:val="20"/>
                <w:szCs w:val="20"/>
                <w:lang w:val="sq-AL"/>
              </w:rPr>
              <w:lastRenderedPageBreak/>
              <w:t>methyl-α-L-mannopyranosyloxy)-13-(4-dimethyl amino-2,3, 4,6-tetradeoxy-ß-D-erythropyranosyloxy)-9-ethyl-2,3,3a,5a, 5b,6,7,9, 10,11,12, 13,14,15,16a,16b-hexadecahydro-14-methyl-1H-8-oxacyclododeca[b]as-indacene-7,15dione</w:t>
            </w:r>
          </w:p>
          <w:p w14:paraId="5324BED2"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Spinosyn D:</w:t>
            </w:r>
          </w:p>
          <w:p w14:paraId="43B963F8"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(2S,3aR,5aS,5bS,9S,13S,14R,16aS,16bS)-2-(6-deoxy-2,3,4-tri -O-methyl-α-L-mannopyranosyloxy)-13-(4-dimethyl amino-2,3, 4,6-tetradeoxy-ß-D-erythropyranosyloxy)-9-ethyl-2,3,3a,5a, 5b,6,7,9,10, 11,12, 13,14,15,16a,16b-hexadecahydro-4,14 -dimethyl-1H-8-oxacyclododeca[b]as-indacene-7,15dione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A3CE73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850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D7F7682" w14:textId="148FFA3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DF23C48" w14:textId="32829AC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0FF74F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233612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6C7B0BD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organizmave ujorë;</w:t>
            </w:r>
          </w:p>
          <w:p w14:paraId="478350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krimbat e tokës kur substanca përdoret në serra.</w:t>
            </w:r>
          </w:p>
          <w:p w14:paraId="13C5DD6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730AF37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B2586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99743A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Ethephon</w:t>
            </w:r>
          </w:p>
          <w:p w14:paraId="7B0B49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16672-87-0</w:t>
            </w:r>
          </w:p>
          <w:p w14:paraId="7B03A96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373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685BA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2-chloroethyl-phosphonic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34890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 (material teknik-MT)</w:t>
            </w:r>
          </w:p>
          <w:p w14:paraId="71E82C9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Papastërtitë e prodhimit MEPHA (Mono 2-kloroetil ester, 2-Kloroetil Acidi Fosfonik) dhe 1,2-Dikloroetani janë një shqetësim toksikologjik dhe nuk </w:t>
            </w:r>
            <w:r w:rsidRPr="004B130F">
              <w:rPr>
                <w:rFonts w:ascii="Garamond" w:hAnsi="Garamond"/>
                <w:spacing w:val="-4"/>
                <w:sz w:val="20"/>
                <w:szCs w:val="20"/>
                <w:lang w:val="sq-AL"/>
              </w:rPr>
              <w:lastRenderedPageBreak/>
              <w:t>duhet të kalojnë përkatësisht 20 g/kg dhe 0,5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3028892" w14:textId="6C8DBA7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gusht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33E3769" w14:textId="1BEF5E3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4E0800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rregullues i rritjes së bimëve.</w:t>
            </w:r>
          </w:p>
          <w:p w14:paraId="739D4272" w14:textId="77777777" w:rsidR="00204EC5" w:rsidRPr="004B130F" w:rsidRDefault="00204EC5" w:rsidP="006671C7">
            <w:pPr>
              <w:pStyle w:val="NoSpacing"/>
              <w:rPr>
                <w:rFonts w:ascii="Garamond" w:hAnsi="Garamond"/>
                <w:spacing w:val="-4"/>
                <w:sz w:val="20"/>
                <w:szCs w:val="20"/>
                <w:lang w:val="sq-AL"/>
              </w:rPr>
            </w:pPr>
          </w:p>
        </w:tc>
      </w:tr>
      <w:tr w:rsidR="00204EC5" w:rsidRPr="004B130F" w14:paraId="6F7F9A2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62A22C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984CEF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Captan</w:t>
            </w:r>
          </w:p>
          <w:p w14:paraId="170577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133-06-02</w:t>
            </w:r>
          </w:p>
          <w:p w14:paraId="47BB08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D305507"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N-(trichloromethyl thio) cyclohex-4-ene-1,2-dicarboximide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3ACED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p w14:paraId="551F3F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2AD0AF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Perklorometilmerkaptan (R005406): jo më shumë se 5 g/kg</w:t>
            </w:r>
          </w:p>
          <w:p w14:paraId="22F64E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Folpet: jo më shumë se 10 g/kg;</w:t>
            </w:r>
          </w:p>
          <w:p w14:paraId="5E305EB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Tetraklorur karboni jo më shumë se 0,1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0ADCCF4" w14:textId="5C3D56F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69C4A8A" w14:textId="4948CA6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4E455D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6BD15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PMB-ve që përmbajnë kaptan, për përdorime të ndryshme nga domatet, duhet t'i kushtohet vëmendje e veçantë kritereve para se të jepet një autorizim i tillë.</w:t>
            </w:r>
          </w:p>
          <w:p w14:paraId="2EEB8D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1DB27D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operatorëve dhe punëtorëve. Kushtet e autorizimit të përdorimit duhet të përshkruajnë aplikimin e pajisjeve të përshtatshme mbrojtëse personale dhe masat për zbutjen e rrezikut për të reduktuar ekspozimin;</w:t>
            </w:r>
          </w:p>
          <w:p w14:paraId="6374FFC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ekspozimit dietik të konsumatorëve në funksion të rishikimeve të ardhshme të niveleve maksimale të mbetjeve;</w:t>
            </w:r>
          </w:p>
          <w:p w14:paraId="1A85E9F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në kushte të cenueshme. Kushtet e autorizimit duhet të përfshijnë masa për zbutjen e rrezikut dhe programet e monitorimit duhet të iniciohen në zonat vulnerabël, sipas rastit;</w:t>
            </w:r>
          </w:p>
          <w:p w14:paraId="1E6C51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gjitarëve dhe organizmave ujorë. Kushtet e autorizimit duhet të përfshijnë masa për zbutjen e rrezikut.</w:t>
            </w:r>
          </w:p>
          <w:p w14:paraId="3C8C5AAE" w14:textId="0F6ACC6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studimeve të mëtejshme për të konfirmuar vlerësimin afatgjatë të rrezikut për shpendët dhe gjitarët, si dhe vlerësimin toksikologjik mbi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potencialisht të pranishëm në ujërat nëntokësore në kushte të cenueshme.</w:t>
            </w:r>
          </w:p>
        </w:tc>
      </w:tr>
      <w:tr w:rsidR="00204EC5" w:rsidRPr="004B130F" w14:paraId="77BD8E2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D4AAF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547244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Folpet</w:t>
            </w:r>
          </w:p>
          <w:p w14:paraId="1547018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133-07-3</w:t>
            </w:r>
          </w:p>
          <w:p w14:paraId="60131E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7B135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N-(trichloro methylthio) phthalimide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4A12D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3668976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65842AE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Perklorometilmerkaptan (R005406): jo më shumë se 3,5 g/kg;</w:t>
            </w:r>
          </w:p>
          <w:p w14:paraId="1A6E780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Tetraklorur karboni jo më shumë se 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B002A92" w14:textId="387B4E5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06DDE14" w14:textId="3FF91D0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1EDAA9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5B535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folpet, për përdorime të ndryshme nga gruri dimëror, do t'i kushtohet vëmendje e veçantë kritereve përpara se të jepet një autorizim i tillë.</w:t>
            </w:r>
          </w:p>
          <w:p w14:paraId="23D4108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198AEEA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operatorëve dhe punëtorëve. Kushtet e autorizimit të përdorimit duhet të përshkruajnë aplikimin e pajisjeve të përshtatshme mbrojtëse personale dhe masat për zbutjen e rrezikut për të reduktuar ekspozimin;</w:t>
            </w:r>
          </w:p>
          <w:p w14:paraId="01F132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ekspozimit dietik të konsumatorëve në funksion të rishikimeve të ardhshme të niveleve maksimale të mbetjeve;</w:t>
            </w:r>
          </w:p>
          <w:p w14:paraId="1D3CE21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gjitarëve, organizmave ujorë dhe tokësorë. Kushtet e autorizimit duhet të përfshijnë masa për zbutjen e rrezikut.</w:t>
            </w:r>
          </w:p>
          <w:p w14:paraId="43BAFE6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konfirmuar vlerësimin e rrezikut për zogjtë, gjitarët dhe krimbat e tokës.</w:t>
            </w:r>
          </w:p>
        </w:tc>
      </w:tr>
      <w:tr w:rsidR="00204EC5" w:rsidRPr="004B130F" w14:paraId="5E11668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E04445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4BF92E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Formetanate</w:t>
            </w:r>
          </w:p>
          <w:p w14:paraId="047390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23422-53-9</w:t>
            </w:r>
          </w:p>
          <w:p w14:paraId="606AC8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697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B98A94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3-dimethyl amino methyleneaminophenyl methyl carbamate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AA42B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716FBA1" w14:textId="36E2515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7C0589B" w14:textId="736EF01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9141BB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dhe akaricid.</w:t>
            </w:r>
          </w:p>
          <w:p w14:paraId="5378C4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formetanat, për përdorime të ndryshme nga domatet e fushës dhe shkurret zbukuruese, do t'i kushtohet vëmendje e veçantë kritereve në informacionet e nevojshme përpara se të jepet një autorizim i tillë.</w:t>
            </w:r>
          </w:p>
          <w:p w14:paraId="5B1A2D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Në vlerësimin e përgjithshëm, duhet t'i kushtohet vëmendje e veçantë:</w:t>
            </w:r>
          </w:p>
          <w:p w14:paraId="1662528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gjitarëve, artropodëve dhe bletëve që nuk synojnë dhe duhet të sigurojnë që kushtet e autorizimit të përfshijnë, sipas rastit, masa për zbutjen e rrezikut;</w:t>
            </w:r>
          </w:p>
          <w:p w14:paraId="550480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operatoreve dhe të sigurohet që kushtet e përdorimit të përshkruajnë aplikimin e pajisjeve adekuate mbrojtëse personale;</w:t>
            </w:r>
          </w:p>
          <w:p w14:paraId="28C178BA" w14:textId="475850C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ekspozimit dietik të konsumatorëve në funksion të rishikimeve të ardhshme të </w:t>
            </w:r>
            <w:r w:rsidR="00C24957" w:rsidRPr="004B130F">
              <w:rPr>
                <w:rFonts w:ascii="Garamond" w:hAnsi="Garamond"/>
                <w:spacing w:val="-4"/>
                <w:sz w:val="20"/>
                <w:szCs w:val="20"/>
                <w:lang w:val="sq-AL"/>
              </w:rPr>
              <w:t>niveleve maksimale të mbetjeve</w:t>
            </w:r>
            <w:r w:rsidRPr="004B130F">
              <w:rPr>
                <w:rFonts w:ascii="Garamond" w:hAnsi="Garamond"/>
                <w:spacing w:val="-4"/>
                <w:sz w:val="20"/>
                <w:szCs w:val="20"/>
                <w:lang w:val="sq-AL"/>
              </w:rPr>
              <w:t>.</w:t>
            </w:r>
          </w:p>
          <w:p w14:paraId="2141381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konfirmuar vlerësimin e rrezikut për zogjtë, gjitarët dhe artropodët jo të synuar.</w:t>
            </w:r>
          </w:p>
        </w:tc>
      </w:tr>
      <w:tr w:rsidR="00204EC5" w:rsidRPr="004B130F" w14:paraId="3B28255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C972E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37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ED6F61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Dimethomorph</w:t>
            </w:r>
          </w:p>
          <w:p w14:paraId="07ACA9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110488-70-5</w:t>
            </w:r>
          </w:p>
          <w:p w14:paraId="05F718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483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38097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(E,Z) 4-[3-(4-chlorophenyl)-3-(3,4-dimethoxy phenyl)acryloyl]morpholine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738F20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EA927F1" w14:textId="56E7F19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A6E33FF" w14:textId="031081C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0CDA99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6CF095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64ABA7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operatorëve dhe punëtorëve. Kushtet e autorizuara të përdorimit duhet të përshkruajnë aplikimin e pajisjeve adekuate mbrojtëse personale;</w:t>
            </w:r>
          </w:p>
          <w:p w14:paraId="283A5DA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shpendëve, gjitarëve dhe organizmave ujorë.</w:t>
            </w:r>
          </w:p>
          <w:p w14:paraId="6228328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2D7FE2F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E2E27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BC01E0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Metribuzin</w:t>
            </w:r>
          </w:p>
          <w:p w14:paraId="344BB5B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21087-64-9</w:t>
            </w:r>
          </w:p>
          <w:p w14:paraId="57875E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283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F3710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4-amino-6-tert-butyl-3-methylthio -1,2,4-triazin-5(4H)-one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7EA7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BE9DB7C" w14:textId="0DEBFC4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960AA0" w14:textId="21B1AB6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82269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3B28CC85" w14:textId="13F25F0B"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metribuzin, për përdorime të ndryshme nga herbicidi selektiv pas daljes në patate, do t'i kushtohet vëmendje e veçantë kritereve dhe informacionit t</w:t>
            </w:r>
            <w:r w:rsidR="00D2733C" w:rsidRPr="004B130F">
              <w:rPr>
                <w:rFonts w:ascii="Garamond" w:hAnsi="Garamond"/>
                <w:spacing w:val="-4"/>
                <w:sz w:val="20"/>
                <w:szCs w:val="20"/>
                <w:lang w:val="sq-AL"/>
              </w:rPr>
              <w:t>ë</w:t>
            </w:r>
            <w:r w:rsidRPr="004B130F">
              <w:rPr>
                <w:rFonts w:ascii="Garamond" w:hAnsi="Garamond"/>
                <w:spacing w:val="-4"/>
                <w:sz w:val="20"/>
                <w:szCs w:val="20"/>
                <w:lang w:val="sq-AL"/>
              </w:rPr>
              <w:t xml:space="preserve"> nevojshëm përpara se të jepet një autorizim i tillë.</w:t>
            </w:r>
          </w:p>
          <w:p w14:paraId="273ACB8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159DEEC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algave, bimëve ujore, bimëve jo të synuara jashtë fushës së trajtuar dhe duhet të sigurohet që kushtet e autorizimit të përfshijnë, sipas rastit, masa për zbutjen e rrezikut.</w:t>
            </w:r>
          </w:p>
          <w:p w14:paraId="66DD2240" w14:textId="2F4EA8E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sigurisë së </w:t>
            </w:r>
            <w:r w:rsidR="00C24957" w:rsidRPr="004B130F">
              <w:rPr>
                <w:rFonts w:ascii="Garamond" w:hAnsi="Garamond"/>
                <w:spacing w:val="-4"/>
                <w:sz w:val="20"/>
                <w:szCs w:val="20"/>
                <w:lang w:val="sq-AL"/>
              </w:rPr>
              <w:t>operatorëve</w:t>
            </w:r>
            <w:r w:rsidRPr="004B130F">
              <w:rPr>
                <w:rFonts w:ascii="Garamond" w:hAnsi="Garamond"/>
                <w:spacing w:val="-4"/>
                <w:sz w:val="20"/>
                <w:szCs w:val="20"/>
                <w:lang w:val="sq-AL"/>
              </w:rPr>
              <w:t xml:space="preserve"> dhe të sigurohet që kushtet e përdorimit të përshkruajnë aplikimin e pajisjeve adekuate mbrojtëse personale.</w:t>
            </w:r>
          </w:p>
          <w:p w14:paraId="4C77DDA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të dhënave të mëtejshme për të konfirmuar vlerësimin e rrezikut për ujërat nëntokësore.</w:t>
            </w:r>
          </w:p>
        </w:tc>
      </w:tr>
      <w:tr w:rsidR="00204EC5" w:rsidRPr="004B130F" w14:paraId="0457029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E3291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510DD5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Propamocarb</w:t>
            </w:r>
          </w:p>
          <w:p w14:paraId="430800F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24579-73-5</w:t>
            </w:r>
          </w:p>
          <w:p w14:paraId="251AAE1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399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B95B3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Propyl 3-(dimethylamino) propylcarbamate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91F743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6BA83C1" w14:textId="5AA6EC8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C5D3CD0" w14:textId="52EDCD9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FF2A5C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4ACF395B" w14:textId="05AB2E8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propamokarb, për përdorime të ndryshme nga aplikimet n</w:t>
            </w:r>
            <w:r w:rsidR="0002228A" w:rsidRPr="004B130F">
              <w:rPr>
                <w:rFonts w:ascii="Garamond" w:hAnsi="Garamond"/>
                <w:spacing w:val="-4"/>
                <w:sz w:val="20"/>
                <w:szCs w:val="20"/>
                <w:lang w:val="sq-AL"/>
              </w:rPr>
              <w:t>ë</w:t>
            </w:r>
            <w:r w:rsidRPr="004B130F">
              <w:rPr>
                <w:rFonts w:ascii="Garamond" w:hAnsi="Garamond"/>
                <w:spacing w:val="-4"/>
                <w:sz w:val="20"/>
                <w:szCs w:val="20"/>
                <w:lang w:val="sq-AL"/>
              </w:rPr>
              <w:t xml:space="preserve"> gjethe, do t'</w:t>
            </w:r>
            <w:r w:rsidR="00727BF6" w:rsidRPr="004B130F">
              <w:rPr>
                <w:rFonts w:ascii="Garamond" w:hAnsi="Garamond"/>
                <w:spacing w:val="-4"/>
                <w:sz w:val="20"/>
                <w:szCs w:val="20"/>
                <w:lang w:val="sq-AL"/>
              </w:rPr>
              <w:t>u</w:t>
            </w:r>
            <w:r w:rsidRPr="004B130F">
              <w:rPr>
                <w:rFonts w:ascii="Garamond" w:hAnsi="Garamond"/>
                <w:spacing w:val="-4"/>
                <w:sz w:val="20"/>
                <w:szCs w:val="20"/>
                <w:lang w:val="sq-AL"/>
              </w:rPr>
              <w:t>kushtohet vëmendje e veçantë kritereve dhe informacionit t</w:t>
            </w:r>
            <w:r w:rsidR="00D2733C" w:rsidRPr="004B130F">
              <w:rPr>
                <w:rFonts w:ascii="Garamond" w:hAnsi="Garamond"/>
                <w:spacing w:val="-4"/>
                <w:sz w:val="20"/>
                <w:szCs w:val="20"/>
                <w:lang w:val="sq-AL"/>
              </w:rPr>
              <w:t>ë</w:t>
            </w:r>
            <w:r w:rsidRPr="004B130F">
              <w:rPr>
                <w:rFonts w:ascii="Garamond" w:hAnsi="Garamond"/>
                <w:spacing w:val="-4"/>
                <w:sz w:val="20"/>
                <w:szCs w:val="20"/>
                <w:lang w:val="sq-AL"/>
              </w:rPr>
              <w:t xml:space="preserve"> nevojshëm përpara se të jepet një autorizim i tillë.</w:t>
            </w:r>
          </w:p>
          <w:p w14:paraId="0AD8456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25EA749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sigurisë së operatoreve dhe punëtorëve. Kushtet e autorizimit duhet të përfshijnë masa mbrojtëse, kur është e përshtatshme;</w:t>
            </w:r>
          </w:p>
          <w:p w14:paraId="2E8814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transferimit të mbetjeve të tokës për kulturat qarkulluese ose pasuese;</w:t>
            </w:r>
          </w:p>
          <w:p w14:paraId="357559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sipërfaqësore dhe nëntokësore në zonat vulnerabël;</w:t>
            </w:r>
          </w:p>
          <w:p w14:paraId="7203516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mbrojtjes së shpendëve, gjitarëve dhe organizmave ujorë. Kushtet e autorizimit duhet të përfshijnë masa për zbutjen e rrezikut, aty ku është e nevojshme.</w:t>
            </w:r>
          </w:p>
        </w:tc>
      </w:tr>
      <w:tr w:rsidR="00204EC5" w:rsidRPr="004B130F" w14:paraId="5DBFC37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90BF0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40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A039F0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Pirimiphos-methyl</w:t>
            </w:r>
          </w:p>
          <w:p w14:paraId="77F86D4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29232-93-7</w:t>
            </w:r>
          </w:p>
          <w:p w14:paraId="10858E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239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A80873"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O-2-diethylamino-6-methyl pyrimidin-4-yl O,O-dimethyl phosphorothioate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F5921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&gt; 880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6D09DD" w14:textId="3F8DE3D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7204956" w14:textId="54D76AA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CAA51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për ruajtjen pas vjeljes. Aplikimet me pompat e dorës nuk do të autorizohen.</w:t>
            </w:r>
          </w:p>
          <w:p w14:paraId="6CFA972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pirimiphos-metil, për përdorime të ndryshme nga aplikimet me sisteme të automatizuara në depot e drithërave bosh, do t'i kushtohet vëmendje e veçantë kritereve dhe do të sigurohet çdo e dhënë dhe informacion i nevojshëm përpara se të jepet një autorizim i tillë.</w:t>
            </w:r>
          </w:p>
          <w:p w14:paraId="64867E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16A7370C" w14:textId="3907CB0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sigurisë së </w:t>
            </w:r>
            <w:r w:rsidR="007B049D" w:rsidRPr="004B130F">
              <w:rPr>
                <w:rFonts w:ascii="Garamond" w:hAnsi="Garamond"/>
                <w:spacing w:val="-4"/>
                <w:sz w:val="20"/>
                <w:szCs w:val="20"/>
                <w:lang w:val="sq-AL"/>
              </w:rPr>
              <w:t>operatorëve</w:t>
            </w:r>
            <w:r w:rsidRPr="004B130F">
              <w:rPr>
                <w:rFonts w:ascii="Garamond" w:hAnsi="Garamond"/>
                <w:spacing w:val="-4"/>
                <w:sz w:val="20"/>
                <w:szCs w:val="20"/>
                <w:lang w:val="sq-AL"/>
              </w:rPr>
              <w:t>. Kushtet e autorizuara të përdorimit duhet të përshkruajnë aplikimin e pajisjeve adekuate mbrojtëse personale duke përfshirë pajisjet mbrojtëse të frymëmarrjes dhe masat për zbutjen e rrezikut për të reduktuar ekspozimin;</w:t>
            </w:r>
          </w:p>
          <w:p w14:paraId="27F785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ekspozimit dietik të konsumatorëve në funksion të rishikimeve të ardhshme të niveleve maksimale të mbetjeve.</w:t>
            </w:r>
          </w:p>
        </w:tc>
      </w:tr>
      <w:tr w:rsidR="00204EC5" w:rsidRPr="004B130F" w14:paraId="6A571F3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0B97B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6CB5DF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Beflubutamid</w:t>
            </w:r>
          </w:p>
          <w:p w14:paraId="42E0A1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113614-08-7</w:t>
            </w:r>
          </w:p>
          <w:p w14:paraId="3EA829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662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43E3C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(RS)-N-benzyl-2-(4-fluoro-3-trifluoromethylphenoxy) butanamide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A82F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92A5AE9" w14:textId="6336923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2007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EE6567" w14:textId="61DCBBA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CB4E2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2256D1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77A2FDC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ndaj rrezikut për organizmat ujorë.</w:t>
            </w:r>
          </w:p>
          <w:p w14:paraId="42EF1DC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6E61E7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B55170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A6090F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Prosulfocarb</w:t>
            </w:r>
          </w:p>
          <w:p w14:paraId="65A78E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52888-80-9</w:t>
            </w:r>
          </w:p>
          <w:p w14:paraId="681A8A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539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3495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S-benzyl dipropyl (thiocarbamat)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4CBB1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BB23AF9" w14:textId="5469B34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F8D1F39" w14:textId="4DBD825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3F3B37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0738831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E0AFA2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w:t>
            </w:r>
          </w:p>
          <w:p w14:paraId="262B855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duhet të sigurohet që kushtet e autorizimit përfshijnë, aty ku është e përshtatshme, masa për zbutjen e rrezikut si zona tampon,</w:t>
            </w:r>
          </w:p>
          <w:p w14:paraId="6EA7D011" w14:textId="7B03EDBB"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impianteve jo të synuara dhe duhet të sigurohet që kushtet e autorizimit përfshijnë, aty ku është e përshtatshme, masa për zbutjen e rrezikut, si p</w:t>
            </w:r>
            <w:r w:rsidR="007B049D" w:rsidRPr="004B130F">
              <w:rPr>
                <w:rFonts w:ascii="Garamond" w:hAnsi="Garamond"/>
                <w:spacing w:val="-4"/>
                <w:sz w:val="20"/>
                <w:szCs w:val="20"/>
                <w:lang w:val="sq-AL"/>
              </w:rPr>
              <w:t>.</w:t>
            </w:r>
            <w:r w:rsidRPr="004B130F">
              <w:rPr>
                <w:rFonts w:ascii="Garamond" w:hAnsi="Garamond"/>
                <w:spacing w:val="-4"/>
                <w:sz w:val="20"/>
                <w:szCs w:val="20"/>
                <w:lang w:val="sq-AL"/>
              </w:rPr>
              <w:t>sh. një zonë tampon në fushë pa spërkatje.</w:t>
            </w:r>
          </w:p>
        </w:tc>
      </w:tr>
      <w:tr w:rsidR="00204EC5" w:rsidRPr="004B130F" w14:paraId="18A3069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52C035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489E6D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Fludioxonil</w:t>
            </w:r>
          </w:p>
          <w:p w14:paraId="6969C11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131341-86-1</w:t>
            </w:r>
          </w:p>
          <w:p w14:paraId="19205F8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522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FC7F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4-(2,2-difluoro-1, 3-benzodioxol-4-yl)-1H-pyrrole-3-carbonitrile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6B14E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B2A6A91" w14:textId="1DD2787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471C0F" w14:textId="0BDB5A7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40C4E0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671B4A6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aplikimeve për autorizimin e PMB-ve që përmbajnë fludioksonil, për përdorime të ndryshme nga trajtimi i farës, do t'u kushtohet vëmendje e veçantë kritereve dhe do të sigurohet çdo e dhënë dhe informacion përpara se të jepet një autorizim i tillë. </w:t>
            </w:r>
          </w:p>
          <w:p w14:paraId="1D02FB2F" w14:textId="4984E1E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të veçantë:  - potencialit të ndotjes së ujërave nëntokësore, veçanërisht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e fotolizës së tokës CGA 339833 dhe CGA 192155, në zonat e cenueshme,</w:t>
            </w:r>
          </w:p>
          <w:p w14:paraId="166B0D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peshqve dhe jovertebrorëve ujorë.</w:t>
            </w:r>
          </w:p>
          <w:p w14:paraId="23FC14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6A8771C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13FBE8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44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57DBA7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Clomazone</w:t>
            </w:r>
          </w:p>
          <w:p w14:paraId="0367CE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81777-89-1</w:t>
            </w:r>
          </w:p>
          <w:p w14:paraId="40628D6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509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FD8A1E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2-(2-chlorobenzyl) -4,4-dimethyl-1,2-oxazolidin-3-one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4C81F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607EF4" w14:textId="44CB4CB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CF3114F" w14:textId="23CEA54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3EBE6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1BE959E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622BF1A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w:t>
            </w:r>
          </w:p>
          <w:p w14:paraId="4AE2669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impianteve jo të synuara dhe duhet të sigurohet që kushtet e autorizimit të përfshijnë, aty ku është e përshtatshme, masa për zbutjen e rrezikut siç janë zonat buferike.</w:t>
            </w:r>
          </w:p>
        </w:tc>
      </w:tr>
      <w:tr w:rsidR="00204EC5" w:rsidRPr="004B130F" w14:paraId="2F2C9253" w14:textId="77777777" w:rsidTr="006671C7">
        <w:trPr>
          <w:trHeight w:val="3465"/>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925740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CE01C7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Benthiavalicarb</w:t>
            </w:r>
          </w:p>
          <w:p w14:paraId="1CB19DE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413615-35-7</w:t>
            </w:r>
          </w:p>
          <w:p w14:paraId="6502C2F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744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5FE4BB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[(S)-1-{[(R)-1-(6-fluoro-1,3-benzo thiazol-2-yl) ethyl] carbamoyl}-2-methylpropyl] carbamic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7AC222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p w14:paraId="21A6BD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e mëposhtme të prodhimit janë një shqetësim toksikologjik dhe secila prej tyre nuk duhet të kalojë sasi të caktuar në MT:</w:t>
            </w:r>
          </w:p>
          <w:p w14:paraId="14CB81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6,6′-difluoro-2,2′-dibenzotiazol: &lt; 3,5 mg/kg;</w:t>
            </w:r>
          </w:p>
          <w:p w14:paraId="5E337E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Bis(2-amino-5-fluorofenil) disulfid: &lt; 14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8875DD7" w14:textId="1C3106B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C27ED4C" w14:textId="226D70D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2C787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BB576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benthiavalicarb, për përdorime të ndryshme nga ato në serra, do t'i kushtohet vëmendje e veçantë kritereve dhe do të sigurohet çdo e dhënë e nevojshme dhe informacion përpara se të jepet një autorizim i tillë.</w:t>
            </w:r>
          </w:p>
          <w:p w14:paraId="5B8333E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5369F39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w:t>
            </w:r>
          </w:p>
          <w:p w14:paraId="22B1B75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artropodëve jo të synuar.</w:t>
            </w:r>
          </w:p>
          <w:p w14:paraId="16D2C7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adekuate për zbutjen e rrezikut, aty ku është e nevojshme.</w:t>
            </w:r>
          </w:p>
        </w:tc>
      </w:tr>
      <w:tr w:rsidR="00204EC5" w:rsidRPr="004B130F" w14:paraId="73C210F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BF6533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3E44A3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Boscalid</w:t>
            </w:r>
          </w:p>
          <w:p w14:paraId="3800E26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spacing w:val="-4"/>
                <w:sz w:val="20"/>
                <w:szCs w:val="20"/>
                <w:lang w:val="sq-AL"/>
              </w:rPr>
              <w:t>(më parë nicobifen)</w:t>
            </w:r>
          </w:p>
          <w:p w14:paraId="14FA2D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188425-85-6</w:t>
            </w:r>
          </w:p>
          <w:p w14:paraId="5CB1A96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673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6BBA21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2-Chloro-N-(4′-chlorobiphenyl-2-yl)nicotinamide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7461A8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773B203" w14:textId="04FFA25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80ED31" w14:textId="3863662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9182AF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4F345DF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për: </w:t>
            </w:r>
          </w:p>
          <w:p w14:paraId="270543E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w:t>
            </w:r>
          </w:p>
          <w:p w14:paraId="100A4B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zogjtë dhe organizmat e tokës,</w:t>
            </w:r>
          </w:p>
          <w:p w14:paraId="75ED5D8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akumulimit në tokë nëse substanca përdoret në kulturat shumëvjeçare ose në kulturat pasuese në rotacionin e të korrave.</w:t>
            </w:r>
          </w:p>
          <w:p w14:paraId="2E28F16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adekuate për zbutjen e rrezikut, aty ku është e nevojshme.</w:t>
            </w:r>
          </w:p>
        </w:tc>
      </w:tr>
      <w:tr w:rsidR="00204EC5" w:rsidRPr="004B130F" w14:paraId="4202765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7130E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116CB2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Fluoxastrobin</w:t>
            </w:r>
          </w:p>
          <w:p w14:paraId="527B59A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361377-29-9</w:t>
            </w:r>
          </w:p>
          <w:p w14:paraId="612C0D8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746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20FB90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(E)-{2-[6-(2-chlorophenoxy)-5-fluoropyrimidin-4-yloxy]phenyl}(5,6-dihydro-1,4,2-dioxazin-3-yl)methanone O-methyloxime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03B0CB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4640FB7" w14:textId="624D6AE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BBB8A6" w14:textId="509826B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5A771A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43BEDF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0C87186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veçanërisht kur merret me koncentratin e paholluar. Kushtet e përdorimit duhet të përfshijnë masat e duhura mbrojtëse, të tilla si mbajtja e një mburoje për fytyrën,</w:t>
            </w:r>
          </w:p>
          <w:p w14:paraId="35BF065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Duhet të zbatohen masa për zbutjen e rrezikut, siç janë zonat tampon, kur është e nevojshme,</w:t>
            </w:r>
          </w:p>
          <w:p w14:paraId="7C6263C2" w14:textId="7D0BC67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xml:space="preserve">- nivelet e mbetjeve të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fluoksastrobinës, kur kashta nga zonat e trajtuara përdoret si ushqim për kafshët. Kushtet e përdorimit do të përfshijnë kufizime për ushqimin e kafshëve, kur është e përshtatshme,</w:t>
            </w:r>
          </w:p>
          <w:p w14:paraId="6599FFD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grumbullimit në sipërfaqen e tokës, nëse substanca përdoret në kulturat shumëvjeçare ose në kulturat pasuese në qarkullimin e të korrave.</w:t>
            </w:r>
          </w:p>
          <w:p w14:paraId="5FF99AD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05B56CD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të dhënave:</w:t>
            </w:r>
          </w:p>
          <w:p w14:paraId="1C1C517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 të lejuar që të bëhet një vlerësim gjithëpërfshirës i rrezikut ujor duke marrë parasysh rrjedhjen e spërkatjes, rrjedhjen, kullimin dhe efektivitetin e masave të mundshme për zbutjen e rrezikut,</w:t>
            </w:r>
          </w:p>
          <w:p w14:paraId="056D026B" w14:textId="3404DF9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mbi toksicitetin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nëse kashta nga zonat e trajtuara do të përdoret si ushqim.</w:t>
            </w:r>
          </w:p>
        </w:tc>
      </w:tr>
      <w:tr w:rsidR="00204EC5" w:rsidRPr="004B130F" w14:paraId="0978D7E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383060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48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48A2DC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Prothioconazole</w:t>
            </w:r>
          </w:p>
          <w:p w14:paraId="440A13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178928-70-6</w:t>
            </w:r>
          </w:p>
          <w:p w14:paraId="51979C3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745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0514B4A"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(RS)-2-[2-(1-chlorocyclopropyl)-3-(2-chloro phenyl)-2-hydroxy propyl]-2,4-dihydro-1,2,4-triazole-3-thione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9C2372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7ACA311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e mëposhtme të prodhimit janë një shqetësim toksikologjik dhe secila prej tyre nuk duhet të kalojë një sasi të caktuar në MT:</w:t>
            </w:r>
          </w:p>
          <w:p w14:paraId="39C98D4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 &lt; 5 g/kg;</w:t>
            </w:r>
          </w:p>
          <w:p w14:paraId="043EB64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Protiokonazol-destio (2-(1-klorociklopropil)1-(2-klorofenil)-3-(1,2,4-triazol-1-il)-propan-2-ol): </w:t>
            </w:r>
          </w:p>
          <w:p w14:paraId="74E3FD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&lt; 0,5 g/kg (LOD)</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977DF02" w14:textId="4D0E9D1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6B350AE" w14:textId="41E1FEF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82AEDD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41F327A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2844DD4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në aplikimet me spërkatje. Kushtet e përdorimit duhet të përfshijnë masat e duhura mbrojtëse,</w:t>
            </w:r>
          </w:p>
          <w:p w14:paraId="74E9BB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Duhet të zbatohen masa për zbutjen e rrezikut, siç janë zonat tampon, kur është e nevojshme,</w:t>
            </w:r>
          </w:p>
          <w:p w14:paraId="45D2596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shpendëve dhe gjitarëve të vegjël. Masat për zbutjen e rrezikut do të zbatohen, aty ku është e nevojshme.</w:t>
            </w:r>
          </w:p>
          <w:p w14:paraId="31BCB8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FECEF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w:t>
            </w:r>
          </w:p>
          <w:p w14:paraId="2F9FD3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informacionit për të lejuar vlerësimin e ekspozimit të konsumatorit ndaj derivateve të metabolitit të triazolit në kulturat primare, kulturat me qarkullim dhe produktet me origjinë shtazore,</w:t>
            </w:r>
          </w:p>
          <w:p w14:paraId="2171A8A5" w14:textId="00C28E9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krahasimi t</w:t>
            </w:r>
            <w:r w:rsidR="0096752C" w:rsidRPr="004B130F">
              <w:rPr>
                <w:rFonts w:ascii="Garamond" w:hAnsi="Garamond"/>
                <w:spacing w:val="-4"/>
                <w:sz w:val="20"/>
                <w:szCs w:val="20"/>
                <w:lang w:val="sq-AL"/>
              </w:rPr>
              <w:t>ë</w:t>
            </w:r>
            <w:r w:rsidRPr="004B130F">
              <w:rPr>
                <w:rFonts w:ascii="Garamond" w:hAnsi="Garamond"/>
                <w:spacing w:val="-4"/>
                <w:sz w:val="20"/>
                <w:szCs w:val="20"/>
                <w:lang w:val="sq-AL"/>
              </w:rPr>
              <w:t xml:space="preserve"> mënyrës së veprimit të protiokonazolit dhe derivateve të metabolitit të triazolit për të lejuar vlerësimin e toksicitetit që rezulton nga ekspozimi i kombinuar ndaj këtyre komponimeve;</w:t>
            </w:r>
          </w:p>
          <w:p w14:paraId="205F77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informacionit për të adresuar më tej rrezikun afatgjatë për zogjtë granivorë dhe gjitarët që rrjedhin nga përdorimi i protiokonazolit si trajtim për farat.</w:t>
            </w:r>
          </w:p>
        </w:tc>
      </w:tr>
      <w:tr w:rsidR="00204EC5" w:rsidRPr="004B130F" w14:paraId="06E8EB1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C0051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34FE45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Amidosulfuron</w:t>
            </w:r>
          </w:p>
          <w:p w14:paraId="1AF8C6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120923-37-7</w:t>
            </w:r>
          </w:p>
          <w:p w14:paraId="54DF8E7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515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F6874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3-(4,6-dimethoxy pyrimidin-2-yl)-1-(N-methyl-N-methylsulfonyl-aminosulfonyl) urea</w:t>
            </w:r>
          </w:p>
          <w:p w14:paraId="0537BE0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ose</w:t>
            </w:r>
          </w:p>
          <w:p w14:paraId="468207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1-(4,6-dimethoxy pyrimidin-2-yl)-3-</w:t>
            </w:r>
            <w:r w:rsidRPr="004B130F">
              <w:rPr>
                <w:rFonts w:ascii="Garamond" w:hAnsi="Garamond"/>
                <w:spacing w:val="-4"/>
                <w:sz w:val="20"/>
                <w:szCs w:val="20"/>
                <w:lang w:val="sq-AL"/>
              </w:rPr>
              <w:lastRenderedPageBreak/>
              <w:t>mesyl (methyl) sulfamoylurea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5558F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E64C0E5" w14:textId="6047BB1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A48F1B3" w14:textId="051AB0C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B6D38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480CCE6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të autorizuar PMB-ve që përmbajnë amidosulfuron, për përdorime të ndryshme nga livadhet dhe kullotat, do t'i kushtohet vëmendje e veçantë kritereve dhe informacionit përpara se të jepet një autorizim i tillë.</w:t>
            </w:r>
          </w:p>
          <w:p w14:paraId="2E57F4C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7F57481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për shkak të një potenciali për ndotje të ujërave nëntokësore nga disa prej produkteve të degradimit kur ato aplikohen në rajone me tokë dhe/ose kushte klimatike të cenueshme,</w:t>
            </w:r>
          </w:p>
          <w:p w14:paraId="5274AE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mbrojtjen e bimëve ujore.</w:t>
            </w:r>
          </w:p>
          <w:p w14:paraId="614749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lidhje me këto rreziqe të identifikuara, masat për zbutjen e rrezikut, të tilla si zonat buferike, duhet të zbatohen, aty ku është e përshtatshme.</w:t>
            </w:r>
          </w:p>
        </w:tc>
      </w:tr>
      <w:tr w:rsidR="00204EC5" w:rsidRPr="004B130F" w14:paraId="6EDCB09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08FA2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50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1543E1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Nicosulfuron</w:t>
            </w:r>
          </w:p>
          <w:p w14:paraId="67DF120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111991-09-4</w:t>
            </w:r>
          </w:p>
          <w:p w14:paraId="73C3ABA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709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49CEAF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2-[(4,6-dimethoxy pyrimidin-2-yl carbamoyl) sulfamoyl]-N,N-dimethylnicotinamid</w:t>
            </w:r>
          </w:p>
          <w:p w14:paraId="02EF53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ose</w:t>
            </w:r>
          </w:p>
          <w:p w14:paraId="325FAD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1-(4,6-dimethoxy pyrimidin-2-yl)-3-(3-dimethyl carbamoyl-2-pyridyl sulfonyl) 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B9A5B7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B419EF" w14:textId="7B769AF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753ABA9" w14:textId="37662F0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FED30F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497C1A8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91323EF" w14:textId="59CF3A5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e mundshëm t</w:t>
            </w:r>
            <w:r w:rsidR="0096752C" w:rsidRPr="004B130F">
              <w:rPr>
                <w:rFonts w:ascii="Garamond" w:hAnsi="Garamond"/>
                <w:spacing w:val="-4"/>
                <w:sz w:val="20"/>
                <w:szCs w:val="20"/>
                <w:lang w:val="sq-AL"/>
              </w:rPr>
              <w:t>ë</w:t>
            </w:r>
            <w:r w:rsidRPr="004B130F">
              <w:rPr>
                <w:rFonts w:ascii="Garamond" w:hAnsi="Garamond"/>
                <w:spacing w:val="-4"/>
                <w:sz w:val="20"/>
                <w:szCs w:val="20"/>
                <w:lang w:val="sq-AL"/>
              </w:rPr>
              <w:t xml:space="preserve"> mjedisit ujor ndaj metabolitit DUDN kur aplikohet në rajone me kushte vulnerabël të tokës,</w:t>
            </w:r>
          </w:p>
          <w:p w14:paraId="2E564EB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bimëve ujore dhe, duhet të sigurohet që kushtet e autorizimit të përfshijnë, aty ku është e përshtatshme, masa për zbutjen e rrezikut, siç janë zonat buferike,</w:t>
            </w:r>
          </w:p>
          <w:p w14:paraId="40164926" w14:textId="48D51DB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impianteve jo të synuara dhe duhet të sigurohet që kushtet e autorizimit përfshijnë, aty ku është e përshtatshme, masa për zbutjen e rrezikut, si p</w:t>
            </w:r>
            <w:r w:rsidR="00C36401" w:rsidRPr="004B130F">
              <w:rPr>
                <w:rFonts w:ascii="Garamond" w:hAnsi="Garamond"/>
                <w:spacing w:val="-4"/>
                <w:sz w:val="20"/>
                <w:szCs w:val="20"/>
                <w:lang w:val="sq-AL"/>
              </w:rPr>
              <w:t>.</w:t>
            </w:r>
            <w:r w:rsidRPr="004B130F">
              <w:rPr>
                <w:rFonts w:ascii="Garamond" w:hAnsi="Garamond"/>
                <w:spacing w:val="-4"/>
                <w:sz w:val="20"/>
                <w:szCs w:val="20"/>
                <w:lang w:val="sq-AL"/>
              </w:rPr>
              <w:t>sh. një zonë mbrojtëse pa spërkatje në terren,</w:t>
            </w:r>
          </w:p>
          <w:p w14:paraId="320117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dhe sipërfaqësore në kushte të pambrojtura tokësore dhe klimatike.</w:t>
            </w:r>
          </w:p>
        </w:tc>
      </w:tr>
      <w:tr w:rsidR="00204EC5" w:rsidRPr="004B130F" w14:paraId="5AB107EA" w14:textId="77777777" w:rsidTr="00775236">
        <w:trPr>
          <w:trHeight w:val="2772"/>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370982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189183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Clofentezine</w:t>
            </w:r>
          </w:p>
          <w:p w14:paraId="73728A8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74115-24-5</w:t>
            </w:r>
          </w:p>
          <w:p w14:paraId="0C38949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418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1A925F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3,6-bis(2-chloro phenyl)-1,2,4,5-tetrazine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226F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 (dry material)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109B0B7" w14:textId="70CF47D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CD222B" w14:textId="3B40841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7A487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akaricid.</w:t>
            </w:r>
          </w:p>
          <w:p w14:paraId="5DF8B4D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293D92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i prodhuar komercialisht, i cili duhet të konfirmohet dhe mbështetet nga të dhënat e duhura analitike. Materiali testues i përdorur në dosjet e toksicitetit duhet të krahasohet dhe verifikohet kundrejt këtij specifikimi të materialit teknik;</w:t>
            </w:r>
          </w:p>
          <w:p w14:paraId="3A36FE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punonjësve dhe të sigurojë që kushtet e përdorimit të përshkruajnë aplikimin e pajisjeve të përshtatshme mbrojtëse personale, kur është e përshtatshme;</w:t>
            </w:r>
          </w:p>
          <w:p w14:paraId="6AD1174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-potencialin për transport me rreze të gjatë nëpërmjet ajrit;</w:t>
            </w:r>
          </w:p>
          <w:p w14:paraId="727702B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jo të synuar. Kushtet e autorizimit do të përfshijnë masa për zbutjen e rrezikut, aty ku është e nevojshme.</w:t>
            </w:r>
          </w:p>
        </w:tc>
      </w:tr>
      <w:tr w:rsidR="00204EC5" w:rsidRPr="004B130F" w14:paraId="0519839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48994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D15627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Dicamba</w:t>
            </w:r>
          </w:p>
          <w:p w14:paraId="786FE0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1918-00-9</w:t>
            </w:r>
          </w:p>
          <w:p w14:paraId="770183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030C1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3,6-dichloro-2-methoxybenzoic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97452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E884D6B" w14:textId="1205710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E0ECBFB" w14:textId="7416A0C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8B401F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5CBB8FBB" w14:textId="6707761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mbrojtjes së </w:t>
            </w:r>
            <w:r w:rsidR="00775236" w:rsidRPr="004B130F">
              <w:rPr>
                <w:rFonts w:ascii="Garamond" w:hAnsi="Garamond"/>
                <w:spacing w:val="-4"/>
                <w:sz w:val="20"/>
                <w:szCs w:val="20"/>
                <w:lang w:val="sq-AL"/>
              </w:rPr>
              <w:t>bimëve</w:t>
            </w:r>
            <w:r w:rsidRPr="004B130F">
              <w:rPr>
                <w:rFonts w:ascii="Garamond" w:hAnsi="Garamond"/>
                <w:spacing w:val="-4"/>
                <w:sz w:val="20"/>
                <w:szCs w:val="20"/>
                <w:lang w:val="sq-AL"/>
              </w:rPr>
              <w:t xml:space="preserve"> jo të synuara.</w:t>
            </w:r>
          </w:p>
          <w:p w14:paraId="2285EB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adekuate për zbutjen e rrezikut, aty ku është e nevojshme.</w:t>
            </w:r>
          </w:p>
          <w:p w14:paraId="06AB3CCC" w14:textId="76B634D9"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72482224" w14:textId="48481CC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identifikimin dhe përcaktimin sasior t</w:t>
            </w:r>
            <w:r w:rsidR="00D57C4E" w:rsidRPr="004B130F">
              <w:rPr>
                <w:rFonts w:ascii="Garamond" w:hAnsi="Garamond"/>
                <w:spacing w:val="-4"/>
                <w:sz w:val="20"/>
                <w:szCs w:val="20"/>
                <w:lang w:val="sq-AL"/>
              </w:rPr>
              <w:t>ë</w:t>
            </w:r>
            <w:r w:rsidRPr="004B130F">
              <w:rPr>
                <w:rFonts w:ascii="Garamond" w:hAnsi="Garamond"/>
                <w:spacing w:val="-4"/>
                <w:sz w:val="20"/>
                <w:szCs w:val="20"/>
                <w:lang w:val="sq-AL"/>
              </w:rPr>
              <w:t xml:space="preserve"> një grupi produktesh të transformimit të tokës të formuar në një studim të inkubacionit të tokës;</w:t>
            </w:r>
          </w:p>
          <w:p w14:paraId="5452BC9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transport të gjatë nëpër atmosferë.</w:t>
            </w:r>
          </w:p>
        </w:tc>
      </w:tr>
      <w:tr w:rsidR="00204EC5" w:rsidRPr="004B130F" w14:paraId="674B027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ED8E0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11E5A9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Difenoconazole</w:t>
            </w:r>
          </w:p>
          <w:p w14:paraId="248677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119446-68-3</w:t>
            </w:r>
          </w:p>
          <w:p w14:paraId="559F59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687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3573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3-chloro-4-[(2RS, 4RS;2RS,4SR)-4-methyl-2-(1H-1,2, 4-triazol-1-yl methyl)-</w:t>
            </w:r>
            <w:r w:rsidRPr="004B130F">
              <w:rPr>
                <w:rFonts w:ascii="Garamond" w:hAnsi="Garamond"/>
                <w:spacing w:val="-4"/>
                <w:sz w:val="20"/>
                <w:szCs w:val="20"/>
                <w:lang w:val="sq-AL"/>
              </w:rPr>
              <w:lastRenderedPageBreak/>
              <w:t>1,3-dioxolan-2-yl] phenyl 4-chlorophenyl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6A185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940g/kg</w:t>
            </w:r>
          </w:p>
          <w:p w14:paraId="5D812C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Përmbajtja maks e toluenit: 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FA49F84" w14:textId="5560C2B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9885FA0" w14:textId="22354D5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FC93A5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15D004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organizmave ujorë.</w:t>
            </w:r>
          </w:p>
          <w:p w14:paraId="68552D9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përdorimit do të përfshijnë masa adekuate për zbutjen e rrezikut, aty ku është e nevojshme.</w:t>
            </w:r>
          </w:p>
          <w:p w14:paraId="26C238F8" w14:textId="3F8F29A0"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0410506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e mëtejshme për specifikimin e materialit teknik;</w:t>
            </w:r>
          </w:p>
          <w:p w14:paraId="00E9056B" w14:textId="6A3293B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mbetjet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derivateve të triazolit (TDM) në kulturat primare, kulturat me qarkullim, mallrat e përpunuara dhe produktet me origjinë shtazore;</w:t>
            </w:r>
          </w:p>
          <w:p w14:paraId="06817B5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efekte ndërprerëse endokrine te peshqit (studimi i ciklit të plotë të jetës së peshkut) dhe rrezikut kronik për krimbat e tokës nga substanca aktive dhe metaboliti CGA 205375;</w:t>
            </w:r>
          </w:p>
          <w:p w14:paraId="306680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e mundshëm të raportit të ndryshueshëm të izomerëve në materialin teknik dhe i degradimit dhe/ose konvertimit preferencial të përzierjes së izomerëve në vlerësimin e rrezikut të punonjësve, vlerësimin e rrezikut të konsumatorit dhe në mjedis.</w:t>
            </w:r>
          </w:p>
        </w:tc>
      </w:tr>
      <w:tr w:rsidR="00204EC5" w:rsidRPr="004B130F" w14:paraId="6C57E04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3AB63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54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121286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Lenacil</w:t>
            </w:r>
          </w:p>
          <w:p w14:paraId="1017212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2164-08-1</w:t>
            </w:r>
          </w:p>
          <w:p w14:paraId="6260929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163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DE388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3-cyclohexyl-1,5, 6,7-tetrahydrocy clopentapyrimidine-2,4(3H)-dione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CFDA56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9BEAE70" w14:textId="5CD99CB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336F8F9" w14:textId="6F89195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EFA2C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2E925487" w14:textId="33274CA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w:t>
            </w:r>
            <w:r w:rsidR="006450F5" w:rsidRPr="004B130F">
              <w:rPr>
                <w:rFonts w:ascii="Garamond" w:hAnsi="Garamond"/>
                <w:spacing w:val="-4"/>
                <w:sz w:val="20"/>
                <w:szCs w:val="20"/>
                <w:lang w:val="sq-AL"/>
              </w:rPr>
              <w:t>,</w:t>
            </w:r>
            <w:r w:rsidRPr="004B130F">
              <w:rPr>
                <w:rFonts w:ascii="Garamond" w:hAnsi="Garamond"/>
                <w:spacing w:val="-4"/>
                <w:sz w:val="20"/>
                <w:szCs w:val="20"/>
                <w:lang w:val="sq-AL"/>
              </w:rPr>
              <w:t xml:space="preserve"> për:</w:t>
            </w:r>
          </w:p>
          <w:p w14:paraId="3EC196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veçanërisht algat dhe bimët ujore. Kushtet e autorizimit do të përfshijnë masa për zbutjen e rrezikut, të tilla si zonat buferike ndërmjet zonave të trajtuara dhe trupave ujorë sipërfaqësorë;</w:t>
            </w:r>
          </w:p>
          <w:p w14:paraId="23A5ACB1" w14:textId="1819490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mbrojtjen e ujërave nëntokësore, ku substanca aktive aplikohet në rajone me kushte tokash ose klimatike të cenueshme. Kushtet e autorizimit do të përfshijnë masa për zbutjen e rrezikut dhe programet e monitorimit do të nisin për të verifikuar ndotjen e mundshme të ujërave nëntokësore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IN-KF 313, M1, M2 dhe M3 në zonat vulnerabël, sipas rastit.</w:t>
            </w:r>
          </w:p>
          <w:p w14:paraId="25DEB87A" w14:textId="369DFE8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dorëzojë informacion konfirmues mbi identitetin dhe karakterizimin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tokës Polar B dhe Polar dhe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M1, M2 dhe M3 që kanë ndodhur në studimet e lizimetrit dhe të dhënat konfirmuese për kulturat me qarkullim, duke përfshirë efektet e mundshme fitotoksike. </w:t>
            </w:r>
          </w:p>
        </w:tc>
      </w:tr>
      <w:tr w:rsidR="00204EC5" w:rsidRPr="004B130F" w14:paraId="1D1CE60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24515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F4A87D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Picloram</w:t>
            </w:r>
          </w:p>
          <w:p w14:paraId="594AF05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1918-02-1</w:t>
            </w:r>
          </w:p>
          <w:p w14:paraId="2AF24B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174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C5146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4-amino-3,5,6-trichloropyridine-2-carboxylic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13A4C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A4C075" w14:textId="431EF0C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4780665" w14:textId="7B414A7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B9A2BE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049232C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7B1CBA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ndotjen e ujërave nëntokësore ku piklorami aplikohet në rajone me kushte toke ose klimatike të cenueshme. Kushtet e autorizimit duhet të përfshijnë masa për zbutjen e rrezikut, sipas rastit;</w:t>
            </w:r>
          </w:p>
          <w:p w14:paraId="7ADFF3E7" w14:textId="0DDFDD4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dorëzojë:</w:t>
            </w:r>
          </w:p>
          <w:p w14:paraId="7C9CE4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informacione të mëtejshme për të konfirmuar se metoda analitike e monitorimit e aplikuar në provat e mbetjeve përcakton saktë mbetjet e pikloramit dhe konjugimeve të tij;</w:t>
            </w:r>
          </w:p>
          <w:p w14:paraId="29F7A90B" w14:textId="63188BD0"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studim t</w:t>
            </w:r>
            <w:r w:rsidR="00D62ECE" w:rsidRPr="004B130F">
              <w:rPr>
                <w:rFonts w:ascii="Garamond" w:hAnsi="Garamond"/>
                <w:spacing w:val="-4"/>
                <w:sz w:val="20"/>
                <w:szCs w:val="20"/>
                <w:lang w:val="sq-AL"/>
              </w:rPr>
              <w:t>ë</w:t>
            </w:r>
            <w:r w:rsidRPr="004B130F">
              <w:rPr>
                <w:rFonts w:ascii="Garamond" w:hAnsi="Garamond"/>
                <w:spacing w:val="-4"/>
                <w:sz w:val="20"/>
                <w:szCs w:val="20"/>
                <w:lang w:val="sq-AL"/>
              </w:rPr>
              <w:t xml:space="preserve"> fotolizës së tokës për të konfirmuar vlerësimin e degradimit të pikloramit.</w:t>
            </w:r>
          </w:p>
        </w:tc>
      </w:tr>
      <w:tr w:rsidR="00204EC5" w:rsidRPr="004B130F" w14:paraId="66903DC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8B1B55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486D52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Bifenox</w:t>
            </w:r>
          </w:p>
          <w:p w14:paraId="53ABE71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42576-02-3</w:t>
            </w:r>
          </w:p>
          <w:p w14:paraId="04CD91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413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478F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5-(2,4-dichlorophenoxy)-2-nitrobenzoate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D5993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 Papastërtitë:</w:t>
            </w:r>
          </w:p>
          <w:p w14:paraId="1088A31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 3 g/kg 2,4-dichlorophenol;</w:t>
            </w:r>
          </w:p>
          <w:p w14:paraId="64E5DE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max. 6 g/kg 2,4-dichloroanisole.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19CA8ED" w14:textId="328A377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20985A1" w14:textId="6F6D811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25863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r w:rsidRPr="004B130F">
              <w:rPr>
                <w:rFonts w:ascii="Garamond" w:hAnsi="Garamond"/>
                <w:spacing w:val="-4"/>
                <w:sz w:val="20"/>
                <w:szCs w:val="20"/>
                <w:lang w:val="sq-AL"/>
              </w:rPr>
              <w:br/>
              <w:t>Në vlerësimin e përgjithshëm, duhet të kushtohet vëmendje e veçantë për:</w:t>
            </w:r>
          </w:p>
          <w:p w14:paraId="23E0BE1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të përshtatshme mbrojtëse personale aty ku është e përshtatshme;</w:t>
            </w:r>
          </w:p>
          <w:p w14:paraId="7FE83F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ekspozimin dietik të konsumatorëve ndaj mbetjeve bifenoks në produktet me origjinë shtazore dhe në kulturat pasuese me qarkullim;</w:t>
            </w:r>
          </w:p>
          <w:p w14:paraId="0BC7F4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kushtet mjedisore që çojnë në formimin e mundshëm të nitrofenit.</w:t>
            </w:r>
          </w:p>
          <w:p w14:paraId="110421C5" w14:textId="4E892BEE" w:rsidR="00204EC5" w:rsidRPr="004B130F" w:rsidRDefault="00204EC5" w:rsidP="00621A96">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Mund të vendosen kufizime për sa </w:t>
            </w:r>
            <w:r w:rsidR="00621A96" w:rsidRPr="004B130F">
              <w:rPr>
                <w:rFonts w:ascii="Garamond" w:hAnsi="Garamond"/>
                <w:spacing w:val="-4"/>
                <w:sz w:val="20"/>
                <w:szCs w:val="20"/>
                <w:lang w:val="sq-AL"/>
              </w:rPr>
              <w:t>u</w:t>
            </w:r>
            <w:r w:rsidRPr="004B130F">
              <w:rPr>
                <w:rFonts w:ascii="Garamond" w:hAnsi="Garamond"/>
                <w:spacing w:val="-4"/>
                <w:sz w:val="20"/>
                <w:szCs w:val="20"/>
                <w:lang w:val="sq-AL"/>
              </w:rPr>
              <w:t xml:space="preserve"> përket kushteve të përdorimit, kur është e përshtatshme.</w:t>
            </w:r>
          </w:p>
        </w:tc>
      </w:tr>
      <w:tr w:rsidR="00204EC5" w:rsidRPr="004B130F" w14:paraId="2ACAD25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69E285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57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C7EB54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Diflufenican</w:t>
            </w:r>
          </w:p>
          <w:p w14:paraId="63FC26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83164-33-4</w:t>
            </w:r>
          </w:p>
          <w:p w14:paraId="5B6581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462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02CFC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2′,4′-difluoro-2-(α,α,α-trifluoro-m-tolyloxy) nicotinanilide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E18F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0409463" w14:textId="0C88A67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8897E86" w14:textId="24B1AFD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DC785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0A46B5F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5C03B9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Duhet të zbatohen masa për zbutjen e rrezikut, siç janë zonat tampon, kur është e nevojshme,</w:t>
            </w:r>
          </w:p>
          <w:p w14:paraId="4ABC09A5" w14:textId="4CF2C53F"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impianteve jo të synuara. Duhet të zbatohen masa për zbutjen e rrezikut, si p</w:t>
            </w:r>
            <w:r w:rsidR="009D7341" w:rsidRPr="004B130F">
              <w:rPr>
                <w:rFonts w:ascii="Garamond" w:hAnsi="Garamond"/>
                <w:spacing w:val="-4"/>
                <w:sz w:val="20"/>
                <w:szCs w:val="20"/>
                <w:lang w:val="sq-AL"/>
              </w:rPr>
              <w:t>.</w:t>
            </w:r>
            <w:r w:rsidRPr="004B130F">
              <w:rPr>
                <w:rFonts w:ascii="Garamond" w:hAnsi="Garamond"/>
                <w:spacing w:val="-4"/>
                <w:sz w:val="20"/>
                <w:szCs w:val="20"/>
                <w:lang w:val="sq-AL"/>
              </w:rPr>
              <w:t>sh. zona mbrojtëse pa spërkatje në terren, aty ku është e përshtatshme.</w:t>
            </w:r>
          </w:p>
        </w:tc>
      </w:tr>
      <w:tr w:rsidR="00204EC5" w:rsidRPr="004B130F" w14:paraId="298A025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1F40D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AB4D74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Fenoxaprop-P</w:t>
            </w:r>
          </w:p>
          <w:p w14:paraId="16B4C6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113158-40-0</w:t>
            </w:r>
          </w:p>
          <w:p w14:paraId="301F68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484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FEF0C3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(R)-2[4-[(6-chloro -2-benzoxazolyl) oxy]-phenoxy]-propanoic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0B426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A35966D" w14:textId="1E88639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4D8A797" w14:textId="4139D80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6A23D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791C265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47F7AEF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w:t>
            </w:r>
          </w:p>
          <w:p w14:paraId="0400588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bimëve jo të synuara,</w:t>
            </w:r>
          </w:p>
          <w:p w14:paraId="1C5022BC" w14:textId="32AB13A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621A96" w:rsidRPr="004B130F">
              <w:rPr>
                <w:rFonts w:ascii="Garamond" w:hAnsi="Garamond"/>
                <w:spacing w:val="-4"/>
                <w:sz w:val="20"/>
                <w:szCs w:val="20"/>
                <w:lang w:val="sq-AL"/>
              </w:rPr>
              <w:t>praninë</w:t>
            </w:r>
            <w:r w:rsidRPr="004B130F">
              <w:rPr>
                <w:rFonts w:ascii="Garamond" w:hAnsi="Garamond"/>
                <w:spacing w:val="-4"/>
                <w:sz w:val="20"/>
                <w:szCs w:val="20"/>
                <w:lang w:val="sq-AL"/>
              </w:rPr>
              <w:t xml:space="preserve"> e mbrojtësit mefenpir-dietil në produktet e formuluara për sa i përket ekspozimit të operatorit, punonjësit dhe kalimtarit;</w:t>
            </w:r>
          </w:p>
          <w:p w14:paraId="49513FEB" w14:textId="00DF523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621A96" w:rsidRPr="004B130F">
              <w:rPr>
                <w:rFonts w:ascii="Garamond" w:hAnsi="Garamond"/>
                <w:spacing w:val="-4"/>
                <w:sz w:val="20"/>
                <w:szCs w:val="20"/>
                <w:lang w:val="sq-AL"/>
              </w:rPr>
              <w:t>qëndrueshmërinë</w:t>
            </w:r>
            <w:r w:rsidRPr="004B130F">
              <w:rPr>
                <w:rFonts w:ascii="Garamond" w:hAnsi="Garamond"/>
                <w:spacing w:val="-4"/>
                <w:sz w:val="20"/>
                <w:szCs w:val="20"/>
                <w:lang w:val="sq-AL"/>
              </w:rPr>
              <w:t xml:space="preserve"> e substancës dhe të disa produkteve të degradimit të saj në zona më të ftohta, ku mund të ndodhin kushte anaerobe.</w:t>
            </w:r>
          </w:p>
          <w:p w14:paraId="4D0DE7F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0956BF9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E89BD1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5281F9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Fenpropidin</w:t>
            </w:r>
          </w:p>
          <w:p w14:paraId="1F5147A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67306-00-7</w:t>
            </w:r>
          </w:p>
          <w:p w14:paraId="0C36194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520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273685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(R,S)-1-[3-(4-tert-butylphenyl)-2-methylpropyl]-piperidine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076C55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 (racemate)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77E9958" w14:textId="7866D03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ECD718C" w14:textId="25E7520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A8A0AF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7CD43A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4D892E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w:t>
            </w:r>
          </w:p>
          <w:p w14:paraId="3388EFC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duhet të sigurohet që kushtet e autorizimit të përfshijnë, aty ku është e përshtatshme, masa për zbutjen e rrezikut si zona tampon.</w:t>
            </w:r>
          </w:p>
          <w:p w14:paraId="2762836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për të adresuar më tej rrezikun afatgjatë për zogjtë barngrënës dhe insektngrënës që lind nga përdorimi i fenpropidinës.</w:t>
            </w:r>
          </w:p>
        </w:tc>
      </w:tr>
      <w:tr w:rsidR="00204EC5" w:rsidRPr="004B130F" w14:paraId="6D3757E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FFFA7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DDA9DF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Tritosulfuron</w:t>
            </w:r>
          </w:p>
          <w:p w14:paraId="76EB0FA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142469-14-5</w:t>
            </w:r>
          </w:p>
          <w:p w14:paraId="32C379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735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028EB8A"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1-(4-methoxy-6-trifluoromethyl-1, 3,5-triazin-2-yl)-3-(2-trifluoromethyl-benzenesulfonyl) 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CE0C5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p w14:paraId="25FF0A33"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Papastërtia e mëposhtme e prodhimit është një shqetësim toksikologjik dhe nuk duhet të kalojë sasi të caktuar në MT:</w:t>
            </w:r>
          </w:p>
          <w:p w14:paraId="44370278"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lastRenderedPageBreak/>
              <w:t>2-Amino-4-metoksi -6-(trifluormetil)-1, 3,5-triazine: &lt; 0,2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D669B6D" w14:textId="464AA66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dhjetor 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465524E" w14:textId="6FDA039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E134C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356BE13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06ABAC5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ndotjen e ujërave nëntokësore, kur substanca aktive aplikohet në rajone me tokë dhe/ose kushte klimatike të cenueshme,</w:t>
            </w:r>
          </w:p>
          <w:p w14:paraId="030013C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w:t>
            </w:r>
          </w:p>
          <w:p w14:paraId="350452C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gjitarëve të vegjël.</w:t>
            </w:r>
          </w:p>
          <w:p w14:paraId="01E946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723D604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F338A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74B30C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Flutolanil</w:t>
            </w:r>
          </w:p>
          <w:p w14:paraId="1A9B54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66332-96-5</w:t>
            </w:r>
          </w:p>
          <w:p w14:paraId="5410345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524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CB452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α,α,α-trifluoro-3′-isopropoxy-o-toluanilide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CD89B7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D0479F" w14:textId="6EEC772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D58651E" w14:textId="18BA330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32C1F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0EB7645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flutolanil, për përdorime të ndryshme nga trajtimi i zhardhokëve të patates, do t'i kushtohet vëmendje të veçantë kritereve dhe informacionit jepet përpara se të jepet një autorizim i tillë.</w:t>
            </w:r>
          </w:p>
          <w:p w14:paraId="2C9231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 mbrojtjen e ujërave nëntokësore, kur substanca aktive aplikohet në rajone me kushte të pambrojtura toke dhe/ose klimatike.</w:t>
            </w:r>
          </w:p>
          <w:p w14:paraId="7F86D2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aty ku është e nevojshme.</w:t>
            </w:r>
          </w:p>
        </w:tc>
      </w:tr>
      <w:tr w:rsidR="00204EC5" w:rsidRPr="004B130F" w14:paraId="60776A3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7A475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B4A7DE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Fluazinam</w:t>
            </w:r>
          </w:p>
          <w:p w14:paraId="33CD8A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79622-59-6</w:t>
            </w:r>
          </w:p>
          <w:p w14:paraId="6F34C00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521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5B6A63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3-chloro-N-(3-chloro-5-trifluoro methyl-2-pyridyl)-α,α,α-trifluoro-2, 6-dinitro-p-toluidine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12E9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p w14:paraId="7F9251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w:t>
            </w:r>
          </w:p>
          <w:p w14:paraId="2B52E64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5-kloro-N-(3-kloro-5-trifluoro metil-2-piridil)-α,α,α-trifluoro-4,6-dinitro-o-toluidine: jo më shumë se 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6583830" w14:textId="5ADDA3D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170447C" w14:textId="2F21F08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B00019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7A4AE98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fluazinam, për përdorime të ndryshme nga patatet, do t'i kushtohet vëmendje e veçantë kritereve përpara se të jepet një autorizim i tillë.</w:t>
            </w:r>
          </w:p>
          <w:p w14:paraId="26EEE0C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3532E7D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sigurisë së operatorëve dhe punëtorëve. Kushtet e autorizuara të përdorimit duhet të përshkruajnë aplikimin e pajisjeve të përshtatshme mbrojtëse personale dhe masat për zbutjen e rrezikut për të reduktuar ekspozimin,</w:t>
            </w:r>
          </w:p>
          <w:p w14:paraId="7CF44AD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mbetjet në ushqimet me origjinë bimore dhe shtazore dhe vlerësojnë ekspozimin dietik të konsumatorëve,</w:t>
            </w:r>
          </w:p>
          <w:p w14:paraId="42E7F4F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Në lidhje me këtë rrezik të identifikuar, masat për zbutjen e rrezikut, të tilla si zonat bufere, duhet të zbatohen aty ku është e përshtatshme.</w:t>
            </w:r>
          </w:p>
          <w:p w14:paraId="57AE9A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konfirmuar vlerësimin e rrezikut për organizmat ujorë dhe makroorganizmat e tokës.</w:t>
            </w:r>
          </w:p>
        </w:tc>
      </w:tr>
      <w:tr w:rsidR="00204EC5" w:rsidRPr="004B130F" w14:paraId="55A378B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032DC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A30ECA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Mepiquat</w:t>
            </w:r>
          </w:p>
          <w:p w14:paraId="61F3041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15302-91-7</w:t>
            </w:r>
          </w:p>
          <w:p w14:paraId="42F13F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440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C2F13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1,1-dimethyl piperidinium chloride (mepiquat chloride)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5059DB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380364A" w14:textId="6EDDBD9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8AFB9BC" w14:textId="234FF0A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87516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w:t>
            </w:r>
          </w:p>
          <w:p w14:paraId="2EF57E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mepiquat për përdorime të ndryshme nga elbi, do t'i kushtohet vëmendje e veçantë kritereve dhe do të sigurohet çdo e dhënë e nevojshme dhe informacioni përpara se të jepet një autorizim i tillë.</w:t>
            </w:r>
          </w:p>
          <w:p w14:paraId="1AF8CB7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t'i kushtohet vëmendje e veçantë mbetjeve në ushqimet me origjinë bimore dhe shtazore dhe të vlerësohet ekspozimi dietik i konsumatorëve.</w:t>
            </w:r>
          </w:p>
        </w:tc>
      </w:tr>
      <w:tr w:rsidR="00204EC5" w:rsidRPr="004B130F" w14:paraId="1D4070C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B5BCD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BF863E1"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b/>
                <w:spacing w:val="-4"/>
                <w:sz w:val="20"/>
                <w:szCs w:val="20"/>
                <w:lang w:val="sq-AL"/>
              </w:rPr>
              <w:t>Bacillus thuringiensis</w:t>
            </w:r>
            <w:r w:rsidRPr="004B130F">
              <w:rPr>
                <w:rFonts w:ascii="Garamond" w:hAnsi="Garamond"/>
                <w:spacing w:val="-4"/>
                <w:sz w:val="20"/>
                <w:szCs w:val="20"/>
                <w:lang w:val="sq-AL"/>
              </w:rPr>
              <w:t xml:space="preserve"> </w:t>
            </w:r>
            <w:r w:rsidRPr="004B130F">
              <w:rPr>
                <w:rFonts w:ascii="Garamond" w:hAnsi="Garamond"/>
                <w:i/>
                <w:spacing w:val="-4"/>
                <w:sz w:val="20"/>
                <w:szCs w:val="20"/>
                <w:lang w:val="sq-AL"/>
              </w:rPr>
              <w:t>subsp. aizawai</w:t>
            </w:r>
          </w:p>
          <w:p w14:paraId="531C73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ABTS-1857</w:t>
            </w:r>
          </w:p>
          <w:p w14:paraId="058B8B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SD-1372,</w:t>
            </w:r>
          </w:p>
          <w:p w14:paraId="55793BB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Shtani: GC-91</w:t>
            </w:r>
          </w:p>
          <w:p w14:paraId="26F3CD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Koleksioni i kulturës: No NCTC 11821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227CC3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D1E8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të rëndësishme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EC6739A" w14:textId="513921A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E4DAAE4" w14:textId="4BF2E77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4A1E5C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31F84A2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7E3737E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C32B91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0F36F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 xml:space="preserve">Bacillus thuringiensis </w:t>
            </w:r>
            <w:r w:rsidRPr="004B130F">
              <w:rPr>
                <w:rFonts w:ascii="Garamond" w:hAnsi="Garamond"/>
                <w:i/>
                <w:spacing w:val="-4"/>
                <w:sz w:val="20"/>
                <w:szCs w:val="20"/>
                <w:lang w:val="sq-AL"/>
              </w:rPr>
              <w:t>subsp. israeliensis</w:t>
            </w:r>
            <w:r w:rsidRPr="004B130F">
              <w:rPr>
                <w:rFonts w:ascii="Garamond" w:hAnsi="Garamond"/>
                <w:spacing w:val="-4"/>
                <w:sz w:val="20"/>
                <w:szCs w:val="20"/>
                <w:lang w:val="sq-AL"/>
              </w:rPr>
              <w:t xml:space="preserve"> (serotype H-14)</w:t>
            </w:r>
          </w:p>
          <w:p w14:paraId="2606EB7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AM65-52</w:t>
            </w:r>
          </w:p>
          <w:p w14:paraId="7284DF0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ATCC-1276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6D91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C74842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të rëndësishme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FE376A" w14:textId="35D25FD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FA0AB5B" w14:textId="3FC7B91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1DAB7B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2EC6083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510A0CF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76832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35F3D71"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b/>
                <w:spacing w:val="-4"/>
                <w:sz w:val="20"/>
                <w:szCs w:val="20"/>
                <w:lang w:val="sq-AL"/>
              </w:rPr>
              <w:t xml:space="preserve">Bacillus thuringiensis </w:t>
            </w:r>
            <w:r w:rsidRPr="004B130F">
              <w:rPr>
                <w:rFonts w:ascii="Garamond" w:hAnsi="Garamond"/>
                <w:i/>
                <w:spacing w:val="-4"/>
                <w:sz w:val="20"/>
                <w:szCs w:val="20"/>
                <w:lang w:val="sq-AL"/>
              </w:rPr>
              <w:t>subsp. kurstaki</w:t>
            </w:r>
          </w:p>
          <w:p w14:paraId="57C5071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ABTS 351</w:t>
            </w:r>
          </w:p>
          <w:p w14:paraId="3CAE04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ATCC SD-1275</w:t>
            </w:r>
          </w:p>
          <w:p w14:paraId="7AFEDBF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PB 54</w:t>
            </w:r>
          </w:p>
          <w:p w14:paraId="1E48BE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CECT 7209</w:t>
            </w:r>
          </w:p>
          <w:p w14:paraId="67BE9B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SA 11</w:t>
            </w:r>
          </w:p>
          <w:p w14:paraId="165A2B7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NRRL B-30790</w:t>
            </w:r>
          </w:p>
          <w:p w14:paraId="1C42BD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SA 12</w:t>
            </w:r>
          </w:p>
          <w:p w14:paraId="475DDA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NRRL B-30791</w:t>
            </w:r>
          </w:p>
          <w:p w14:paraId="769624F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EG 2348</w:t>
            </w:r>
          </w:p>
          <w:p w14:paraId="79151E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NRRL B-18208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A3E126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A5486D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të rëndësishme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7C56090" w14:textId="78C19F2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163D5F" w14:textId="191471D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23D1C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4D870CFC" w14:textId="77777777" w:rsidR="00204EC5" w:rsidRPr="004B130F" w:rsidRDefault="00204EC5" w:rsidP="006671C7">
            <w:pPr>
              <w:jc w:val="both"/>
              <w:rPr>
                <w:rFonts w:ascii="Garamond" w:hAnsi="Garamond"/>
                <w:spacing w:val="-4"/>
                <w:sz w:val="20"/>
                <w:szCs w:val="20"/>
                <w:lang w:val="sq-AL"/>
              </w:rPr>
            </w:pPr>
            <w:r w:rsidRPr="004B130F">
              <w:rPr>
                <w:rFonts w:ascii="Garamond" w:hAnsi="Garamond" w:cs="Times New Roman"/>
                <w:spacing w:val="-4"/>
                <w:sz w:val="20"/>
                <w:szCs w:val="20"/>
                <w:lang w:val="sq-AL"/>
              </w:rPr>
              <w:t>Kushtet e përdorimit do të përfshijnë, kur është e përshtatshme, masa për zbutjen e rrezikut.</w:t>
            </w:r>
          </w:p>
        </w:tc>
      </w:tr>
      <w:tr w:rsidR="00204EC5" w:rsidRPr="004B130F" w14:paraId="5D9CC54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99F5AE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16E681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Beauveria bassiana</w:t>
            </w:r>
          </w:p>
          <w:p w14:paraId="439B37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ATCC 74040</w:t>
            </w:r>
          </w:p>
          <w:p w14:paraId="34AB50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ATCC 74040</w:t>
            </w:r>
          </w:p>
          <w:p w14:paraId="2B48C0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GHA</w:t>
            </w:r>
          </w:p>
          <w:p w14:paraId="2103BB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ATCC 74250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7327C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DD6C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Niveli max. i beauvericin: 5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7A85A1A" w14:textId="3F4001B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0954C0B" w14:textId="658381B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te</w:t>
            </w:r>
            <w:r w:rsidR="004069FA" w:rsidRPr="004B130F">
              <w:rPr>
                <w:rFonts w:ascii="Garamond" w:hAnsi="Garamond"/>
                <w:spacing w:val="-4"/>
                <w:sz w:val="20"/>
                <w:szCs w:val="20"/>
                <w:lang w:val="sq-AL"/>
              </w:rPr>
              <w:t>t</w:t>
            </w:r>
            <w:r w:rsidRPr="004B130F">
              <w:rPr>
                <w:rFonts w:ascii="Garamond" w:hAnsi="Garamond"/>
                <w:spacing w:val="-4"/>
                <w:sz w:val="20"/>
                <w:szCs w:val="20"/>
                <w:lang w:val="sq-AL"/>
              </w:rPr>
              <w:t>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A932F7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5B90D0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27E0A29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2480B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0FD8D1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Cydia pomonella</w:t>
            </w:r>
            <w:r w:rsidRPr="004B130F">
              <w:rPr>
                <w:rFonts w:ascii="Garamond" w:hAnsi="Garamond"/>
                <w:spacing w:val="-4"/>
                <w:sz w:val="20"/>
                <w:szCs w:val="20"/>
                <w:lang w:val="sq-AL"/>
              </w:rPr>
              <w:t xml:space="preserve"> </w:t>
            </w:r>
            <w:r w:rsidRPr="004B130F">
              <w:rPr>
                <w:rFonts w:ascii="Garamond" w:hAnsi="Garamond"/>
                <w:i/>
                <w:spacing w:val="-4"/>
                <w:sz w:val="20"/>
                <w:szCs w:val="20"/>
                <w:lang w:val="sq-AL"/>
              </w:rPr>
              <w:t>Granulovirus (CpGV)</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A1A5B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039489E"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Përqendrimi min: 1×10</w:t>
            </w:r>
            <w:r w:rsidRPr="004B130F">
              <w:rPr>
                <w:rFonts w:ascii="Garamond" w:hAnsi="Garamond"/>
                <w:spacing w:val="-4"/>
                <w:sz w:val="20"/>
                <w:szCs w:val="20"/>
                <w:vertAlign w:val="superscript"/>
                <w:lang w:val="sq-AL"/>
              </w:rPr>
              <w:t>13</w:t>
            </w:r>
            <w:r w:rsidRPr="004B130F">
              <w:rPr>
                <w:rFonts w:ascii="Garamond" w:hAnsi="Garamond"/>
                <w:spacing w:val="-4"/>
                <w:sz w:val="20"/>
                <w:szCs w:val="20"/>
                <w:lang w:val="sq-AL"/>
              </w:rPr>
              <w:t xml:space="preserve"> OB/l (trupa mbyllës/l) dhe mikroorganizma kontaminues (Bacillus cereus) në produktin e </w:t>
            </w:r>
            <w:r w:rsidRPr="004B130F">
              <w:rPr>
                <w:rFonts w:ascii="Garamond" w:hAnsi="Garamond"/>
                <w:spacing w:val="-4"/>
                <w:sz w:val="20"/>
                <w:szCs w:val="20"/>
                <w:lang w:val="sq-AL"/>
              </w:rPr>
              <w:lastRenderedPageBreak/>
              <w:t>formuluar &lt;1×10</w:t>
            </w:r>
            <w:r w:rsidRPr="004B130F">
              <w:rPr>
                <w:rFonts w:ascii="Garamond" w:hAnsi="Garamond"/>
                <w:spacing w:val="-4"/>
                <w:sz w:val="20"/>
                <w:szCs w:val="20"/>
                <w:vertAlign w:val="superscript"/>
                <w:lang w:val="sq-AL"/>
              </w:rPr>
              <w:t>7</w:t>
            </w:r>
            <w:r w:rsidRPr="004B130F">
              <w:rPr>
                <w:rFonts w:ascii="Garamond" w:hAnsi="Garamond"/>
                <w:spacing w:val="-4"/>
                <w:sz w:val="20"/>
                <w:szCs w:val="20"/>
                <w:lang w:val="sq-AL"/>
              </w:rPr>
              <w:t> CFU/g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0A38551" w14:textId="19B739A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C3E4132" w14:textId="074F20F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B57CD5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026CED84" w14:textId="77777777" w:rsidR="00204EC5" w:rsidRPr="004B130F" w:rsidRDefault="00204EC5" w:rsidP="006671C7">
            <w:pPr>
              <w:jc w:val="both"/>
              <w:rPr>
                <w:rFonts w:ascii="Garamond" w:hAnsi="Garamond"/>
                <w:spacing w:val="-4"/>
                <w:sz w:val="20"/>
                <w:szCs w:val="20"/>
                <w:lang w:val="sq-AL"/>
              </w:rPr>
            </w:pPr>
            <w:r w:rsidRPr="004B130F">
              <w:rPr>
                <w:rFonts w:ascii="Garamond" w:hAnsi="Garamond" w:cs="Times New Roman"/>
                <w:spacing w:val="-4"/>
                <w:sz w:val="20"/>
                <w:szCs w:val="20"/>
                <w:lang w:val="sq-AL"/>
              </w:rPr>
              <w:t>Kushtet e përdorimit do të përfshijnë, kur është e përshtatshme, masa për zbutjen e rrezikut.</w:t>
            </w:r>
          </w:p>
        </w:tc>
      </w:tr>
      <w:tr w:rsidR="00204EC5" w:rsidRPr="004B130F" w14:paraId="389D02D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FCA593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0CC919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Trichoderma atroviride</w:t>
            </w:r>
          </w:p>
          <w:p w14:paraId="02F9C073"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(me pare T. harzianum)</w:t>
            </w:r>
          </w:p>
          <w:p w14:paraId="42589B8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IMI 206040</w:t>
            </w:r>
          </w:p>
          <w:p w14:paraId="5C54244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IMI 206040, ATCC 20476;</w:t>
            </w:r>
          </w:p>
          <w:p w14:paraId="230171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T11</w:t>
            </w:r>
          </w:p>
          <w:p w14:paraId="097282D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Spanish type koleksioni i kulturës CECT 20498, identik me IMI 352941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12442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CCD62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të rëndësishme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E36D342" w14:textId="490A809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853323D" w14:textId="5AADC4B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prill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ABB2EE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A02CD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5613802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A81D64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2055CA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Trichoderma harzianum Rifai</w:t>
            </w:r>
          </w:p>
          <w:p w14:paraId="02C0087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Trichoderma harzianum T-22;</w:t>
            </w:r>
          </w:p>
          <w:p w14:paraId="1C11DE5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ATCC 20847</w:t>
            </w:r>
          </w:p>
          <w:p w14:paraId="748B04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Trichoderma harzianum ITEM 908;</w:t>
            </w:r>
          </w:p>
          <w:p w14:paraId="142DE90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CBS 118749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051A82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7ACCE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të rëndësishme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B7F2CD5" w14:textId="4A7885E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8E7D261" w14:textId="64ECA2E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prill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07E956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033652CF" w14:textId="77777777" w:rsidR="00204EC5" w:rsidRPr="004B130F" w:rsidRDefault="00204EC5" w:rsidP="006671C7">
            <w:pPr>
              <w:jc w:val="both"/>
              <w:rPr>
                <w:rFonts w:ascii="Garamond" w:hAnsi="Garamond"/>
                <w:spacing w:val="-4"/>
                <w:sz w:val="20"/>
                <w:szCs w:val="20"/>
                <w:lang w:val="sq-AL"/>
              </w:rPr>
            </w:pPr>
            <w:r w:rsidRPr="004B130F">
              <w:rPr>
                <w:rFonts w:ascii="Garamond" w:hAnsi="Garamond" w:cs="Times New Roman"/>
                <w:spacing w:val="-4"/>
                <w:sz w:val="20"/>
                <w:szCs w:val="20"/>
                <w:lang w:val="sq-AL"/>
              </w:rPr>
              <w:t>Kushtet e përdorimit do të përfshijnë, kur është e përshtatshme, masa për zbutjen e rrezikut.</w:t>
            </w:r>
          </w:p>
        </w:tc>
      </w:tr>
      <w:tr w:rsidR="00204EC5" w:rsidRPr="004B130F" w14:paraId="1AEFD7E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5273C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D58E66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Trichoderma asperellum</w:t>
            </w:r>
          </w:p>
          <w:p w14:paraId="268CC26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 pare T. harzianum)</w:t>
            </w:r>
          </w:p>
          <w:p w14:paraId="0109FAD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ICC012</w:t>
            </w:r>
          </w:p>
          <w:p w14:paraId="76E846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CABI CC IMI 392716</w:t>
            </w:r>
          </w:p>
          <w:p w14:paraId="47E91C2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Trichoderma asperellum</w:t>
            </w:r>
          </w:p>
          <w:p w14:paraId="54EA99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 pare T. viride T25) T25</w:t>
            </w:r>
          </w:p>
          <w:p w14:paraId="46FD81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CECT 20178</w:t>
            </w:r>
          </w:p>
          <w:p w14:paraId="0661C58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Trichoderma asperellum</w:t>
            </w:r>
          </w:p>
          <w:p w14:paraId="6FE41B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 pare T. viride TV1) TV1</w:t>
            </w:r>
          </w:p>
          <w:p w14:paraId="1D09355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Koleksioni i kulturës No MUCL 43093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5504B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469B7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të rëndësishme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6BE6B88" w14:textId="47BBFAD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22FEB58" w14:textId="33D35A5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prill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364458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8CBBBC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44A681E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E3A702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2ECE9E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Trichoderma gamsii</w:t>
            </w:r>
            <w:r w:rsidRPr="004B130F">
              <w:rPr>
                <w:rFonts w:ascii="Garamond" w:hAnsi="Garamond"/>
                <w:spacing w:val="-4"/>
                <w:sz w:val="20"/>
                <w:szCs w:val="20"/>
                <w:lang w:val="sq-AL"/>
              </w:rPr>
              <w:t xml:space="preserve"> (me pare T. viride)</w:t>
            </w:r>
          </w:p>
          <w:p w14:paraId="75D5E7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ICC080</w:t>
            </w:r>
          </w:p>
          <w:p w14:paraId="2A26EBB6" w14:textId="6122DE0B"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No IMI CC num</w:t>
            </w:r>
            <w:r w:rsidR="00B66497" w:rsidRPr="004B130F">
              <w:rPr>
                <w:rFonts w:ascii="Garamond" w:hAnsi="Garamond"/>
                <w:spacing w:val="-4"/>
                <w:sz w:val="20"/>
                <w:szCs w:val="20"/>
                <w:lang w:val="sq-AL"/>
              </w:rPr>
              <w:t>ë</w:t>
            </w:r>
            <w:r w:rsidRPr="004B130F">
              <w:rPr>
                <w:rFonts w:ascii="Garamond" w:hAnsi="Garamond"/>
                <w:spacing w:val="-4"/>
                <w:sz w:val="20"/>
                <w:szCs w:val="20"/>
                <w:lang w:val="sq-AL"/>
              </w:rPr>
              <w:t>r 392151 CABI</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22D80C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6B14B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të rëndësishme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AAD099D" w14:textId="48C1385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B56A340" w14:textId="70F5853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prill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5C1B89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03D2AF9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1AE6BDE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2D168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6A8DFA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Abamectin</w:t>
            </w:r>
          </w:p>
          <w:p w14:paraId="4798F5B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71751-41-2</w:t>
            </w:r>
          </w:p>
          <w:p w14:paraId="521744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avermectin B1a</w:t>
            </w:r>
          </w:p>
          <w:p w14:paraId="61B06B1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65195-55-3</w:t>
            </w:r>
          </w:p>
          <w:p w14:paraId="480A323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Avermectin B1b</w:t>
            </w:r>
          </w:p>
          <w:p w14:paraId="4A3468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65195-56-4</w:t>
            </w:r>
          </w:p>
          <w:p w14:paraId="57A93D5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abamectin</w:t>
            </w:r>
          </w:p>
          <w:p w14:paraId="12A3CB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495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0BA99B2"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Avermectin B1a</w:t>
            </w:r>
          </w:p>
          <w:p w14:paraId="01A703E8"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(10E,14E,16E,22Z)-(1R,4S,5′S,6S,6′R,8R,12S,13S,20R,21R,24S)-6′-[(S)-sec-butyl]-21,24-dihydro xy-5′,11.13, 22-tetra methyl-2-oxo-3.7,19 -trioxa tetracyclo [15.6.1.14, 8 020,24] pentacosa-10.14,16, 22-tetraene -6-spiro-2′-(5′,6′-dihydro-2′H -pyran)-12-yl 2,6-dideoxy-4-O-(2,6-dideoxy-3-O-methyl-α-L-arabino-hexo pyranosyl)-3-O-methyl-α-L-arabino-hexopyranoside</w:t>
            </w:r>
          </w:p>
          <w:p w14:paraId="7F4D7E45"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Avermectin B1b</w:t>
            </w:r>
          </w:p>
          <w:p w14:paraId="5AF2169A" w14:textId="77777777" w:rsidR="00204EC5" w:rsidRPr="004B130F" w:rsidRDefault="00204EC5" w:rsidP="006671C7">
            <w:pPr>
              <w:pStyle w:val="NoSpacing"/>
              <w:ind w:right="-31"/>
              <w:rPr>
                <w:rFonts w:ascii="Garamond" w:hAnsi="Garamond"/>
                <w:spacing w:val="-4"/>
                <w:sz w:val="20"/>
                <w:szCs w:val="20"/>
                <w:lang w:val="sq-AL"/>
              </w:rPr>
            </w:pPr>
            <w:r w:rsidRPr="004B130F">
              <w:rPr>
                <w:rFonts w:ascii="Garamond" w:hAnsi="Garamond"/>
                <w:spacing w:val="-4"/>
                <w:sz w:val="20"/>
                <w:szCs w:val="20"/>
                <w:lang w:val="sq-AL"/>
              </w:rPr>
              <w:t>(10E,14E,16E,22Z)-(1R,4S,5′S,6S,6′R,8R,12S,13S,20R,21R,24S)-21,24-dihydro xy-6′-isopropyl-5′,11.13, 22-tetra methyl-2-oxo -3.7,19 -trioxatetra cyclo [15.6.1.14,8 020,24] pentacosa-10.14,16, 22-tetraene -6-spiro-2′-(5′,6′-dihydro-2′H-pyran)-</w:t>
            </w:r>
            <w:r w:rsidRPr="004B130F">
              <w:rPr>
                <w:rFonts w:ascii="Garamond" w:hAnsi="Garamond"/>
                <w:spacing w:val="-4"/>
                <w:sz w:val="20"/>
                <w:szCs w:val="20"/>
                <w:lang w:val="sq-AL"/>
              </w:rPr>
              <w:lastRenderedPageBreak/>
              <w:t>12-yl 2,6-dideoxy-4-O-(2,6-dideoxy-3-O-methyl-α-L-arabino-hexopyranosyl)-3-O-methyl-α-L-arabino-hexopyranoside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459E8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850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84454DD" w14:textId="389980B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2023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0788710" w14:textId="5A57940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2038</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AE2566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vetëm për përdorime që lejojnë shkëmbimin e kontrolluar të materialit dhe energjisë me mjedisin përreth dhe parandalojnë lëshimin e produkteve për mbrojtjen e bimëve në mjedis, veçanërisht përdorimet në serra të përhershme.</w:t>
            </w:r>
          </w:p>
          <w:p w14:paraId="181A060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96665D4" w14:textId="77777777" w:rsidR="00204EC5" w:rsidRPr="004B130F" w:rsidRDefault="00204EC5" w:rsidP="006671C7">
            <w:pPr>
              <w:pStyle w:val="NoSpacing"/>
              <w:numPr>
                <w:ilvl w:val="0"/>
                <w:numId w:val="13"/>
              </w:numPr>
              <w:ind w:left="272" w:hanging="180"/>
              <w:jc w:val="both"/>
              <w:rPr>
                <w:rFonts w:ascii="Garamond" w:hAnsi="Garamond"/>
                <w:spacing w:val="-4"/>
                <w:sz w:val="20"/>
                <w:szCs w:val="20"/>
                <w:lang w:val="sq-AL"/>
              </w:rPr>
            </w:pPr>
            <w:r w:rsidRPr="004B130F">
              <w:rPr>
                <w:rFonts w:ascii="Garamond" w:hAnsi="Garamond"/>
                <w:spacing w:val="-4"/>
                <w:sz w:val="20"/>
                <w:szCs w:val="20"/>
                <w:lang w:val="sq-AL"/>
              </w:rPr>
              <w:t>mbrojtjen e operatorëve dhe punëtorëve, duke siguruar që kushtet e përdorimit përfshijnë aplikimin e pajisjeve të përshtatshme mbrojtëse personale, si përdorimi i dorezave;</w:t>
            </w:r>
          </w:p>
          <w:p w14:paraId="285D58B3" w14:textId="77777777" w:rsidR="00204EC5" w:rsidRPr="004B130F" w:rsidRDefault="00204EC5" w:rsidP="006671C7">
            <w:pPr>
              <w:pStyle w:val="NoSpacing"/>
              <w:numPr>
                <w:ilvl w:val="0"/>
                <w:numId w:val="13"/>
              </w:numPr>
              <w:ind w:left="272" w:hanging="180"/>
              <w:jc w:val="both"/>
              <w:rPr>
                <w:rFonts w:ascii="Garamond" w:hAnsi="Garamond"/>
                <w:spacing w:val="-4"/>
                <w:sz w:val="20"/>
                <w:szCs w:val="20"/>
                <w:lang w:val="sq-AL"/>
              </w:rPr>
            </w:pPr>
            <w:r w:rsidRPr="004B130F">
              <w:rPr>
                <w:rFonts w:ascii="Garamond" w:hAnsi="Garamond"/>
                <w:spacing w:val="-4"/>
                <w:sz w:val="20"/>
                <w:szCs w:val="20"/>
                <w:lang w:val="sq-AL"/>
              </w:rPr>
              <w:t xml:space="preserve">efektin e fotolizës në nivelet e mbetjeve të pesticideve në kultura. </w:t>
            </w:r>
          </w:p>
          <w:p w14:paraId="202086F9" w14:textId="77777777" w:rsidR="00204EC5" w:rsidRPr="004B130F" w:rsidRDefault="00204EC5" w:rsidP="006671C7">
            <w:pPr>
              <w:jc w:val="both"/>
              <w:rPr>
                <w:rFonts w:ascii="Garamond" w:hAnsi="Garamond"/>
                <w:spacing w:val="-4"/>
                <w:sz w:val="20"/>
                <w:szCs w:val="20"/>
                <w:lang w:val="sq-AL"/>
              </w:rPr>
            </w:pPr>
            <w:r w:rsidRPr="004B130F">
              <w:rPr>
                <w:rFonts w:ascii="Garamond" w:hAnsi="Garamond"/>
                <w:spacing w:val="-4"/>
                <w:sz w:val="20"/>
                <w:szCs w:val="20"/>
                <w:lang w:val="sq-AL"/>
              </w:rPr>
              <w:t>Vëmendje e veçantë kërkohet për të siguruar që provat e disponueshme të mbetjeve në të korrat, pasqyrojnë situatën më kritike të mbetjeve. Kur është e përshtatshme, në varësi të zonës, të zbatohen kufizime sezonale për kohën e aplikimit.</w:t>
            </w:r>
          </w:p>
        </w:tc>
      </w:tr>
      <w:tr w:rsidR="00204EC5" w:rsidRPr="004B130F" w14:paraId="28B0EB9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110DA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EA6E30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Fenpyroximate</w:t>
            </w:r>
          </w:p>
          <w:p w14:paraId="03608DB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134098-61-6</w:t>
            </w:r>
          </w:p>
          <w:p w14:paraId="2A2956D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695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EF6044D"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Tert-butyl (E)-alpha-(1,3-dimethyl-5-phenoxypyrazol-4-ylmethyleneamino-oxy)-p-toluate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0FB1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8119AB5" w14:textId="7DDB36B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668F364" w14:textId="119C6EE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qershor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34DEA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akaricid.</w:t>
            </w:r>
          </w:p>
          <w:p w14:paraId="5F27C3D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Përdorimet e mëposhtme nuk duhet të jenë aplikime të autorizuara në kultura të larta me rrezik të lartë të spërkatjes, për shembull spërkatës me presion të larte montuar në traktor dhe aplikime me dorë.</w:t>
            </w:r>
          </w:p>
          <w:p w14:paraId="13912A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431E63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w:t>
            </w:r>
          </w:p>
          <w:p w14:paraId="7FCF5749" w14:textId="3633228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në organizmat ujorë dhe artropodët joshënjestër dhe duhet të sigurohet që kushtet e autorizimit përfshijnë, kur është e përshtatshme, masa për zbutjen e rrezikut.</w:t>
            </w:r>
          </w:p>
          <w:p w14:paraId="505496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për adresimin për më tepër:</w:t>
            </w:r>
          </w:p>
          <w:p w14:paraId="5821D720" w14:textId="056E77F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organizmat ujorë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që përmbajnë pjesë të benzilit,</w:t>
            </w:r>
          </w:p>
          <w:p w14:paraId="2546D04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-rrezikun e biozmadhimit në zinxhirët ushqimorë ujorë.</w:t>
            </w:r>
          </w:p>
        </w:tc>
      </w:tr>
      <w:tr w:rsidR="00204EC5" w:rsidRPr="004B130F" w14:paraId="69571FC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64BCC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4E710B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Aclonifen</w:t>
            </w:r>
          </w:p>
          <w:p w14:paraId="6F78D3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74070-46-5</w:t>
            </w:r>
          </w:p>
          <w:p w14:paraId="095EAC6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498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009E4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2-chloro-6-nitro-3-phenoxyaniline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69116D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672508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Fenolit është një shqetësim toksikologjik dhe është vendosur një nivel maks prej 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C3CF4C" w14:textId="551E0ED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CF4644E" w14:textId="3D62656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6B9126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4503BB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aklonifen, për përdorime të ndryshme nga luledielli, do t'i kushtohet vëmendje e veçantë kritereve përpara se të jepet një autorizim i tillë.</w:t>
            </w:r>
          </w:p>
          <w:p w14:paraId="3B4B85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5B3A17C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i prodhuar komercialisht, i cili duhet të konfirmohet dhe mbështetet nga të dhënat e duhura analitike. Materiali i provës i përdorur në dosjet e toksicitetit duhet të krahasohet dhe verifikohet kundrejt këtij specifikimi të materialit teknik,</w:t>
            </w:r>
          </w:p>
          <w:p w14:paraId="5EB02CA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sigurisë së operatorëve. Kushtet e autorizuara të përdorimit duhet të përshkruajnë aplikimin e pajisjeve të përshtatshme mbrojtëse personale dhe masat për zbutjen e rrezikut për të reduktuar ekspozimin,</w:t>
            </w:r>
          </w:p>
          <w:p w14:paraId="27ACDA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mbetjet në kulturat me qarkullim dhe vlerësimi i ekspozimit dietik të konsumatorëve,</w:t>
            </w:r>
          </w:p>
          <w:p w14:paraId="2D4576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shpendëve, gjitarëve, organizmave ujorë dhe bimëve jo të synuara. Në lidhje me këto rreziqe të identifikuara, masat për zbutjen e rrezikut, të tilla si zonat bufere, duhet të zbatohen aty ku është e përshtatshme.</w:t>
            </w:r>
          </w:p>
          <w:p w14:paraId="5CD8198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mbi mbetjet e kulturave me qarkullim dhe informacioni përkatës për të konfirmuar vlerësimin e rrezikut për zogjtë, gjitarët, organizmat ujorë dhe bimët jo të synuara.</w:t>
            </w:r>
          </w:p>
        </w:tc>
      </w:tr>
      <w:tr w:rsidR="00204EC5" w:rsidRPr="004B130F" w14:paraId="15A7DF1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E6C400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9E0779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Metazachlor</w:t>
            </w:r>
          </w:p>
          <w:p w14:paraId="23581CF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67129-08-2</w:t>
            </w:r>
          </w:p>
          <w:p w14:paraId="065D06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411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9DEA2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2-chloro-N-(pyrazol-1-ylmethyl)acet-2′,6′-xylidide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D0B5A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27A8B902" w14:textId="27909480"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prodhimit t</w:t>
            </w:r>
            <w:r w:rsidR="00D62ECE" w:rsidRPr="004B130F">
              <w:rPr>
                <w:rFonts w:ascii="Garamond" w:hAnsi="Garamond"/>
                <w:spacing w:val="-4"/>
                <w:sz w:val="20"/>
                <w:szCs w:val="20"/>
                <w:lang w:val="sq-AL"/>
              </w:rPr>
              <w:t>ë</w:t>
            </w:r>
            <w:r w:rsidRPr="004B130F">
              <w:rPr>
                <w:rFonts w:ascii="Garamond" w:hAnsi="Garamond"/>
                <w:spacing w:val="-4"/>
                <w:sz w:val="20"/>
                <w:szCs w:val="20"/>
                <w:lang w:val="sq-AL"/>
              </w:rPr>
              <w:t xml:space="preserve"> Toluenit </w:t>
            </w:r>
            <w:r w:rsidRPr="004B130F">
              <w:rPr>
                <w:rFonts w:ascii="Garamond" w:hAnsi="Garamond"/>
                <w:spacing w:val="-4"/>
                <w:sz w:val="20"/>
                <w:szCs w:val="20"/>
                <w:lang w:val="sq-AL"/>
              </w:rPr>
              <w:lastRenderedPageBreak/>
              <w:t>konsiderohet të jetë një shqetësim toksikologjik dhe është vendosur një nivel maks prej 0,05%.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ECE3F79" w14:textId="712F715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gusht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965ABD9" w14:textId="7DD5FA3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C7E61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 Aplikimet do të kufizohen në një dozë totale prej jo më shumë se 1,0 kg metazaklor/ha në një periudhë trevjeçare në të njëjtën fushë.</w:t>
            </w:r>
          </w:p>
          <w:p w14:paraId="4777D16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Në vlerësimin e përgjithshëm, duhet të kushtohet vëmendje e veçantë për:</w:t>
            </w:r>
          </w:p>
          <w:p w14:paraId="5AA8EB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w:t>
            </w:r>
          </w:p>
          <w:p w14:paraId="1D6A143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-mbrojtjen e organizmave ujorë,</w:t>
            </w:r>
          </w:p>
          <w:p w14:paraId="0995B96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w:t>
            </w:r>
          </w:p>
          <w:p w14:paraId="4FF57157" w14:textId="711C7B0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Kushtet e autorizimit do të përfshijnë masa për zbutjen e rrezikut dhe programet e monitorimit do të nisin për të verifikuar ndotjen e mundshme të ujërave nëntokësore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479M04, 479M08, 479M09, 479M11 dhe 479M12 në zonat e cenueshme, sipas rastit.</w:t>
            </w:r>
          </w:p>
          <w:p w14:paraId="1609EBCD" w14:textId="0499EA3F"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Nëse metazachlor klasifikohet si 'i dyshuar për shkaktimin e kancerit', do të kërkohet paraqitja e informacionit të mëtejshëm mbi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479M04, 479M08, 479M09, 479M11 dhe 479M12 n</w:t>
            </w:r>
            <w:r w:rsidR="00496A4A" w:rsidRPr="004B130F">
              <w:rPr>
                <w:rFonts w:ascii="Garamond" w:hAnsi="Garamond"/>
                <w:spacing w:val="-4"/>
                <w:sz w:val="20"/>
                <w:szCs w:val="20"/>
                <w:lang w:val="sq-AL"/>
              </w:rPr>
              <w:t>ë</w:t>
            </w:r>
            <w:r w:rsidRPr="004B130F">
              <w:rPr>
                <w:rFonts w:ascii="Garamond" w:hAnsi="Garamond"/>
                <w:spacing w:val="-4"/>
                <w:sz w:val="20"/>
                <w:szCs w:val="20"/>
                <w:lang w:val="sq-AL"/>
              </w:rPr>
              <w:t xml:space="preserve"> lidhje me kancerin.</w:t>
            </w:r>
          </w:p>
        </w:tc>
      </w:tr>
      <w:tr w:rsidR="00204EC5" w:rsidRPr="004B130F" w14:paraId="669E06A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426DB2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77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1B2914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Acetic acid</w:t>
            </w:r>
          </w:p>
          <w:p w14:paraId="7A7B50E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64-19-7</w:t>
            </w:r>
          </w:p>
          <w:p w14:paraId="67DB125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838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A5B99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acetic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72833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C4D84A8" w14:textId="0CF3875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4E6E6DE" w14:textId="092BCF6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93391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6A56B82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operatorëve, mbrojtjes së ujërave nëntokësore dhe mbrojtjes së organizmave ujorë.</w:t>
            </w:r>
          </w:p>
          <w:p w14:paraId="1BE3B3D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p w14:paraId="0976383D" w14:textId="1B57B285"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1758317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akut dhe afatgjatë për zogjtë dhe gjitarët,</w:t>
            </w:r>
          </w:p>
          <w:p w14:paraId="2D6D4EC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bletët,</w:t>
            </w:r>
          </w:p>
          <w:p w14:paraId="5574383B" w14:textId="14D77743" w:rsidR="00204EC5" w:rsidRPr="004B130F" w:rsidRDefault="00204EC5" w:rsidP="00DC2CEE">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artro</w:t>
            </w:r>
            <w:r w:rsidR="001E2022" w:rsidRPr="004B130F">
              <w:rPr>
                <w:rFonts w:ascii="Garamond" w:hAnsi="Garamond"/>
                <w:spacing w:val="-4"/>
                <w:sz w:val="20"/>
                <w:szCs w:val="20"/>
                <w:lang w:val="sq-AL"/>
              </w:rPr>
              <w:t>podë</w:t>
            </w:r>
            <w:r w:rsidRPr="004B130F">
              <w:rPr>
                <w:rFonts w:ascii="Garamond" w:hAnsi="Garamond"/>
                <w:spacing w:val="-4"/>
                <w:sz w:val="20"/>
                <w:szCs w:val="20"/>
                <w:lang w:val="sq-AL"/>
              </w:rPr>
              <w:t>t që nuk synohen.</w:t>
            </w:r>
          </w:p>
        </w:tc>
      </w:tr>
      <w:tr w:rsidR="00204EC5" w:rsidRPr="004B130F" w14:paraId="20914B4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771F8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A5C08A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Aluminium ammonium sulphate</w:t>
            </w:r>
          </w:p>
          <w:p w14:paraId="47C522D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7784-26-1 (dodecahydrate), 7784-25-0 (anhydrous)</w:t>
            </w:r>
          </w:p>
          <w:p w14:paraId="70D798E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840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A12CD1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Aluminium ammonium sulphate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E528A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 (e shprehur si dodekahidrat)</w:t>
            </w:r>
          </w:p>
          <w:p w14:paraId="1FA1C5B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502 g/kg (anhydrous)</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2AA86B" w14:textId="21D3940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B8BC76C" w14:textId="1914BC1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C6E36B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repelente (largues).</w:t>
            </w:r>
          </w:p>
          <w:p w14:paraId="1B3561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p w14:paraId="69E171A6" w14:textId="56E7C61A"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08D1E87E" w14:textId="461608D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në mjedis t</w:t>
            </w:r>
            <w:r w:rsidR="00D62ECE" w:rsidRPr="004B130F">
              <w:rPr>
                <w:rFonts w:ascii="Garamond" w:hAnsi="Garamond"/>
                <w:spacing w:val="-4"/>
                <w:sz w:val="20"/>
                <w:szCs w:val="20"/>
                <w:lang w:val="sq-AL"/>
              </w:rPr>
              <w:t>ë</w:t>
            </w:r>
            <w:r w:rsidRPr="004B130F">
              <w:rPr>
                <w:rFonts w:ascii="Garamond" w:hAnsi="Garamond"/>
                <w:spacing w:val="-4"/>
                <w:sz w:val="20"/>
                <w:szCs w:val="20"/>
                <w:lang w:val="sq-AL"/>
              </w:rPr>
              <w:t xml:space="preserve"> produkteve të transformimit/dissociimit të sulfatit të amonit të aluminit;</w:t>
            </w:r>
          </w:p>
          <w:p w14:paraId="77D0CE8F" w14:textId="62C02407" w:rsidR="00204EC5" w:rsidRPr="004B130F" w:rsidRDefault="00204EC5" w:rsidP="00515A69">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tokësorë joshënjestër, përveç vertebrorëve dhe organizmave ujorë.</w:t>
            </w:r>
          </w:p>
        </w:tc>
      </w:tr>
      <w:tr w:rsidR="00204EC5" w:rsidRPr="004B130F" w14:paraId="5AC1321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10171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F73E5D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Aluminium silicate</w:t>
            </w:r>
          </w:p>
          <w:p w14:paraId="0C459F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1332-58-7</w:t>
            </w:r>
          </w:p>
          <w:p w14:paraId="66013B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841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54701B" w14:textId="7C3BAA28"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 padisponuesh</w:t>
            </w:r>
            <w:r w:rsidR="00E17714" w:rsidRPr="004B130F">
              <w:rPr>
                <w:rFonts w:ascii="Garamond" w:hAnsi="Garamond"/>
                <w:spacing w:val="-4"/>
                <w:sz w:val="20"/>
                <w:szCs w:val="20"/>
                <w:lang w:val="sq-AL"/>
              </w:rPr>
              <w:t>ë</w:t>
            </w:r>
            <w:r w:rsidRPr="004B130F">
              <w:rPr>
                <w:rFonts w:ascii="Garamond" w:hAnsi="Garamond"/>
                <w:spacing w:val="-4"/>
                <w:sz w:val="20"/>
                <w:szCs w:val="20"/>
                <w:lang w:val="sq-AL"/>
              </w:rPr>
              <w:t>m</w:t>
            </w:r>
          </w:p>
          <w:p w14:paraId="3A5DB2C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Emri kimik: Aluminium silicate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7A100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999,8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6A381AE" w14:textId="28F2596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9B2B6B8" w14:textId="1060D1B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81887C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repelente (largues).</w:t>
            </w:r>
          </w:p>
          <w:p w14:paraId="001D124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sigurisë së operatorit; kushtet e përdorimit do të përfshijnë aplikimin e pajisjeve të përshtatshme mbrojtëse personale dhe të frymëmarrjes, kur është e përshtatshme.</w:t>
            </w:r>
          </w:p>
          <w:p w14:paraId="765381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p w14:paraId="7C9D711C" w14:textId="703C3CB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w:t>
            </w:r>
            <w:r w:rsidR="00D62ECE" w:rsidRPr="004B130F">
              <w:rPr>
                <w:rFonts w:ascii="Garamond" w:hAnsi="Garamond"/>
                <w:spacing w:val="-4"/>
                <w:sz w:val="20"/>
                <w:szCs w:val="20"/>
                <w:lang w:val="sq-AL"/>
              </w:rPr>
              <w:t>ë</w:t>
            </w:r>
            <w:r w:rsidRPr="004B130F">
              <w:rPr>
                <w:rFonts w:ascii="Garamond" w:hAnsi="Garamond"/>
                <w:spacing w:val="-4"/>
                <w:sz w:val="20"/>
                <w:szCs w:val="20"/>
                <w:lang w:val="sq-AL"/>
              </w:rPr>
              <w:t xml:space="preserve"> dorëzojë informacion konfirmues në lidhje me:</w:t>
            </w:r>
          </w:p>
          <w:p w14:paraId="3F092FA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e materialit teknik, siç është prodhuar në mënyrë komerciale, të mbështetur nga të dhënat e duhura analitike;</w:t>
            </w:r>
          </w:p>
          <w:p w14:paraId="5E7572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rëndësinë e materialit testues të përdorur në dosjen e toksicitetit në funksion të specifikimit të materialit teknik.</w:t>
            </w:r>
          </w:p>
        </w:tc>
      </w:tr>
      <w:tr w:rsidR="00204EC5" w:rsidRPr="004B130F" w14:paraId="7B3F289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0AB17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80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EBC50C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Calcium carbide</w:t>
            </w:r>
          </w:p>
          <w:p w14:paraId="197415E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75-20-7</w:t>
            </w:r>
          </w:p>
          <w:p w14:paraId="1578DB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910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7CC67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Calcium acetylide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D635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765 g/kg</w:t>
            </w:r>
          </w:p>
          <w:p w14:paraId="45BEC0B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Që përmban 0,08 – 0,9 g/kg Calcium Phosphide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1F409C4" w14:textId="5C52852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A278383" w14:textId="425D53F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8ED143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repelente (largues).</w:t>
            </w:r>
          </w:p>
          <w:p w14:paraId="6A2DD4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60FEDBB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1060C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01ECD5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Ethylene</w:t>
            </w:r>
          </w:p>
          <w:p w14:paraId="58B912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74-85-1</w:t>
            </w:r>
          </w:p>
          <w:p w14:paraId="4F0B38B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C8AD89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Ethylene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5A3B6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90 %</w:t>
            </w:r>
          </w:p>
          <w:p w14:paraId="24A6CFE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 oksid etileni, përmbajtja max. 1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E817C0C" w14:textId="6E8D994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880B0A0" w14:textId="1BAC0D4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C04C2E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per përdorime të brendshme (serra) si rregullator i rritjes së bimëve nga përdorues profesionistë.</w:t>
            </w:r>
          </w:p>
          <w:p w14:paraId="1DB66E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7AAEFA5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përputhshmërinë e etilenit me specifikimet e kërkuara, pavarësisht nga forma në të cilën i jepet përdoruesit;</w:t>
            </w:r>
          </w:p>
          <w:p w14:paraId="25C6A4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punëtorëve dhe kalimtarëve.</w:t>
            </w:r>
          </w:p>
          <w:p w14:paraId="50A4E55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kur është e përshtatshme, masa për zbutjen e rrezikut.</w:t>
            </w:r>
          </w:p>
        </w:tc>
      </w:tr>
      <w:tr w:rsidR="00204EC5" w:rsidRPr="004B130F" w14:paraId="06BC4AF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C402CF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50AA52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Extract from tea tree/</w:t>
            </w:r>
            <w:r w:rsidRPr="004B130F">
              <w:rPr>
                <w:rFonts w:ascii="Garamond" w:hAnsi="Garamond"/>
                <w:spacing w:val="-4"/>
                <w:sz w:val="20"/>
                <w:szCs w:val="20"/>
                <w:lang w:val="sq-AL"/>
              </w:rPr>
              <w:t>Vaji i pemës së çajit</w:t>
            </w:r>
          </w:p>
          <w:p w14:paraId="746E885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68647-73-4</w:t>
            </w:r>
          </w:p>
          <w:p w14:paraId="4F710370"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Komponentët kryesorë:</w:t>
            </w:r>
          </w:p>
          <w:p w14:paraId="3D9DC2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terpinen-4-ol 562-74-3</w:t>
            </w:r>
          </w:p>
          <w:p w14:paraId="683C32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γ-terpinene 99-85-4</w:t>
            </w:r>
          </w:p>
          <w:p w14:paraId="685E85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α-terpinene 99-86-5</w:t>
            </w:r>
          </w:p>
          <w:p w14:paraId="0D3DEB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1,8-cineole 470-82-6</w:t>
            </w:r>
          </w:p>
          <w:p w14:paraId="1B830B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914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D5137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Vaji i pemës së çajit është një përzierje komplekse e substancave kimike.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FD4E8F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Komponentët kryesorë g/kg:</w:t>
            </w:r>
          </w:p>
          <w:p w14:paraId="25FA1D41"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terpinen-4-ol ≥ 300 </w:t>
            </w:r>
          </w:p>
          <w:p w14:paraId="07411212"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γ-terpinene ≥ 100 </w:t>
            </w:r>
          </w:p>
          <w:p w14:paraId="665EECA4"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α-terpinene ≥ 50 </w:t>
            </w:r>
          </w:p>
          <w:p w14:paraId="62A940F1"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1,8-cineole ≥ 1 </w:t>
            </w:r>
          </w:p>
          <w:p w14:paraId="122D56F0"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Papastërtia përkatëse:</w:t>
            </w:r>
          </w:p>
          <w:p w14:paraId="706CF28D"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Metil eugenol: max. 1 g/kg të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EA2025C" w14:textId="461A96D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8415611" w14:textId="639CD68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D8FB16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në serra.</w:t>
            </w:r>
          </w:p>
          <w:p w14:paraId="5C9687F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5EB52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siguruar që kushtet e përdorimit përfshijnë aplikimin e pajisjeve adekuate mbrojtëse personale, kur është e përshtatshme;</w:t>
            </w:r>
          </w:p>
          <w:p w14:paraId="7FC6A3F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të pambrojtura toke dhe/ose klimatike;</w:t>
            </w:r>
          </w:p>
          <w:p w14:paraId="028D690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sipërfaqësore dhe organizmave ujorë;</w:t>
            </w:r>
          </w:p>
          <w:p w14:paraId="0602851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-mbrojtjen e bletëve të mjaltit, artropodëve jo të synuar, krimbave të tokës dhe mikro- dhe makro-organizmave jo të synuar.</w:t>
            </w:r>
          </w:p>
          <w:p w14:paraId="29B9680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8D8B1BF" w14:textId="7EF1E3B9"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3C27B57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metabolizmin e bimëve dhe ekspozimin e konsumatorit;</w:t>
            </w:r>
          </w:p>
          <w:p w14:paraId="5A69FD9C" w14:textId="198D941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toksicitetin e komponimeve që përbëjnë ekstraktin dhe </w:t>
            </w:r>
            <w:r w:rsidR="00E75DB0" w:rsidRPr="004B130F">
              <w:rPr>
                <w:rFonts w:ascii="Garamond" w:hAnsi="Garamond"/>
                <w:spacing w:val="-4"/>
                <w:sz w:val="20"/>
                <w:szCs w:val="20"/>
                <w:lang w:val="sq-AL"/>
              </w:rPr>
              <w:t>rëndësinë</w:t>
            </w:r>
            <w:r w:rsidRPr="004B130F">
              <w:rPr>
                <w:rFonts w:ascii="Garamond" w:hAnsi="Garamond"/>
                <w:spacing w:val="-4"/>
                <w:sz w:val="20"/>
                <w:szCs w:val="20"/>
                <w:lang w:val="sq-AL"/>
              </w:rPr>
              <w:t xml:space="preserve"> e papastërtive të mundshme të ndryshme nga metil eugenoli;</w:t>
            </w:r>
          </w:p>
          <w:p w14:paraId="2F331FE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ndaj ujërave nëntokësore për përbërësit më pak të perthithur që përbëjnë ekstraktin dhe për produktet e mundshme të transformimit të tokës;</w:t>
            </w:r>
          </w:p>
          <w:p w14:paraId="575C30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efektet në metodat biologjike të trajtimit të ujërave të zeza.</w:t>
            </w:r>
          </w:p>
        </w:tc>
      </w:tr>
      <w:tr w:rsidR="00204EC5" w:rsidRPr="004B130F" w14:paraId="2DC81EA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0953B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8159FE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Fat distillation residues/</w:t>
            </w:r>
            <w:r w:rsidRPr="004B130F">
              <w:rPr>
                <w:rFonts w:ascii="Garamond" w:hAnsi="Garamond"/>
                <w:spacing w:val="-4"/>
                <w:sz w:val="20"/>
                <w:szCs w:val="20"/>
                <w:lang w:val="sq-AL"/>
              </w:rPr>
              <w:t>Mbetjet e distilimit të yndyrës</w:t>
            </w:r>
          </w:p>
          <w:p w14:paraId="70A57DC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nuk ndahet</w:t>
            </w:r>
          </w:p>
          <w:p w14:paraId="17D6F4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915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C61C401" w14:textId="0B8B5950"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 padisponuesh</w:t>
            </w:r>
            <w:r w:rsidR="00E17714" w:rsidRPr="004B130F">
              <w:rPr>
                <w:rFonts w:ascii="Garamond" w:hAnsi="Garamond"/>
                <w:spacing w:val="-4"/>
                <w:sz w:val="20"/>
                <w:szCs w:val="20"/>
                <w:lang w:val="sq-AL"/>
              </w:rPr>
              <w:t>ë</w:t>
            </w:r>
            <w:r w:rsidRPr="004B130F">
              <w:rPr>
                <w:rFonts w:ascii="Garamond" w:hAnsi="Garamond"/>
                <w:spacing w:val="-4"/>
                <w:sz w:val="20"/>
                <w:szCs w:val="20"/>
                <w:lang w:val="sq-AL"/>
              </w:rPr>
              <w:t>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DA91E8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40% të acideve yndyrore të copëtuara.</w:t>
            </w:r>
          </w:p>
          <w:p w14:paraId="1C05C5F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 Ni max. 200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487634D" w14:textId="726221B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8F95603" w14:textId="66227C2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065B7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Lejohen regjistrimet për përdorime vetëm si repelent (largues). </w:t>
            </w:r>
          </w:p>
          <w:p w14:paraId="293DF15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p w14:paraId="4860346D" w14:textId="2252F8B8"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specifikimin e materialit teknik dhe analizën e niveleve maksimale të papastërtive dhe ndotësve me shqetësim toksikologjik.</w:t>
            </w:r>
          </w:p>
        </w:tc>
      </w:tr>
      <w:tr w:rsidR="00204EC5" w:rsidRPr="004B130F" w14:paraId="2C4F715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14DADF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84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C178B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Fatty acids</w:t>
            </w:r>
            <w:r w:rsidRPr="004B130F">
              <w:rPr>
                <w:rFonts w:ascii="Garamond" w:hAnsi="Garamond"/>
                <w:spacing w:val="-4"/>
                <w:sz w:val="20"/>
                <w:szCs w:val="20"/>
                <w:lang w:val="sq-AL"/>
              </w:rPr>
              <w:t>/Acidet yndyrore C7 deri C20</w:t>
            </w:r>
          </w:p>
          <w:p w14:paraId="3E4C1B47"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CAS No 112-05-0 (Pelargonic Acid)</w:t>
            </w:r>
          </w:p>
          <w:p w14:paraId="08BF4E5C"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67701-09-1 (acidet yndyrore C7-C18 dhe C18 kripëra të pangopura të kaliumit)</w:t>
            </w:r>
          </w:p>
          <w:p w14:paraId="2E2DD18D"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124-07-2 (Caprylic Acid)</w:t>
            </w:r>
          </w:p>
          <w:p w14:paraId="2ECCD58E"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334-48-5 (Capric Acid)</w:t>
            </w:r>
          </w:p>
          <w:p w14:paraId="03297F6F"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143-07-7 (Lauric Acid)</w:t>
            </w:r>
          </w:p>
          <w:p w14:paraId="6A0A6671"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112-80-1 (Oleic Acid)</w:t>
            </w:r>
          </w:p>
          <w:p w14:paraId="2C08E1D5"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85566-26-3 (acidet yndyrore C8-C10 Me esters)</w:t>
            </w:r>
          </w:p>
          <w:p w14:paraId="6BCC7E9E"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111-11-5 (Methyl octanoate)</w:t>
            </w:r>
          </w:p>
          <w:p w14:paraId="1F22763A"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110-42-9 (Methyl decanoate)</w:t>
            </w:r>
          </w:p>
          <w:p w14:paraId="081E483F"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spacing w:val="-4"/>
                <w:sz w:val="20"/>
                <w:szCs w:val="20"/>
                <w:lang w:val="sq-AL"/>
              </w:rPr>
              <w:t>CIPAC No nuk ndahet</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CC63C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Nonanoic acid</w:t>
            </w:r>
          </w:p>
          <w:p w14:paraId="2C13987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Caprylic Acid, Pelargonic Acid, Capric Acid, Lauric Acid, </w:t>
            </w:r>
          </w:p>
          <w:p w14:paraId="06CDB7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Oleic Acid (ISO në cdo rast)</w:t>
            </w:r>
          </w:p>
          <w:p w14:paraId="1D0EE7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Octanoic Acid, Nonanoic Acid, Decanoic Acid, Dodecanoic Acid, cis-9-Octadecenoic Acid (IUPAC në cdo rast)</w:t>
            </w:r>
          </w:p>
          <w:p w14:paraId="5FC23D8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Acidet yndyrore, C7-C10, Me esters</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9BE53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889 g/kg (Pelargonic acid)</w:t>
            </w:r>
          </w:p>
          <w:p w14:paraId="559C2D0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≥838 g/kg acidet yndyrore;</w:t>
            </w:r>
          </w:p>
          <w:p w14:paraId="6378F71B"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≥99% metil estere të acideve yndyrore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2ACA72B" w14:textId="78D3BC2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495E6BA" w14:textId="5C518FE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5C139B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akaricid, herbicid dhe rregullues të rritjes së bimëve.</w:t>
            </w:r>
          </w:p>
          <w:p w14:paraId="00CF50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6EF3EDF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EBB538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380F16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Gibberellic acid</w:t>
            </w:r>
            <w:r w:rsidRPr="004B130F">
              <w:rPr>
                <w:rFonts w:ascii="Garamond" w:hAnsi="Garamond"/>
                <w:spacing w:val="-4"/>
                <w:sz w:val="20"/>
                <w:szCs w:val="20"/>
                <w:lang w:val="sq-AL"/>
              </w:rPr>
              <w:t>/Acidi giberelik</w:t>
            </w:r>
          </w:p>
          <w:p w14:paraId="34B995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77-06-5</w:t>
            </w:r>
          </w:p>
          <w:p w14:paraId="4EA9E3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307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687FF0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(3S,3aS,4S,4aS,7S,9aR,9bR,12S)-7,12-dihydroxy-3-methyl-6-methylene-2-oxo perhydro-4a,7-methano-9b,3-propenol(1,2-b)furan -4-carboxylic acid</w:t>
            </w:r>
          </w:p>
          <w:p w14:paraId="0A4FB5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Alt: (3S,3aR,4S,4aS,6S,8aR,8bR,11S)-6,11-dihydroxy-3-methyl-12-methylene-2-oxo -4a,6-methano-3,8b-prop-lenoperhydro indenol (1,2-b) furan -4-carboxylic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EF639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71AD050" w14:textId="59F9269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AB65226" w14:textId="241CB3A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F7A416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rregullues të rritjes së bimëve.</w:t>
            </w:r>
          </w:p>
          <w:p w14:paraId="702C4F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7746CEA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EFC392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D2957B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Gibberellinat</w:t>
            </w:r>
          </w:p>
          <w:p w14:paraId="461723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CAS No </w:t>
            </w:r>
          </w:p>
          <w:p w14:paraId="00C485C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GA4: 468-44-0</w:t>
            </w:r>
          </w:p>
          <w:p w14:paraId="0E4BE5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GA7: 510-75-8</w:t>
            </w:r>
          </w:p>
          <w:p w14:paraId="10A7960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Perzierja GA4A7: 8030-53-3</w:t>
            </w:r>
          </w:p>
          <w:p w14:paraId="083484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nuk ndahet</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1C9D41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GA4:</w:t>
            </w:r>
          </w:p>
          <w:p w14:paraId="16D9F07A"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(3S,3aR,4S,4aR,7R,9aR,9bR,12S)-12-hydroxy-</w:t>
            </w:r>
            <w:r w:rsidRPr="004B130F">
              <w:rPr>
                <w:rFonts w:ascii="Garamond" w:hAnsi="Garamond"/>
                <w:spacing w:val="-4"/>
                <w:sz w:val="20"/>
                <w:szCs w:val="20"/>
                <w:lang w:val="sq-AL"/>
              </w:rPr>
              <w:lastRenderedPageBreak/>
              <w:t>3-methyl-6-methylene-2-oxo perhydro-4a,7-methano-3,9b-propanoazuleno[1,2-b]furan-4-carboxylic acid</w:t>
            </w:r>
          </w:p>
          <w:p w14:paraId="41EB350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GA7:</w:t>
            </w:r>
          </w:p>
          <w:p w14:paraId="775D92DF"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(3S,3aR,4S,4aR,7R,9aR,9bR,12S)-12-hydroxy-3-methyl-6-methylene-2-oxo perhydro-4a,7-methano-9b,3-propenoazuleno[1,2-b]furan-4-carboxylic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D86C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Raporti i rishikimit (SANCO/2614/2008).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8CAFF87" w14:textId="4CDE5DD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EB99EA2" w14:textId="79A56F7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20776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rregullues të rritjes së bimëve.</w:t>
            </w:r>
          </w:p>
          <w:p w14:paraId="235462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2FBC993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273D8D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15315E9" w14:textId="77777777" w:rsidR="00204EC5" w:rsidRPr="004B130F" w:rsidRDefault="00204EC5" w:rsidP="006671C7">
            <w:pPr>
              <w:pStyle w:val="NoSpacing"/>
              <w:ind w:right="-64"/>
              <w:rPr>
                <w:rFonts w:ascii="Garamond" w:hAnsi="Garamond"/>
                <w:spacing w:val="-4"/>
                <w:sz w:val="20"/>
                <w:szCs w:val="20"/>
                <w:lang w:val="sq-AL"/>
              </w:rPr>
            </w:pPr>
            <w:r w:rsidRPr="004B130F">
              <w:rPr>
                <w:rFonts w:ascii="Garamond" w:hAnsi="Garamond"/>
                <w:b/>
                <w:spacing w:val="-4"/>
                <w:sz w:val="20"/>
                <w:szCs w:val="20"/>
                <w:lang w:val="sq-AL"/>
              </w:rPr>
              <w:t>Hydrolysed proteins</w:t>
            </w:r>
            <w:r w:rsidRPr="004B130F">
              <w:rPr>
                <w:rFonts w:ascii="Garamond" w:hAnsi="Garamond"/>
                <w:spacing w:val="-4"/>
                <w:sz w:val="20"/>
                <w:szCs w:val="20"/>
                <w:lang w:val="sq-AL"/>
              </w:rPr>
              <w:t>/ Proteinat e hidrolizuara</w:t>
            </w:r>
          </w:p>
          <w:p w14:paraId="4B7C691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nuk ndahet</w:t>
            </w:r>
          </w:p>
          <w:p w14:paraId="7ED8118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901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224A1FC" w14:textId="771A9C7F"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 padisponuesh</w:t>
            </w:r>
            <w:r w:rsidR="00E17714" w:rsidRPr="004B130F">
              <w:rPr>
                <w:rFonts w:ascii="Garamond" w:hAnsi="Garamond"/>
                <w:spacing w:val="-4"/>
                <w:sz w:val="20"/>
                <w:szCs w:val="20"/>
                <w:lang w:val="sq-AL"/>
              </w:rPr>
              <w:t>ë</w:t>
            </w:r>
            <w:r w:rsidRPr="004B130F">
              <w:rPr>
                <w:rFonts w:ascii="Garamond" w:hAnsi="Garamond"/>
                <w:spacing w:val="-4"/>
                <w:sz w:val="20"/>
                <w:szCs w:val="20"/>
                <w:lang w:val="sq-AL"/>
              </w:rPr>
              <w:t>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26720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rishikimit (SANCO/2615/2008)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9634E84" w14:textId="1571C27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1C7EE34" w14:textId="1E56CF0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E0A08F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tërheqës.</w:t>
            </w:r>
          </w:p>
          <w:p w14:paraId="2207084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sigurisë së operatorit dhe punonjësve; kushtet e përdorimit do të përfshijnë aplikimin e pajisjeve të përshtatshme mbrojtëse personale, kur është e përshtatshme.</w:t>
            </w:r>
          </w:p>
          <w:p w14:paraId="02D4909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65FB5C2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14DFB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7C62E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Iron sulphate/</w:t>
            </w:r>
            <w:r w:rsidRPr="004B130F">
              <w:rPr>
                <w:rFonts w:ascii="Garamond" w:hAnsi="Garamond"/>
                <w:iCs/>
                <w:spacing w:val="-4"/>
                <w:sz w:val="20"/>
                <w:szCs w:val="20"/>
                <w:lang w:val="sq-AL"/>
              </w:rPr>
              <w:t>Sulfat hekuri</w:t>
            </w:r>
            <w:r w:rsidRPr="004B130F">
              <w:rPr>
                <w:rFonts w:ascii="Garamond" w:hAnsi="Garamond"/>
                <w:spacing w:val="-4"/>
                <w:sz w:val="20"/>
                <w:szCs w:val="20"/>
                <w:lang w:val="sq-AL"/>
              </w:rPr>
              <w:t>:</w:t>
            </w:r>
          </w:p>
          <w:p w14:paraId="68EB28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Iron(II)sulfate anhydrous: CAS No 7720-78-7</w:t>
            </w:r>
          </w:p>
          <w:p w14:paraId="2071F9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Iron(II)sulfate monohydrate: CAS No 17375-41-6</w:t>
            </w:r>
          </w:p>
          <w:p w14:paraId="4F79CC3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Iron(II)sulfate heptahydrate: CAS No 7782-63-0</w:t>
            </w:r>
          </w:p>
          <w:p w14:paraId="0E9B63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A4898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Iron(II)sulphate</w:t>
            </w:r>
          </w:p>
          <w:p w14:paraId="4E09C8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ose</w:t>
            </w:r>
          </w:p>
          <w:p w14:paraId="6861AB5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iron(2+) sulfate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5F7EC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Hekuri (II) sulfat anhidrik: ≥ 350 g/kg hekur total.</w:t>
            </w:r>
          </w:p>
          <w:p w14:paraId="1336AD3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përkatëse:</w:t>
            </w:r>
          </w:p>
          <w:p w14:paraId="339F6A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arsenik 18 mg/kg,</w:t>
            </w:r>
          </w:p>
          <w:p w14:paraId="05D5C1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kadmium 1,8 mg/kg,</w:t>
            </w:r>
          </w:p>
          <w:p w14:paraId="745C812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krom 90 mg/kg,</w:t>
            </w:r>
          </w:p>
          <w:p w14:paraId="1BD3255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plumb 36 mg/kg,</w:t>
            </w:r>
          </w:p>
          <w:p w14:paraId="0E4D07D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merkur 1,8 mg/kg,</w:t>
            </w:r>
          </w:p>
          <w:p w14:paraId="3C31F57B" w14:textId="2F1442B8" w:rsidR="00204EC5" w:rsidRPr="004B130F" w:rsidRDefault="00204EC5" w:rsidP="00DC2CEE">
            <w:pPr>
              <w:pStyle w:val="NoSpacing"/>
              <w:rPr>
                <w:rFonts w:ascii="Garamond" w:hAnsi="Garamond"/>
                <w:spacing w:val="-4"/>
                <w:sz w:val="20"/>
                <w:szCs w:val="20"/>
                <w:lang w:val="sq-AL"/>
              </w:rPr>
            </w:pPr>
            <w:r w:rsidRPr="004B130F">
              <w:rPr>
                <w:rFonts w:ascii="Garamond" w:hAnsi="Garamond"/>
                <w:spacing w:val="-4"/>
                <w:sz w:val="20"/>
                <w:szCs w:val="20"/>
                <w:lang w:val="sq-AL"/>
              </w:rPr>
              <w:t>e shprehur n</w:t>
            </w:r>
            <w:r w:rsidR="00DC2CEE" w:rsidRPr="004B130F">
              <w:rPr>
                <w:rFonts w:ascii="Garamond" w:hAnsi="Garamond"/>
                <w:spacing w:val="-4"/>
                <w:sz w:val="20"/>
                <w:szCs w:val="20"/>
                <w:lang w:val="sq-AL"/>
              </w:rPr>
              <w:t>ë</w:t>
            </w:r>
            <w:r w:rsidRPr="004B130F">
              <w:rPr>
                <w:rFonts w:ascii="Garamond" w:hAnsi="Garamond"/>
                <w:spacing w:val="-4"/>
                <w:sz w:val="20"/>
                <w:szCs w:val="20"/>
                <w:lang w:val="sq-AL"/>
              </w:rPr>
              <w:t xml:space="preserve"> baz</w:t>
            </w:r>
            <w:r w:rsidR="00DC2CEE" w:rsidRPr="004B130F">
              <w:rPr>
                <w:rFonts w:ascii="Garamond" w:hAnsi="Garamond"/>
                <w:spacing w:val="-4"/>
                <w:sz w:val="20"/>
                <w:szCs w:val="20"/>
                <w:lang w:val="sq-AL"/>
              </w:rPr>
              <w:t>ë</w:t>
            </w:r>
            <w:r w:rsidRPr="004B130F">
              <w:rPr>
                <w:rFonts w:ascii="Garamond" w:hAnsi="Garamond"/>
                <w:spacing w:val="-4"/>
                <w:sz w:val="20"/>
                <w:szCs w:val="20"/>
                <w:lang w:val="sq-AL"/>
              </w:rPr>
              <w:t xml:space="preserve"> t</w:t>
            </w:r>
            <w:r w:rsidR="005A197F" w:rsidRPr="004B130F">
              <w:rPr>
                <w:rFonts w:ascii="Garamond" w:hAnsi="Garamond"/>
                <w:spacing w:val="-4"/>
                <w:sz w:val="20"/>
                <w:szCs w:val="20"/>
                <w:lang w:val="sq-AL"/>
              </w:rPr>
              <w:t>ë</w:t>
            </w:r>
            <w:r w:rsidRPr="004B130F">
              <w:rPr>
                <w:rFonts w:ascii="Garamond" w:hAnsi="Garamond"/>
                <w:spacing w:val="-4"/>
                <w:sz w:val="20"/>
                <w:szCs w:val="20"/>
                <w:lang w:val="sq-AL"/>
              </w:rPr>
              <w:t xml:space="preserve"> variantit anhider</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3A342A1" w14:textId="2E04289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93FF741" w14:textId="22CA444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5FD272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0BD3889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4D2AD9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operatorin;</w:t>
            </w:r>
          </w:p>
          <w:p w14:paraId="7FD962A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fëmijët/banorët që luajnë në terren të trajtuar;</w:t>
            </w:r>
          </w:p>
          <w:p w14:paraId="51AB081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ujërat sipërfaqësore dhe për organizmat ujorë.</w:t>
            </w:r>
          </w:p>
          <w:p w14:paraId="29636A8D" w14:textId="0ADE302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 dhe aplikimin e pajisjeve të përshtatshme mbrojtëse personale. K</w:t>
            </w:r>
            <w:r w:rsidR="00E17714" w:rsidRPr="004B130F">
              <w:rPr>
                <w:rFonts w:ascii="Garamond" w:hAnsi="Garamond"/>
                <w:spacing w:val="-4"/>
                <w:sz w:val="20"/>
                <w:szCs w:val="20"/>
                <w:lang w:val="sq-AL"/>
              </w:rPr>
              <w:t>ë</w:t>
            </w:r>
            <w:r w:rsidRPr="004B130F">
              <w:rPr>
                <w:rFonts w:ascii="Garamond" w:hAnsi="Garamond"/>
                <w:spacing w:val="-4"/>
                <w:sz w:val="20"/>
                <w:szCs w:val="20"/>
                <w:lang w:val="sq-AL"/>
              </w:rPr>
              <w:t>rkuesi duhet t</w:t>
            </w:r>
            <w:r w:rsidR="00E17714" w:rsidRPr="004B130F">
              <w:rPr>
                <w:rFonts w:ascii="Garamond" w:hAnsi="Garamond"/>
                <w:spacing w:val="-4"/>
                <w:sz w:val="20"/>
                <w:szCs w:val="20"/>
                <w:lang w:val="sq-AL"/>
              </w:rPr>
              <w:t>ë</w:t>
            </w:r>
            <w:r w:rsidRPr="004B130F">
              <w:rPr>
                <w:rFonts w:ascii="Garamond" w:hAnsi="Garamond"/>
                <w:spacing w:val="-4"/>
                <w:sz w:val="20"/>
                <w:szCs w:val="20"/>
                <w:lang w:val="sq-AL"/>
              </w:rPr>
              <w:t xml:space="preserve"> dorëzojë informacion konfirmues në lidhje me ekuivalencën midis specifikimeve të materialit teknik, siç është prodhuar në treg, dhe atyre të materialit testues të përdorur në dosjet e toksicitetit.</w:t>
            </w:r>
          </w:p>
        </w:tc>
      </w:tr>
      <w:tr w:rsidR="00204EC5" w:rsidRPr="004B130F" w14:paraId="3E6445D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70BB9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7CEF8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Plant oils/clove oil</w:t>
            </w:r>
            <w:r w:rsidRPr="004B130F">
              <w:rPr>
                <w:rFonts w:ascii="Garamond" w:hAnsi="Garamond"/>
                <w:spacing w:val="-4"/>
                <w:sz w:val="20"/>
                <w:szCs w:val="20"/>
                <w:lang w:val="sq-AL"/>
              </w:rPr>
              <w:t>/ Vajra bimore/vaj karafili</w:t>
            </w:r>
          </w:p>
          <w:p w14:paraId="7A1DA40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84961-50-2 (clove oil)</w:t>
            </w:r>
          </w:p>
          <w:p w14:paraId="5E2B458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97-53-0 (Eugenol - komponenti kryesor)</w:t>
            </w:r>
          </w:p>
          <w:p w14:paraId="3D1694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906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6581B2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Vaji i karafilit është një përzierje komplekse e substancave kimike.</w:t>
            </w:r>
          </w:p>
          <w:p w14:paraId="1D1658F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Komponenti kryesor është eugenoli.</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D61007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800 g/kg</w:t>
            </w:r>
          </w:p>
          <w:p w14:paraId="0D5B6F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 e rëndësishme: metil eugenol maksimumi 0,1 % e materialit teknik</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7DE0471" w14:textId="340A2A6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B5D1028" w14:textId="47F9C66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C41B5B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të brendshme (serra) si fungicid dhe baktericid pas vjeljes.</w:t>
            </w:r>
          </w:p>
          <w:p w14:paraId="2FE4BF3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operatorëve dhe punëtorëve duke siguruar që kushtet e përdorimit përfshijnë aplikimin e pajisjeve të përshtatshme mbrojtëse personale, aty ku është e përshtatshme.</w:t>
            </w:r>
          </w:p>
          <w:p w14:paraId="758962F2" w14:textId="346027A7"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32A5CB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w:t>
            </w:r>
          </w:p>
          <w:p w14:paraId="1D7577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të dhënat që krahasojnë situatat e ekspozimit në sfond natyror të vajrave bimore/vajit të karafilit, eugenolit dhe metil eugenolit në lidhje me ekspozimin nga përdorimi i vajrave bimore/vajit të karafilit si produkt për mbrojtjen e bimëve. Këto të dhëna duhet të mbulojnë ekspozimin e njeriut.</w:t>
            </w:r>
          </w:p>
        </w:tc>
      </w:tr>
      <w:tr w:rsidR="00204EC5" w:rsidRPr="004B130F" w14:paraId="19D638E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7D95F4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90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9298D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Plant oils/rape seed oil</w:t>
            </w:r>
            <w:r w:rsidRPr="004B130F">
              <w:rPr>
                <w:rFonts w:ascii="Garamond" w:hAnsi="Garamond"/>
                <w:spacing w:val="-4"/>
                <w:sz w:val="20"/>
                <w:szCs w:val="20"/>
                <w:lang w:val="sq-AL"/>
              </w:rPr>
              <w:t>/Vajra bimore/vaj farash bërsi rrushi</w:t>
            </w:r>
          </w:p>
          <w:p w14:paraId="2A2905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8002-13-9</w:t>
            </w:r>
          </w:p>
          <w:p w14:paraId="02BBB2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nuk ndahet</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5B81C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Vaj farash bërsi rrushi</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31D76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Vaj farash bërsi rrushi është një përzierje komplekse e acideve yndyrore</w:t>
            </w:r>
          </w:p>
          <w:p w14:paraId="0C46351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 maks 2 % e acidit erucik</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C6EF2C4" w14:textId="5E0A5B0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7643360" w14:textId="3A666ED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A13D2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insecticid dhe akaricid.</w:t>
            </w:r>
          </w:p>
          <w:p w14:paraId="15813B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36DEF03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A520E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8FC4B2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Plant oils/spear mint oil</w:t>
            </w:r>
            <w:r w:rsidRPr="004B130F">
              <w:rPr>
                <w:rFonts w:ascii="Garamond" w:hAnsi="Garamond"/>
                <w:spacing w:val="-4"/>
                <w:sz w:val="20"/>
                <w:szCs w:val="20"/>
                <w:lang w:val="sq-AL"/>
              </w:rPr>
              <w:t xml:space="preserve">/Vajra bimore/vaj menteje </w:t>
            </w:r>
          </w:p>
          <w:p w14:paraId="11DC48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8008-79-5</w:t>
            </w:r>
          </w:p>
          <w:p w14:paraId="4AE573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908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F94733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Vaji i mentes</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D13FE7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550 g/kg as (R)-Carvone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316B329" w14:textId="5360568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8E41D1C" w14:textId="3B2AF8C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23DA69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 për trajtimin pas vjeljes së patateve.</w:t>
            </w:r>
          </w:p>
          <w:p w14:paraId="722DE7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të sigurohet që autorizimet të parashikojnë që mjegullimi i nxehtë të kryhet ekskluzivisht në objektet e magazinimit profesional dhe që teknikat më të mira të disponueshme të zbatohen për të përjashtuar lëshimin në mjedis të produktit (mjegullore) gjatë magazinimit, transportit, depozitimit të mbetjeve dhe aplikimit.</w:t>
            </w:r>
          </w:p>
          <w:p w14:paraId="6617B7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320BE4A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1B33F0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4850A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Pyrethrinat:</w:t>
            </w:r>
            <w:r w:rsidRPr="004B130F">
              <w:rPr>
                <w:rFonts w:ascii="Garamond" w:hAnsi="Garamond"/>
                <w:spacing w:val="-4"/>
                <w:sz w:val="20"/>
                <w:szCs w:val="20"/>
                <w:lang w:val="sq-AL"/>
              </w:rPr>
              <w:t xml:space="preserve"> </w:t>
            </w:r>
          </w:p>
          <w:p w14:paraId="2EE990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8003-34-7</w:t>
            </w:r>
          </w:p>
          <w:p w14:paraId="51483FA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32</w:t>
            </w:r>
          </w:p>
          <w:p w14:paraId="5BBDD5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Extract A: nxjerrës të Chrysanthemum cinerariaefolium:</w:t>
            </w:r>
          </w:p>
          <w:p w14:paraId="1CB2DEC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89997- 63-7</w:t>
            </w:r>
          </w:p>
          <w:p w14:paraId="1518E94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Pyrethrin 1: </w:t>
            </w:r>
          </w:p>
          <w:p w14:paraId="77BB48F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121- 21-1</w:t>
            </w:r>
          </w:p>
          <w:p w14:paraId="66EA768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Pyrethrin 2: </w:t>
            </w:r>
          </w:p>
          <w:p w14:paraId="4BD21A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121- 29-9</w:t>
            </w:r>
          </w:p>
          <w:p w14:paraId="5658D4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Cinerin 1: </w:t>
            </w:r>
          </w:p>
          <w:p w14:paraId="28EF282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25402- 06-6</w:t>
            </w:r>
          </w:p>
          <w:p w14:paraId="79E435E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Cinerin 2: </w:t>
            </w:r>
          </w:p>
          <w:p w14:paraId="42F4178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121- 20-0</w:t>
            </w:r>
          </w:p>
          <w:p w14:paraId="2936D2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Jasmolin 1: </w:t>
            </w:r>
          </w:p>
          <w:p w14:paraId="3737925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4466- 14-2</w:t>
            </w:r>
          </w:p>
          <w:p w14:paraId="69F69CE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Jasmolin 2: </w:t>
            </w:r>
          </w:p>
          <w:p w14:paraId="34EF113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1172- 63-0</w:t>
            </w:r>
          </w:p>
          <w:p w14:paraId="5273E1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Extract B:</w:t>
            </w:r>
          </w:p>
          <w:p w14:paraId="4297A9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Pyrethrin 1: </w:t>
            </w:r>
          </w:p>
          <w:p w14:paraId="4F5650F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CAS 121-21-1</w:t>
            </w:r>
          </w:p>
          <w:p w14:paraId="3D6C96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Pyrethrin 2: </w:t>
            </w:r>
          </w:p>
          <w:p w14:paraId="09D3C2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121- 29-9</w:t>
            </w:r>
          </w:p>
          <w:p w14:paraId="1BCACF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Cinerin 1: </w:t>
            </w:r>
          </w:p>
          <w:p w14:paraId="4E8D93A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25402- 06-6</w:t>
            </w:r>
          </w:p>
          <w:p w14:paraId="286596C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Cinerin 2: </w:t>
            </w:r>
          </w:p>
          <w:p w14:paraId="5C5528F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121- 20-0</w:t>
            </w:r>
          </w:p>
          <w:p w14:paraId="4A11E7D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Jasmolin 1: </w:t>
            </w:r>
          </w:p>
          <w:p w14:paraId="2BF922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4466- 14-2</w:t>
            </w:r>
          </w:p>
          <w:p w14:paraId="0FB9666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Jasmolin 2: </w:t>
            </w:r>
          </w:p>
          <w:p w14:paraId="5699181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1172- 63-0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A3CF79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Piretrinat janë një përzierje komplekse e substancave kimike.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FF2B37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Extract A: </w:t>
            </w:r>
          </w:p>
          <w:p w14:paraId="3CDBE0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500 g/kg Pyrethrina</w:t>
            </w:r>
          </w:p>
          <w:p w14:paraId="5A3139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Extract B: </w:t>
            </w:r>
          </w:p>
          <w:p w14:paraId="2D7DD7A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480 g/kg Pyrethrina</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FC79BB4" w14:textId="128B014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7AD2767" w14:textId="61B115C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8CD5A3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490986A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0D7F9CB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dhe punëtorët;</w:t>
            </w:r>
          </w:p>
          <w:p w14:paraId="73AD0A53" w14:textId="003306F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joshënjestër.</w:t>
            </w:r>
          </w:p>
          <w:p w14:paraId="507202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kur është e përshtatshme, përfshijnë aplikimin e pajisjeve të përshtatshme mbrojtëse personale dhe masa të tjera për zbutjen e rrezikut.</w:t>
            </w:r>
          </w:p>
          <w:p w14:paraId="40CA1ABD" w14:textId="4C412DD6"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2470AC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e materialit teknik, siç është prodhuar në mënyrë komerciale, duke përfshirë informacionin për çdo papastërti përkatëse dhe ekuivalencën e tij me specifikimet e materialit testues të përdorur në studimet e toksicitetit;</w:t>
            </w:r>
          </w:p>
          <w:p w14:paraId="11A26D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nga inhalimi;</w:t>
            </w:r>
          </w:p>
          <w:p w14:paraId="1F4E807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përkufizimin e mbetjeve;</w:t>
            </w:r>
          </w:p>
          <w:p w14:paraId="21A42AD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përfaqësimin e komponentit kryesor "pirethrin 1" për sa i përket fatit dhe sjelljes në tokë dhe ujë.</w:t>
            </w:r>
          </w:p>
        </w:tc>
      </w:tr>
      <w:tr w:rsidR="00204EC5" w:rsidRPr="004B130F" w14:paraId="68CAF40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D509C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895E0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Quartz sand</w:t>
            </w:r>
            <w:r w:rsidRPr="004B130F">
              <w:rPr>
                <w:rFonts w:ascii="Garamond" w:hAnsi="Garamond"/>
                <w:spacing w:val="-4"/>
                <w:sz w:val="20"/>
                <w:szCs w:val="20"/>
                <w:lang w:val="sq-AL"/>
              </w:rPr>
              <w:t>/Rërë kuarci</w:t>
            </w:r>
          </w:p>
          <w:p w14:paraId="58C8B23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14808-60-7, 7637-86-9</w:t>
            </w:r>
          </w:p>
          <w:p w14:paraId="2669E6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855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7B547F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Kuarc, dioksid silikoni</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097358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915 g/kg</w:t>
            </w:r>
          </w:p>
          <w:p w14:paraId="13ECA77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Maximum 0,1 % të grimcave të silicës kristalore (me diametër nën 50 um.)</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8E0BDD7" w14:textId="4ED7A33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0DFE3DB" w14:textId="6770973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835210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repellent (largues).</w:t>
            </w:r>
          </w:p>
          <w:p w14:paraId="7941B70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rërë kuarci për përdorime të ndryshme nga pemët në pylltari, do t'i kushtohet vëmendje e veçantë kritereve dhe duhet të sigurohen të dhënat dhe informacionet e nevojshme përpara se të jepet një autorizim i tillë.</w:t>
            </w:r>
          </w:p>
          <w:p w14:paraId="69186AE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07C64E5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D0029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A396B0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Fish oil</w:t>
            </w:r>
            <w:r w:rsidRPr="004B130F">
              <w:rPr>
                <w:rFonts w:ascii="Garamond" w:hAnsi="Garamond"/>
                <w:spacing w:val="-4"/>
                <w:sz w:val="20"/>
                <w:szCs w:val="20"/>
                <w:lang w:val="sq-AL"/>
              </w:rPr>
              <w:t>/Vaj peshku</w:t>
            </w:r>
          </w:p>
          <w:p w14:paraId="27CB11A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100085-40-3</w:t>
            </w:r>
          </w:p>
          <w:p w14:paraId="347028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918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DCF91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Vaj peshku</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EFF1014"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 99 %</w:t>
            </w:r>
          </w:p>
          <w:p w14:paraId="0A18A37D" w14:textId="3A2F6F66"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Papastërti t</w:t>
            </w:r>
            <w:r w:rsidR="005A197F" w:rsidRPr="004B130F">
              <w:rPr>
                <w:rFonts w:ascii="Garamond" w:hAnsi="Garamond"/>
                <w:spacing w:val="-4"/>
                <w:sz w:val="20"/>
                <w:szCs w:val="20"/>
                <w:lang w:val="sq-AL"/>
              </w:rPr>
              <w:t>ë</w:t>
            </w:r>
            <w:r w:rsidRPr="004B130F">
              <w:rPr>
                <w:rFonts w:ascii="Garamond" w:hAnsi="Garamond"/>
                <w:spacing w:val="-4"/>
                <w:sz w:val="20"/>
                <w:szCs w:val="20"/>
                <w:lang w:val="sq-AL"/>
              </w:rPr>
              <w:t xml:space="preserve"> rëndësishme:</w:t>
            </w:r>
          </w:p>
          <w:p w14:paraId="6E44AC2D"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Dioksinë max. 6 pg/kg për ushqimin e kafshëve;</w:t>
            </w:r>
          </w:p>
          <w:p w14:paraId="5B8E3C46"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Hg max. 0,5 mg/kg ushqim i përftuar nga peshku dhe përpunimi i ushqimeve të tjera detare;</w:t>
            </w:r>
          </w:p>
          <w:p w14:paraId="7AAB2211"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Cd max. 2 mg/kg ushqim me origjinë shtazore përveç ushqimit për kafshët shtëpiake;</w:t>
            </w:r>
          </w:p>
          <w:p w14:paraId="1246E1D0"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Pb max. 10 mg/kg;</w:t>
            </w:r>
          </w:p>
          <w:p w14:paraId="445190F3"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PCB max. 5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8329073" w14:textId="12AE392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6DC3AE9" w14:textId="6E08819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9CCB9C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Lejohen regjistrimet për përdorime vetëm si repellent (largues). </w:t>
            </w:r>
          </w:p>
          <w:p w14:paraId="5E0036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p w14:paraId="492E141C" w14:textId="392E5219"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specifikimin e materialit teknik dhe analizën e niveleve maksimale të papastërtive dhe ndotësve me shqetësim toksikologjik.</w:t>
            </w:r>
          </w:p>
        </w:tc>
      </w:tr>
      <w:tr w:rsidR="00204EC5" w:rsidRPr="004B130F" w14:paraId="51B8903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DB9179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0CB7CA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Repelentë me erë me origjinë shtazore ose bimore/dhjamë dele</w:t>
            </w:r>
          </w:p>
          <w:p w14:paraId="39793F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98999-15-6</w:t>
            </w:r>
          </w:p>
          <w:p w14:paraId="7B7A54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CIPAC No: nuk ndahet</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EF67BD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Dhjami i deleve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0F9C52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Yndyrë e pastër dele që përmban një maks prej 0,18% w/w/ujë.</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90CCE58" w14:textId="27D1853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B54DEE9" w14:textId="600F4B9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1F85B6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Lejohen regjistrimet për përdorime vetëm si repellent (largues). </w:t>
            </w:r>
          </w:p>
          <w:p w14:paraId="6FD822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59EBC3E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081374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83208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Straight Chain Lepidopteran Pheromones</w:t>
            </w:r>
            <w:r w:rsidRPr="004B130F">
              <w:rPr>
                <w:rFonts w:ascii="Garamond" w:hAnsi="Garamond"/>
                <w:spacing w:val="-4"/>
                <w:sz w:val="20"/>
                <w:szCs w:val="20"/>
                <w:lang w:val="sq-AL"/>
              </w:rPr>
              <w:t>/ Feromonet e lepidopterëve me zinxhir të drejtë</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287119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rishikimit (SANCO/2633/2008)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BB4F4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rishikimit (SANCO/2633/2008)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6DE6809" w14:textId="73E1799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D49EF1E" w14:textId="53896D5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86747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tërheqës.</w:t>
            </w:r>
          </w:p>
          <w:p w14:paraId="3D30338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p w14:paraId="7D34A271" w14:textId="2CC108A2"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6748CD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profilin gjenotoksik të komponimeve të grupit aldehid;</w:t>
            </w:r>
          </w:p>
          <w:p w14:paraId="6EF8CD60" w14:textId="24AA06EB" w:rsidR="00204EC5" w:rsidRPr="004B130F" w:rsidRDefault="00204EC5" w:rsidP="005A197F">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ekspozimin e njerëzve dhe mjedisit që rezulton nga mënyrat e ndryshme të aplikimit të </w:t>
            </w:r>
            <w:r w:rsidR="005A197F" w:rsidRPr="004B130F">
              <w:rPr>
                <w:rFonts w:ascii="Garamond" w:hAnsi="Garamond"/>
                <w:spacing w:val="-4"/>
                <w:sz w:val="20"/>
                <w:szCs w:val="20"/>
                <w:lang w:val="sq-AL"/>
              </w:rPr>
              <w:t>f</w:t>
            </w:r>
            <w:r w:rsidRPr="004B130F">
              <w:rPr>
                <w:rFonts w:ascii="Garamond" w:hAnsi="Garamond"/>
                <w:spacing w:val="-4"/>
                <w:sz w:val="20"/>
                <w:szCs w:val="20"/>
                <w:lang w:val="sq-AL"/>
              </w:rPr>
              <w:t>eromoneve t</w:t>
            </w:r>
            <w:r w:rsidR="005A197F" w:rsidRPr="004B130F">
              <w:rPr>
                <w:rFonts w:ascii="Garamond" w:hAnsi="Garamond"/>
                <w:spacing w:val="-4"/>
                <w:sz w:val="20"/>
                <w:szCs w:val="20"/>
                <w:lang w:val="sq-AL"/>
              </w:rPr>
              <w:t>ë</w:t>
            </w:r>
            <w:r w:rsidRPr="004B130F">
              <w:rPr>
                <w:rFonts w:ascii="Garamond" w:hAnsi="Garamond"/>
                <w:spacing w:val="-4"/>
                <w:sz w:val="20"/>
                <w:szCs w:val="20"/>
                <w:lang w:val="sq-AL"/>
              </w:rPr>
              <w:t xml:space="preserve"> lepidopterëve me zinxhir të drejtë si PMB, në krahasim me nivelet e sfondit natyror të këtyre feromoneve.</w:t>
            </w:r>
          </w:p>
        </w:tc>
      </w:tr>
      <w:tr w:rsidR="00204EC5" w:rsidRPr="004B130F" w14:paraId="3BF1261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4C646B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59381E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Urea</w:t>
            </w:r>
          </w:p>
          <w:p w14:paraId="06EAF68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57-13-6</w:t>
            </w:r>
          </w:p>
          <w:p w14:paraId="7EFF4AD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913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2E6F8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1E154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98 % w/w</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C6F18C2" w14:textId="073B2A5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158632" w14:textId="72AC2B5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DC9FD1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tërheqës.</w:t>
            </w:r>
          </w:p>
          <w:p w14:paraId="28FF156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p w14:paraId="5CE5C7AB" w14:textId="15156B6E"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7629D97D" w14:textId="65B6528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w:t>
            </w:r>
            <w:r w:rsidR="00954319" w:rsidRPr="004B130F">
              <w:rPr>
                <w:rFonts w:ascii="Garamond" w:hAnsi="Garamond"/>
                <w:spacing w:val="-4"/>
                <w:sz w:val="20"/>
                <w:szCs w:val="20"/>
                <w:lang w:val="sq-AL"/>
              </w:rPr>
              <w:t>metodën</w:t>
            </w:r>
            <w:r w:rsidRPr="004B130F">
              <w:rPr>
                <w:rFonts w:ascii="Garamond" w:hAnsi="Garamond"/>
                <w:spacing w:val="-4"/>
                <w:sz w:val="20"/>
                <w:szCs w:val="20"/>
                <w:lang w:val="sq-AL"/>
              </w:rPr>
              <w:t xml:space="preserve"> e analizës për </w:t>
            </w:r>
            <w:r w:rsidR="00954319" w:rsidRPr="004B130F">
              <w:rPr>
                <w:rFonts w:ascii="Garamond" w:hAnsi="Garamond"/>
                <w:spacing w:val="-4"/>
                <w:sz w:val="20"/>
                <w:szCs w:val="20"/>
                <w:lang w:val="sq-AL"/>
              </w:rPr>
              <w:t>urenë</w:t>
            </w:r>
            <w:r w:rsidRPr="004B130F">
              <w:rPr>
                <w:rFonts w:ascii="Garamond" w:hAnsi="Garamond"/>
                <w:spacing w:val="-4"/>
                <w:sz w:val="20"/>
                <w:szCs w:val="20"/>
                <w:lang w:val="sq-AL"/>
              </w:rPr>
              <w:t xml:space="preserve"> dhe për papastërtinë e biuresë;</w:t>
            </w:r>
          </w:p>
          <w:p w14:paraId="3E897F9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punëtorët dhe kalimtarët.</w:t>
            </w:r>
          </w:p>
        </w:tc>
      </w:tr>
      <w:tr w:rsidR="00204EC5" w:rsidRPr="004B130F" w14:paraId="221ADDF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D4E1BF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89398A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Aluminium phosphide/Fosfidi i aluminit</w:t>
            </w:r>
          </w:p>
          <w:p w14:paraId="4153911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20859-73-8</w:t>
            </w:r>
          </w:p>
          <w:p w14:paraId="3DF2CE9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227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6EC54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Aluminium phosphide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37327B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830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3C86B0F" w14:textId="60EDE24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ABFD96B" w14:textId="7A604DA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D04B5D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rodenticid, talpicid dhe leporicid në formën e produkteve të gatshme për përdorim që përmbajnë fosfid alumini.</w:t>
            </w:r>
          </w:p>
          <w:p w14:paraId="68C0B60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Si rodenticid, talpicid dhe leporicid mund të autorizohen vetëm përdorimet në natyrë.</w:t>
            </w:r>
          </w:p>
          <w:p w14:paraId="4413D195" w14:textId="590DE3E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Autorizimet duhet të kufizohen te përdoruesit profesionistë.</w:t>
            </w:r>
          </w:p>
          <w:p w14:paraId="475C0CF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169E5F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konsumatorëve dhe sigurimin që produktet e shpenzuara të gatshme për përdorim që përmbajnë fosfid alumini të hiqen nga produkti ushqimor në përdorime kundër dëmtuesve të ruajtjes dhe më pas të zbatohet një periudhë adekuate shtesë e mbajtjes në burim;</w:t>
            </w:r>
          </w:p>
          <w:p w14:paraId="46A7780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 dhe të frymëmarrjes;</w:t>
            </w:r>
          </w:p>
          <w:p w14:paraId="21B4EC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gjatë tymosjes për përdorime të brendshme;</w:t>
            </w:r>
          </w:p>
          <w:p w14:paraId="34E2C9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në rihyrje (pas periudhës së tymosjes) për përdorime të brendshme;</w:t>
            </w:r>
          </w:p>
          <w:p w14:paraId="7B4C2D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kalimtarëve nga rrjedhja e gazit për përdorime të brendshme;</w:t>
            </w:r>
          </w:p>
          <w:p w14:paraId="346ACD9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shpendëve dhe gjitarëve. Kushtet e autorizimit duhet të përfshijnë masa për zbutjen e rrezikut, të tilla si mbyllja e gropave dhe arritja e përfshirjes së plotë të kokrrizave në tokë, sipas rastit;</w:t>
            </w:r>
          </w:p>
          <w:p w14:paraId="005D9B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Kushtet e autorizimit duhet të përfshijnë masa për zbutjen e rrezikut, të tilla si zonat tampon midis zonave të trajtuara dhe trupave ujorë sipërfaqësorë, kur është e përshtatshme.</w:t>
            </w:r>
          </w:p>
        </w:tc>
      </w:tr>
      <w:tr w:rsidR="00204EC5" w:rsidRPr="004B130F" w14:paraId="08CFBDC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BC136A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E5A6D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Magnesium phosphide</w:t>
            </w:r>
            <w:r w:rsidRPr="004B130F">
              <w:rPr>
                <w:rFonts w:ascii="Garamond" w:hAnsi="Garamond"/>
                <w:spacing w:val="-4"/>
                <w:sz w:val="20"/>
                <w:szCs w:val="20"/>
                <w:lang w:val="sq-AL"/>
              </w:rPr>
              <w:t>/Fosfidi i magnezit</w:t>
            </w:r>
          </w:p>
          <w:p w14:paraId="2E1C10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CAS No 12057-74-8</w:t>
            </w:r>
          </w:p>
          <w:p w14:paraId="05BC4E3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228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410E5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Magnesium phosphide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7398E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6202BF8" w14:textId="6A98420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439F44" w14:textId="3E7F220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C41A2D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rodenticid, talpicid dhe leporicid në formën e produkteve të gatshme për përdorim që përmbajnë Fosfid magnezi.</w:t>
            </w:r>
          </w:p>
          <w:p w14:paraId="3D10A8E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Si rodenticid, talpicid dhe leporicid mund të autorizohen vetëm përdorimet në natyrë.</w:t>
            </w:r>
          </w:p>
          <w:p w14:paraId="432BC855" w14:textId="04EC3E74"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Autorizimet duhet të kufizohen te përdoruesit profesionistë.</w:t>
            </w:r>
          </w:p>
          <w:p w14:paraId="01B143B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088081D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konsumatorëve dhe sigurimin që produktet e shpenzuara të gatshme për përdorim që përmbajnë fosfid alumini të hiqen nga produkti ushqimor në përdorime kundër dëmtuesve të ruajtjes dhe më pas të zbatohet një periudhë adekuate shtesë e mbajtjes në burim;</w:t>
            </w:r>
          </w:p>
          <w:p w14:paraId="45025A0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 dhe të frymëmarrjes;</w:t>
            </w:r>
          </w:p>
          <w:p w14:paraId="064449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gjatë tymosjes për përdorime të brendshme;</w:t>
            </w:r>
          </w:p>
          <w:p w14:paraId="04CF04E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në rihyrje (pas periudhës së tymosjes) për përdorime të brendshme;</w:t>
            </w:r>
          </w:p>
          <w:p w14:paraId="14FCC35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kalimtarëve nga rrjedhja e gazit për përdorime të brendshme;</w:t>
            </w:r>
          </w:p>
          <w:p w14:paraId="3FDE2F1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shpendëve dhe gjitarëve. Kushtet e autorizimit duhet të përfshijnë masa për zbutjen e rrezikut, të tilla si mbyllja e gropave dhe arritja e përfshirjes së plotë të kokrrizave në tokë, sipas rastit;</w:t>
            </w:r>
          </w:p>
          <w:p w14:paraId="49C0E9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Kushtet e autorizimit duhet të përfshijnë masa për zbutjen e rrezikut, të tilla si zonat tampon midis zonave të trajtuara dhe trupave ujorë sipërfaqësorë, kur është e përshtatshme.</w:t>
            </w:r>
          </w:p>
        </w:tc>
      </w:tr>
      <w:tr w:rsidR="00204EC5" w:rsidRPr="004B130F" w14:paraId="23AF5A1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4AF36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100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0D1996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Cymoxanil</w:t>
            </w:r>
          </w:p>
          <w:p w14:paraId="33F82A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57966-95-7</w:t>
            </w:r>
          </w:p>
          <w:p w14:paraId="5285BE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419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FE0018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1-[(E/Z)-2-cyano-2-methoxyimino acetyl]-3-ethylurea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FA769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4980A8E" w14:textId="786C789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7D9D8DA" w14:textId="7ED35DE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B6119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4713C32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të përgjithshëm, duhet të kushtohet vëmendje e veçantë për:</w:t>
            </w:r>
          </w:p>
          <w:p w14:paraId="5C33CE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w:t>
            </w:r>
          </w:p>
          <w:p w14:paraId="4A8E51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w:t>
            </w:r>
          </w:p>
          <w:p w14:paraId="50CEAC2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duhet të sigurohet që kushtet e autorizimit të përfshijnë masa për zbutjen e rrezikut, siç janë zonat buferike, kur është e përshtatshme.</w:t>
            </w:r>
          </w:p>
        </w:tc>
      </w:tr>
      <w:tr w:rsidR="00204EC5" w:rsidRPr="004B130F" w14:paraId="090F36E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91F085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6905E2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Dodemorph</w:t>
            </w:r>
          </w:p>
          <w:p w14:paraId="7B78E8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1593-77-7</w:t>
            </w:r>
          </w:p>
          <w:p w14:paraId="688A594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300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E90B1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cis/trans-[4-cyclo dodecyl]-2,6-dimethylmorpholine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006612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FC92A3E" w14:textId="2D9206E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3668502" w14:textId="1089C15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F097A8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për bimët zbukuruese në serra.</w:t>
            </w:r>
          </w:p>
          <w:p w14:paraId="59AFC2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46B9067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punonjësve dhe të sigurohet që kushtet e përdorimit të përshkruajnë aplikimin e pajisjeve të përshtatshme mbrojtëse personale, aty ku është e përshtatshme;</w:t>
            </w:r>
          </w:p>
          <w:p w14:paraId="433B21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të cenueshme;</w:t>
            </w:r>
          </w:p>
          <w:p w14:paraId="4E78BD9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kur është e nevojshme.</w:t>
            </w:r>
          </w:p>
        </w:tc>
      </w:tr>
      <w:tr w:rsidR="00204EC5" w:rsidRPr="004B130F" w14:paraId="5EB9EC6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7BA3A5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E5C46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2,5-Dichlorobenzoic acid methylester/</w:t>
            </w:r>
            <w:r w:rsidRPr="004B130F">
              <w:rPr>
                <w:rFonts w:ascii="Garamond" w:hAnsi="Garamond"/>
                <w:spacing w:val="-4"/>
                <w:sz w:val="20"/>
                <w:szCs w:val="20"/>
                <w:lang w:val="sq-AL"/>
              </w:rPr>
              <w:t>2,5-Metilester i acidit diklorobenzoik</w:t>
            </w:r>
          </w:p>
          <w:p w14:paraId="24F7B6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2905-69-3</w:t>
            </w:r>
          </w:p>
          <w:p w14:paraId="4E2E1B5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CIPAC No 686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DBAC2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methyl-2,5-dichlorobenzoate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681B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4051391" w14:textId="5E9C80F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1CC76CC" w14:textId="2EF6F1B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BF630C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Lejohen regjistrimet për vetëm përdorime të brendshme si rregullues i rritjes së bimëve dhe fungicid për shartimin e hardhive.</w:t>
            </w:r>
          </w:p>
        </w:tc>
      </w:tr>
      <w:tr w:rsidR="00204EC5" w:rsidRPr="004B130F" w14:paraId="2DB0F56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DAF08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EE800F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Metamitron</w:t>
            </w:r>
          </w:p>
          <w:p w14:paraId="05799AE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41394-05-2</w:t>
            </w:r>
          </w:p>
          <w:p w14:paraId="2537AED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381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43A2B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4-amino-4,5-dihydro-3-methyl-6-phenyl-1,2,4-triazin-5-one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6AFCAF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10B327D" w14:textId="6E9EC89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59CB26F" w14:textId="281E008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77642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1ED03AD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metamitron, për përdorime të ndryshme nga kulturat rrënjësore, do t'i kushtohet vëmendje e veçantë kritereve dhe informacionit përpara se të jepet një autorizim i tillë.</w:t>
            </w:r>
          </w:p>
          <w:p w14:paraId="356D652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40CF55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mbrojtëse personale aty ku është e përshtatshme;</w:t>
            </w:r>
          </w:p>
          <w:p w14:paraId="6D1D52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w:t>
            </w:r>
          </w:p>
          <w:p w14:paraId="18E95B1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dhe gjitarët, dhe bimët tokësore jo të synuara.</w:t>
            </w:r>
          </w:p>
          <w:p w14:paraId="4B581BF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0E354BF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të mëtejshëm mbi ndikimin e metabolitit të tokës M3 në ujërat nëntokësore, mbi mbetjet në kulturat me qarkullim, mbi rrezikun afatgjatë për zogjtë insektivorë dhe rrezikun specifik për shpendët dhe gjitarët që mund të kontaminohen nga marrja e ujit në fushë.</w:t>
            </w:r>
          </w:p>
        </w:tc>
      </w:tr>
      <w:tr w:rsidR="00204EC5" w:rsidRPr="004B130F" w14:paraId="020526F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8C3A8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521D51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Sulcotrione</w:t>
            </w:r>
          </w:p>
          <w:p w14:paraId="7DF8855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99105-77-8</w:t>
            </w:r>
          </w:p>
          <w:p w14:paraId="421FED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723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EC65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2-(2-chloro-4-mesylbenzoyl)cyclohexane-1,3-dione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0FCC1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0B9615F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17D69A7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Cianidi i hidrogjenit: jo më shumë se 80 mg/kg;</w:t>
            </w:r>
          </w:p>
          <w:p w14:paraId="1EF0EE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Tolueni: jo më shumë se 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01FB3B" w14:textId="10A88A4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30FD4BD" w14:textId="08C83B8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16103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61BD9EA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427D0DB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 aty ku është e përshtatshme;</w:t>
            </w:r>
          </w:p>
          <w:p w14:paraId="5285030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insektngrënës, bimët ujore dhe tokësore jo të synuara dhe artropodët që nuk synojnë.</w:t>
            </w:r>
          </w:p>
          <w:p w14:paraId="53D1BE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307B37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informacionit të mëtejshëm mbi degradimin në tokë dhe ujë të pjesës së ciklohekzadionit dhe rrezikun afatgjatë për zogjtë insektngrënës. </w:t>
            </w:r>
          </w:p>
        </w:tc>
      </w:tr>
      <w:tr w:rsidR="00204EC5" w:rsidRPr="004B130F" w14:paraId="1CFE607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AB5A3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55165A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Tebuconazole</w:t>
            </w:r>
          </w:p>
          <w:p w14:paraId="5EB545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107534-96-3</w:t>
            </w:r>
          </w:p>
          <w:p w14:paraId="6B3C1C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494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C2DC2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(RS)-1-p-chloro phenyl-4,4-dimethyl-3-(1H-1, 2,4-triazol-1-yl methyl)-pentan-3-ol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29345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905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6E72F1C" w14:textId="457C13C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E074201" w14:textId="250DAB3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77C026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dhe rregullues i rritjes së bimëve.</w:t>
            </w:r>
          </w:p>
          <w:p w14:paraId="3B73C07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62AB79C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w:t>
            </w:r>
          </w:p>
          <w:p w14:paraId="676BE4B7" w14:textId="778A4774"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dietik t</w:t>
            </w:r>
            <w:r w:rsidR="00954319" w:rsidRPr="004B130F">
              <w:rPr>
                <w:rFonts w:ascii="Garamond" w:hAnsi="Garamond"/>
                <w:spacing w:val="-4"/>
                <w:sz w:val="20"/>
                <w:szCs w:val="20"/>
                <w:lang w:val="sq-AL"/>
              </w:rPr>
              <w:t>ë</w:t>
            </w:r>
            <w:r w:rsidRPr="004B130F">
              <w:rPr>
                <w:rFonts w:ascii="Garamond" w:hAnsi="Garamond"/>
                <w:spacing w:val="-4"/>
                <w:sz w:val="20"/>
                <w:szCs w:val="20"/>
                <w:lang w:val="sq-AL"/>
              </w:rPr>
              <w:t xml:space="preserve"> konsumatorëve ndaj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tebukonazol (triazol);</w:t>
            </w:r>
          </w:p>
          <w:p w14:paraId="3132325F" w14:textId="7D8BDE73"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potencialit t</w:t>
            </w:r>
            <w:r w:rsidR="00954319" w:rsidRPr="004B130F">
              <w:rPr>
                <w:rFonts w:ascii="Garamond" w:hAnsi="Garamond"/>
                <w:spacing w:val="-4"/>
                <w:sz w:val="20"/>
                <w:szCs w:val="20"/>
                <w:lang w:val="sq-AL"/>
              </w:rPr>
              <w:t>ë</w:t>
            </w:r>
            <w:r w:rsidRPr="004B130F">
              <w:rPr>
                <w:rFonts w:ascii="Garamond" w:hAnsi="Garamond"/>
                <w:spacing w:val="-4"/>
                <w:sz w:val="20"/>
                <w:szCs w:val="20"/>
                <w:lang w:val="sq-AL"/>
              </w:rPr>
              <w:t xml:space="preserve"> ndotjes së ujërave nëntokësore, kur substanca aktive aplikohet në rajone me kushte toke ose klimatike të cenueshme, veçanërisht në lidhje me shfaqjen në ujërat nëntokësore të metabolitit 1,2,4-triazol;</w:t>
            </w:r>
          </w:p>
          <w:p w14:paraId="6DC343F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shpendëve dhe gjitarëve barngrënës dhe gjitarëve barngrënës dhe duhet të sigurohet që kushtet e autorizimit të përfshijnë, sipas rastit, masa për zbutjen e rrezikut;</w:t>
            </w:r>
          </w:p>
          <w:p w14:paraId="7712882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duhet të sigurohet që kushtet e autorizimit të përfshijnë masa për zbutjen e rrezikut, siç janë zonat buferike, kur është e përshtatshme.</w:t>
            </w:r>
          </w:p>
        </w:tc>
      </w:tr>
      <w:tr w:rsidR="00204EC5" w:rsidRPr="004B130F" w14:paraId="102D826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5C696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106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E98238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Bensulfuron</w:t>
            </w:r>
          </w:p>
          <w:p w14:paraId="7D9836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83055-99-6</w:t>
            </w:r>
          </w:p>
          <w:p w14:paraId="536177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502.201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2E04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α-[(4,6-dimethoxy pyrimidin-2-yl carbamoyl) sulfamoyl]-o-toluic acid (bensulfuron)</w:t>
            </w:r>
          </w:p>
          <w:p w14:paraId="49670689"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methyl α-[(4,6-dimethoxypyrimidin-2-ylcarbamoyl) sulfamoyl]-o-toluate (bensulfuron-methyl)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072A1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8A84691" w14:textId="6059461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A7EC57" w14:textId="2CE9E64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72279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30AB8A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FFBAC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në lidhje me këto rreziqe të identifikuara, masat për zbutjen e rrezikut, të tilla si zonat tampon, do të zbatohen aty ku është e përshtatshme,</w:t>
            </w:r>
          </w:p>
          <w:p w14:paraId="350873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 substanca aktive aplikohet në rajone me kushte toke dhe/ose klimatike të cenueshme.</w:t>
            </w:r>
          </w:p>
          <w:p w14:paraId="2039DCE7" w14:textId="7F86C89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w:t>
            </w:r>
            <w:r w:rsidR="00B96ABB" w:rsidRPr="004B130F">
              <w:rPr>
                <w:rFonts w:ascii="Garamond" w:hAnsi="Garamond"/>
                <w:spacing w:val="-4"/>
                <w:sz w:val="20"/>
                <w:szCs w:val="20"/>
                <w:lang w:val="sq-AL"/>
              </w:rPr>
              <w:t>ë</w:t>
            </w:r>
            <w:r w:rsidRPr="004B130F">
              <w:rPr>
                <w:rFonts w:ascii="Garamond" w:hAnsi="Garamond"/>
                <w:spacing w:val="-4"/>
                <w:sz w:val="20"/>
                <w:szCs w:val="20"/>
                <w:lang w:val="sq-AL"/>
              </w:rPr>
              <w:t xml:space="preserve"> paraqesë:</w:t>
            </w:r>
          </w:p>
          <w:p w14:paraId="66DC596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studime të mëtejshme mbi specifikimet,</w:t>
            </w:r>
          </w:p>
          <w:p w14:paraId="2E5F2CF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informacion për adresimin e mëtejshëm të rrugës dhe shkallës së degradimit të bensulfuron-metilit në kushtet e tokës së përmbytur aerobike,</w:t>
            </w:r>
          </w:p>
          <w:p w14:paraId="144E0549" w14:textId="62533EA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informacion për të adresuar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për vlerësimin e rrezikut të konsumatorit.</w:t>
            </w:r>
          </w:p>
        </w:tc>
      </w:tr>
      <w:tr w:rsidR="00204EC5" w:rsidRPr="004B130F" w14:paraId="7E4FA7A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CF0B52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962B68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Sodium 5-nitroguaiacolate</w:t>
            </w:r>
          </w:p>
          <w:p w14:paraId="5B00D0E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67233-85-6</w:t>
            </w:r>
          </w:p>
          <w:p w14:paraId="495A030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number not allocated</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D32313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Sodium 2-methoxy-5-nitrophenolate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966AB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87B0C4" w14:textId="1DC14A6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9505FB" w14:textId="34AE4DA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A13193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rregullues i rritjes së bimëve.</w:t>
            </w:r>
          </w:p>
          <w:p w14:paraId="49BA50A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0BB602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i prodhuar komercialisht, i cili duhet të konfirmohet dhe mbështetet nga të dhënat e duhura analitike. Materiali i provës i përdorur në dosjet e toksicitetit duhet të krahasohet dhe verifikohet kundrejt këtij specifikimi të materialit teknik,</w:t>
            </w:r>
          </w:p>
          <w:p w14:paraId="607764D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Kushtet e autorizuara të përdorimit duhet të përshkruajnë aplikimin e pajisjeve të përshtatshme mbrojtëse personale dhe masat për zbutjen e rrezikut për të reduktuar ekspozimin,</w:t>
            </w:r>
          </w:p>
          <w:p w14:paraId="5F6521D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 Kushtet e autorizimit duhet të përfshijnë masa për zbutjen e rrezikut, aty ku është e nevojshme.</w:t>
            </w:r>
          </w:p>
          <w:p w14:paraId="45D1023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adresuar rrezikun për ujërat nëntokësore.</w:t>
            </w:r>
          </w:p>
        </w:tc>
      </w:tr>
      <w:tr w:rsidR="00204EC5" w:rsidRPr="004B130F" w14:paraId="2B0EEF0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0E005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D4DD8B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Sodium o-nitrophenolate</w:t>
            </w:r>
          </w:p>
          <w:p w14:paraId="6E7F876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824-39-5</w:t>
            </w:r>
          </w:p>
          <w:p w14:paraId="2D7A204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number not allocated</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34537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Sodium 2-nitrophenolate; sodium o-nitrophenolate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733E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p w14:paraId="532F6E0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e mëposhtme janë shqetësuese toksikologjike:</w:t>
            </w:r>
          </w:p>
          <w:p w14:paraId="5D9E1C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Fenoli: max. 0,1 g/kg;</w:t>
            </w:r>
          </w:p>
          <w:p w14:paraId="15BFE4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 dinitrofenol</w:t>
            </w:r>
          </w:p>
          <w:p w14:paraId="7DAA3A6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 0,14 g/kg;</w:t>
            </w:r>
          </w:p>
          <w:p w14:paraId="068F6C5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 dinitrofenol</w:t>
            </w:r>
          </w:p>
          <w:p w14:paraId="473C27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 0,32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9BA1CA2" w14:textId="580C2CD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3E96C03" w14:textId="165576A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CE17DE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rregullues i rritjes së bimëve.</w:t>
            </w:r>
          </w:p>
          <w:p w14:paraId="01A857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223F7D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i prodhuar komercialisht, i cili duhet të konfirmohet dhe mbështetet nga të dhënat e duhura analitike. Materiali i provës i përdorur në dosjet e toksicitetit duhet të krahasohet dhe verifikohet kundrejt këtij specifikimi të materialit teknik,</w:t>
            </w:r>
          </w:p>
          <w:p w14:paraId="28E6CA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Kushtet e autorizuara të përdorimit duhet të përshkruajnë aplikimin e pajisjeve të përshtatshme mbrojtëse personale dhe masat për zbutjen e rrezikut për të reduktuar ekspozimin,</w:t>
            </w:r>
          </w:p>
          <w:p w14:paraId="38F13B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 Kushtet e autorizimit duhet të përfshijnë masa për zbutjen e rrezikut, aty ku është e nevojshme.</w:t>
            </w:r>
          </w:p>
          <w:p w14:paraId="197B523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studimeve të mëtejshme për të adresuar rrezikun për ujërat nëntokësore.</w:t>
            </w:r>
          </w:p>
        </w:tc>
      </w:tr>
      <w:tr w:rsidR="00204EC5" w:rsidRPr="004B130F" w14:paraId="37325BA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6F516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109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36515E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Sodium p-nitrophenolate</w:t>
            </w:r>
          </w:p>
          <w:p w14:paraId="48065D6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824-78-2</w:t>
            </w:r>
          </w:p>
          <w:p w14:paraId="3739A5B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number not allocated</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9961B0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Sodium 4-nitro phenolate; sodium p-nitrophenolate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E9841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998 g/kg</w:t>
            </w:r>
          </w:p>
          <w:p w14:paraId="4207311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e mëposhtme janë shqetësuese toksikologjike:</w:t>
            </w:r>
          </w:p>
          <w:p w14:paraId="28F2BEE8"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Fenoli: max. 0,1 g/kg;</w:t>
            </w:r>
          </w:p>
          <w:p w14:paraId="0392A0AD"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2,4 dinitrofenol</w:t>
            </w:r>
          </w:p>
          <w:p w14:paraId="2B2AD0E2"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max. 0,07 g/kg;</w:t>
            </w:r>
          </w:p>
          <w:p w14:paraId="249C453F"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2,6 dinitrophenol</w:t>
            </w:r>
          </w:p>
          <w:p w14:paraId="1A193EE2"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max. 0,09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58E1208" w14:textId="06E26EC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656A402" w14:textId="0B5780A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4DEB8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rregullues i rritjes së bimëve.</w:t>
            </w:r>
          </w:p>
          <w:p w14:paraId="6F4C227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6D3D9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i prodhuar komercialisht, i cili duhet të konfirmohet dhe mbështetet nga të dhënat e duhura analitike. Materiali i provës i përdorur në dosjet e toksicitetit duhet të krahasohet dhe verifikohet kundrejt këtij specifikimi të materialit teknik,</w:t>
            </w:r>
          </w:p>
          <w:p w14:paraId="1841220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Kushtet e autorizuara të përdorimit duhet të përshkruajnë aplikimin e pajisjeve të përshtatshme mbrojtëse personale dhe masat për zbutjen e rrezikut për të reduktuar ekspozimin,</w:t>
            </w:r>
          </w:p>
          <w:p w14:paraId="15C2EA2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 Kushtet e autorizimit duhet të përfshijnë masa për zbutjen e rrezikut, aty ku është e nevojshme.</w:t>
            </w:r>
          </w:p>
          <w:p w14:paraId="719D362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studimeve të mëtejshme për të adresuar rrezikun për ujërat nëntokësore. </w:t>
            </w:r>
          </w:p>
        </w:tc>
      </w:tr>
      <w:tr w:rsidR="00204EC5" w:rsidRPr="004B130F" w14:paraId="0774394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1F3744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3C0BAB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Tebufenpyrad</w:t>
            </w:r>
          </w:p>
          <w:p w14:paraId="63C88A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119168-77-3</w:t>
            </w:r>
          </w:p>
          <w:p w14:paraId="1F6AA0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725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99E7B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N-(4-tert-butyl benzyl)-4-chloro-3-ethyl-1-methyl pyrazole-5-carboxamide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35A46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521DA3" w14:textId="78A4EFA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E47E4CF" w14:textId="5D9BC23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721B6E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akaricid dhe insekticid.</w:t>
            </w:r>
          </w:p>
          <w:p w14:paraId="1373D19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tebufenpyrad në formulime të ndryshme nga qeskat e tretshme në ujë, do t'u kushtohet vëmendje e veçantë kritereve dhe do të sigurohet çdo e dhënë e nevojshme informacioni përpara se të jepet një autorizim i tillë.</w:t>
            </w:r>
          </w:p>
          <w:p w14:paraId="5D3C040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6273D55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w:t>
            </w:r>
          </w:p>
          <w:p w14:paraId="10CC3F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duhet të sigurohet që kushtet e autorizimit të përfshijnë masa për zbutjen e rrezikut, siç janë zonat tampon, sipas rastit,</w:t>
            </w:r>
          </w:p>
          <w:p w14:paraId="069BA46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shpendëve insektngrënës dhe duhet të sigurohet që kushtet e autorizimit përfshijnë, kur është e përshtatshme, masa për zbutjen e rrezikut.</w:t>
            </w:r>
          </w:p>
          <w:p w14:paraId="1BFEAC42" w14:textId="40DE482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paraqesë informacione të mëtejshme: </w:t>
            </w:r>
          </w:p>
          <w:p w14:paraId="1423133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që konfirmojnë se nuk ka papastërti përkatëse,</w:t>
            </w:r>
          </w:p>
          <w:p w14:paraId="20A57B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 të adresuar më tej rrezikun për shpendët insektngrënës.</w:t>
            </w:r>
          </w:p>
        </w:tc>
      </w:tr>
      <w:tr w:rsidR="00204EC5" w:rsidRPr="004B130F" w14:paraId="1C33624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0C64C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268564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Chlormequat</w:t>
            </w:r>
          </w:p>
          <w:p w14:paraId="17C35E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7003-89-6 (chlormequat)</w:t>
            </w:r>
          </w:p>
          <w:p w14:paraId="3D13EE1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999-81-5 (chlormequat chloride)</w:t>
            </w:r>
          </w:p>
          <w:p w14:paraId="40A28B2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143 (chlormequat)</w:t>
            </w:r>
          </w:p>
          <w:p w14:paraId="36C12EF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143.302 (chlormequat chloride)</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C344EE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2-chloroethyl trimethylammonium (chlormequat)</w:t>
            </w:r>
          </w:p>
          <w:p w14:paraId="6DC3566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2-chloroethyl trimethylammonium chloride</w:t>
            </w:r>
          </w:p>
          <w:p w14:paraId="79D64B2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(chlormequat chloride)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D0E68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636 g/kg</w:t>
            </w:r>
          </w:p>
          <w:p w14:paraId="1CC99D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7DA577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1,2-dikloretani: max. 0,1 g/kg (në përmbajtjen e klorurit të thatë të klormequat);</w:t>
            </w:r>
          </w:p>
          <w:p w14:paraId="4FD44DB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Kloroeteni (vinilklorur): max. 0,0005 g/kg (në përmbajtjen e klorurit </w:t>
            </w:r>
            <w:r w:rsidRPr="004B130F">
              <w:rPr>
                <w:rFonts w:ascii="Garamond" w:hAnsi="Garamond"/>
                <w:spacing w:val="-4"/>
                <w:sz w:val="20"/>
                <w:szCs w:val="20"/>
                <w:lang w:val="sq-AL"/>
              </w:rPr>
              <w:lastRenderedPageBreak/>
              <w:t>të thatë të klormequat).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EB731CA" w14:textId="36618FD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dhjetor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4FDDBF6" w14:textId="5D5BD88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9EC547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 në drithëra dhe kultura jo të ngrënshme.</w:t>
            </w:r>
          </w:p>
          <w:p w14:paraId="0A70586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aplikimeve për autorizimin e PMB-ve që përmbajnë klormequat për përdorime të ndryshme nga thekra dhe triticalet, veçanërisht në lidhje me ekspozimin e konsumatorëve, duhet t'i kushtohet vëmendje e veçantë kritereve dhe do të sigurohet çdo e dhënë dhe informacion i nevojshëm përpara se të jepet një autorizim i tillë.</w:t>
            </w:r>
          </w:p>
          <w:p w14:paraId="12FD44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193CF3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sigurojë që kushtet e përdorimit të përshkruajnë aplikimin e pajisjeve adekuate mbrojtëse personale;</w:t>
            </w:r>
          </w:p>
          <w:p w14:paraId="52451B4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shpendëve dhe gjitarëve.</w:t>
            </w:r>
          </w:p>
          <w:p w14:paraId="40345FA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autorizimit do të përfshijnë masa për zbutjen e rrezikut, aty ku është e nevojshme.</w:t>
            </w:r>
          </w:p>
          <w:p w14:paraId="3446D3A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të mëtejshëm mbi fatin dhe sjelljen (studimet e adsorbimit do të kryhen në 20°C, rillogaritja e përqendrimeve të parashikuara në ujërat nëntokësore, ujërat sipërfaqësore dhe sedimentet), metodat e monitorimit për përcaktimin e substancës në produktet shtazore dhe ujin, dhe rrezikun për organizmat ujorë, zogjtë dhe gjitarët.</w:t>
            </w:r>
          </w:p>
        </w:tc>
      </w:tr>
      <w:tr w:rsidR="00204EC5" w:rsidRPr="004B130F" w14:paraId="1955A80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A4EDE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112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EB1BCA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Propaquizafop</w:t>
            </w:r>
          </w:p>
          <w:p w14:paraId="43A0414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111479-05-1</w:t>
            </w:r>
          </w:p>
          <w:p w14:paraId="75F5AB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173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CB4710D"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2-isopropyli denamino-oxyethyl (R)-2-[4-(6-chloro-quinoxalin-2-yloxy)phenoxy]propionate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161F7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p w14:paraId="065687D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permbajtja max 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0A65B83" w14:textId="285383A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9117599" w14:textId="2D33B35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DD953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556875A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2375C76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i prodhuar komercialisht i cili duhet të konfirmohet dhe mbështetet nga të dhënat e duhura analitike. Materiali i provës i përdorur në dosjet e toksicitetit duhet të krahasohet dhe verifikohet kundrejt këtij specifikimi të materialit teknik,</w:t>
            </w:r>
          </w:p>
          <w:p w14:paraId="786EB3E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w:t>
            </w:r>
          </w:p>
          <w:p w14:paraId="49F93C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bimëve jo të synuara dhe të sigurohet që kushtet e autorizimit të përfshijnë masa për zbutjen e rrezikut, siç janë zonat tampon, sipas rastit,</w:t>
            </w:r>
          </w:p>
          <w:p w14:paraId="79A0420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artropodëve jo të synuar dhe të sigurohet që kushtet e autorizimit përfshijnë, aty ku është e përshtatshme, masa për zbutjen e rrezikut.</w:t>
            </w:r>
          </w:p>
          <w:p w14:paraId="1412B1CF" w14:textId="15270B8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paraqesë:</w:t>
            </w:r>
          </w:p>
          <w:p w14:paraId="2C3C17F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informacione të mëtejshme mbi papastërtinë përkatëse Ro 41-5259,</w:t>
            </w:r>
          </w:p>
          <w:p w14:paraId="186FEF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informacion për adresimin e mëtejshëm të rrezikut për organizmat ujorë dhe për artropodët që nuk synohen.</w:t>
            </w:r>
          </w:p>
        </w:tc>
      </w:tr>
      <w:tr w:rsidR="00204EC5" w:rsidRPr="004B130F" w14:paraId="17139894" w14:textId="77777777" w:rsidTr="006671C7">
        <w:trPr>
          <w:jc w:val="center"/>
        </w:trPr>
        <w:tc>
          <w:tcPr>
            <w:tcW w:w="531"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061BF1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113</w:t>
            </w:r>
          </w:p>
        </w:tc>
        <w:tc>
          <w:tcPr>
            <w:tcW w:w="6571" w:type="dxa"/>
            <w:gridSpan w:val="5"/>
            <w:tcBorders>
              <w:top w:val="outset" w:sz="6" w:space="0" w:color="auto"/>
              <w:left w:val="outset" w:sz="6" w:space="0" w:color="auto"/>
              <w:bottom w:val="outset" w:sz="6" w:space="0" w:color="auto"/>
              <w:right w:val="outset" w:sz="6" w:space="0" w:color="auto"/>
            </w:tcBorders>
            <w:shd w:val="clear" w:color="auto" w:fill="auto"/>
            <w:hideMark/>
          </w:tcPr>
          <w:p w14:paraId="790AD1F8" w14:textId="4ADC0007" w:rsidR="00204EC5" w:rsidRPr="004B130F" w:rsidRDefault="00527E77"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quizalofop-p</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F260756" w14:textId="3446F56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0F44BF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r>
      <w:tr w:rsidR="00204EC5" w:rsidRPr="004B130F" w14:paraId="2720EAC7" w14:textId="77777777" w:rsidTr="006671C7">
        <w:trPr>
          <w:jc w:val="center"/>
        </w:trPr>
        <w:tc>
          <w:tcPr>
            <w:tcW w:w="53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D128AD" w14:textId="77777777" w:rsidR="00204EC5" w:rsidRPr="004B130F" w:rsidRDefault="00204EC5" w:rsidP="006671C7">
            <w:pPr>
              <w:pStyle w:val="NoSpacing"/>
              <w:rPr>
                <w:rFonts w:ascii="Garamond" w:hAnsi="Garamond"/>
                <w:spacing w:val="-4"/>
                <w:sz w:val="20"/>
                <w:szCs w:val="20"/>
                <w:lang w:val="sq-AL"/>
              </w:rPr>
            </w:pP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412568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Quizalofop-P-tefuryl</w:t>
            </w:r>
          </w:p>
          <w:p w14:paraId="6E8F5A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119738-06-6</w:t>
            </w:r>
          </w:p>
          <w:p w14:paraId="0C7DB3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641.226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D5F2A7A"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(RS)-Tetrahydro furfuryl (R)-2-[4-(6-chloroquino xalin-2-yloxy) phenoxy]propionate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ED71D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795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E3652E6" w14:textId="6975B3C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17280F" w14:textId="2ED438C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54688D8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4A0987B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6AA79E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i prodhuar komercialisht i cili duhet të konfirmohet dhe mbështetet nga të dhënat e duhura analitike. Materiali i provës i përdorur në dosjet e toksicitetit duhet të krahasohet dhe verifikohet kundrejt këtij specifikimi të materialit teknik,</w:t>
            </w:r>
          </w:p>
          <w:p w14:paraId="3B857C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w:t>
            </w:r>
          </w:p>
          <w:p w14:paraId="0B06A8B3" w14:textId="7DC974C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bim</w:t>
            </w:r>
            <w:r w:rsidR="0033406B" w:rsidRPr="004B130F">
              <w:rPr>
                <w:rFonts w:ascii="Garamond" w:hAnsi="Garamond"/>
                <w:spacing w:val="-4"/>
                <w:sz w:val="20"/>
                <w:szCs w:val="20"/>
                <w:lang w:val="sq-AL"/>
              </w:rPr>
              <w:t>ë</w:t>
            </w:r>
            <w:r w:rsidRPr="004B130F">
              <w:rPr>
                <w:rFonts w:ascii="Garamond" w:hAnsi="Garamond"/>
                <w:spacing w:val="-4"/>
                <w:sz w:val="20"/>
                <w:szCs w:val="20"/>
                <w:lang w:val="sq-AL"/>
              </w:rPr>
              <w:t>ve jo të synuara dhe të sigurohet që kushtet e autorizimit të përfshijnë masa për zbutjen e rrezikut, siç janë zonat tampon, kur është e përshtatshme.</w:t>
            </w:r>
          </w:p>
          <w:p w14:paraId="19829F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4322BFB2" w14:textId="09860AF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dorëzojë informacion të mëtejshëm mbi rrezikun për artropodët që nuk synohen.</w:t>
            </w:r>
          </w:p>
        </w:tc>
      </w:tr>
      <w:tr w:rsidR="00204EC5" w:rsidRPr="004B130F" w14:paraId="1CC96CDB" w14:textId="77777777" w:rsidTr="006671C7">
        <w:trPr>
          <w:jc w:val="center"/>
        </w:trPr>
        <w:tc>
          <w:tcPr>
            <w:tcW w:w="53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DBA956" w14:textId="77777777" w:rsidR="00204EC5" w:rsidRPr="004B130F" w:rsidRDefault="00204EC5" w:rsidP="006671C7">
            <w:pPr>
              <w:pStyle w:val="NoSpacing"/>
              <w:rPr>
                <w:rFonts w:ascii="Garamond" w:hAnsi="Garamond"/>
                <w:spacing w:val="-4"/>
                <w:sz w:val="20"/>
                <w:szCs w:val="20"/>
                <w:lang w:val="sq-AL"/>
              </w:rPr>
            </w:pP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9FC284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Quizalofop-P-ethyl</w:t>
            </w:r>
          </w:p>
          <w:p w14:paraId="09A2E6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100646-51-3</w:t>
            </w:r>
          </w:p>
          <w:p w14:paraId="4974254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641.202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7C74ED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ethyl (R)-2-[4-(6-chloroquinoxalin-2-yloxy)phenoxy] 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428687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3C9FAF" w14:textId="2893EFE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2009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9C6B91E" w14:textId="1B4BAC2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B884C0" w14:textId="77777777" w:rsidR="00204EC5" w:rsidRPr="004B130F" w:rsidRDefault="00204EC5" w:rsidP="006671C7">
            <w:pPr>
              <w:pStyle w:val="NoSpacing"/>
              <w:rPr>
                <w:rFonts w:ascii="Garamond" w:hAnsi="Garamond"/>
                <w:spacing w:val="-4"/>
                <w:sz w:val="20"/>
                <w:szCs w:val="20"/>
                <w:lang w:val="sq-AL"/>
              </w:rPr>
            </w:pPr>
          </w:p>
        </w:tc>
      </w:tr>
      <w:tr w:rsidR="00204EC5" w:rsidRPr="004B130F" w14:paraId="6B333BA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661BC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114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E850FF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Dimethachlor</w:t>
            </w:r>
          </w:p>
          <w:p w14:paraId="71C21CB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50563-36-5</w:t>
            </w:r>
          </w:p>
          <w:p w14:paraId="3ED49C3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688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795D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2-chloro-N-(2-methoxyethyl)acet-2′,6′-xylidide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3FDD1E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2B697C7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 2,6-dimetilaniline: Jo më shumë se 0,5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8D94910" w14:textId="664165E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D49E24" w14:textId="0BD78DD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1C38ED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 në aplikim max. prej 1,0 kg/ha, çdo të tretin vit në të njëjtën fushë.</w:t>
            </w:r>
          </w:p>
          <w:p w14:paraId="464AA33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86382A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w:t>
            </w:r>
          </w:p>
          <w:p w14:paraId="5C97B76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bimëve jo të synuara; në lidhje me këto rreziqe të identifikuara, masat për zbutjen e rrezikut, të tilla si zonat tampon, do të zbatohen aty ku është e përshtatshme,</w:t>
            </w:r>
          </w:p>
          <w:p w14:paraId="4362C9F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w:t>
            </w:r>
          </w:p>
          <w:p w14:paraId="3FEC1999" w14:textId="2AFEE3FB"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Kushtet e autorizimit do të përfshijnë masa për zbutjen e rrezikut dhe, programet e monitorimit do të nisin për të verifikuar ndotjen e mundshme të ujërave nëntokësore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CGA 50266, CGA 354742, CGA 102935 dhe SYN 528702 në zonat vulnerabël, sipas rastit.</w:t>
            </w:r>
          </w:p>
          <w:p w14:paraId="5F9ED3E1" w14:textId="7D59280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Nëse dimetaklori klasifikohet si kancerogjen i kategorisë 2, do të kërkohet paraqitja e informacionit të mëtejshëm mbi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CGA 50266, CGA 354742, CGA 102935 dhe SYN 52870 ndaj kancerit.</w:t>
            </w:r>
          </w:p>
        </w:tc>
      </w:tr>
      <w:tr w:rsidR="00204EC5" w:rsidRPr="004B130F" w14:paraId="5D1AA25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784322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58432A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Etofenprox</w:t>
            </w:r>
          </w:p>
          <w:p w14:paraId="0B98AE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80844-07-1</w:t>
            </w:r>
          </w:p>
          <w:p w14:paraId="7B71F38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471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990D63"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2-(4-ethoxyphenyl) -2-methylpropyl 3-phenoxybenzyl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3A36C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F82724D" w14:textId="3194385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67C75F" w14:textId="47F5CB7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A58415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36D0229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69CBCF3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dhe të sigurohet që kushtet e përdorimit të përshkruajnë aplikimin e pajisjeve adekuate mbrojtëse personale,</w:t>
            </w:r>
          </w:p>
          <w:p w14:paraId="4AD9AB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në lidhje me këto rreziqe të identifikuara, masat për zbutjen e rrezikut, të tilla si zonat tampon, do të zbatohen aty ku është e përshtatshme,</w:t>
            </w:r>
          </w:p>
          <w:p w14:paraId="1B9FC49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bletëve dhe artropodëve jo të synuar; në lidhje me këto rreziqe të identifikuara, masat për zbutjen e rrezikut, të tilla si zonat tampon, do të zbatohen aty ku është e përshtatshme.</w:t>
            </w:r>
          </w:p>
          <w:p w14:paraId="5B469446" w14:textId="6B65C5D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dorëzojë:</w:t>
            </w:r>
          </w:p>
          <w:p w14:paraId="3DB328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informacione të mëtejshme mbi rrezikun për organizmat ujorë, duke përfshirë rrezikun për banorët e sedimentit dhe zmadhimin biologjik;</w:t>
            </w:r>
          </w:p>
          <w:p w14:paraId="1D1581A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studime të mëtejshme mbi potencialin e përçarjes endokrine në organizmat ujorë (studim i ciklit të plotë të jetës së peshkut).</w:t>
            </w:r>
          </w:p>
        </w:tc>
      </w:tr>
      <w:tr w:rsidR="00204EC5" w:rsidRPr="004B130F" w14:paraId="5F36C23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1D33E9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016312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Penconazole</w:t>
            </w:r>
          </w:p>
          <w:p w14:paraId="6E6790E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66246-88-6</w:t>
            </w:r>
          </w:p>
          <w:p w14:paraId="162E1C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446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20444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 1-[2-(2,4-dichloro-phenyl)-pentyl]-1H-[1,2,4] triazole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8CC8A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E84E8C" w14:textId="70B3E71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01A2980" w14:textId="66D8D00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6B6E8C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720C9C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 mbrojtjen e ujërave nëntokësore, kur substanca aktive aplikohet në rajone me kushte të pambrojtura toke dhe/ose klimatike.</w:t>
            </w:r>
          </w:p>
          <w:p w14:paraId="68CFE5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0AB1B9E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Do të kërkohet paraqitja e informacionit të mëtejshëm mbi fatin dhe sjelljen e metabolitit të tokës CGA179944 në tokat acide. </w:t>
            </w:r>
          </w:p>
        </w:tc>
      </w:tr>
      <w:tr w:rsidR="00204EC5" w:rsidRPr="004B130F" w14:paraId="7479A67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2C5A1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117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2C81C5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Tri-allate</w:t>
            </w:r>
          </w:p>
          <w:p w14:paraId="51F34A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2303-17-5</w:t>
            </w:r>
          </w:p>
          <w:p w14:paraId="7D73AE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F93E2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S-2,3,3-trichloro allyl di-isopropyl</w:t>
            </w:r>
          </w:p>
          <w:p w14:paraId="49D27B7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(thiocarbamate)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AD6820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0246460C" w14:textId="77777777" w:rsidR="00204EC5" w:rsidRPr="004B130F" w:rsidRDefault="00204EC5" w:rsidP="006671C7">
            <w:pPr>
              <w:pStyle w:val="NoSpacing"/>
              <w:ind w:right="-37"/>
              <w:rPr>
                <w:rFonts w:ascii="Garamond" w:hAnsi="Garamond"/>
                <w:spacing w:val="-4"/>
                <w:sz w:val="20"/>
                <w:szCs w:val="20"/>
                <w:lang w:val="sq-AL"/>
              </w:rPr>
            </w:pPr>
            <w:r w:rsidRPr="004B130F">
              <w:rPr>
                <w:rFonts w:ascii="Garamond" w:hAnsi="Garamond"/>
                <w:spacing w:val="-4"/>
                <w:sz w:val="20"/>
                <w:szCs w:val="20"/>
                <w:lang w:val="sq-AL"/>
              </w:rPr>
              <w:t>NDIPA (Nitroso-diisopropylamine)</w:t>
            </w:r>
          </w:p>
          <w:p w14:paraId="5CF9DA2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 0,02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831FE6D" w14:textId="0DE72BB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0FA95A8" w14:textId="1A0892E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84C23D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3C072EA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A9627D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w:t>
            </w:r>
          </w:p>
          <w:p w14:paraId="6D84500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dietik i konsumatorëve ndaj mbetjeve të tri-alateve në kulturat e trajtuara, si dhe në kulturat pasuese me qarkullim dhe në produktet me origjinë shtazore,</w:t>
            </w:r>
          </w:p>
          <w:p w14:paraId="07FE26F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bimëve jo të synuara dhe të sigurohet që kushtet e autorizimit të përfshijnë masa për zbutjen e rrezikut, siç janë zonat tampon, sipas rastit,</w:t>
            </w:r>
          </w:p>
          <w:p w14:paraId="3C2A455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potencialit për ndotjen e ujërave nëntokësore nga produktet e degradimit TCPSA kur substanca aktive aplikohet në rajone me kushte toke dhe/ose klimatike të cenueshme. Kushtet e autorizimit duhet të përfshijnë masa për zbutjen e rrezikut, sipas rastit.</w:t>
            </w:r>
          </w:p>
          <w:p w14:paraId="3CB24856" w14:textId="4C31D67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w:t>
            </w:r>
            <w:r w:rsidR="0033406B" w:rsidRPr="004B130F">
              <w:rPr>
                <w:rFonts w:ascii="Garamond" w:hAnsi="Garamond"/>
                <w:spacing w:val="-4"/>
                <w:sz w:val="20"/>
                <w:szCs w:val="20"/>
                <w:lang w:val="sq-AL"/>
              </w:rPr>
              <w:t>paraqesë</w:t>
            </w:r>
            <w:r w:rsidRPr="004B130F">
              <w:rPr>
                <w:rFonts w:ascii="Garamond" w:hAnsi="Garamond"/>
                <w:spacing w:val="-4"/>
                <w:sz w:val="20"/>
                <w:szCs w:val="20"/>
                <w:lang w:val="sq-AL"/>
              </w:rPr>
              <w:t xml:space="preserve"> informacione të mëtejshme: </w:t>
            </w:r>
          </w:p>
          <w:p w14:paraId="1E8DD4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 të vlerësuar metabolizmin primar të bimëve,</w:t>
            </w:r>
          </w:p>
          <w:p w14:paraId="421085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mbi fatin dhe sjelljen e metabolitit të tokës diizopropilamine,</w:t>
            </w:r>
          </w:p>
          <w:p w14:paraId="0EDF70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mbi potencialin e biozmadhimit në zinxhirët ushqimorë ujorë,</w:t>
            </w:r>
          </w:p>
          <w:p w14:paraId="2CDB4F3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 të adresuar më tej rrezikun për gjitarët që hanë peshk dhe rrezikun afatgjatë për krimbat e tokës.</w:t>
            </w:r>
          </w:p>
        </w:tc>
      </w:tr>
      <w:tr w:rsidR="00204EC5" w:rsidRPr="004B130F" w14:paraId="366ECA9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9F364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966D46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Triflusulfuron</w:t>
            </w:r>
          </w:p>
          <w:p w14:paraId="48EECA9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126535-15-7</w:t>
            </w:r>
          </w:p>
          <w:p w14:paraId="0BDE90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731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44E8E60"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2-[4-dimethyl amino-6-(2,2,2-trifluoroethoxy)-1,3,5-triazin-2-yl carbamoylsulfamoyl]-m-toluic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4B8EC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r w:rsidRPr="004B130F">
              <w:rPr>
                <w:rFonts w:ascii="Garamond" w:hAnsi="Garamond"/>
                <w:b/>
                <w:bCs/>
                <w:spacing w:val="-4"/>
                <w:sz w:val="20"/>
                <w:szCs w:val="20"/>
                <w:lang w:val="sq-AL"/>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54CBC0D" w14:textId="0AFD99D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BD72646" w14:textId="3D312AE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7E4265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069ED7E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6CE8B86" w14:textId="1D547560"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ekspozimin dietik të konsumatorëve ndaj mbetjeve të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IN-M7222 dhe IN-E7710 në kulturat pasuese me qarkullim dhe në produkte me origjinë shtazore,</w:t>
            </w:r>
          </w:p>
          <w:p w14:paraId="0CCB40C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bimëve ujore nga rreziku që vjen nga triflusulfuron dhe metaboliti IN-66036 dhe të sigurohet që kushtet e autorizimit të përfshijnë masa për zbutjen e rrezikut, siç janë zonat tampon, sipas rastit,</w:t>
            </w:r>
          </w:p>
          <w:p w14:paraId="6C81463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e ndotjes së ujërave nëntokësore nga produktet e degradimit IN-M7222 dhe IN-W6725 kur substanca aktive aplikohet në rajone me tokë dhe/ose kushte klimatike të cenueshme. Kushtet e autorizimit duhet të përfshijnë masa për zbutjen e rrezikut, sipas rastit.</w:t>
            </w:r>
          </w:p>
        </w:tc>
      </w:tr>
      <w:tr w:rsidR="00204EC5" w:rsidRPr="004B130F" w14:paraId="77C6831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35E3E2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182FBF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 xml:space="preserve">Sulphur </w:t>
            </w:r>
          </w:p>
          <w:p w14:paraId="7909FDF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7704-34-9</w:t>
            </w:r>
          </w:p>
          <w:p w14:paraId="0F61AE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15DF1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Sulphur </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FBF7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C5CEECD" w14:textId="3DD1EFE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441E4CB" w14:textId="3A40717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EF334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dhe akaricid.</w:t>
            </w:r>
          </w:p>
          <w:p w14:paraId="6320138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 mbrojtjen e shpendëve, gjitarëve, organizmave ujorë dhe artropodëve jo të synuar. Kushtet e autorizimit do të përfshijnë masa për zbutjen e rrezikut, aty ku është e nevojshme.</w:t>
            </w:r>
          </w:p>
          <w:p w14:paraId="6099650D" w14:textId="44AF6C2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paraqesë informacione të mëtejshme për të konfirmuar vlerësimin e rrezikut për zogjtë, gjitarët, organizmat që banojnë në sediment dhe artropodët që nuk synojnë.</w:t>
            </w:r>
          </w:p>
        </w:tc>
      </w:tr>
      <w:tr w:rsidR="00204EC5" w:rsidRPr="004B130F" w14:paraId="3366071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5A0856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A2B0ED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Tetraconazole</w:t>
            </w:r>
          </w:p>
          <w:p w14:paraId="70E55E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112281-77-3</w:t>
            </w:r>
          </w:p>
          <w:p w14:paraId="2A6402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726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C34A78"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(RS)-2-(2,4-dichlorophenyl)-3-(1H-1.2,4-triazol-1-yl)-</w:t>
            </w:r>
            <w:r w:rsidRPr="004B130F">
              <w:rPr>
                <w:rFonts w:ascii="Garamond" w:hAnsi="Garamond"/>
                <w:spacing w:val="-4"/>
                <w:sz w:val="20"/>
                <w:szCs w:val="20"/>
                <w:lang w:val="sq-AL"/>
              </w:rPr>
              <w:lastRenderedPageBreak/>
              <w:t>propyl-1.1,2, 2-tetrafluoroethyl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40CB6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950 g/kg (përzierje racemike)</w:t>
            </w:r>
          </w:p>
          <w:p w14:paraId="66C6506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Papastërtia e Toluenit: jo më shumë se 13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107F93A" w14:textId="7F32237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9F1168B" w14:textId="6AFD1FC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0FA784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23E46AC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0CE1E06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mbrojtjen e organizmave ujorë dhe bimëve jo të synuara; në lidhje me këto rreziqe të identifikuara, masat për zbutjen e rrezikut, të tilla si zonat tampon, do të zbatohen aty ku është e përshtatshme,</w:t>
            </w:r>
          </w:p>
          <w:p w14:paraId="506A17D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w:t>
            </w:r>
          </w:p>
          <w:p w14:paraId="112225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Kërkohet paraqitja e informacionit të mëtejshëm: </w:t>
            </w:r>
          </w:p>
          <w:p w14:paraId="660982D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mbi një vlerësim të rafinuar të rrezikut të konsumatorit,</w:t>
            </w:r>
          </w:p>
          <w:p w14:paraId="15ECB8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mbi specifikimet në lidhje me ekotoksikologjinë,</w:t>
            </w:r>
          </w:p>
          <w:p w14:paraId="356E531A" w14:textId="29C01D03"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mbi fatin dhe sjelljen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mundshëm në të gjitha ndarjet përkatëse,</w:t>
            </w:r>
          </w:p>
          <w:p w14:paraId="6476CF0E" w14:textId="239EF5E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për vlerësimin e rafinuar të rrezikut të këtyre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për zogjtë, gjitarët, organizmat ujorë dhe artropodët jo të synuar,</w:t>
            </w:r>
          </w:p>
          <w:p w14:paraId="3CF2384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mbi potencialin e efekteve përçarëse endokrine te zogjtë, gjitarët dhe peshqit.</w:t>
            </w:r>
          </w:p>
        </w:tc>
      </w:tr>
      <w:tr w:rsidR="00204EC5" w:rsidRPr="004B130F" w14:paraId="78D0F70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C2AA4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121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AE8E2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Paraffin oils/</w:t>
            </w:r>
            <w:r w:rsidRPr="004B130F">
              <w:rPr>
                <w:rFonts w:ascii="Garamond" w:hAnsi="Garamond"/>
                <w:spacing w:val="-4"/>
                <w:sz w:val="20"/>
                <w:szCs w:val="20"/>
                <w:lang w:val="sq-AL"/>
              </w:rPr>
              <w:t>Vajra parafine</w:t>
            </w:r>
          </w:p>
          <w:p w14:paraId="1355BD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64742-46-7</w:t>
            </w:r>
          </w:p>
          <w:p w14:paraId="5B5A055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72623-86-0</w:t>
            </w:r>
          </w:p>
          <w:p w14:paraId="278C9C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97862-82-3</w:t>
            </w:r>
          </w:p>
          <w:p w14:paraId="584E3B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n.a.</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C425A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Paraffin oil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88F84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European Pharmacopoeia 6.0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4E5BEB4" w14:textId="736FCD6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D1D543" w14:textId="6B9BADF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8EF24F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akaricid dhe fungicid.</w:t>
            </w:r>
          </w:p>
          <w:p w14:paraId="4969BEF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1C763FF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3A0CE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B178AB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Paraffin oil</w:t>
            </w:r>
            <w:r w:rsidRPr="004B130F">
              <w:rPr>
                <w:rFonts w:ascii="Garamond" w:hAnsi="Garamond"/>
                <w:spacing w:val="-4"/>
                <w:sz w:val="20"/>
                <w:szCs w:val="20"/>
                <w:lang w:val="sq-AL"/>
              </w:rPr>
              <w:t>/Vaj parafine</w:t>
            </w:r>
          </w:p>
          <w:p w14:paraId="6132269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8042-47-5</w:t>
            </w:r>
          </w:p>
          <w:p w14:paraId="5BFE3B1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n.a.</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2E37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Paraffin oil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F19C8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European Pharmacopoeia 6,0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B1B7D85" w14:textId="46D2A9F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8AB545F" w14:textId="1324355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FD0A08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dhe akaricid.</w:t>
            </w:r>
          </w:p>
          <w:p w14:paraId="51A9F5C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00461A9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dorëzimi i specifikimit të materialit teknik si i prodhuar komercialisht për të verifikuar përputhjen me kriteret e pastërtisë së Farmakopesë Evropiane 6,0.</w:t>
            </w:r>
          </w:p>
        </w:tc>
      </w:tr>
      <w:tr w:rsidR="00204EC5" w:rsidRPr="004B130F" w14:paraId="1AB0BDC2" w14:textId="77777777" w:rsidTr="006671C7">
        <w:trPr>
          <w:trHeight w:val="1449"/>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F8184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6C26F0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Cyflufenamid</w:t>
            </w:r>
          </w:p>
          <w:p w14:paraId="0C2AAED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180409-60-3</w:t>
            </w:r>
          </w:p>
          <w:p w14:paraId="5C836B7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759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8BF8961"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(Z)-N-[α-(cyclopro pylmethoxyimino) -2,3-difluoro-6-(trifluoromethyl)</w:t>
            </w:r>
          </w:p>
          <w:p w14:paraId="27062874"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benzyl]-2-phenyl 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24AB84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78CDA07" w14:textId="1268246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1953500" w14:textId="6A353EB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41F47F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3F17EE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ujërave nëntokësore, kur substanca aktive aplikohet në rajone me tokë dhe/ose kushte klimatike të cenueshme.</w:t>
            </w:r>
          </w:p>
          <w:p w14:paraId="14123CB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tc>
      </w:tr>
      <w:tr w:rsidR="00204EC5" w:rsidRPr="004B130F" w14:paraId="2CC2383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96C7D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219DF1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Fluopicolide</w:t>
            </w:r>
          </w:p>
          <w:p w14:paraId="5590772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w:t>
            </w:r>
          </w:p>
          <w:p w14:paraId="22371D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239110-15-7</w:t>
            </w:r>
          </w:p>
          <w:p w14:paraId="37831CD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787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BF6D3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2,6-dichloro-N-[3-chloro-5-(trifluoro methyl)-2-pyridyl methyl]benzamide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7227C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51034B6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Toluenit nuk duhet të kalojë 3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6717675" w14:textId="7C3E8AC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9DA2285" w14:textId="176B9C5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06B351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3BE1697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1988C9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w:t>
            </w:r>
          </w:p>
          <w:p w14:paraId="645769A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tokë dhe/ose kushte klimatike të cenueshme,</w:t>
            </w:r>
          </w:p>
          <w:p w14:paraId="087E21B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gjatë aplikimit,</w:t>
            </w:r>
          </w:p>
          <w:p w14:paraId="69E0135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transport me rreze të gjatë nëpërmjet ajrit.</w:t>
            </w:r>
          </w:p>
          <w:p w14:paraId="5453C53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dhe, programet e monitorimit do të nisin për të verifikuar akumulimin dhe ekspozimin e mundshëm në zonat e cenueshme, sipas rastit.</w:t>
            </w:r>
          </w:p>
        </w:tc>
      </w:tr>
      <w:tr w:rsidR="00204EC5" w:rsidRPr="004B130F" w14:paraId="259C236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1F41A6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125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CA6D67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2-phenylphenol</w:t>
            </w:r>
            <w:r w:rsidRPr="004B130F">
              <w:rPr>
                <w:rFonts w:ascii="Garamond" w:hAnsi="Garamond"/>
                <w:spacing w:val="-4"/>
                <w:sz w:val="20"/>
                <w:szCs w:val="20"/>
                <w:lang w:val="sq-AL"/>
              </w:rPr>
              <w:t xml:space="preserve"> (duke përfshirë kripërat e tij si kripa e natriumit)</w:t>
            </w:r>
          </w:p>
          <w:p w14:paraId="277F3BC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90-43-7</w:t>
            </w:r>
          </w:p>
          <w:p w14:paraId="5725D8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246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1F1721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Biphenyl-2-ol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6B2A0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998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DB753DC" w14:textId="03E1059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D18E847" w14:textId="2B6C36C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F93BEF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pas vjeljes për përdorim të brendshëm.</w:t>
            </w:r>
          </w:p>
          <w:p w14:paraId="7211D50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12682C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dhe për të siguruar që kushtet e përdorimit të përshkruajnë aplikimin e pajisjeve adekuate mbrojtëse personale,</w:t>
            </w:r>
          </w:p>
          <w:p w14:paraId="2D74C5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vendosjen e praktikave të përshtatshme të menaxhimit të mbetjeve për të trajtuar mbetjen e tretësirës pas aplikimit, duke përfshirë ujin e pastrimit të ujitjes dhe sistemeve të tjera të aplikimit. </w:t>
            </w:r>
          </w:p>
          <w:p w14:paraId="73D1F61D" w14:textId="7DA02CE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w:t>
            </w:r>
            <w:r w:rsidR="00B96ABB" w:rsidRPr="004B130F">
              <w:rPr>
                <w:rFonts w:ascii="Garamond" w:hAnsi="Garamond"/>
                <w:spacing w:val="-4"/>
                <w:sz w:val="20"/>
                <w:szCs w:val="20"/>
                <w:lang w:val="sq-AL"/>
              </w:rPr>
              <w:t>ë</w:t>
            </w:r>
            <w:r w:rsidRPr="004B130F">
              <w:rPr>
                <w:rFonts w:ascii="Garamond" w:hAnsi="Garamond"/>
                <w:spacing w:val="-4"/>
                <w:sz w:val="20"/>
                <w:szCs w:val="20"/>
                <w:lang w:val="sq-AL"/>
              </w:rPr>
              <w:t xml:space="preserve"> paraqesë informacione të mëtejshme: </w:t>
            </w:r>
          </w:p>
          <w:p w14:paraId="58DBA1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mbi potencialin për depigmentim e lëkurës për punëtorët dhe konsumatorët për shkak të ekspozimit të mundshëm ndaj metabolitit 2-fenilhidrokinon (PHQ) në lëvozhgën e agrumeve,</w:t>
            </w:r>
          </w:p>
          <w:p w14:paraId="7CC8276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 të konfirmuar se metoda analitike e aplikuar në provat e mbetjeve përcakton saktë mbetjet e 2-fenilfenolit, PHQ dhe konjugatëve të tyre.</w:t>
            </w:r>
          </w:p>
        </w:tc>
      </w:tr>
      <w:tr w:rsidR="00204EC5" w:rsidRPr="004B130F" w14:paraId="69873E4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20745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BF63EA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Malathion</w:t>
            </w:r>
          </w:p>
          <w:p w14:paraId="50CF06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121-75-5</w:t>
            </w:r>
          </w:p>
          <w:p w14:paraId="312FC72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0F8E1D7"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diethyl (dimethoxy phosphinothioylthio)succinate</w:t>
            </w:r>
          </w:p>
          <w:p w14:paraId="36FCBC70"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ose</w:t>
            </w:r>
          </w:p>
          <w:p w14:paraId="18D5EB88"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S-1,2-bis (ethoxy carbonyl)ethyl O,O -dimethyl phosphorodithioate</w:t>
            </w:r>
          </w:p>
          <w:p w14:paraId="61B987E3"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racemate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9EF4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5E0CD4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w:t>
            </w:r>
          </w:p>
          <w:p w14:paraId="2D32B52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Isomalathion: jo më shumë se 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D5C77BB" w14:textId="198C36E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F69FD41" w14:textId="351CE17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025628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Lejohen regjistrimet për përdorime vetëm si insekticid në serra me strukturë të përhershme. </w:t>
            </w:r>
          </w:p>
          <w:p w14:paraId="0542C7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Autorizimet do të kufizohen për përdoruesit profesionistë.</w:t>
            </w:r>
          </w:p>
          <w:p w14:paraId="6DE901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EEE5C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çlirimet nga serat, të tilla si uji i kondensimit, uji i kullimit, toka ose nënshtresa artificiale, me qëllim që të përjashtohen rreziqet për organizmat ujorë;</w:t>
            </w:r>
          </w:p>
          <w:p w14:paraId="39712D3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kolonive të pjalmuesve të vendosura qëllimisht në serë;</w:t>
            </w:r>
          </w:p>
          <w:p w14:paraId="45E1A89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në mënyrë që të sigurohet që kushtet e përdorimit të përshkruajnë përdorimin e pajisjeve të përshtatshme mbrojtëse personale, sipas rastit;</w:t>
            </w:r>
          </w:p>
          <w:p w14:paraId="7D0DBFD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konsumatorëve në rastin e mallrave të përpunuara.</w:t>
            </w:r>
          </w:p>
          <w:p w14:paraId="13854E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Formulimet me bazë malathion të shoqërohen nga udhëzimet e nevojshme për të shmangur çdo rrezik të formimit të izomalathionit që tejkalon sasinë maksimale të lejuar gjatë ruajtjes dhe transportit.</w:t>
            </w:r>
          </w:p>
          <w:p w14:paraId="7C2D1B8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dhe do të sigurojnë etiketim adekuat të produkteve për mbrojtjen e bimëve.</w:t>
            </w:r>
          </w:p>
        </w:tc>
      </w:tr>
      <w:tr w:rsidR="00204EC5" w:rsidRPr="004B130F" w14:paraId="1BA6694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46CF1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2684F9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Penoxsulam</w:t>
            </w:r>
          </w:p>
          <w:p w14:paraId="56C26C2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219714-96-2</w:t>
            </w:r>
          </w:p>
          <w:p w14:paraId="7BBD2B7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758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339D072"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3-(2,2-difluoro ethoxy)-N-(5,8-dimethoxy [1,2,4] triazolo[1,5-c] pyrimidin-2-yl)-α,α,α-trifluorotoluene-2-sulfonamide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FE79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&gt; 980 g/kg</w:t>
            </w:r>
          </w:p>
          <w:p w14:paraId="6C7EBCA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w:t>
            </w:r>
          </w:p>
          <w:p w14:paraId="55175C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Bis-CHYMP</w:t>
            </w:r>
          </w:p>
          <w:p w14:paraId="7C502F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2-kloro-4-[2-(2-kloro-5-metoksi-4-pirimidinil) hidrazino]-5-metoksipirimidina deri 0,1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B39BFE6" w14:textId="6FBDA29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183A21C" w14:textId="3AFA157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1EEF7E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17A9D3D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693138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w:t>
            </w:r>
          </w:p>
          <w:p w14:paraId="2041F21F" w14:textId="48E4716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dietik t</w:t>
            </w:r>
            <w:r w:rsidR="00B96ABB" w:rsidRPr="004B130F">
              <w:rPr>
                <w:rFonts w:ascii="Garamond" w:hAnsi="Garamond"/>
                <w:spacing w:val="-4"/>
                <w:sz w:val="20"/>
                <w:szCs w:val="20"/>
                <w:lang w:val="sq-AL"/>
              </w:rPr>
              <w:t>ë</w:t>
            </w:r>
            <w:r w:rsidRPr="004B130F">
              <w:rPr>
                <w:rFonts w:ascii="Garamond" w:hAnsi="Garamond"/>
                <w:spacing w:val="-4"/>
                <w:sz w:val="20"/>
                <w:szCs w:val="20"/>
                <w:lang w:val="sq-AL"/>
              </w:rPr>
              <w:t xml:space="preserve"> konsumatorëve ndaj mbetjeve të metabolitit BSCTA në kulturat pasuese me rrotullim,</w:t>
            </w:r>
          </w:p>
          <w:p w14:paraId="1CF25D5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toke dhe/ose klimatike të cenueshme.</w:t>
            </w:r>
          </w:p>
          <w:p w14:paraId="18F3906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52F85374" w14:textId="053A16F0"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dorëzojë informacione të mëtejshme për të adresuar rrezikun jashtë fushës për bimët më të larta ujore.</w:t>
            </w:r>
          </w:p>
        </w:tc>
      </w:tr>
      <w:tr w:rsidR="00204EC5" w:rsidRPr="004B130F" w14:paraId="749A924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A217DF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128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1EB51C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Proquinazid</w:t>
            </w:r>
          </w:p>
          <w:p w14:paraId="4BAC93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189278-12-4</w:t>
            </w:r>
          </w:p>
          <w:p w14:paraId="36A4C5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764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A3DDF84"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6-iodo-2-propoxy-3-propylquinazolin -4(3H)-one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B4AFB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8C67E89" w14:textId="3B72E18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1F1334D" w14:textId="1CB95F0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D49C9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32B7594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EE9D84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zogjtë që hanë krimbat e tokës, për përdorime në hardhi,</w:t>
            </w:r>
          </w:p>
          <w:p w14:paraId="2C1B1EE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277DF24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dietik të konsumatorëve ndaj mbetjeve të prokuinazidit në produktet me origjinë shtazore dhe në kulturat pasuese me qarkullim,</w:t>
            </w:r>
          </w:p>
          <w:p w14:paraId="25C3ECD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w:t>
            </w:r>
          </w:p>
          <w:p w14:paraId="686137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tc>
      </w:tr>
      <w:tr w:rsidR="00204EC5" w:rsidRPr="004B130F" w14:paraId="627C15F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8EA55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0DC3A4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Metalaxyl</w:t>
            </w:r>
          </w:p>
          <w:p w14:paraId="1BB362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57837-19-1</w:t>
            </w:r>
          </w:p>
          <w:p w14:paraId="4BCAF3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365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F7EA6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N-(methoxyacetyl)-N-(2,6-xylyl)-DL-alaninate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8E9762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950 g/kg</w:t>
            </w:r>
          </w:p>
          <w:p w14:paraId="4F6650C4"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Papastërtia 2,6-dimetilaniline konsiderohet si një shqetësim toksikologjik dhe vendoset një nivel max. prej 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3355B8D" w14:textId="1C3BC9A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105FCB9" w14:textId="45D8627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DBD308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0DFAA2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ndotjes së mundshme të ujërave nëntokësore nga substanca aktive ose produktet e saj të degradimit CGA 62826 dhe CGA 108906 kur substanca aktive aplikohet në rajone me tokë dhe/ose kushte klimatike të cenueshme. </w:t>
            </w:r>
          </w:p>
          <w:p w14:paraId="634829E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duhet të zbatohen, aty ku është e nevojshme.</w:t>
            </w:r>
          </w:p>
        </w:tc>
      </w:tr>
      <w:tr w:rsidR="00204EC5" w:rsidRPr="004B130F" w14:paraId="482B639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D62EA5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6C5B8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 xml:space="preserve">Flonicamid </w:t>
            </w:r>
            <w:r w:rsidRPr="004B130F">
              <w:rPr>
                <w:rFonts w:ascii="Garamond" w:hAnsi="Garamond"/>
                <w:spacing w:val="-4"/>
                <w:sz w:val="20"/>
                <w:szCs w:val="20"/>
                <w:lang w:val="sq-AL"/>
              </w:rPr>
              <w:t>(IKI-220)</w:t>
            </w:r>
          </w:p>
          <w:p w14:paraId="4A448B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158062-67-0</w:t>
            </w:r>
          </w:p>
          <w:p w14:paraId="42B3136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763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AFB520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N-cyanomethyl-4-(trifluoromethyl)nicotinamide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68665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p w14:paraId="2CE652F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Toluenit deri 3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B0A837D" w14:textId="5D78FE9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D630223" w14:textId="4FE645E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A55ED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2D8914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EE706E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dhe punëtorët e rihyrjes,</w:t>
            </w:r>
          </w:p>
          <w:p w14:paraId="0000619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bletët.</w:t>
            </w:r>
          </w:p>
          <w:p w14:paraId="29AC0AE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tc>
      </w:tr>
      <w:tr w:rsidR="00204EC5" w:rsidRPr="004B130F" w14:paraId="5E3E603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39767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26C56B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Sulfuryl fluoride</w:t>
            </w:r>
          </w:p>
          <w:p w14:paraId="3146FFF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002699-79-8</w:t>
            </w:r>
          </w:p>
          <w:p w14:paraId="0BD7B3D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757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D1B805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Sulfuryl fluoride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3179B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&gt; 994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BA69E25" w14:textId="331D595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20DDFE3" w14:textId="5342233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952D7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insekticid/nematicid (tymosës) i aplikuar nga përdorues profesionistë në mjedise të mbyllura, për aq sa:</w:t>
            </w:r>
          </w:p>
          <w:p w14:paraId="7A19105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këto mjedise janë bosh; ose</w:t>
            </w:r>
          </w:p>
          <w:p w14:paraId="2E949BC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mallrat ushqimore ose ushqimet per kafshe janë të pranishme në një objekt të tymosur, përdoruesit dhe operatorët e biznesit të ushqimit sigurojnë që vetëm produktet ushqimore ose ushqimet për kafshë janë në përputhje me nivelet maksimale ekzistuese të mbetjeve për fluorin sulfurik dhe jonin fluor, të përcaktuar nga legjislacioni per mbetjet; për këtë qëllim, përdoruesit dhe operatorët e biznesit ushqimor do të zbatojnë plotësisht masat ekuivalente me parimet HACCP; në veçanti, përdoruesit duhet të identifikojnë pikën kritike të kontrollit në të cilën kontrolli është thelbësor për të parandaluar tejkalimin e niveleve maksimale të mbetjeve dhe të vendosin dhe zbatojnë procedurat efektive të monitorimit në atë pikë kritike të kontrollit.</w:t>
            </w:r>
          </w:p>
          <w:p w14:paraId="1628970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2E36C5C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rrezikun e paraqitur nga fluori inorganik nëpërmjet produkteve të kontaminuara, si mielli dhe krundet që mbeten në makineritë e mullirit gjatë tymosjes, ose drithërat e ruajtura në kapanone në mulli. Kërkohen masa për të siguruar që vetëm produktet që përputhen me MRL-të ekzistuese të hyjnë në zinxhirin ushqimor dhe ushqimet per kafshe;</w:t>
            </w:r>
          </w:p>
          <w:p w14:paraId="064F36A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dhe për punëtorët, si për shembull kur hyjnë sërish në një mjedis të tymosur pas ajrimit. Kërkohen masa për të siguruar që ata të mbajnë aparate të frymëmarrjes ose pajisje të tjera të përshtatshme mbrojtëse personale;</w:t>
            </w:r>
          </w:p>
          <w:p w14:paraId="27F0245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kalimtarët duke aplikuar një zonë të përshtatshme përjashtimi rreth mjedisit të tymosur.</w:t>
            </w:r>
          </w:p>
          <w:p w14:paraId="42B00E7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77284079" w14:textId="7CFA6AED"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të dhëna monitoruese për përqendrimet troposferike të fluorit sulfurik çdo të pestin vit, duke filluar nga 30 qershor 2017. Kufiri i zbulimit për analizën duhet të jetë së paku 0,5 ppt (ekuivalent me 2 ,1 ng fluorid sulfurik/m</w:t>
            </w:r>
            <w:r w:rsidR="00204EC5" w:rsidRPr="004B130F">
              <w:rPr>
                <w:rFonts w:ascii="Garamond" w:hAnsi="Garamond"/>
                <w:spacing w:val="-4"/>
                <w:sz w:val="20"/>
                <w:szCs w:val="20"/>
                <w:vertAlign w:val="superscript"/>
                <w:lang w:val="sq-AL"/>
              </w:rPr>
              <w:t>3</w:t>
            </w:r>
            <w:r w:rsidR="00204EC5" w:rsidRPr="004B130F">
              <w:rPr>
                <w:rFonts w:ascii="Garamond" w:hAnsi="Garamond"/>
                <w:spacing w:val="-4"/>
                <w:sz w:val="20"/>
                <w:szCs w:val="20"/>
                <w:lang w:val="sq-AL"/>
              </w:rPr>
              <w:t xml:space="preserve"> ajër troposferik).</w:t>
            </w:r>
          </w:p>
        </w:tc>
      </w:tr>
      <w:tr w:rsidR="00204EC5" w:rsidRPr="004B130F" w14:paraId="1B12B28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9FDD40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132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9BB02C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Napropamide</w:t>
            </w:r>
          </w:p>
          <w:p w14:paraId="566673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15299-99-7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35761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(RS)-N,N-diethyl-2-(1-naphthyloxy) propionamide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A4EFCC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p w14:paraId="0343AD2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(Përzierje racemike)</w:t>
            </w:r>
          </w:p>
          <w:p w14:paraId="565611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w:t>
            </w:r>
          </w:p>
          <w:p w14:paraId="3EFA6E6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deri 1,4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69D323" w14:textId="4D94B6D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ED5B343" w14:textId="2F4A429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74B117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45E9F3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B2D47D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kushtet e përdorimit do të përshkruajnë përdorimin e pajisjeve të përshtatshme mbrojtëse personale, kur është e nevojshme,</w:t>
            </w:r>
          </w:p>
          <w:p w14:paraId="532AAEE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kushtet e autorizimit duhet të përfshijnë masa për zbutjen e rrezikut, sipas rastit, të tilla si zona të përshtatshme mbrojtëse,</w:t>
            </w:r>
          </w:p>
          <w:p w14:paraId="278457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konsumatorit në lidhje me shfaqjen në ujërat nëntokësore të metabolitit 2-(1-naftiloksi)acidi propionik, në vijim "NOPA".</w:t>
            </w:r>
          </w:p>
        </w:tc>
      </w:tr>
      <w:tr w:rsidR="00204EC5" w:rsidRPr="004B130F" w14:paraId="72A29B95" w14:textId="77777777" w:rsidTr="006671C7">
        <w:trPr>
          <w:trHeight w:val="21"/>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757747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11C563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Quinmerac</w:t>
            </w:r>
          </w:p>
          <w:p w14:paraId="272388E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90717-03-6</w:t>
            </w:r>
          </w:p>
          <w:p w14:paraId="19476C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563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420ADC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7-chloro-3-methylquinoline-8-carboxylic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4B81E2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668F2F1" w14:textId="1A71B90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33CD34D" w14:textId="3940746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F8323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64EE95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2FDA9C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toke dhe/ose klimatike të cenueshme;</w:t>
            </w:r>
          </w:p>
          <w:p w14:paraId="70A9179E" w14:textId="2B58D03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ekspozimin dietik të konsumatorëve ndaj mbetjeve të quinmerac (dhe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tij) në kulturat pasuese me rrotullim</w:t>
            </w:r>
          </w:p>
          <w:p w14:paraId="21FBF67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rrezikun afatgjatë për krimbat e tokës.</w:t>
            </w:r>
          </w:p>
          <w:p w14:paraId="5A2B2CF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569C61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në lidhje me:</w:t>
            </w:r>
          </w:p>
          <w:p w14:paraId="05E24F6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e metabolizmit të bimëve për të rezultuar në një hapje të unazës së kinolinës;</w:t>
            </w:r>
          </w:p>
          <w:p w14:paraId="560E035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mbetjet në kulturat me qarkullim dhe rrezikun afatgjatë për krimbat e tokës për shkak të metabolitit BH 518-5.</w:t>
            </w:r>
          </w:p>
        </w:tc>
      </w:tr>
      <w:tr w:rsidR="00204EC5" w:rsidRPr="004B130F" w14:paraId="02811D4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3379CD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787B0C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Pyridaben</w:t>
            </w:r>
          </w:p>
          <w:p w14:paraId="5B968F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96489-71-3</w:t>
            </w:r>
          </w:p>
          <w:p w14:paraId="39FD92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CIPAC No 583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FEEA8FD"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lastRenderedPageBreak/>
              <w:t>2-tert-butyl-5-(4-tert-butylbenzyl thio)-4-</w:t>
            </w:r>
            <w:r w:rsidRPr="004B130F">
              <w:rPr>
                <w:rFonts w:ascii="Garamond" w:hAnsi="Garamond"/>
                <w:spacing w:val="-4"/>
                <w:sz w:val="20"/>
                <w:szCs w:val="20"/>
                <w:lang w:val="sq-AL"/>
              </w:rPr>
              <w:lastRenderedPageBreak/>
              <w:t>chloropyri didazin-3(2H)-one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1D5D9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&gt;980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412BE1C" w14:textId="626339A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E140A11" w14:textId="24F06AE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1D31C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dhe akaricid.</w:t>
            </w:r>
          </w:p>
          <w:p w14:paraId="6AF80FD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4983B8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sigurinë e operatorit dhe të sigurohet që kushtet e përdorimit të përshkruajnë aplikimin e pajisjeve të përshtatshme mbrojtëse personale kur është e përshtatshme,</w:t>
            </w:r>
          </w:p>
          <w:p w14:paraId="5D3D0B2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gjitarët,</w:t>
            </w:r>
          </w:p>
          <w:p w14:paraId="09E2E1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artropodët jo të synuar, duke përfshirë bletët.</w:t>
            </w:r>
          </w:p>
          <w:p w14:paraId="5FEF7DF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duhet të përfshijnë masa për zbutjen e rrezikut dhe duhet të iniciohen programe monitorimi për të verifikuar ekspozimin real të bletëve ndaj piridabenit në zonat e përdorura gjerësisht nga bletë të tilla për kërkim ushqimi ose nga bletarët, ku dhe sipas rastit.</w:t>
            </w:r>
          </w:p>
          <w:p w14:paraId="01BF9B3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2EB2287B" w14:textId="79E50E6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rreziqet e ujit që rezultojnë nga ekspozimi ndaj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fotolizës ujore W-1 dhe B-3,</w:t>
            </w:r>
          </w:p>
          <w:p w14:paraId="03C7C39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mundshëm afatgjatë për gjitarët,</w:t>
            </w:r>
          </w:p>
          <w:p w14:paraId="21A643B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e mbetjeve të yndyrës (dhjamit) të tretshme.</w:t>
            </w:r>
          </w:p>
        </w:tc>
      </w:tr>
      <w:tr w:rsidR="00204EC5" w:rsidRPr="004B130F" w14:paraId="05AA50F5" w14:textId="77777777" w:rsidTr="005C3E0B">
        <w:trPr>
          <w:trHeight w:val="1287"/>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E4DC7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135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8EE198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Zinc phosphide/</w:t>
            </w:r>
            <w:r w:rsidRPr="004B130F">
              <w:rPr>
                <w:rFonts w:ascii="Garamond" w:hAnsi="Garamond"/>
                <w:spacing w:val="-4"/>
                <w:sz w:val="20"/>
                <w:szCs w:val="20"/>
                <w:lang w:val="sq-AL"/>
              </w:rPr>
              <w:t xml:space="preserve"> Fosfidi i zinkut</w:t>
            </w:r>
          </w:p>
          <w:p w14:paraId="61558F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1314-84-7</w:t>
            </w:r>
          </w:p>
          <w:p w14:paraId="2A701F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A6C126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Trizinc diphosphide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0BA5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800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CCDB247" w14:textId="409437E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3D2756" w14:textId="228A753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71AC40A" w14:textId="7BD60CF4"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Lejohen regjistrimet për përdorime vetëm si rodenticid në formën e </w:t>
            </w:r>
            <w:r w:rsidR="00BC765C" w:rsidRPr="004B130F">
              <w:rPr>
                <w:rFonts w:ascii="Garamond" w:hAnsi="Garamond"/>
                <w:spacing w:val="-4"/>
                <w:sz w:val="20"/>
                <w:szCs w:val="20"/>
                <w:lang w:val="sq-AL"/>
              </w:rPr>
              <w:t>karremave</w:t>
            </w:r>
            <w:r w:rsidRPr="004B130F">
              <w:rPr>
                <w:rFonts w:ascii="Garamond" w:hAnsi="Garamond"/>
                <w:spacing w:val="-4"/>
                <w:sz w:val="20"/>
                <w:szCs w:val="20"/>
                <w:lang w:val="sq-AL"/>
              </w:rPr>
              <w:t xml:space="preserve"> të gatshme, të vendosura në stacione karremi ose në pikat e synuara.</w:t>
            </w:r>
          </w:p>
          <w:p w14:paraId="08DF9D83" w14:textId="246AA44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w:t>
            </w:r>
            <w:r w:rsidR="00BC765C" w:rsidRPr="004B130F">
              <w:rPr>
                <w:rFonts w:ascii="Garamond" w:hAnsi="Garamond"/>
                <w:spacing w:val="-4"/>
                <w:sz w:val="20"/>
                <w:szCs w:val="20"/>
                <w:lang w:val="sq-AL"/>
              </w:rPr>
              <w:t>ë</w:t>
            </w:r>
            <w:r w:rsidRPr="004B130F">
              <w:rPr>
                <w:rFonts w:ascii="Garamond" w:hAnsi="Garamond"/>
                <w:spacing w:val="-4"/>
                <w:sz w:val="20"/>
                <w:szCs w:val="20"/>
                <w:lang w:val="sq-AL"/>
              </w:rPr>
              <w:t xml:space="preserve"> organizmave jo të synuar. Masat për zbutjen e rrezikut duhet të zbatohen sipas rastit, në veçanti për të shmangur përhapjen e karremave ku vetëm një pjesë e përmbajtjes është konsumuar.</w:t>
            </w:r>
          </w:p>
        </w:tc>
      </w:tr>
      <w:tr w:rsidR="00204EC5" w:rsidRPr="004B130F" w14:paraId="411C39F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1F07A7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197925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Cycloxydim</w:t>
            </w:r>
          </w:p>
          <w:p w14:paraId="1ED686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101205-02-1</w:t>
            </w:r>
          </w:p>
          <w:p w14:paraId="26F677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510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5C9DE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(5RS)-2-[(EZ)-1-(ethoxyimino)butyl]-3-hydroxy-5-[(3RS)-thian-3-yl] cyclohex-2-en-1-one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4224D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2FB9CFE" w14:textId="568D436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9C2B462" w14:textId="762BFF7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D8EF3F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2031EE79" w14:textId="0F6855F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t'i kushtohet vëmendje e veçantë rrezikut ndaj </w:t>
            </w:r>
            <w:r w:rsidR="00BC765C" w:rsidRPr="004B130F">
              <w:rPr>
                <w:rFonts w:ascii="Garamond" w:hAnsi="Garamond"/>
                <w:spacing w:val="-4"/>
                <w:sz w:val="20"/>
                <w:szCs w:val="20"/>
                <w:lang w:val="sq-AL"/>
              </w:rPr>
              <w:t>bimëve</w:t>
            </w:r>
            <w:r w:rsidRPr="004B130F">
              <w:rPr>
                <w:rFonts w:ascii="Garamond" w:hAnsi="Garamond"/>
                <w:spacing w:val="-4"/>
                <w:sz w:val="20"/>
                <w:szCs w:val="20"/>
                <w:lang w:val="sq-AL"/>
              </w:rPr>
              <w:t xml:space="preserve"> jo të synuara.</w:t>
            </w:r>
          </w:p>
          <w:p w14:paraId="369664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28D485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të mëtejshëm në lidhje me metodat për analizën e mbetjeve të cikloksidimit në produktet bimore dhe shtazore.</w:t>
            </w:r>
          </w:p>
        </w:tc>
      </w:tr>
      <w:tr w:rsidR="00204EC5" w:rsidRPr="004B130F" w14:paraId="3DE7D67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2E7CF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2172D1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6-Benzyladenine</w:t>
            </w:r>
          </w:p>
          <w:p w14:paraId="0E298D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1214-39-7</w:t>
            </w:r>
          </w:p>
          <w:p w14:paraId="6B3828E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829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486F1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N6-benzyladenine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7D966C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A495E00" w14:textId="254BBCB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BA80130" w14:textId="1637011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7426A7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w:t>
            </w:r>
          </w:p>
          <w:p w14:paraId="19FA99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 mbrojtjes së organizmave ujorë. Duhet të zbatohen masa për zbutjen e rrezikut si zonat buferike, aty ku është e nevojshme.</w:t>
            </w:r>
          </w:p>
        </w:tc>
      </w:tr>
      <w:tr w:rsidR="00204EC5" w:rsidRPr="004B130F" w14:paraId="517EAB7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21AD2D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A18675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Bromuconazole</w:t>
            </w:r>
          </w:p>
          <w:p w14:paraId="754237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116255-48-2</w:t>
            </w:r>
          </w:p>
          <w:p w14:paraId="0845C2A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680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749B35E"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1-[(2RS,4RS: 2RS,4SR)-4-bromo -2-(2,4-dichloro phenyl)tetrahydrofurfuryl]-1H-1,2,4-triazole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17325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9732946" w14:textId="7F4420D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03209E" w14:textId="4F34385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D0744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1ADA2E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F3596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përshkruajnë aplikimin e pajisjeve adekuate mbrojtëse personale aty ku është e përshtatshme;</w:t>
            </w:r>
          </w:p>
          <w:p w14:paraId="05CB20A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Kushtet e autorizimit do të përfshijnë masa për zbutjen e rrezikut, aty ku është e përshtatshme, të tilla si zona të përshtatshme tampon.</w:t>
            </w:r>
          </w:p>
          <w:p w14:paraId="5CAFB680" w14:textId="1D81811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paraqesë informacione të mëtejshme: </w:t>
            </w:r>
          </w:p>
          <w:p w14:paraId="5BF9298F" w14:textId="792DA2D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mbi mbetjet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derivateve të triazolit (TDM) në kulturat primare, kulturat me qarkullim dhe produktet me origjinë shtazore;</w:t>
            </w:r>
          </w:p>
          <w:p w14:paraId="00BC43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për të adresuar më tej rrezikun afatgjatë për gjitarët barngrënës.</w:t>
            </w:r>
          </w:p>
        </w:tc>
      </w:tr>
      <w:tr w:rsidR="00204EC5" w:rsidRPr="004B130F" w14:paraId="49ACBD5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3856C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139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08DD50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Buprofezin</w:t>
            </w:r>
          </w:p>
          <w:p w14:paraId="4C3360B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953030-84-7</w:t>
            </w:r>
          </w:p>
          <w:p w14:paraId="6A1306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681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6F3264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(Z)-2-tert-butyl imino-3-isopropyl-5-phenyl-1,3,5-thiadiazinan-4-one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90F99E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6900A5D" w14:textId="4BB58DF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EEA444A" w14:textId="01B81D3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C4A8E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dhe akaricid në kulturat e pa ngrënëshme.</w:t>
            </w:r>
          </w:p>
          <w:p w14:paraId="035104E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635DB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dhe të sigurohet që kushtet e përdorimit të imponojnë përdorimin e pajisjeve të përshtatshme mbrojtëse personale, kur është e përshtatshme,</w:t>
            </w:r>
          </w:p>
          <w:p w14:paraId="6B29DF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aplikimin e një periudhe të përshtatshme pritjeje për kulturat me qarkullim në serra,</w:t>
            </w:r>
          </w:p>
          <w:p w14:paraId="4073F9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të sigurohet që kushtet e përdorimit të imponojnë masa adekuate për zbutjen e rrezikut, aty ku është e përshtatshme.</w:t>
            </w:r>
          </w:p>
          <w:p w14:paraId="3C2DF21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tc>
      </w:tr>
      <w:tr w:rsidR="00204EC5" w:rsidRPr="004B130F" w14:paraId="0FDA14B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2E85E7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77BD27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Hymexazol</w:t>
            </w:r>
          </w:p>
          <w:p w14:paraId="544703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10004-44-1</w:t>
            </w:r>
          </w:p>
          <w:p w14:paraId="435EC4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528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59EC18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5-methylisoxazol-3-ol (or 5-methyl-1,2-oxazol-3-ol)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7236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69EAECA" w14:textId="15DFCDF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0A46841" w14:textId="3B55E54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E405C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për peletimin e farave të panxharit të sheqerit në objektet profesionale të trajtimit të farave.</w:t>
            </w:r>
          </w:p>
          <w:p w14:paraId="062D7BB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këtë vlerësim të përgjithshëm, duhet të kushtohet vëmendje e veçantë për:</w:t>
            </w:r>
          </w:p>
          <w:p w14:paraId="19F06B1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Kushtet e autorizimit do të përfshijnë masa mbrojtëse, kur është e nevojshme,</w:t>
            </w:r>
          </w:p>
          <w:p w14:paraId="3749D1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granivorë dhe gjitarët.</w:t>
            </w:r>
          </w:p>
          <w:p w14:paraId="25E9F06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AB794F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konfirmues në lidhje me natyrën e mbetjeve në kulturat rrënjësore dhe rrezikun për zogjtë granivorë dhe gjitarët.</w:t>
            </w:r>
          </w:p>
        </w:tc>
      </w:tr>
      <w:tr w:rsidR="00204EC5" w:rsidRPr="004B130F" w14:paraId="7BF1084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C5922D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29A900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Dodine</w:t>
            </w:r>
          </w:p>
          <w:p w14:paraId="3E95764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2439-10-3</w:t>
            </w:r>
          </w:p>
          <w:p w14:paraId="06E6572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101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DAB690F"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1-dodecylguani dinium acetate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3EA4D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E9D94F4" w14:textId="45622C3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E67FD53" w14:textId="5760C40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66E4B3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04782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6259B6F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mundshëm afatgjatë për zogjtë dhe gjitarët;</w:t>
            </w:r>
          </w:p>
          <w:p w14:paraId="26CDDC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të sigurohet që kushtet e përdorimit të imponojnë masa adekuate për zbutjen e rrezikut;</w:t>
            </w:r>
          </w:p>
          <w:p w14:paraId="427FDE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impiantet jo të synuara në zonën jashtë fushës dhe të sigurohet që kushtet e përdorimit të imponojnë masa adekuate për zbutjen e rrezikut;</w:t>
            </w:r>
          </w:p>
          <w:p w14:paraId="3E7E1CE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monitorimin e niveleve të mbetjeve në frutat farore.</w:t>
            </w:r>
          </w:p>
          <w:p w14:paraId="0728D4F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447DEC6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afatgjatë të rrezikut për zogjtë dhe gjitarët,</w:t>
            </w:r>
          </w:p>
          <w:p w14:paraId="2DE316DE" w14:textId="47092ABF"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vlerësimin e rrezikut në sistemet natyrore të ujërave sipërfaqësore ku janë formuar potencialisht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kryesorë.</w:t>
            </w:r>
          </w:p>
        </w:tc>
      </w:tr>
      <w:tr w:rsidR="00204EC5" w:rsidRPr="004B130F" w14:paraId="1522187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8D69BF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C2B858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Indolylbutyric acid</w:t>
            </w:r>
          </w:p>
          <w:p w14:paraId="7CAEDB4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133-32-4</w:t>
            </w:r>
          </w:p>
          <w:p w14:paraId="5B1FB6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6A9A901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4-(1H-indol-3-yl) butyric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69596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3C01F4F" w14:textId="6062EE9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C7E19D4" w14:textId="20AA4A6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CB1A4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rregullues i rritjes së bimëve në bimët zbukuruese.</w:t>
            </w:r>
          </w:p>
          <w:p w14:paraId="460EC4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të kushtohet vëmendje e veçantë sigurisë së operatorëve dhe punëtorëve. Kushtet e autorizimit do të përfshijnë aplikimin e pajisjeve </w:t>
            </w:r>
            <w:r w:rsidRPr="004B130F">
              <w:rPr>
                <w:rFonts w:ascii="Garamond" w:hAnsi="Garamond"/>
                <w:spacing w:val="-4"/>
                <w:sz w:val="20"/>
                <w:szCs w:val="20"/>
                <w:lang w:val="sq-AL"/>
              </w:rPr>
              <w:lastRenderedPageBreak/>
              <w:t>adekuate mbrojtëse personale dhe masat për zbutjen e rrezikut për të reduktuar ekspozimin.</w:t>
            </w:r>
          </w:p>
          <w:p w14:paraId="3F85B8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të mëtejshëm për të konfirmuar:</w:t>
            </w:r>
          </w:p>
          <w:p w14:paraId="0810EE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mungesën e potencialit të klastogjenitetit të acidit indolilbutirik;</w:t>
            </w:r>
          </w:p>
          <w:p w14:paraId="0C89D37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presionin e avullit të acidit indolilbutirik dhe, rrjedhimisht, një studim i toksicitetit të inhalimit;</w:t>
            </w:r>
          </w:p>
          <w:p w14:paraId="1E82A5D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përqendrimin natyror të acidit indolilbutirik në tokë.</w:t>
            </w:r>
          </w:p>
        </w:tc>
      </w:tr>
      <w:tr w:rsidR="00204EC5" w:rsidRPr="004B130F" w14:paraId="5351784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811F09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143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346A1E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Tau-fluvalinate</w:t>
            </w:r>
          </w:p>
          <w:p w14:paraId="07BDC96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102851-06-9</w:t>
            </w:r>
          </w:p>
          <w:p w14:paraId="16E3330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786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529748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(RS)-α-cyano-3-phenoxybenzyl N-(2-chloro- α,α α- trifluoro-p-tolyl)-D-valinate</w:t>
            </w:r>
          </w:p>
          <w:p w14:paraId="42672DF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izomereve 1:1)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B5C14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p w14:paraId="6688B1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 raporti i R-α-cyano dhe S-α-cyano isomere)</w:t>
            </w:r>
          </w:p>
          <w:p w14:paraId="2518F5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499904D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deri 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E5BA57E" w14:textId="12B2CB0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CE89023" w14:textId="03F9326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0EE85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 dhe akaricid.</w:t>
            </w:r>
          </w:p>
          <w:p w14:paraId="4991CE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9B8F5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të sigurohet që kushtet e përdorimit të përshkruajnë zbatimin e masave adekuate për zbutjen e rrezikut;</w:t>
            </w:r>
          </w:p>
          <w:p w14:paraId="47A98970" w14:textId="0A56692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artro</w:t>
            </w:r>
            <w:r w:rsidR="001E2022" w:rsidRPr="004B130F">
              <w:rPr>
                <w:rFonts w:ascii="Garamond" w:hAnsi="Garamond"/>
                <w:spacing w:val="-4"/>
                <w:sz w:val="20"/>
                <w:szCs w:val="20"/>
                <w:lang w:val="sq-AL"/>
              </w:rPr>
              <w:t>podë</w:t>
            </w:r>
            <w:r w:rsidRPr="004B130F">
              <w:rPr>
                <w:rFonts w:ascii="Garamond" w:hAnsi="Garamond"/>
                <w:spacing w:val="-4"/>
                <w:sz w:val="20"/>
                <w:szCs w:val="20"/>
                <w:lang w:val="sq-AL"/>
              </w:rPr>
              <w:t>t që nuk synojnë dhe të sigurohet që kushtet e përdorimit të përshkruajnë zbatimin e masave adekuate për zbutjen e rrezikut;</w:t>
            </w:r>
          </w:p>
          <w:p w14:paraId="4E0A5E62" w14:textId="797F9D6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materialin testues të përdo</w:t>
            </w:r>
            <w:r w:rsidR="00DC2CEE" w:rsidRPr="004B130F">
              <w:rPr>
                <w:rFonts w:ascii="Garamond" w:hAnsi="Garamond"/>
                <w:spacing w:val="-4"/>
                <w:sz w:val="20"/>
                <w:szCs w:val="20"/>
                <w:lang w:val="sq-AL"/>
              </w:rPr>
              <w:t>rur në dosjet e toksicitetit, që</w:t>
            </w:r>
            <w:r w:rsidRPr="004B130F">
              <w:rPr>
                <w:rFonts w:ascii="Garamond" w:hAnsi="Garamond"/>
                <w:spacing w:val="-4"/>
                <w:sz w:val="20"/>
                <w:szCs w:val="20"/>
                <w:lang w:val="sq-AL"/>
              </w:rPr>
              <w:t xml:space="preserve"> duhet të krahasohet dhe verifikohet kundrejt specifikimeve të materialit teknik të prodhuar komercialisht.</w:t>
            </w:r>
          </w:p>
          <w:p w14:paraId="7ED3C7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1D990A3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bioakumulimit/biozmadhimit në mjedisin ujor;</w:t>
            </w:r>
          </w:p>
          <w:p w14:paraId="13298094" w14:textId="1BA97A6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artro</w:t>
            </w:r>
            <w:r w:rsidR="001E2022" w:rsidRPr="004B130F">
              <w:rPr>
                <w:rFonts w:ascii="Garamond" w:hAnsi="Garamond"/>
                <w:spacing w:val="-4"/>
                <w:sz w:val="20"/>
                <w:szCs w:val="20"/>
                <w:lang w:val="sq-AL"/>
              </w:rPr>
              <w:t>podë</w:t>
            </w:r>
            <w:r w:rsidRPr="004B130F">
              <w:rPr>
                <w:rFonts w:ascii="Garamond" w:hAnsi="Garamond"/>
                <w:spacing w:val="-4"/>
                <w:sz w:val="20"/>
                <w:szCs w:val="20"/>
                <w:lang w:val="sq-AL"/>
              </w:rPr>
              <w:t>t që nuk synohen;</w:t>
            </w:r>
          </w:p>
          <w:p w14:paraId="3A3661C4" w14:textId="531D974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dorëzojë informacion konfirmues, dy vjet pas miratimit të udhëzimeve specifike, në lidhje me ndikimin e mundshëm në mjedis t</w:t>
            </w:r>
            <w:r w:rsidR="00B96ABB" w:rsidRPr="004B130F">
              <w:rPr>
                <w:rFonts w:ascii="Garamond" w:hAnsi="Garamond"/>
                <w:spacing w:val="-4"/>
                <w:sz w:val="20"/>
                <w:szCs w:val="20"/>
                <w:lang w:val="sq-AL"/>
              </w:rPr>
              <w:t>ë</w:t>
            </w:r>
            <w:r w:rsidRPr="004B130F">
              <w:rPr>
                <w:rFonts w:ascii="Garamond" w:hAnsi="Garamond"/>
                <w:spacing w:val="-4"/>
                <w:sz w:val="20"/>
                <w:szCs w:val="20"/>
                <w:lang w:val="sq-AL"/>
              </w:rPr>
              <w:t xml:space="preserve"> degradimit të mundshëm enantio-selektiv në matricat mjedisore.</w:t>
            </w:r>
          </w:p>
        </w:tc>
      </w:tr>
      <w:tr w:rsidR="00204EC5" w:rsidRPr="004B130F" w14:paraId="04DF03B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78091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A65C33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Clethodim</w:t>
            </w:r>
          </w:p>
          <w:p w14:paraId="4CFF87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w:t>
            </w:r>
            <w:r w:rsidRPr="004B130F">
              <w:rPr>
                <w:rFonts w:ascii="Garamond" w:hAnsi="Garamond"/>
                <w:i/>
                <w:iCs/>
                <w:spacing w:val="-4"/>
                <w:sz w:val="20"/>
                <w:szCs w:val="20"/>
                <w:lang w:val="sq-AL"/>
              </w:rPr>
              <w:t>99129-21-2</w:t>
            </w:r>
          </w:p>
          <w:p w14:paraId="021037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508</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329246"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(5RS)-2-{(1EZ)-1-[(2E)-3-chloroallyl oxyimino]propyl}-5-[(2RS)-2-(ethylthio)propyl]-3-hydroxycyclo hex-2-en-1-one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62254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p w14:paraId="6E03735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156DF27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max. 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FC32F9" w14:textId="3323CE4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73C4F94" w14:textId="11FEAEB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FC5A16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6BCEC96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mbrojtjes së organizmave ujorë, shpendëve dhe gjitarëve dhe duhet të sigurohet që kushtet e përdorimit të përfshijnë zbatimin e masave të përshtatshme për zbutjen e rrezikut.</w:t>
            </w:r>
          </w:p>
          <w:p w14:paraId="771284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mbi bazën e njohurive më të fundit shkencore, në lidhje me:</w:t>
            </w:r>
          </w:p>
          <w:p w14:paraId="1C6AB4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vlerësimet e ekspozimit të tokës dhe ujërave nëntokësore,</w:t>
            </w:r>
          </w:p>
          <w:p w14:paraId="449E38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përcaktimin e mbetjeve për vlerësimin e rrezikut.</w:t>
            </w:r>
          </w:p>
        </w:tc>
      </w:tr>
      <w:tr w:rsidR="00204EC5" w:rsidRPr="004B130F" w14:paraId="6021A9B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A9DB7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F98828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Bupirimate</w:t>
            </w:r>
          </w:p>
          <w:p w14:paraId="68D4664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41483-43-6</w:t>
            </w:r>
          </w:p>
          <w:p w14:paraId="3763DD6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261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D3264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5-butyl-2-ethyl amino-6-methyl pyrimidine-4-yl dimethylsulfamate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13B15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945 g/kg</w:t>
            </w:r>
          </w:p>
          <w:p w14:paraId="32AC1E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10147F0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Ethirimol: max. 2 g/kg;</w:t>
            </w:r>
          </w:p>
          <w:p w14:paraId="7D5A8C8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max. 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5CD23F5" w14:textId="508FE9B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9E9217A" w14:textId="7093BFA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FB63D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fungicide.</w:t>
            </w:r>
          </w:p>
          <w:p w14:paraId="0D5CA5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649BAD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Kushtet e autorizimit do të përfshijnë masa për zbutjen e rrezikut, kur është e nevojshme,</w:t>
            </w:r>
          </w:p>
          <w:p w14:paraId="4590D4C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 Kushtet e autorizimit do të përfshijnë zbutjen e rrezikut, sipas rastit,</w:t>
            </w:r>
          </w:p>
          <w:p w14:paraId="603F52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në terren për artropodët që nuk synohen.</w:t>
            </w:r>
          </w:p>
          <w:p w14:paraId="78403C3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53523EA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siç është prodhuar komercialisht, nga të dhënat e duhura analitike, duke përfshirë informacionin mbi rëndësinë e papastërtive,</w:t>
            </w:r>
          </w:p>
          <w:p w14:paraId="153B5E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ekuivalencën ndërmjet specifikimeve të materialit teknik, si të prodhuara komercialisht, dhe ato të materialit testues të përdorur në dosjet e toksicitetit,</w:t>
            </w:r>
          </w:p>
          <w:p w14:paraId="2194AF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parametrat kinetikë, degradimin e tokës dhe parametrin e adsorbimit dhe desorbimit për metabolitin kryesor të tokës DE-B.</w:t>
            </w:r>
          </w:p>
        </w:tc>
      </w:tr>
      <w:tr w:rsidR="00204EC5" w:rsidRPr="004B130F" w14:paraId="3F4DCF4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677EA1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146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15BE7F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1-decanol</w:t>
            </w:r>
          </w:p>
          <w:p w14:paraId="7DDFD6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112-30-1</w:t>
            </w:r>
          </w:p>
          <w:p w14:paraId="0F2AA9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2AC7E1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Decan-1-ol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E6DA01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EA2FECD" w14:textId="0B699A8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E15C8A7" w14:textId="516B315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4BF81C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w:t>
            </w:r>
          </w:p>
          <w:p w14:paraId="21E200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63B7AC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konsumatorët nga mbetjet në rast të përdorimit në kulturat ushqimore ose ushqimore;</w:t>
            </w:r>
          </w:p>
          <w:p w14:paraId="62E243E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operatorin dhe të sigurohet që kushtet e përdorimit të përshkruajnë aplikimin e pajisjeve adekuate mbrojtëse personale aty ku është e përshtatshme;</w:t>
            </w:r>
          </w:p>
          <w:p w14:paraId="1D5357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-mbrojtjen e ujërave nëntokësore kur substanca aktive aplikohet në rajone me kushte toke dhe/ose klimatike të cenueshme;</w:t>
            </w:r>
          </w:p>
          <w:p w14:paraId="215B078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3C3C42D2" w14:textId="56C1BE2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-rrezikun për artropodët dhe bletët jo të synuara që mund të ekspozohen ndaj substancës a</w:t>
            </w:r>
            <w:r w:rsidR="001E2022" w:rsidRPr="004B130F">
              <w:rPr>
                <w:rFonts w:ascii="Garamond" w:hAnsi="Garamond"/>
                <w:spacing w:val="-4"/>
                <w:sz w:val="20"/>
                <w:szCs w:val="20"/>
                <w:lang w:val="sq-AL"/>
              </w:rPr>
              <w:t>k</w:t>
            </w:r>
            <w:r w:rsidRPr="004B130F">
              <w:rPr>
                <w:rFonts w:ascii="Garamond" w:hAnsi="Garamond"/>
                <w:spacing w:val="-4"/>
                <w:sz w:val="20"/>
                <w:szCs w:val="20"/>
                <w:lang w:val="sq-AL"/>
              </w:rPr>
              <w:t>tive, duke vizituar barërat e këqija të lulëzuara të pranishme në kulturën në kohën e aplikimit.</w:t>
            </w:r>
          </w:p>
          <w:p w14:paraId="6EDC536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Masat për zbutjen e rrezikut do të zbatohen, aty ku është e nevojshme.</w:t>
            </w:r>
          </w:p>
          <w:p w14:paraId="1578331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 rrezikun për organizmat ujorë dhe të informacionit që konfirmon vlerësimet e ekspozimit ndaj ujërave nëntokësore, sipërfaqësore dhe sedimenteve.</w:t>
            </w:r>
          </w:p>
        </w:tc>
      </w:tr>
      <w:tr w:rsidR="00204EC5" w:rsidRPr="004B130F" w14:paraId="7485BCE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714C3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62A7C15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Isoxaben</w:t>
            </w:r>
          </w:p>
          <w:p w14:paraId="58B055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82558-50-7</w:t>
            </w:r>
          </w:p>
          <w:p w14:paraId="7FD3ED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701</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005763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N-[3-(1-ethyl-1-methylpropyl)-1,2-oxazol-5-yl]-2,6-dimethoxybenzamide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3934FD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p w14:paraId="356BFF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 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3858F0" w14:textId="60A0C96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B89AF3" w14:textId="3C0ACA9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41D12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2A652B9D" w14:textId="59F8491D"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të kushtohet vëmendje e veçantë rrezikut për organizmat ujorë, rrezikut për bimët tokësore jo të synuara dhe rrjedhjes së mundshme të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në ujërat nëntokësore.</w:t>
            </w:r>
          </w:p>
          <w:p w14:paraId="0646F40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6B0CDA7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6726790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e materialit teknik, siç është prodhuar komercialisht,</w:t>
            </w:r>
          </w:p>
          <w:p w14:paraId="49FDBB0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e papastërtive;</w:t>
            </w:r>
          </w:p>
          <w:p w14:paraId="25FC482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mbetjet në kulturat me qarkullim;</w:t>
            </w:r>
          </w:p>
          <w:p w14:paraId="5A68760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mundshëm për organizmat ujorë.</w:t>
            </w:r>
          </w:p>
        </w:tc>
      </w:tr>
      <w:tr w:rsidR="00204EC5" w:rsidRPr="004B130F" w14:paraId="6D83B5E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9AD68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C871F3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Fluometuron</w:t>
            </w:r>
          </w:p>
          <w:p w14:paraId="06C5B1F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2164-17-2</w:t>
            </w:r>
          </w:p>
          <w:p w14:paraId="694905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159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3166F4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1,1-dimethyl-3-(α,α,α -trifluoro-m-tolyl)urea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5C26D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EF05C4A" w14:textId="7FFFFD3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611359D" w14:textId="07E0B4D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D427A6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si herbicid vetëm në pambuk.</w:t>
            </w:r>
          </w:p>
          <w:p w14:paraId="5A5E043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63D4095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dhe të sigurohet që kushtet e përdorimit përfshijnë aplikimin e pajisjeve adekuate mbrojtëse personale;</w:t>
            </w:r>
          </w:p>
          <w:p w14:paraId="58784A1E" w14:textId="65CAD8F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-mbrojtjen e ujërave nëntokësore ku substanca aktive aplikohet në rajone me kushte toke dhe/ose klimatike të cenueshme; duhet të sigurohet që kushtet e autorizimit të përfshijnë masa për zbutjen e rrezikut dhe detyrimin për të kryer programe monitorimi për të verifikuar shpëlarjen e mundshme të fluometuronit dhe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tokës desmetil-fluometuron dhe trifluorometilaniline në zonat vulnerabël, sipas rastit;</w:t>
            </w:r>
          </w:p>
          <w:p w14:paraId="19C03B1D" w14:textId="50409AF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xml:space="preserve">- rrezikun për makroorganizmat e </w:t>
            </w:r>
            <w:r w:rsidR="00B96ABB" w:rsidRPr="004B130F">
              <w:rPr>
                <w:rFonts w:ascii="Garamond" w:hAnsi="Garamond"/>
                <w:spacing w:val="-4"/>
                <w:sz w:val="20"/>
                <w:szCs w:val="20"/>
                <w:lang w:val="sq-AL"/>
              </w:rPr>
              <w:t>tjerë</w:t>
            </w:r>
            <w:r w:rsidRPr="004B130F">
              <w:rPr>
                <w:rFonts w:ascii="Garamond" w:hAnsi="Garamond"/>
                <w:spacing w:val="-4"/>
                <w:sz w:val="20"/>
                <w:szCs w:val="20"/>
                <w:lang w:val="sq-AL"/>
              </w:rPr>
              <w:t xml:space="preserve"> t</w:t>
            </w:r>
            <w:r w:rsidR="00B96ABB" w:rsidRPr="004B130F">
              <w:rPr>
                <w:rFonts w:ascii="Garamond" w:hAnsi="Garamond"/>
                <w:spacing w:val="-4"/>
                <w:sz w:val="20"/>
                <w:szCs w:val="20"/>
                <w:lang w:val="sq-AL"/>
              </w:rPr>
              <w:t>ë</w:t>
            </w:r>
            <w:r w:rsidRPr="004B130F">
              <w:rPr>
                <w:rFonts w:ascii="Garamond" w:hAnsi="Garamond"/>
                <w:spacing w:val="-4"/>
                <w:sz w:val="20"/>
                <w:szCs w:val="20"/>
                <w:lang w:val="sq-AL"/>
              </w:rPr>
              <w:t xml:space="preserve"> tokës që nuk synohen, përveç krimbave të tokës dhe bimëve jo të synuara, dhe sigurohet që kushtet e autorizimit të përfshijnë masa për zbutjen e rrezikut, sipas rastit.</w:t>
            </w:r>
          </w:p>
          <w:p w14:paraId="7EA895AF" w14:textId="52B4E83D"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të </w:t>
            </w:r>
            <w:r w:rsidR="00B96ABB" w:rsidRPr="004B130F">
              <w:rPr>
                <w:rFonts w:ascii="Garamond" w:hAnsi="Garamond"/>
                <w:spacing w:val="-4"/>
                <w:sz w:val="20"/>
                <w:szCs w:val="20"/>
                <w:lang w:val="sq-AL"/>
              </w:rPr>
              <w:t>paraqesë</w:t>
            </w:r>
            <w:r w:rsidRPr="004B130F">
              <w:rPr>
                <w:rFonts w:ascii="Garamond" w:hAnsi="Garamond"/>
                <w:spacing w:val="-4"/>
                <w:sz w:val="20"/>
                <w:szCs w:val="20"/>
                <w:lang w:val="sq-AL"/>
              </w:rPr>
              <w:t xml:space="preserve"> informacion konfirmues në lidhje me:</w:t>
            </w:r>
          </w:p>
          <w:p w14:paraId="248345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vetitë toksikologjike të acidit trifluoroacetik të metabolitit bimor;</w:t>
            </w:r>
          </w:p>
          <w:p w14:paraId="5B169A7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metodat analitike për monitorimin e fluometuronit në ajër;</w:t>
            </w:r>
          </w:p>
          <w:p w14:paraId="0D30429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metodat analitike për monitorimin e metabolitit të tokës trifluorometilaniline në tokë dhe ujë;</w:t>
            </w:r>
          </w:p>
          <w:p w14:paraId="0F77444B" w14:textId="5A4DF1A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rëndësinë për ujin nëntokësor të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tokës desmetil-fluometuron dhe trifluorometilaniline, nëse fluometuroni klasifikohet si "i dyshuar për shkaktimin e kancerit".</w:t>
            </w:r>
          </w:p>
        </w:tc>
      </w:tr>
      <w:tr w:rsidR="00204EC5" w:rsidRPr="004B130F" w14:paraId="7E7D8DD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0E561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149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2AD1302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Dazomet</w:t>
            </w:r>
          </w:p>
          <w:p w14:paraId="363199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533-74-4</w:t>
            </w:r>
          </w:p>
          <w:p w14:paraId="27DE29F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146</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10FDE3F2"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3,5-dimethyl-1,3, 5-thiadiazinane-2-thione</w:t>
            </w:r>
          </w:p>
          <w:p w14:paraId="771E7940"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ose</w:t>
            </w:r>
          </w:p>
          <w:p w14:paraId="671E913F"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tetrahydro-3,5-dimethyl-1,3,5-thiadiazine-2-thione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AB707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AABD0D2" w14:textId="5DF681F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C7710BC" w14:textId="6A00B4B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EC9CD4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nematicid, fungicid, herbicid dhe insekticid. Mund të lejohet vetëm aplikimi si tymosës i tokës. Përdorimi do të kufizohet në një aplikim çdo tre vjet.</w:t>
            </w:r>
          </w:p>
          <w:p w14:paraId="4ED59DA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40DB64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punëtorët dhe kalimtarët;</w:t>
            </w:r>
          </w:p>
          <w:p w14:paraId="4D15CA5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kushte tokash dhe/ose klimatike të cenueshme;</w:t>
            </w:r>
          </w:p>
          <w:p w14:paraId="5800F0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3725D03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0B0A3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537276C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ndotjen e mundshme të ujërave nëntokësore nga metil izotiocianati;</w:t>
            </w:r>
          </w:p>
          <w:p w14:paraId="6942BB0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e potencialit të transportit atmosferik me rreze të gjatë të metilizotiocianatit dhe rreziqeve mjedisore të lidhura me to;</w:t>
            </w:r>
          </w:p>
          <w:p w14:paraId="400DF17B" w14:textId="6371B5B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akut për zogjtë </w:t>
            </w:r>
            <w:r w:rsidR="007B0CF2" w:rsidRPr="004B130F">
              <w:rPr>
                <w:rFonts w:ascii="Garamond" w:hAnsi="Garamond"/>
                <w:spacing w:val="-4"/>
                <w:sz w:val="20"/>
                <w:szCs w:val="20"/>
                <w:lang w:val="sq-AL"/>
              </w:rPr>
              <w:t>insektengrënës</w:t>
            </w:r>
            <w:r w:rsidRPr="004B130F">
              <w:rPr>
                <w:rFonts w:ascii="Garamond" w:hAnsi="Garamond"/>
                <w:spacing w:val="-4"/>
                <w:sz w:val="20"/>
                <w:szCs w:val="20"/>
                <w:lang w:val="sq-AL"/>
              </w:rPr>
              <w:t>;</w:t>
            </w:r>
          </w:p>
          <w:p w14:paraId="71F5D1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 afatgjatë për zogjtë dhe gjitarët.</w:t>
            </w:r>
          </w:p>
        </w:tc>
      </w:tr>
      <w:tr w:rsidR="00204EC5" w:rsidRPr="004B130F" w14:paraId="7F8E13D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1B672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F556D2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Metaldehyde</w:t>
            </w:r>
          </w:p>
          <w:p w14:paraId="4B495A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108-62-3 (tetramer)</w:t>
            </w:r>
          </w:p>
          <w:p w14:paraId="582262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9002-91-9 (homopolymer)</w:t>
            </w:r>
          </w:p>
          <w:p w14:paraId="3A2E8AD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62</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6901C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r-2, c-4, c-6, c-8-tetramethyl-1,3,5, 7- tetroxocane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A67E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985 g/kg</w:t>
            </w:r>
          </w:p>
          <w:p w14:paraId="6B57F77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Acetaldehyde max. 1,5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BE5B6B" w14:textId="16552BA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9C5D131" w14:textId="3B8EDC7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4F71CE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moluscicid.</w:t>
            </w:r>
          </w:p>
          <w:p w14:paraId="371D2E3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5832C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dhe punëtorët;</w:t>
            </w:r>
          </w:p>
          <w:p w14:paraId="4441C02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situatën e ekspozimit dietik të konsumatorëve në funksion të rishikimeve të ardhshme të niveleve maksimale të mbetjeve;</w:t>
            </w:r>
          </w:p>
          <w:p w14:paraId="2974F52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akut dhe rrezikun afatgjatë për zogjtë dhe gjitarët.</w:t>
            </w:r>
          </w:p>
          <w:p w14:paraId="06EE9FD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Autorizimet të përmbajnë një agjent efektiv kundër qenve.</w:t>
            </w:r>
          </w:p>
          <w:p w14:paraId="0B776C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27D9388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89B9B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4AC8EC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Sintofen</w:t>
            </w:r>
          </w:p>
          <w:p w14:paraId="7AEF28F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130561-48-7</w:t>
            </w:r>
          </w:p>
          <w:p w14:paraId="440435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717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087FC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1-(4-chlorophenyl) -1,4-dihydro-5-(2-methoxyethoxy)-4-</w:t>
            </w:r>
            <w:r w:rsidRPr="004B130F">
              <w:rPr>
                <w:rFonts w:ascii="Garamond" w:hAnsi="Garamond"/>
                <w:spacing w:val="-4"/>
                <w:sz w:val="20"/>
                <w:szCs w:val="20"/>
                <w:lang w:val="sq-AL"/>
              </w:rPr>
              <w:lastRenderedPageBreak/>
              <w:t>oxocinnoline-3-carboxylic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BF936D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980 g/kg</w:t>
            </w:r>
          </w:p>
          <w:p w14:paraId="12BA646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13A9712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2-metoksietanol, deri 0,25 g/kg;</w:t>
            </w:r>
          </w:p>
          <w:p w14:paraId="666764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N,N-dimetil formamide, deri 1,5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78B2397" w14:textId="58FE23D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FE121D0" w14:textId="5BE6523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ADAE6C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 për grurin për prodhimin e farave hibride, që nuk janë të destinuara për konsum njerëzor.</w:t>
            </w:r>
          </w:p>
          <w:p w14:paraId="5AD34A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duhet të kushtohet vëmendje e veçantë rrezikut për operatorët dhe punëtorët dhe do të sigurohet që kushtet e përdorimit të përfshijnë </w:t>
            </w:r>
            <w:r w:rsidRPr="004B130F">
              <w:rPr>
                <w:rFonts w:ascii="Garamond" w:hAnsi="Garamond"/>
                <w:spacing w:val="-4"/>
                <w:sz w:val="20"/>
                <w:szCs w:val="20"/>
                <w:lang w:val="sq-AL"/>
              </w:rPr>
              <w:lastRenderedPageBreak/>
              <w:t>zbatimin e masave adekuate për zbutjen e rrezikut. Gruri i trajtuar me sintofen të mos hyjë në zinxhirin ushqimor dhe ushqimet per kafshe.</w:t>
            </w:r>
          </w:p>
          <w:p w14:paraId="76E9D91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043A24C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e materialit teknik, siç është prodhuar në mënyrë komerciale, të mbështetur nga të dhënat e duhura analitike;</w:t>
            </w:r>
          </w:p>
          <w:p w14:paraId="45A246B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e papastërtive të pranishme në specifikimet teknike, me përjashtim të papastërtive 2-metoksietanol dhe N,N-dimetilformamide;</w:t>
            </w:r>
          </w:p>
          <w:p w14:paraId="7D7F41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e materialit testues të përdorur në dosjet e toksicitetit dhe ekotoksicitetit, në funksion të specifikimit të materialit teknik;</w:t>
            </w:r>
          </w:p>
          <w:p w14:paraId="160A65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profilin metabolik të sintofenit në kulturat me qarkullim.</w:t>
            </w:r>
          </w:p>
        </w:tc>
      </w:tr>
      <w:tr w:rsidR="00204EC5" w:rsidRPr="004B130F" w14:paraId="316489C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359AB0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152</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2039A5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Fenazaquin</w:t>
            </w:r>
          </w:p>
          <w:p w14:paraId="4F44D12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120928-09-8</w:t>
            </w:r>
          </w:p>
          <w:p w14:paraId="1E196F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693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0D5B99D"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4-tert-butylphen ethyl quinazolin-4-yl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23E9B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6D77ABD" w14:textId="70A3695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8C61E1" w14:textId="57045ED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B93B7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akaricid në serra.</w:t>
            </w:r>
          </w:p>
          <w:p w14:paraId="5CF65D2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26006A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w:t>
            </w:r>
          </w:p>
          <w:p w14:paraId="68EBB63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duke siguruar gjithashtu që kushtet e përdorimit përfshijnë aplikimin e pajisjeve të përshtatshme mbrojtëse personale;</w:t>
            </w:r>
          </w:p>
          <w:p w14:paraId="35BB3B5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bletëve;</w:t>
            </w:r>
          </w:p>
          <w:p w14:paraId="6ADF879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bletët dhe bletët për pllenim, kur substanca aplikohet në serra;</w:t>
            </w:r>
          </w:p>
          <w:p w14:paraId="1C626F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konsumatorët, veçanërisht nga mbetjet e krijuara gjatë përpunimit;</w:t>
            </w:r>
          </w:p>
          <w:p w14:paraId="074FBC6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kushtet e përdorimit për të shmangur ekspozimin ndaj mbetjeve të fenazaquin në lidhje me kulturat për konsum njerëzor dhe kafshë.</w:t>
            </w:r>
          </w:p>
          <w:p w14:paraId="18FCB2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F256687" w14:textId="77777777" w:rsidTr="00CF03E0">
        <w:trPr>
          <w:trHeight w:val="3825"/>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906D50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153</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1626AAA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Azadirachtin</w:t>
            </w:r>
          </w:p>
          <w:p w14:paraId="646CDAE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11141-17-6 (azadirachtin A)</w:t>
            </w:r>
          </w:p>
          <w:p w14:paraId="3F167F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627 (azadirachtin A)</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D2332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Azadirachtin A:</w:t>
            </w:r>
          </w:p>
          <w:p w14:paraId="2A4A5BF9"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dimethyl (2aR,3S,4S,4aR,5S, 7aS,8S,10R,10aS,10bR)-10-acetoxy-3,5-dihydroxy-4-[(1aR, 2S,3aS,6aS,7S,7aS)-6a-hydroxy-7a-methyl-3a,6a,7,7a-tetrahydro-2,7-methanofuro[2,3-b] oxireno[e]oxepin-1a (2H)-yl]-4-methyl-8-{[(2E)-2-methylbut-2-enoyl]oxy} octahydro-1H-naphtho[1,8a-c:4,5-b′c′]difuran-5,10a (8H)-dicarboxylate.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B719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Shprehur si azadirachtin A:</w:t>
            </w:r>
          </w:p>
          <w:p w14:paraId="6866A0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≥111 g/kg.</w:t>
            </w:r>
          </w:p>
          <w:p w14:paraId="442BEB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Shuma e aflatoksinave B1, B2, G1, G2 nuk duhet të kalojë 300 μg/kg të përmbajtjes së azadirachtin A.</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3F53BEC" w14:textId="5A40213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208CB10" w14:textId="4B65AB7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66308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03A4E0C" w14:textId="20558720"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dietik t</w:t>
            </w:r>
            <w:r w:rsidR="009F66C4" w:rsidRPr="004B130F">
              <w:rPr>
                <w:rFonts w:ascii="Garamond" w:hAnsi="Garamond"/>
                <w:spacing w:val="-4"/>
                <w:sz w:val="20"/>
                <w:szCs w:val="20"/>
                <w:lang w:val="sq-AL"/>
              </w:rPr>
              <w:t>ë</w:t>
            </w:r>
            <w:r w:rsidRPr="004B130F">
              <w:rPr>
                <w:rFonts w:ascii="Garamond" w:hAnsi="Garamond"/>
                <w:spacing w:val="-4"/>
                <w:sz w:val="20"/>
                <w:szCs w:val="20"/>
                <w:lang w:val="sq-AL"/>
              </w:rPr>
              <w:t xml:space="preserve"> konsumatorëve në funksion të rishikimeve të ardhshme të niveleve maksimale të mbetjeve;</w:t>
            </w:r>
          </w:p>
          <w:p w14:paraId="27D0E7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artropodëve dhe organizmave ujorë jo të synuar. Masat për zbutjen e rrezikut do të zbatohen aty ku është e nevojshme.</w:t>
            </w:r>
          </w:p>
          <w:p w14:paraId="1443266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 marrëdhënien midis azadirachtines A dhe pjesës tjetër të përbërësve aktivë në ekstraktin e farave të neem për sasinë, aktivitetin biologjik dhe qëndrueshmërinë, në mënyrë që të konfirmohet përqasja e përbërjes aktive kryesuese në lidhje me azadirachtin A dhe për të konfirmuar specifikimet e materialit teknik, përcaktimin e mbetjeve dhe vlerësimin e rrezikut të ujërave nëntokësore.</w:t>
            </w:r>
          </w:p>
        </w:tc>
      </w:tr>
      <w:tr w:rsidR="00204EC5" w:rsidRPr="004B130F" w14:paraId="65DAE9F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8DB47D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154</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5F5F2A0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Diclofop</w:t>
            </w:r>
          </w:p>
          <w:p w14:paraId="60DBB6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40843-25-2 (prind)</w:t>
            </w:r>
          </w:p>
          <w:p w14:paraId="67F1EDF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257-141-8 (diclofop-methyl)</w:t>
            </w:r>
          </w:p>
          <w:p w14:paraId="474378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358 (prind)</w:t>
            </w:r>
          </w:p>
          <w:p w14:paraId="0264111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358.201 (diclofop-methyl)</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3F11C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Diclofop</w:t>
            </w:r>
          </w:p>
          <w:p w14:paraId="63DDCB0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(RS)-2-[4-(2,4-dichlorophenoxy) phenoxy]propionic acid</w:t>
            </w:r>
          </w:p>
          <w:p w14:paraId="4EC305E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Diclofop-methyl</w:t>
            </w:r>
          </w:p>
          <w:p w14:paraId="2AC5CB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(RS)-2-[4-(2,4-dichloro phenoxy)phenoxy]propionate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2483F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 (shprehur si diclofop-methyl)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0E88BAD" w14:textId="4D1591E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44354FA" w14:textId="3384D41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61FB3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494321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2F711E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dhe, si kusht për autorizim përfshijnë aplikimin e pajisjeve adekuate mbrojtëse personale;</w:t>
            </w:r>
          </w:p>
          <w:p w14:paraId="21AA32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bimët jo të synuara dhe kërkojnë zbatimin e masave për zbutjen e rrezikut.</w:t>
            </w:r>
          </w:p>
          <w:p w14:paraId="195070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3DE7787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studim metabolizmi mbi drithërat;</w:t>
            </w:r>
          </w:p>
          <w:p w14:paraId="740459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përditësim i vlerësimit të rrezikut për ndikimin e mundshëm mjedisor të degradimit/konvertimit preferencial të izomerëve.</w:t>
            </w:r>
          </w:p>
        </w:tc>
      </w:tr>
      <w:tr w:rsidR="00204EC5" w:rsidRPr="004B130F" w14:paraId="7523021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A4DEF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155</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AE66A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Lime sulphur/</w:t>
            </w:r>
            <w:r w:rsidRPr="004B130F">
              <w:rPr>
                <w:rFonts w:ascii="Garamond" w:hAnsi="Garamond"/>
                <w:spacing w:val="-4"/>
                <w:sz w:val="20"/>
                <w:szCs w:val="20"/>
                <w:lang w:val="sq-AL"/>
              </w:rPr>
              <w:t xml:space="preserve"> Polisulfidi i kalciumit</w:t>
            </w:r>
          </w:p>
          <w:p w14:paraId="34987A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1344 - 81 - 6</w:t>
            </w:r>
          </w:p>
          <w:p w14:paraId="58968A3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17</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2415D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Calcium polysulfide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0A0C1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290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3C3926" w14:textId="23DE626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694C69" w14:textId="2DE04C1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1A517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157C10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38896A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duhet të sigurohet që kushtet e autorizimit të përfshijnë masat e duhura mbrojtëse;</w:t>
            </w:r>
          </w:p>
          <w:p w14:paraId="3A088D5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-mbrojtjen e organizmave ujorë dhe artropodëve jo të synuar dhe duhet të sigurohet që kushtet e përdorimit të përfshijnë masa për zbutjen e rrezikut sipas rastit.</w:t>
            </w:r>
          </w:p>
        </w:tc>
      </w:tr>
      <w:tr w:rsidR="00204EC5" w:rsidRPr="004B130F" w14:paraId="21370F2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B13409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156</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CA2730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Aluminium sulfate</w:t>
            </w:r>
          </w:p>
          <w:p w14:paraId="4F2352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10043-01-3</w:t>
            </w:r>
          </w:p>
          <w:p w14:paraId="191517A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not available</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39A3E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Aluminium sulfate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350E7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1D771A4" w14:textId="2136B9D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12F5F97" w14:textId="7E56F8C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1731A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vetëm për përdorime të brendshme si baktericid pas vjeljes për bimët zbukuruese.</w:t>
            </w:r>
          </w:p>
          <w:p w14:paraId="67D9950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 specifikimin e materialit teknik, siç është prodhuar në mënyrë komerciale, në formën e të dhënave të duhura analitike.</w:t>
            </w:r>
          </w:p>
        </w:tc>
      </w:tr>
      <w:tr w:rsidR="00204EC5" w:rsidRPr="004B130F" w14:paraId="7CC4F29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84DFED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157</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335B77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Paclobutrazol</w:t>
            </w:r>
          </w:p>
          <w:p w14:paraId="7ECB85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76738-62-0</w:t>
            </w:r>
          </w:p>
          <w:p w14:paraId="60D1421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445</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56E0F11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(2RS,3RS)-1-(4-chlorophenyl)-4,4-dimethyl-2-(1H-1, 2,4-triazol-1-yl) pentan-3-ol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E8D50C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E5FB056" w14:textId="5A95FA7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7FCC43D" w14:textId="6AFC9F9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701085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w:t>
            </w:r>
          </w:p>
          <w:p w14:paraId="5DA9C3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rrezikut për bimët ujore dhe të sigurohet që kushtet e përdorimit të përfshijnë masat për zbutjen e rrezikut, aty ku është e përshtatshme.</w:t>
            </w:r>
          </w:p>
          <w:p w14:paraId="54C0D3A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048504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e materialit teknik, siç është prodhuar komercialisht;</w:t>
            </w:r>
          </w:p>
          <w:p w14:paraId="7E185F8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metodat analitike në tokë dhe ujërat sipërfaqësore për metabolitin NOA457654;</w:t>
            </w:r>
          </w:p>
          <w:p w14:paraId="0815EF07" w14:textId="61E9329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mbetjet e </w:t>
            </w:r>
            <w:r w:rsidR="00E75DB0"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derivateve të triazolit (TDM) në kulturat primare, kulturat me rrotullim dhe produktet me origjinë shtazore;</w:t>
            </w:r>
          </w:p>
          <w:p w14:paraId="4C7F94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vetitë e mundshme përçarëse endokrine të paclobutrazolit;</w:t>
            </w:r>
          </w:p>
          <w:p w14:paraId="557175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efektet e mundshme negative të produkteve të prishjes së strukturave të ndryshme optike të paclobutrazolit dhe metabolitit të tij CGA 149907 në ndarjet mjedisore dheun, ujin dhe ajrin.</w:t>
            </w:r>
          </w:p>
        </w:tc>
      </w:tr>
      <w:tr w:rsidR="00204EC5" w:rsidRPr="004B130F" w14:paraId="1947561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A9C46C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158</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48532C2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Tebufenozide</w:t>
            </w:r>
          </w:p>
          <w:p w14:paraId="39D1F6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112410-23-8</w:t>
            </w:r>
          </w:p>
          <w:p w14:paraId="46F476D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724</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B7F4A4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N-tert-butyl-N′-(4-ethylbenzoyl)-3,5-dimethylbenzohydrazide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D51668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46D70F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 t-butyl hydrazine: &lt; 0,001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37F4B03" w14:textId="407A5A0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56D7C6C" w14:textId="2CF0DCE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44AF5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5AC8815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9180D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pas rihyrjes dhe të sigurohet që kushtet e autorizimit përshkruajnë pajisjet e duhura mbrojtëse;</w:t>
            </w:r>
          </w:p>
          <w:p w14:paraId="0AC228A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mbrojtjen e ujërave nëntokësore, kur substanca aktive aplikohet në rajone me kushte tokash dhe/ose klimatike të cenueshme;</w:t>
            </w:r>
          </w:p>
          <w:p w14:paraId="559D2EB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ujore dhe sigurimi që kushtet e përdorimit të përshkruajnë masa adekuate zbutëse;</w:t>
            </w:r>
          </w:p>
          <w:p w14:paraId="0A15B285" w14:textId="66420A2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insektet që nuk synojnë </w:t>
            </w:r>
            <w:r w:rsidR="00CF03E0" w:rsidRPr="004B130F">
              <w:rPr>
                <w:rFonts w:ascii="Garamond" w:hAnsi="Garamond"/>
                <w:spacing w:val="-4"/>
                <w:sz w:val="20"/>
                <w:szCs w:val="20"/>
                <w:lang w:val="sq-AL"/>
              </w:rPr>
              <w:t>l</w:t>
            </w:r>
            <w:r w:rsidRPr="004B130F">
              <w:rPr>
                <w:rFonts w:ascii="Garamond" w:hAnsi="Garamond"/>
                <w:spacing w:val="-4"/>
                <w:sz w:val="20"/>
                <w:szCs w:val="20"/>
                <w:lang w:val="sq-AL"/>
              </w:rPr>
              <w:t>epidopteret.</w:t>
            </w:r>
          </w:p>
          <w:p w14:paraId="7D6E46D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0AA0C4F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54B0A17A" w14:textId="76EC24B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CF03E0" w:rsidRPr="004B130F">
              <w:rPr>
                <w:rFonts w:ascii="Garamond" w:hAnsi="Garamond"/>
                <w:spacing w:val="-4"/>
                <w:sz w:val="20"/>
                <w:szCs w:val="20"/>
                <w:lang w:val="sq-AL"/>
              </w:rPr>
              <w:t>rëndësinë</w:t>
            </w:r>
            <w:r w:rsidRPr="004B130F">
              <w:rPr>
                <w:rFonts w:ascii="Garamond" w:hAnsi="Garamond"/>
                <w:spacing w:val="-4"/>
                <w:sz w:val="20"/>
                <w:szCs w:val="20"/>
                <w:lang w:val="sq-AL"/>
              </w:rPr>
              <w:t xml:space="preserve">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RH-6595, RH-2651, M2;</w:t>
            </w:r>
          </w:p>
          <w:p w14:paraId="172FA12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degradimin e tebufenozidit në tokat anaerobe dhe tokat me pH alkalin.</w:t>
            </w:r>
          </w:p>
        </w:tc>
      </w:tr>
      <w:tr w:rsidR="00204EC5" w:rsidRPr="004B130F" w14:paraId="0232B3F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0BDF41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159</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724AD4D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Dithianon</w:t>
            </w:r>
          </w:p>
          <w:p w14:paraId="3BD5752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3347-22-6</w:t>
            </w:r>
          </w:p>
          <w:p w14:paraId="06FB789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153</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84DE72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5,10-dihydro-5,10-dioxonaphtho[2,3-b]-1,4-dithiine-2,3 -dicarbonitrile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FA9F37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5EE523C" w14:textId="46449F0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D58323" w14:textId="76C6584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414D0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2D90736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9A9192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kushtet e përdorimit do të përfshijnë masa për zbutjen e rrezikut, kur është e nevojshme,</w:t>
            </w:r>
          </w:p>
          <w:p w14:paraId="0735DC7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kushtet e përdorimit do të përfshijnë aplikimin e pajisjeve të përshtatshme mbrojtëse personale, kur është e përshtatshme,</w:t>
            </w:r>
          </w:p>
          <w:p w14:paraId="38583E3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rreziqet afatgjata për shpendët; kushtet e përdorimit do të përfshijnë masa për zbutjen e rrezikut, kur është e nevojshme.</w:t>
            </w:r>
          </w:p>
          <w:p w14:paraId="2C5699A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115213FC" w14:textId="65A42AA4"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stabilitetin e ruajtjes dhe </w:t>
            </w:r>
            <w:r w:rsidR="00E75DB0" w:rsidRPr="004B130F">
              <w:rPr>
                <w:rFonts w:ascii="Garamond" w:hAnsi="Garamond"/>
                <w:spacing w:val="-4"/>
                <w:sz w:val="20"/>
                <w:szCs w:val="20"/>
                <w:lang w:val="sq-AL"/>
              </w:rPr>
              <w:t>natyrën</w:t>
            </w:r>
            <w:r w:rsidRPr="004B130F">
              <w:rPr>
                <w:rFonts w:ascii="Garamond" w:hAnsi="Garamond"/>
                <w:spacing w:val="-4"/>
                <w:sz w:val="20"/>
                <w:szCs w:val="20"/>
                <w:lang w:val="sq-AL"/>
              </w:rPr>
              <w:t xml:space="preserve"> e mbetjeve në produktet e përpunuara,</w:t>
            </w:r>
          </w:p>
          <w:p w14:paraId="14D55C6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e ekspozimit ndaj ujërave ujore dhe nëntokësore për acidin ftalik,</w:t>
            </w:r>
          </w:p>
          <w:p w14:paraId="5845A0B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e rrezikut për organizmat ujorë në lidhje me acidin ftalik, ftalaldehidin dhe 1,2 benzenedimetanol.</w:t>
            </w:r>
          </w:p>
        </w:tc>
      </w:tr>
      <w:tr w:rsidR="00204EC5" w:rsidRPr="004B130F" w14:paraId="4E8EE17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E2FDD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160</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3D47F97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Hexythiazox</w:t>
            </w:r>
          </w:p>
          <w:p w14:paraId="0D3ABF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78587-05-0</w:t>
            </w:r>
          </w:p>
          <w:p w14:paraId="21D60BB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439</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B8CDE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(4RS,5RS)-5-(4-chlorophenyl)-N-cyclohexyl-4-methyl-2-oxo-1,3-thiazolidine-3-carboxamide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2E64E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976 g/kg</w:t>
            </w:r>
          </w:p>
          <w:p w14:paraId="4CE1816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 përzierje e (4R, 5R) dhe (4S, 5S))</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22F2372" w14:textId="7265F07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56F6EA8" w14:textId="4954608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EF4FD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akaricid.</w:t>
            </w:r>
          </w:p>
          <w:p w14:paraId="17A43F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31344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-mbrojtjen e organizmave ujorë. Kushtet e përdorimit do të përfshijnë masa për zbutjen e rrezikut, kur është e përshtatshme;</w:t>
            </w:r>
          </w:p>
          <w:p w14:paraId="6545B12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Kushtet e përdorimit do të përfshijnë masa mbrojtëse, kur është e nevojshme.</w:t>
            </w:r>
          </w:p>
          <w:p w14:paraId="3DA9B0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31EA08AD" w14:textId="07BCC42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E75DB0" w:rsidRPr="004B130F">
              <w:rPr>
                <w:rFonts w:ascii="Garamond" w:hAnsi="Garamond"/>
                <w:spacing w:val="-4"/>
                <w:sz w:val="20"/>
                <w:szCs w:val="20"/>
                <w:lang w:val="sq-AL"/>
              </w:rPr>
              <w:t>rëndësinë</w:t>
            </w:r>
            <w:r w:rsidRPr="004B130F">
              <w:rPr>
                <w:rFonts w:ascii="Garamond" w:hAnsi="Garamond"/>
                <w:spacing w:val="-4"/>
                <w:sz w:val="20"/>
                <w:szCs w:val="20"/>
                <w:lang w:val="sq-AL"/>
              </w:rPr>
              <w:t xml:space="preserve"> toksikologjike t</w:t>
            </w:r>
            <w:r w:rsidR="00AA25A2" w:rsidRPr="004B130F">
              <w:rPr>
                <w:rFonts w:ascii="Garamond" w:hAnsi="Garamond"/>
                <w:spacing w:val="-4"/>
                <w:sz w:val="20"/>
                <w:szCs w:val="20"/>
                <w:lang w:val="sq-AL"/>
              </w:rPr>
              <w:t>ë</w:t>
            </w:r>
            <w:r w:rsidRPr="004B130F">
              <w:rPr>
                <w:rFonts w:ascii="Garamond" w:hAnsi="Garamond"/>
                <w:spacing w:val="-4"/>
                <w:sz w:val="20"/>
                <w:szCs w:val="20"/>
                <w:lang w:val="sq-AL"/>
              </w:rPr>
              <w:t xml:space="preserve"> metabolitit PT-1-3 (14);</w:t>
            </w:r>
          </w:p>
          <w:p w14:paraId="7A5B95CF" w14:textId="3A90A02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shfaqjen e mundshme t</w:t>
            </w:r>
            <w:r w:rsidR="00AA25A2" w:rsidRPr="004B130F">
              <w:rPr>
                <w:rFonts w:ascii="Garamond" w:hAnsi="Garamond"/>
                <w:spacing w:val="-4"/>
                <w:sz w:val="20"/>
                <w:szCs w:val="20"/>
                <w:lang w:val="sq-AL"/>
              </w:rPr>
              <w:t>ë</w:t>
            </w:r>
            <w:r w:rsidRPr="004B130F">
              <w:rPr>
                <w:rFonts w:ascii="Garamond" w:hAnsi="Garamond"/>
                <w:spacing w:val="-4"/>
                <w:sz w:val="20"/>
                <w:szCs w:val="20"/>
                <w:lang w:val="sq-AL"/>
              </w:rPr>
              <w:t xml:space="preserve"> metabolitit PT-1-3 në mallrat e përpunuara;</w:t>
            </w:r>
          </w:p>
          <w:p w14:paraId="268F12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efektet e mundshme negative të heksitiazoksit në pjelljet e bletëve;</w:t>
            </w:r>
          </w:p>
          <w:p w14:paraId="59C7518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e mundshëm të degradimit preferencial dhe/ose konvertimit të përzierjes së izomerëve në vlerësimin e rrezikut të punonjësve, vlerësimin e rrezikut të konsumatorit dhe mjedisin.</w:t>
            </w:r>
          </w:p>
        </w:tc>
      </w:tr>
      <w:tr w:rsidR="00204EC5" w:rsidRPr="004B130F" w14:paraId="1104C6C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A6C41A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161</w:t>
            </w:r>
          </w:p>
        </w:tc>
        <w:tc>
          <w:tcPr>
            <w:tcW w:w="2037" w:type="dxa"/>
            <w:tcBorders>
              <w:top w:val="outset" w:sz="6" w:space="0" w:color="auto"/>
              <w:left w:val="outset" w:sz="6" w:space="0" w:color="auto"/>
              <w:bottom w:val="outset" w:sz="6" w:space="0" w:color="auto"/>
              <w:right w:val="outset" w:sz="6" w:space="0" w:color="auto"/>
            </w:tcBorders>
            <w:shd w:val="clear" w:color="auto" w:fill="auto"/>
            <w:hideMark/>
          </w:tcPr>
          <w:p w14:paraId="061FC96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Flurochloridone</w:t>
            </w:r>
          </w:p>
          <w:p w14:paraId="0C7E92E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w:t>
            </w:r>
            <w:r w:rsidRPr="004B130F">
              <w:rPr>
                <w:rFonts w:ascii="Garamond" w:hAnsi="Garamond"/>
                <w:i/>
                <w:iCs/>
                <w:spacing w:val="-4"/>
                <w:sz w:val="20"/>
                <w:szCs w:val="20"/>
                <w:lang w:val="sq-AL"/>
              </w:rPr>
              <w:t>61213-25-0</w:t>
            </w:r>
          </w:p>
          <w:p w14:paraId="6ED6152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430</w:t>
            </w:r>
          </w:p>
        </w:tc>
        <w:tc>
          <w:tcPr>
            <w:tcW w:w="1744" w:type="dxa"/>
            <w:gridSpan w:val="2"/>
            <w:tcBorders>
              <w:top w:val="outset" w:sz="6" w:space="0" w:color="auto"/>
              <w:left w:val="outset" w:sz="6" w:space="0" w:color="auto"/>
              <w:bottom w:val="outset" w:sz="6" w:space="0" w:color="auto"/>
              <w:right w:val="outset" w:sz="6" w:space="0" w:color="auto"/>
            </w:tcBorders>
            <w:shd w:val="clear" w:color="auto" w:fill="auto"/>
            <w:hideMark/>
          </w:tcPr>
          <w:p w14:paraId="25F79C8B"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iCs/>
                <w:spacing w:val="-4"/>
                <w:sz w:val="20"/>
                <w:szCs w:val="20"/>
                <w:lang w:val="sq-AL"/>
              </w:rPr>
              <w:t>(3RS,4RS;3RS,4SR)-3-chloro-4-chloromethyl-1-(α, α,α-</w:t>
            </w:r>
            <w:r w:rsidRPr="004B130F">
              <w:rPr>
                <w:rFonts w:ascii="Garamond" w:hAnsi="Garamond"/>
                <w:iCs/>
                <w:spacing w:val="-4"/>
                <w:sz w:val="20"/>
                <w:szCs w:val="20"/>
                <w:lang w:val="sq-AL"/>
              </w:rPr>
              <w:lastRenderedPageBreak/>
              <w:t>trifluoro-m-tolyl)-2-pyrrolidone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73D4C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940 g/kg.</w:t>
            </w:r>
          </w:p>
          <w:p w14:paraId="75B43E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w:t>
            </w:r>
          </w:p>
          <w:p w14:paraId="1ECCB0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max. 8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D942A74" w14:textId="4EBA1B8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2D6BA0" w14:textId="1F493D0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18697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53706EB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B5507D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bimët dhe organizmat ujorë jo të synuar;</w:t>
            </w:r>
          </w:p>
          <w:p w14:paraId="281A08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mbrojtjen e ujërave nëntokësore, kur substanca aktive aplikohet në rajone me kushte tokash dhe/ose klimatike të cenueshme.</w:t>
            </w:r>
          </w:p>
          <w:p w14:paraId="09B9E24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3B2B5FE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Kërkohet paraqitja e informacionit konfirmues në lidhje me:</w:t>
            </w:r>
          </w:p>
          <w:p w14:paraId="0A0B79D7" w14:textId="4C5C07A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E75DB0" w:rsidRPr="004B130F">
              <w:rPr>
                <w:rFonts w:ascii="Garamond" w:hAnsi="Garamond"/>
                <w:spacing w:val="-4"/>
                <w:sz w:val="20"/>
                <w:szCs w:val="20"/>
                <w:lang w:val="sq-AL"/>
              </w:rPr>
              <w:t>rëndësinë</w:t>
            </w:r>
            <w:r w:rsidRPr="004B130F">
              <w:rPr>
                <w:rFonts w:ascii="Garamond" w:hAnsi="Garamond"/>
                <w:spacing w:val="-4"/>
                <w:sz w:val="20"/>
                <w:szCs w:val="20"/>
                <w:lang w:val="sq-AL"/>
              </w:rPr>
              <w:t xml:space="preserve"> e papastërtive të tjera përveç toluenit;</w:t>
            </w:r>
          </w:p>
          <w:p w14:paraId="754DDA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përputhshmërinë e materialit testues ekotoksikologjik me specifikimet teknike;</w:t>
            </w:r>
          </w:p>
          <w:p w14:paraId="46D02FC2" w14:textId="25270503"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E75DB0" w:rsidRPr="004B130F">
              <w:rPr>
                <w:rFonts w:ascii="Garamond" w:hAnsi="Garamond"/>
                <w:spacing w:val="-4"/>
                <w:sz w:val="20"/>
                <w:szCs w:val="20"/>
                <w:lang w:val="sq-AL"/>
              </w:rPr>
              <w:t>rëndësinë</w:t>
            </w:r>
            <w:r w:rsidRPr="004B130F">
              <w:rPr>
                <w:rFonts w:ascii="Garamond" w:hAnsi="Garamond"/>
                <w:spacing w:val="-4"/>
                <w:sz w:val="20"/>
                <w:szCs w:val="20"/>
                <w:lang w:val="sq-AL"/>
              </w:rPr>
              <w:t xml:space="preserve"> e metabolitit të ujërave nëntokësore R42819 (15);</w:t>
            </w:r>
          </w:p>
          <w:p w14:paraId="3BC5095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vetitë e mundshme përçarëse endokrine të flurokloridonit.</w:t>
            </w:r>
          </w:p>
        </w:tc>
      </w:tr>
      <w:tr w:rsidR="00204EC5" w:rsidRPr="004B130F" w14:paraId="55AFA54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F4A3D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162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E327B5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Azoxystrobin</w:t>
            </w:r>
          </w:p>
          <w:p w14:paraId="51B312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131860-33-8</w:t>
            </w:r>
          </w:p>
          <w:p w14:paraId="5DD694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571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C002F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(E)-2-{2[ 6-(2-cyanophen oxy) pyrimidin-4-yloxy] phenyl}-3-methoxyacrylate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30422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p w14:paraId="1C66A60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Përmbajtja maks e toluenit 2 g/kg;</w:t>
            </w:r>
          </w:p>
          <w:p w14:paraId="28FBA4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Përmbajtja maks e Z-izomerit 25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8EEDD10" w14:textId="50BDE8A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EA3814F" w14:textId="7106226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1A48D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60C299B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248FAAF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faktin që specifikimi i materialit teknik si i prodhuar komercialisht duhet të konfirmohet dhe mbështetet nga të dhënat e duhura analitike. Materiali i provës i përdorur në dosjet e toksicitetit duhet të krahasohet dhe verifikohet kundrejt këtij specifikimi të materialit teknik;</w:t>
            </w:r>
          </w:p>
          <w:p w14:paraId="369F9D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ndotjen e ujërave nëntokësore, kur substanca aktive aplikohet në rajone me kushte toke dhe/ose klimatike të cenueshme;</w:t>
            </w:r>
          </w:p>
          <w:p w14:paraId="24787EC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w:t>
            </w:r>
          </w:p>
          <w:p w14:paraId="3DA481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të sigurohet që kushtet e autorizimit të përfshijnë masa për zbutjen e rrezikut, sipas rastit.</w:t>
            </w:r>
          </w:p>
          <w:p w14:paraId="6B05B9A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kërkohet paraqitja e informacionit konfirmues në lidhje me vlerësimin e rrezikut për ujërat nëntokësore dhe organizmat ujorë.</w:t>
            </w:r>
          </w:p>
        </w:tc>
      </w:tr>
      <w:tr w:rsidR="00204EC5" w:rsidRPr="004B130F" w14:paraId="4782138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E63EF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AEFA99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Imazalil</w:t>
            </w:r>
          </w:p>
          <w:p w14:paraId="074A51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35554-44-0</w:t>
            </w:r>
          </w:p>
          <w:p w14:paraId="491D3D5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73790-28-0 (zëvendësuar)</w:t>
            </w:r>
          </w:p>
          <w:p w14:paraId="01C78B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335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F49075C"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(RS)-1-(β-allyl oxy-2,4-dichloro phenethyl) imidazole</w:t>
            </w:r>
          </w:p>
          <w:p w14:paraId="0FAC40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ose</w:t>
            </w:r>
          </w:p>
          <w:p w14:paraId="5E37E95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allyl (RS)-1-(2,4-dichlorophenyl)-2-imidazol-1-ylethyl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1FF25F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4613905" w14:textId="6416A18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0D5540D" w14:textId="3A8CA0E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3064B6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23871EE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11B9937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faktin që specifikimi i materialit teknik si i prodhuar komercialisht duhet të konfirmohet dhe mbështetet nga të dhënat e duhura analitike. Materiali i provës i përdorur në dosjet e toksicitetit duhet të krahasohet dhe verifikohet kundrejt këtij specifikimi të materialit teknik;</w:t>
            </w:r>
          </w:p>
          <w:p w14:paraId="175BC76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situatën akute të ekspozimit dietik të konsumatorëve në funksion të rishikimeve të ardhshme të niveleve maksimale të mbetjeve;</w:t>
            </w:r>
          </w:p>
          <w:p w14:paraId="36FE701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Kushtet e autorizuara të përdorimit duhet të përshkruajnë aplikimin e pajisjeve adekuate mbrojtëse personale dhe masat për zbutjen e rrezikut për të reduktuar ekspozimin;</w:t>
            </w:r>
          </w:p>
          <w:p w14:paraId="5A1F3E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siguruar që praktikat e duhura të menaxhimit të mbetjeve për trajtimin e tretësirës së mbeturinave të mbetura pas aplikimit, të tilla si uji i pastrimit të sistemit të kullimit dhe shkarkimi i mbetjeve të përpunimit janë vendosur në vend. Parandalimi i çdo derdhjeje aksidentale të tretësirës së trajtimit;</w:t>
            </w:r>
          </w:p>
          <w:p w14:paraId="7BA249E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mikroorganizmat e tokës dhe rrezikun afatgjatë për zogjtë dhe gjitarët granivorë.</w:t>
            </w:r>
          </w:p>
          <w:p w14:paraId="1BF9E3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autorizimit do të përfshijnë masa për zbutjen e rrezikut, aty ku është e nevojshme.</w:t>
            </w:r>
          </w:p>
          <w:p w14:paraId="5CA53B5D" w14:textId="432D2C61"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49E33D5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rrugën e degradimit të imazalilit në sistemet e tokës dhe ujërave sipërfaqësore;</w:t>
            </w:r>
          </w:p>
          <w:p w14:paraId="2DB53BA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mjedisore për të mbështetur masat menaxhuese që duhet të vendosen për të siguruar që ekspozimi ndaj ujërave nëntokësore është i papërfillshëm;</w:t>
            </w:r>
          </w:p>
          <w:p w14:paraId="1CBE319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studim hidrolize për të hetuar natyrën e mbetjeve në mallrat e përpunuara.</w:t>
            </w:r>
          </w:p>
        </w:tc>
      </w:tr>
      <w:tr w:rsidR="00204EC5" w:rsidRPr="004B130F" w14:paraId="136150A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432E9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164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037583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Spiroxamine</w:t>
            </w:r>
          </w:p>
          <w:p w14:paraId="3640D9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1181134-30-8</w:t>
            </w:r>
          </w:p>
          <w:p w14:paraId="70E8C0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572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C34EE5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w:t>
            </w:r>
            <w:r w:rsidRPr="004B130F">
              <w:rPr>
                <w:rFonts w:ascii="Garamond" w:hAnsi="Garamond"/>
                <w:i/>
                <w:iCs/>
                <w:spacing w:val="-4"/>
                <w:sz w:val="20"/>
                <w:szCs w:val="20"/>
                <w:lang w:val="sq-AL"/>
              </w:rPr>
              <w:t>tert</w:t>
            </w:r>
            <w:r w:rsidRPr="004B130F">
              <w:rPr>
                <w:rFonts w:ascii="Garamond" w:hAnsi="Garamond"/>
                <w:spacing w:val="-4"/>
                <w:sz w:val="20"/>
                <w:szCs w:val="20"/>
                <w:lang w:val="sq-AL"/>
              </w:rPr>
              <w:t>-butyl-1,4-dioxaspiro[4.5]decan-2-ylmethyl (ethyl) (propyl) amine (ISO)</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5A74C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7E3E0B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(diastereomeret A dhe B të kombinuara)</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D4F793F" w14:textId="1C6013B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CEB342F" w14:textId="450A52F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63DE8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500034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2F48B0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 dhe punëtorët dhe të sigurojë që kushtet e përdorimit përfshijnë aplikimin e pajisjeve adekuate mbrojtëse personale;</w:t>
            </w:r>
          </w:p>
          <w:p w14:paraId="6A859C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-mbrojtjen e ujërave nëntokësore, kur substanca aktive aplikohet në rajone me kushte tokash dhe/ose klimatike të cenueshme;</w:t>
            </w:r>
          </w:p>
          <w:p w14:paraId="22DA4C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2BB9C9A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1178C782" w14:textId="706BF6A7"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618A8B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e mundshëm mbi punëtorin, konsumatorin dhe vlerësimin e rrezikut mjedisor të degradimit të mundshëm stereo-selektiv të çdo izomeri në bimë, kafshë dhe mjedis;</w:t>
            </w:r>
          </w:p>
          <w:p w14:paraId="1B17E149" w14:textId="7D2D68D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toksicitetin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bimëve të formuara në kulturat frutore dhe </w:t>
            </w:r>
            <w:r w:rsidR="0098594C" w:rsidRPr="004B130F">
              <w:rPr>
                <w:rFonts w:ascii="Garamond" w:hAnsi="Garamond"/>
                <w:spacing w:val="-4"/>
                <w:sz w:val="20"/>
                <w:szCs w:val="20"/>
                <w:lang w:val="sq-AL"/>
              </w:rPr>
              <w:t>hidrolizën</w:t>
            </w:r>
            <w:r w:rsidRPr="004B130F">
              <w:rPr>
                <w:rFonts w:ascii="Garamond" w:hAnsi="Garamond"/>
                <w:spacing w:val="-4"/>
                <w:sz w:val="20"/>
                <w:szCs w:val="20"/>
                <w:lang w:val="sq-AL"/>
              </w:rPr>
              <w:t xml:space="preserve"> e mundshme t</w:t>
            </w:r>
            <w:r w:rsidR="0098594C" w:rsidRPr="004B130F">
              <w:rPr>
                <w:rFonts w:ascii="Garamond" w:hAnsi="Garamond"/>
                <w:spacing w:val="-4"/>
                <w:sz w:val="20"/>
                <w:szCs w:val="20"/>
                <w:lang w:val="sq-AL"/>
              </w:rPr>
              <w:t>ë</w:t>
            </w:r>
            <w:r w:rsidRPr="004B130F">
              <w:rPr>
                <w:rFonts w:ascii="Garamond" w:hAnsi="Garamond"/>
                <w:spacing w:val="-4"/>
                <w:sz w:val="20"/>
                <w:szCs w:val="20"/>
                <w:lang w:val="sq-AL"/>
              </w:rPr>
              <w:t xml:space="preserve"> mbetjeve të kulturave frutore në produktet e përpunuara;</w:t>
            </w:r>
          </w:p>
          <w:p w14:paraId="7E2A712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e ekspozimit ndaj ujërave nëntokësore për metabolitin M03;</w:t>
            </w:r>
          </w:p>
          <w:p w14:paraId="3D44CC6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tc>
      </w:tr>
      <w:tr w:rsidR="00204EC5" w:rsidRPr="004B130F" w14:paraId="521A78A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75EC4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996A35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Kresoxim-methyl</w:t>
            </w:r>
          </w:p>
          <w:p w14:paraId="130619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143 390-89-0</w:t>
            </w:r>
          </w:p>
          <w:p w14:paraId="6C0481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568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3DF4088"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methyl (E)-methoxy imino[a-(o-tolyloxy)-o-tolyl]acetate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6BB51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p w14:paraId="7B35B9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Methanoli: max. 5 g/kg</w:t>
            </w:r>
          </w:p>
          <w:p w14:paraId="5718D92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chloride: max. 1 g/kg</w:t>
            </w:r>
          </w:p>
          <w:p w14:paraId="6F4EAB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max. 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80964D7" w14:textId="5A77B38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B6E6C3D" w14:textId="527028B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63B3B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w:t>
            </w:r>
          </w:p>
          <w:p w14:paraId="196F00B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t'i kushtohet vëmendje e veçantë mbrojtjes së ujërave nëntokësore në kushte të cenueshme; kushtet e autorizimit do të përfshijnë, kur është e përshtatshme, masa për zbutjen e rrezikut.</w:t>
            </w:r>
          </w:p>
          <w:p w14:paraId="527A9A5C" w14:textId="1BEC22BC"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4480924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vlerësimin e rrezikut të ekspozimit ndaj ujërave nëntokësore, dhe në veçanti:</w:t>
            </w:r>
          </w:p>
          <w:p w14:paraId="13780230" w14:textId="03AC169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në studimin e lizimetrit për të mbështetur pohimin se dy majat e paidentifikuara të vëzhguara nuk korrespondojnë me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që kalojnë individualisht vlerën e nxitjes prej 0,1 μg/L,</w:t>
            </w:r>
          </w:p>
          <w:p w14:paraId="7DF8A9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 rikuperimin e metabolitit BF 490-5 për të konfirmuar mungesën e tij në rrjedhjen e lizimetrit në nivele që tejkalojnë 0,1 μg/L,</w:t>
            </w:r>
          </w:p>
          <w:p w14:paraId="4798F5C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 një vlerësim të rrezikut të ekspozimit ndaj ujërave nëntokësore për aplikimin e vonuar në mollë, dardha dhe rrush.</w:t>
            </w:r>
          </w:p>
        </w:tc>
      </w:tr>
      <w:tr w:rsidR="00204EC5" w:rsidRPr="004B130F" w14:paraId="06F843A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C92E3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A39059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Fluroxypyr</w:t>
            </w:r>
          </w:p>
          <w:p w14:paraId="489913F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69377-81-7</w:t>
            </w:r>
          </w:p>
          <w:p w14:paraId="33A043A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431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6500B6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4-amino-3,5-dichloro-6-fluoro-2-pyridyloxy acetic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7D134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 (fluroxypyr-meptyl)</w:t>
            </w:r>
          </w:p>
          <w:p w14:paraId="5FC77A5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Papastërtia e mëposhtme e prodhimit është një shqetësim toksikologjik dhe nuk duhet të kalojë sasinë MT:</w:t>
            </w:r>
          </w:p>
          <w:p w14:paraId="02AD59B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N-metil-2-pirrolidon (NMP): &lt; 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F57697E" w14:textId="6B33376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776E076" w14:textId="294C9D9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68E0FF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230775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039A2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ndotjen e mundshme të ujërave nëntokësore nga metaboliti fluroksipir piridinol, kur substanca aktive aplikohet në rajone me tokë alkaline ose të pambrojtur ose me kushte klimatike të cenueshme;</w:t>
            </w:r>
          </w:p>
          <w:p w14:paraId="6E23596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5D28F2D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tc>
      </w:tr>
      <w:tr w:rsidR="00204EC5" w:rsidRPr="004B130F" w14:paraId="069B7D5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D4702B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167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8407CD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Tefluthrin</w:t>
            </w:r>
          </w:p>
          <w:p w14:paraId="4D0284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w:t>
            </w:r>
            <w:r w:rsidRPr="004B130F">
              <w:rPr>
                <w:rFonts w:ascii="Garamond" w:hAnsi="Garamond"/>
                <w:i/>
                <w:iCs/>
                <w:spacing w:val="-4"/>
                <w:sz w:val="20"/>
                <w:szCs w:val="20"/>
                <w:lang w:val="sq-AL"/>
              </w:rPr>
              <w:t>79538-32-2</w:t>
            </w:r>
          </w:p>
          <w:p w14:paraId="74A5AD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451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2FA6818"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2,3,5,6-tetrafluoro -4-methylbenzyl (1</w:t>
            </w:r>
            <w:r w:rsidRPr="004B130F">
              <w:rPr>
                <w:rFonts w:ascii="Garamond" w:hAnsi="Garamond"/>
                <w:i/>
                <w:iCs/>
                <w:spacing w:val="-4"/>
                <w:sz w:val="20"/>
                <w:szCs w:val="20"/>
                <w:lang w:val="sq-AL"/>
              </w:rPr>
              <w:t>RS,3RS</w:t>
            </w:r>
            <w:r w:rsidRPr="004B130F">
              <w:rPr>
                <w:rFonts w:ascii="Garamond" w:hAnsi="Garamond"/>
                <w:spacing w:val="-4"/>
                <w:sz w:val="20"/>
                <w:szCs w:val="20"/>
                <w:lang w:val="sq-AL"/>
              </w:rPr>
              <w:t>)-3-[(</w:t>
            </w:r>
            <w:r w:rsidRPr="004B130F">
              <w:rPr>
                <w:rFonts w:ascii="Garamond" w:hAnsi="Garamond"/>
                <w:i/>
                <w:iCs/>
                <w:spacing w:val="-4"/>
                <w:sz w:val="20"/>
                <w:szCs w:val="20"/>
                <w:lang w:val="sq-AL"/>
              </w:rPr>
              <w:t>Z</w:t>
            </w:r>
            <w:r w:rsidRPr="004B130F">
              <w:rPr>
                <w:rFonts w:ascii="Garamond" w:hAnsi="Garamond"/>
                <w:spacing w:val="-4"/>
                <w:sz w:val="20"/>
                <w:szCs w:val="20"/>
                <w:lang w:val="sq-AL"/>
              </w:rPr>
              <w:t>)-2-chloro-3,3,3-trifluoroprop-1-enyl]-2,2-dimethyl cyclopropanecarboxylate.</w:t>
            </w:r>
          </w:p>
          <w:p w14:paraId="2B78173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Tefluthrin është një përzierje 1:1 e </w:t>
            </w:r>
            <w:r w:rsidRPr="004B130F">
              <w:rPr>
                <w:rFonts w:ascii="Garamond" w:hAnsi="Garamond"/>
                <w:i/>
                <w:iCs/>
                <w:spacing w:val="-4"/>
                <w:sz w:val="20"/>
                <w:szCs w:val="20"/>
                <w:lang w:val="sq-AL"/>
              </w:rPr>
              <w:t>Z</w:t>
            </w:r>
            <w:r w:rsidRPr="004B130F">
              <w:rPr>
                <w:rFonts w:ascii="Garamond" w:hAnsi="Garamond"/>
                <w:spacing w:val="-4"/>
                <w:sz w:val="20"/>
                <w:szCs w:val="20"/>
                <w:lang w:val="sq-AL"/>
              </w:rPr>
              <w:t>-(1</w:t>
            </w:r>
            <w:r w:rsidRPr="004B130F">
              <w:rPr>
                <w:rFonts w:ascii="Garamond" w:hAnsi="Garamond"/>
                <w:i/>
                <w:iCs/>
                <w:spacing w:val="-4"/>
                <w:sz w:val="20"/>
                <w:szCs w:val="20"/>
                <w:lang w:val="sq-AL"/>
              </w:rPr>
              <w:t>R</w:t>
            </w:r>
            <w:r w:rsidRPr="004B130F">
              <w:rPr>
                <w:rFonts w:ascii="Garamond" w:hAnsi="Garamond"/>
                <w:spacing w:val="-4"/>
                <w:sz w:val="20"/>
                <w:szCs w:val="20"/>
                <w:lang w:val="sq-AL"/>
              </w:rPr>
              <w:t>, 3</w:t>
            </w:r>
            <w:r w:rsidRPr="004B130F">
              <w:rPr>
                <w:rFonts w:ascii="Garamond" w:hAnsi="Garamond"/>
                <w:i/>
                <w:iCs/>
                <w:spacing w:val="-4"/>
                <w:sz w:val="20"/>
                <w:szCs w:val="20"/>
                <w:lang w:val="sq-AL"/>
              </w:rPr>
              <w:t>R</w:t>
            </w:r>
            <w:r w:rsidRPr="004B130F">
              <w:rPr>
                <w:rFonts w:ascii="Garamond" w:hAnsi="Garamond"/>
                <w:spacing w:val="-4"/>
                <w:sz w:val="20"/>
                <w:szCs w:val="20"/>
                <w:lang w:val="sq-AL"/>
              </w:rPr>
              <w:t>) dhe </w:t>
            </w:r>
            <w:r w:rsidRPr="004B130F">
              <w:rPr>
                <w:rFonts w:ascii="Garamond" w:hAnsi="Garamond"/>
                <w:i/>
                <w:iCs/>
                <w:spacing w:val="-4"/>
                <w:sz w:val="20"/>
                <w:szCs w:val="20"/>
                <w:lang w:val="sq-AL"/>
              </w:rPr>
              <w:t>Z</w:t>
            </w:r>
            <w:r w:rsidRPr="004B130F">
              <w:rPr>
                <w:rFonts w:ascii="Garamond" w:hAnsi="Garamond"/>
                <w:spacing w:val="-4"/>
                <w:sz w:val="20"/>
                <w:szCs w:val="20"/>
                <w:lang w:val="sq-AL"/>
              </w:rPr>
              <w:t>-(1</w:t>
            </w:r>
            <w:r w:rsidRPr="004B130F">
              <w:rPr>
                <w:rFonts w:ascii="Garamond" w:hAnsi="Garamond"/>
                <w:i/>
                <w:iCs/>
                <w:spacing w:val="-4"/>
                <w:sz w:val="20"/>
                <w:szCs w:val="20"/>
                <w:lang w:val="sq-AL"/>
              </w:rPr>
              <w:t>S</w:t>
            </w:r>
            <w:r w:rsidRPr="004B130F">
              <w:rPr>
                <w:rFonts w:ascii="Garamond" w:hAnsi="Garamond"/>
                <w:spacing w:val="-4"/>
                <w:sz w:val="20"/>
                <w:szCs w:val="20"/>
                <w:lang w:val="sq-AL"/>
              </w:rPr>
              <w:t>, 3</w:t>
            </w:r>
            <w:r w:rsidRPr="004B130F">
              <w:rPr>
                <w:rFonts w:ascii="Garamond" w:hAnsi="Garamond"/>
                <w:i/>
                <w:iCs/>
                <w:spacing w:val="-4"/>
                <w:sz w:val="20"/>
                <w:szCs w:val="20"/>
                <w:lang w:val="sq-AL"/>
              </w:rPr>
              <w:t>S</w:t>
            </w:r>
            <w:r w:rsidRPr="004B130F">
              <w:rPr>
                <w:rFonts w:ascii="Garamond" w:hAnsi="Garamond"/>
                <w:spacing w:val="-4"/>
                <w:sz w:val="20"/>
                <w:szCs w:val="20"/>
                <w:lang w:val="sq-AL"/>
              </w:rPr>
              <w:t>) enantiomereve.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91E8EA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p w14:paraId="6453DDC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Hexachlorobenzene: deri 1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06F38B1" w14:textId="543E05A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5DE9047" w14:textId="390B300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651D38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insekticid.</w:t>
            </w:r>
          </w:p>
          <w:p w14:paraId="0C2DB2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Veshja e farës duhet të kryhet vetëm në objektet profesionale të trajtimit të farës. Këto objekte do të aplikojnë teknikat më të mira të disponueshme për të përjashtuar lëshimin e reve të pluhurit gjatë ruajtjes, transportit dhe aplikimit.</w:t>
            </w:r>
          </w:p>
          <w:p w14:paraId="503014A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F94D90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 dhe përfshijnë ndër kushtet e autorizuara të përdorimit aplikimin e pajisjeve adekuate mbrojtëse personale si dhe pajisjeve mbrojtëse të frymëmarrjes,</w:t>
            </w:r>
          </w:p>
          <w:p w14:paraId="6C57C32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dhe gjitarët. Duhet të zbatohen masa për zbutjen e rrezikut për të siguruar një shkallë të lartë të përfshirjes në tokë dhe shmangien e derdhjeve,</w:t>
            </w:r>
          </w:p>
          <w:p w14:paraId="7DE5A9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siguruar që etiketa e farës së trajtuar të përfshijë treguesin se farat janë trajtuar me tefluthrin dhe të përcaktojë masat për zbutjen e rrezikut të parashikuara në autorizim.</w:t>
            </w:r>
          </w:p>
          <w:p w14:paraId="6E93061A" w14:textId="2CDA0D5B"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195DFE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siç është prodhuar komercialisht;</w:t>
            </w:r>
          </w:p>
          <w:p w14:paraId="45E8BE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metodë analitike e vërtetuar për ujin;</w:t>
            </w:r>
          </w:p>
          <w:p w14:paraId="0CD947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e mundshëm mjedisor të degradimit/konvertimit preferencial të izomerëve dhe një vlerësim të toksicitetit relativ dhe vlerësimit të rrezikut për punëtorët.</w:t>
            </w:r>
          </w:p>
        </w:tc>
      </w:tr>
      <w:tr w:rsidR="00204EC5" w:rsidRPr="004B130F" w14:paraId="3206BDB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624292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44BA00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Oxyfluorfen</w:t>
            </w:r>
          </w:p>
          <w:p w14:paraId="6445E9E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42874-03-3</w:t>
            </w:r>
          </w:p>
          <w:p w14:paraId="692A3A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538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40C56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2-chloro-α,α,α-trifluoro-</w:t>
            </w:r>
            <w:r w:rsidRPr="004B130F">
              <w:rPr>
                <w:rFonts w:ascii="Garamond" w:hAnsi="Garamond"/>
                <w:i/>
                <w:iCs/>
                <w:spacing w:val="-4"/>
                <w:sz w:val="20"/>
                <w:szCs w:val="20"/>
                <w:lang w:val="sq-AL"/>
              </w:rPr>
              <w:t>p</w:t>
            </w:r>
            <w:r w:rsidRPr="004B130F">
              <w:rPr>
                <w:rFonts w:ascii="Garamond" w:hAnsi="Garamond"/>
                <w:spacing w:val="-4"/>
                <w:sz w:val="20"/>
                <w:szCs w:val="20"/>
                <w:lang w:val="sq-AL"/>
              </w:rPr>
              <w:t>-tolyl 3-ethoxy-4-nitrophenyl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7159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6F8796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3FAA79F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N,N-dimetil nitrosaminë: deri 50 μg/kg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163D6C" w14:textId="5E929C1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3F044C" w14:textId="47C2726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694839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 për aplikime me shirita afër tokës nga vjeshta deri në fillim të pranverës, në një normë jo më të madhe se 150 g lëndë active/hektar, në vit.</w:t>
            </w:r>
          </w:p>
          <w:p w14:paraId="5A89299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5B0DA21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sigurohet që kushtet e përdorimit të imponojnë aplikimin e pajisjeve adekuate mbrojtëse personale aty ku është e përshtatshme,</w:t>
            </w:r>
          </w:p>
          <w:p w14:paraId="350FCEC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rreziqet për organizmat ujorë, gjitarët që hanë krimbat e tokës, makroorganizmat që jetojnë në tokë, artropodët që nuk synojnë dhe bimët që nuk synojnë.</w:t>
            </w:r>
          </w:p>
          <w:p w14:paraId="3A7B94C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të tilla si zonat mbrojtëse pa spërkatje dhe grykat e zvogëlimit të lëvizjes dhe duhet të parashikojnë etiketimin përkatës të produkteve për mbrojtjen e bimëve. Këto kushte do të përfshijnë masa të mëtejshme për zbutjen e rrezikut, kur është e nevojshme.</w:t>
            </w:r>
          </w:p>
        </w:tc>
      </w:tr>
      <w:tr w:rsidR="00204EC5" w:rsidRPr="004B130F" w14:paraId="3A5AF6C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7A96D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169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9EBD3E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1-naphthylacetamide</w:t>
            </w:r>
          </w:p>
          <w:p w14:paraId="772D097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86-86-2</w:t>
            </w:r>
          </w:p>
          <w:p w14:paraId="15D16EE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CIPAC No 282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E9774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2-(1-naphthyl) 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3592B8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EE86010" w14:textId="235D9CB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BA4D95" w14:textId="1129C25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D3F2C1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w:t>
            </w:r>
          </w:p>
          <w:p w14:paraId="4B8A40F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11EB5E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rrezikut për operatorët dhe punëtorët dhe të sigurohet që kushtet e përdorimit përfshijnë aplikimin e pajisjeve të përshtatshme mbrojtëse personale, kur është e përshtatshme;</w:t>
            </w:r>
          </w:p>
          <w:p w14:paraId="0D880C3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kur substanca aktive aplikohet në rajone me kushte toke dhe/ose klimatike të cenueshme;</w:t>
            </w:r>
          </w:p>
          <w:p w14:paraId="374A1C4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organizmat ujorë;</w:t>
            </w:r>
          </w:p>
          <w:p w14:paraId="312AEE3D" w14:textId="7067EB8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rrezikut ndaj </w:t>
            </w:r>
            <w:r w:rsidR="0033406B" w:rsidRPr="004B130F">
              <w:rPr>
                <w:rFonts w:ascii="Garamond" w:hAnsi="Garamond"/>
                <w:spacing w:val="-4"/>
                <w:sz w:val="20"/>
                <w:szCs w:val="20"/>
                <w:lang w:val="sq-AL"/>
              </w:rPr>
              <w:t>bimëve</w:t>
            </w:r>
            <w:r w:rsidRPr="004B130F">
              <w:rPr>
                <w:rFonts w:ascii="Garamond" w:hAnsi="Garamond"/>
                <w:spacing w:val="-4"/>
                <w:sz w:val="20"/>
                <w:szCs w:val="20"/>
                <w:lang w:val="sq-AL"/>
              </w:rPr>
              <w:t xml:space="preserve"> jo të synuara;</w:t>
            </w:r>
          </w:p>
          <w:p w14:paraId="570260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shpendët.</w:t>
            </w:r>
          </w:p>
          <w:p w14:paraId="114ED68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88890A6" w14:textId="484E46DD"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4A21EC19" w14:textId="4D8CAE7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w:t>
            </w:r>
            <w:r w:rsidR="0033406B" w:rsidRPr="004B130F">
              <w:rPr>
                <w:rFonts w:ascii="Garamond" w:hAnsi="Garamond"/>
                <w:spacing w:val="-4"/>
                <w:sz w:val="20"/>
                <w:szCs w:val="20"/>
                <w:lang w:val="sq-AL"/>
              </w:rPr>
              <w:t>bimët</w:t>
            </w:r>
            <w:r w:rsidRPr="004B130F">
              <w:rPr>
                <w:rFonts w:ascii="Garamond" w:hAnsi="Garamond"/>
                <w:spacing w:val="-4"/>
                <w:sz w:val="20"/>
                <w:szCs w:val="20"/>
                <w:lang w:val="sq-AL"/>
              </w:rPr>
              <w:t xml:space="preserve"> jo të synuara;</w:t>
            </w:r>
          </w:p>
          <w:p w14:paraId="126B52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zogjtë.</w:t>
            </w:r>
          </w:p>
        </w:tc>
      </w:tr>
      <w:tr w:rsidR="00204EC5" w:rsidRPr="004B130F" w14:paraId="19A996A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EB9B50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170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5621EF0" w14:textId="77777777" w:rsidR="00204EC5" w:rsidRPr="004B130F" w:rsidRDefault="00204EC5" w:rsidP="006671C7">
            <w:pPr>
              <w:pStyle w:val="NoSpacing"/>
              <w:ind w:right="-26"/>
              <w:rPr>
                <w:rFonts w:ascii="Garamond" w:hAnsi="Garamond"/>
                <w:b/>
                <w:spacing w:val="-4"/>
                <w:sz w:val="20"/>
                <w:szCs w:val="20"/>
                <w:lang w:val="sq-AL"/>
              </w:rPr>
            </w:pPr>
            <w:r w:rsidRPr="004B130F">
              <w:rPr>
                <w:rFonts w:ascii="Garamond" w:hAnsi="Garamond"/>
                <w:b/>
                <w:spacing w:val="-4"/>
                <w:sz w:val="20"/>
                <w:szCs w:val="20"/>
                <w:lang w:val="sq-AL"/>
              </w:rPr>
              <w:t>1-naphthylacetic acid</w:t>
            </w:r>
          </w:p>
          <w:p w14:paraId="6049B7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86-87-3</w:t>
            </w:r>
          </w:p>
          <w:p w14:paraId="071C17E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313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CE8F46"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1-naphthylacetic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E5B68C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CEF61B" w14:textId="5A374DA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5C4278D" w14:textId="63C674C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12E19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rregullator i rritjes së bimëve.</w:t>
            </w:r>
          </w:p>
          <w:p w14:paraId="10941B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t’i kushtohet vëmendje e veçantë:</w:t>
            </w:r>
          </w:p>
          <w:p w14:paraId="1CE4C1F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operatorët dhe punëtorët dhe të sigurohet që kushtet e përdorimit përfshijnë aplikimin e pajisjeve të përshtatshme mbrojtëse personale, kur është e përshtatshme;</w:t>
            </w:r>
          </w:p>
          <w:p w14:paraId="0EF1979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kur substanca aktive aplikohet në rajone me kushte toke dhe/ose klimatike të cenueshme;</w:t>
            </w:r>
          </w:p>
          <w:p w14:paraId="65514F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organizmat ujorë;</w:t>
            </w:r>
          </w:p>
          <w:p w14:paraId="7B65A9F0" w14:textId="3D2707E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rrezikut ndaj </w:t>
            </w:r>
            <w:r w:rsidR="0033406B" w:rsidRPr="004B130F">
              <w:rPr>
                <w:rFonts w:ascii="Garamond" w:hAnsi="Garamond"/>
                <w:spacing w:val="-4"/>
                <w:sz w:val="20"/>
                <w:szCs w:val="20"/>
                <w:lang w:val="sq-AL"/>
              </w:rPr>
              <w:t>bimëve</w:t>
            </w:r>
            <w:r w:rsidRPr="004B130F">
              <w:rPr>
                <w:rFonts w:ascii="Garamond" w:hAnsi="Garamond"/>
                <w:spacing w:val="-4"/>
                <w:sz w:val="20"/>
                <w:szCs w:val="20"/>
                <w:lang w:val="sq-AL"/>
              </w:rPr>
              <w:t xml:space="preserve"> jo të synuara;</w:t>
            </w:r>
          </w:p>
          <w:p w14:paraId="063554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shpendët.</w:t>
            </w:r>
          </w:p>
          <w:p w14:paraId="46FB478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30F3C6A2" w14:textId="17D71E5E"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1317FE5C" w14:textId="1890483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w:t>
            </w:r>
            <w:r w:rsidR="0033406B" w:rsidRPr="004B130F">
              <w:rPr>
                <w:rFonts w:ascii="Garamond" w:hAnsi="Garamond"/>
                <w:spacing w:val="-4"/>
                <w:sz w:val="20"/>
                <w:szCs w:val="20"/>
                <w:lang w:val="sq-AL"/>
              </w:rPr>
              <w:t>bimët</w:t>
            </w:r>
            <w:r w:rsidRPr="004B130F">
              <w:rPr>
                <w:rFonts w:ascii="Garamond" w:hAnsi="Garamond"/>
                <w:spacing w:val="-4"/>
                <w:sz w:val="20"/>
                <w:szCs w:val="20"/>
                <w:lang w:val="sq-AL"/>
              </w:rPr>
              <w:t xml:space="preserve"> jo të synuara;</w:t>
            </w:r>
          </w:p>
          <w:p w14:paraId="1A85CA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zogjtë.</w:t>
            </w:r>
          </w:p>
        </w:tc>
      </w:tr>
      <w:tr w:rsidR="00204EC5" w:rsidRPr="004B130F" w14:paraId="71A7FC6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A0680D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68A1DC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Fluazifop P</w:t>
            </w:r>
          </w:p>
          <w:p w14:paraId="7BA491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83066-88-0 (fluazifop-P)</w:t>
            </w:r>
          </w:p>
          <w:p w14:paraId="7365A5D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467 (fluazifop-P)</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D98BFC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R</w:t>
            </w:r>
            <w:r w:rsidRPr="004B130F">
              <w:rPr>
                <w:rFonts w:ascii="Garamond" w:hAnsi="Garamond"/>
                <w:spacing w:val="-4"/>
                <w:sz w:val="20"/>
                <w:szCs w:val="20"/>
                <w:lang w:val="sq-AL"/>
              </w:rPr>
              <w:t xml:space="preserve">)-2-{4-[5-(trifluoromethyl)-2-pyridyloxy] phenoxy}propionic acid </w:t>
            </w:r>
          </w:p>
          <w:p w14:paraId="080189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(fluazifop-P)</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E0EC339" w14:textId="2226FD42"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900 g/kg n</w:t>
            </w:r>
            <w:r w:rsidR="00DC2CEE" w:rsidRPr="004B130F">
              <w:rPr>
                <w:rFonts w:ascii="Garamond" w:hAnsi="Garamond"/>
                <w:spacing w:val="-4"/>
                <w:sz w:val="20"/>
                <w:szCs w:val="20"/>
                <w:lang w:val="sq-AL"/>
              </w:rPr>
              <w:t>ë</w:t>
            </w:r>
            <w:r w:rsidRPr="004B130F">
              <w:rPr>
                <w:rFonts w:ascii="Garamond" w:hAnsi="Garamond"/>
                <w:spacing w:val="-4"/>
                <w:sz w:val="20"/>
                <w:szCs w:val="20"/>
                <w:lang w:val="sq-AL"/>
              </w:rPr>
              <w:t xml:space="preserve"> fluazifop P-butyl</w:t>
            </w:r>
          </w:p>
          <w:p w14:paraId="576443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mëposhtme 2-kloro-5-(trifluorometil)piridine deri 1,5 g/kg në materialin e prodhuar.</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C726E57" w14:textId="1FCCB4A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CFFDAA6" w14:textId="027CB34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E73BA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48B40F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3EC88E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konsumatorit në lidhje me shfaqjen në ujërat nëntokësore të përbërësit metabolit X (5);</w:t>
            </w:r>
          </w:p>
          <w:p w14:paraId="2EFF28A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duhet të sigurohet që kushtet e përdorimit përfshijnë aplikimin e pajisjeve adekuate mbrojtëse personale, kur është e përshtatshme;</w:t>
            </w:r>
          </w:p>
          <w:p w14:paraId="0DC82A0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sipërfaqësore dhe nëntokësore në zonat vulnerabël;</w:t>
            </w:r>
          </w:p>
          <w:p w14:paraId="5301E6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bimët jo të synuara.</w:t>
            </w:r>
          </w:p>
          <w:p w14:paraId="0B02008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66DB11E2" w14:textId="5A324E3E"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7D49F8F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specifikimet e materialit teknik, siç është prodhuar në mënyrë komerciale, duke përfshirë informacionin mbi rëndësinë e papastërtisë R154719;</w:t>
            </w:r>
          </w:p>
          <w:p w14:paraId="19E040B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ekuivalencën midis specifikimeve të materialit teknik, siç është prodhuar në mënyrë komerciale, dhe specifikimeve të materialit testues të përdorur në studimet e toksicitetit;</w:t>
            </w:r>
          </w:p>
          <w:p w14:paraId="4B1EAB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mundshëm afatgjatë për gjitarët barngrënës;</w:t>
            </w:r>
          </w:p>
          <w:p w14:paraId="72B8825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fatin dhe sjelljen në mjedis të përbërjeve metabolite X (5) dhe IV;</w:t>
            </w:r>
          </w:p>
          <w:p w14:paraId="2B6C37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mundshëm për peshqit dhe jovertebrorët ujorë për përbërësin metabolit IV (6).</w:t>
            </w:r>
          </w:p>
        </w:tc>
      </w:tr>
      <w:tr w:rsidR="00204EC5" w:rsidRPr="004B130F" w14:paraId="6865D9E4" w14:textId="77777777" w:rsidTr="006671C7">
        <w:trPr>
          <w:trHeight w:val="3438"/>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48B544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172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02C5B9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Terbuthylazine</w:t>
            </w:r>
          </w:p>
          <w:p w14:paraId="40C2941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5915-41-3</w:t>
            </w:r>
          </w:p>
          <w:p w14:paraId="03B8D15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234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444A0D1"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N2-tert-butyl-6-chloro-N4-ethyl-1,3, 5-triazine-2,4-diamine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7DA6F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51F1B25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e mëposhtme janë një shqetësim toksikologjik dhe nuk duhet të kalojnë nivelet e mëposhtme në MT:</w:t>
            </w:r>
          </w:p>
          <w:p w14:paraId="4052A1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-Propazina: max. 9 g/kg;</w:t>
            </w:r>
          </w:p>
          <w:p w14:paraId="3D12F6F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-Atrazine: max. 1 g/kg;</w:t>
            </w:r>
          </w:p>
          <w:p w14:paraId="1B98795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-Simazine: max. 9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37470EC" w14:textId="25DD1BC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51CF7E8" w14:textId="0F04C58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35F67E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herbicid.</w:t>
            </w:r>
          </w:p>
          <w:p w14:paraId="1E2112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Përdorimi do të kufizohet në një aplikim çdo tre vjet në të njëjtën fushë me një dozë maksimale prej 850 g terbutilazinë për hektar.</w:t>
            </w:r>
          </w:p>
          <w:p w14:paraId="75CDE5A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duhet të kushtohet vëmendje e veçantë për:</w:t>
            </w:r>
          </w:p>
          <w:p w14:paraId="76F0E926" w14:textId="119349F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vlerësimin e rrezikut të konsumatorit nga ekspozimi ndaj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terbutilazinës,</w:t>
            </w:r>
          </w:p>
          <w:p w14:paraId="132D45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aktive aplikohet në rajone me tokë dhe/ose kushte klimatike të cenueshme;</w:t>
            </w:r>
          </w:p>
          <w:p w14:paraId="4ADA97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gjitarët dhe krimbat e tokës.</w:t>
            </w:r>
          </w:p>
          <w:p w14:paraId="3EE8147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dhe detyrimin për të kryer programe monitorimi për të verifikuar ndotjen e mundshme të ujërave nëntokësore në zonat e cenueshme, aty ku është e përshtatshme.</w:t>
            </w:r>
          </w:p>
        </w:tc>
      </w:tr>
      <w:tr w:rsidR="00204EC5" w:rsidRPr="004B130F" w14:paraId="2029DF3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664F6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A57B4B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8-hydroxyquinoline</w:t>
            </w:r>
          </w:p>
          <w:p w14:paraId="61BDC6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w:t>
            </w:r>
          </w:p>
          <w:p w14:paraId="488152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148-24-3 (8-hydroxyquinoline)</w:t>
            </w:r>
          </w:p>
          <w:p w14:paraId="244364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677</w:t>
            </w:r>
          </w:p>
          <w:p w14:paraId="486431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(8-hydroxyquinoline)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6BCB5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8-quinolinol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09436A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10254BA" w14:textId="4191A56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1794128" w14:textId="3561544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3C570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fungicid dhe baktericid në serra.</w:t>
            </w:r>
          </w:p>
          <w:p w14:paraId="1873F7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sigurisë së operatorit dhe do të sigurohet që kushtet e përdorimit përfshijnë aplikimin e pajisjeve të përshtatshme mbrojtëse personale, kur është e përshtatshme.</w:t>
            </w:r>
          </w:p>
          <w:p w14:paraId="33F820CA" w14:textId="63F1C3AD"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për 8-hidroksikuinolinën dhe kripërat e tij në lidhje me:</w:t>
            </w:r>
          </w:p>
          <w:p w14:paraId="510EC0D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metodën e analizës së ajrit;</w:t>
            </w:r>
          </w:p>
          <w:p w14:paraId="3E09FC89" w14:textId="1C47F760"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stabilitet t</w:t>
            </w:r>
            <w:r w:rsidR="0002683B" w:rsidRPr="004B130F">
              <w:rPr>
                <w:rFonts w:ascii="Garamond" w:hAnsi="Garamond"/>
                <w:spacing w:val="-4"/>
                <w:sz w:val="20"/>
                <w:szCs w:val="20"/>
                <w:lang w:val="sq-AL"/>
              </w:rPr>
              <w:t>ë</w:t>
            </w:r>
            <w:r w:rsidRPr="004B130F">
              <w:rPr>
                <w:rFonts w:ascii="Garamond" w:hAnsi="Garamond"/>
                <w:spacing w:val="-4"/>
                <w:sz w:val="20"/>
                <w:szCs w:val="20"/>
                <w:lang w:val="sq-AL"/>
              </w:rPr>
              <w:t xml:space="preserve"> ri ruajtjeje që mbulon periudhat kohore të ruajtjes së mostrave si nga studimi i metabolizmit ashtu edhe nga provat e </w:t>
            </w:r>
            <w:r w:rsidR="00963E02" w:rsidRPr="004B130F">
              <w:rPr>
                <w:rFonts w:ascii="Garamond" w:hAnsi="Garamond"/>
                <w:spacing w:val="-4"/>
                <w:sz w:val="20"/>
                <w:szCs w:val="20"/>
                <w:lang w:val="sq-AL"/>
              </w:rPr>
              <w:t>mbikëqyrura</w:t>
            </w:r>
            <w:r w:rsidRPr="004B130F">
              <w:rPr>
                <w:rFonts w:ascii="Garamond" w:hAnsi="Garamond"/>
                <w:spacing w:val="-4"/>
                <w:sz w:val="20"/>
                <w:szCs w:val="20"/>
                <w:lang w:val="sq-AL"/>
              </w:rPr>
              <w:t xml:space="preserve"> të mbetjeve.</w:t>
            </w:r>
          </w:p>
        </w:tc>
      </w:tr>
      <w:tr w:rsidR="00204EC5" w:rsidRPr="004B130F" w14:paraId="508486B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165642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9C0DD5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Metam</w:t>
            </w:r>
          </w:p>
          <w:p w14:paraId="66F898B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144-54-7</w:t>
            </w:r>
          </w:p>
          <w:p w14:paraId="6A0793B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FBA8C9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Methyldithiocarbamic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AFCC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965 g/kg</w:t>
            </w:r>
          </w:p>
          <w:p w14:paraId="5D576A0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Shprehet si metam-natrium mbi bazën e peshës së thatë</w:t>
            </w:r>
          </w:p>
          <w:p w14:paraId="7D8BC59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p w14:paraId="7628286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Shprehet si metam-kalium në bazë të peshës së thatë.</w:t>
            </w:r>
          </w:p>
          <w:p w14:paraId="7DA26B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përkatëse:</w:t>
            </w:r>
          </w:p>
          <w:p w14:paraId="5B1451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metilizotiocianat (MITC) max. 12 g/kg në bazë të peshës së thatë (metam-natrium),</w:t>
            </w:r>
          </w:p>
          <w:p w14:paraId="358A377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 0,42 g/kg në bazë të peshës së thatë (metam-kalium).</w:t>
            </w:r>
          </w:p>
          <w:p w14:paraId="127E9983"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N,N’-dimetiltiourea (DMTU)</w:t>
            </w:r>
          </w:p>
          <w:p w14:paraId="1DD402C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max. 23 g/kg në bazë të peshës së thatë (metam-natrium),</w:t>
            </w:r>
          </w:p>
          <w:p w14:paraId="697BF5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max. 6 g/kg në bazë të peshës së thatë (metam-kalium).</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3796124" w14:textId="7EB0B03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korrik 2012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9078D8" w14:textId="323953F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B78DD5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si nematicid, fungicid, herbicid dhe insekticid për aplikim si tymosës dheu para mbjelljes, i kufizuar në një aplikim çdo tre vjet në të njëjtën fushë.</w:t>
            </w:r>
          </w:p>
          <w:p w14:paraId="56D061F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Aplikimi mund të autorizohet në fushë të hapur me injektim dheu ose ujitje me pika, dhe në serë vetëm me ujitje me pika. Duhet të përshkruhet përdorimi i filmit plastik të papërshkueshëm nga gazi për ujitje me pika.</w:t>
            </w:r>
          </w:p>
          <w:p w14:paraId="134A46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Shkalla maksimale e aplikimit do të jetë 153 kg/ha (që korrespondon me 86,3 kg/ha MITC) në rastin e aplikimeve në terren të hapur.</w:t>
            </w:r>
          </w:p>
          <w:p w14:paraId="2388F25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Autorizimet do të kufizohen për përdoruesit profesionistë.</w:t>
            </w:r>
          </w:p>
          <w:p w14:paraId="57C4DA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këtë vlerësim të përgjithshëm, do t'i kushtohet vëmendje e veçantë: </w:t>
            </w:r>
          </w:p>
          <w:p w14:paraId="3603233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operatorëve dhe do të sigurohet që kushtet e përdorimit të përfshijnë masa për zbutjen e rrezikut, siç janë aplikimi i pajisjeve adekuate mbrojtëse personale dhe një kufizim në shkallën ditore të punës;</w:t>
            </w:r>
          </w:p>
          <w:p w14:paraId="316B6DB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punëtorëve dhe do të sigurohet që kushtet e përdorimit të përfshijnë masa për zbutjen e rrezikut, siç janë përdorimi i pajisjeve adekuate mbrojtëse personale, periudha e rihyrjes dhe kufizimi në normën ditore të punës;</w:t>
            </w:r>
          </w:p>
          <w:p w14:paraId="015DEDA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kalimtarëve dhe banorëve dhe duhet të sigurohet që kushtet e përdorimit të përfshijnë masa për zbutjen e rrezikut, të tilla si një zonë e përshtatshme tampon gjatë dhe deri në 24 orë pas aplikimit nga perimetri i zonës së aplikimit në çdo vendbanim të banuar dhe zonat e përdorura nga publiku i gjerë me detyrimin për të përdorur shenja paralajmëruese dhe shënues tokësorë;</w:t>
            </w:r>
          </w:p>
          <w:p w14:paraId="0B734BD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kur substanca aktive aplikohet në rajone me tokë dhe/ose kushte klimatike të cenueshme dhe duhet të sigurohet që kushtet e përdorimit të përfshijnë masa për zbutjen e rrezikut, si zona e përshtatshme tampon;</w:t>
            </w:r>
          </w:p>
          <w:p w14:paraId="6131D3C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ndaj organizmave jo të synuar dhe do të sigurohet që kushtet e përdorimit të përfshijnë masa për zbutjen e rrezikut, aty ku është e përshtatshme.</w:t>
            </w:r>
          </w:p>
          <w:p w14:paraId="4F960F49" w14:textId="317D8028"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4AD536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e potencialit të transportit atmosferik me rreze të gjatë dhe rreziqeve mjedisore të lidhura me to;</w:t>
            </w:r>
          </w:p>
          <w:p w14:paraId="7088F0A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ndotjen e mundshme të ujërave nëntokësore.</w:t>
            </w:r>
          </w:p>
        </w:tc>
      </w:tr>
      <w:tr w:rsidR="00204EC5" w:rsidRPr="004B130F" w14:paraId="42160B4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730EAB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175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AA9D00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Fluxapyroxad</w:t>
            </w:r>
          </w:p>
          <w:p w14:paraId="5F9DF94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907204-31-3</w:t>
            </w:r>
          </w:p>
          <w:p w14:paraId="4A6FF7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828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46FF448" w14:textId="77777777" w:rsidR="00204EC5" w:rsidRPr="004B130F" w:rsidRDefault="00204EC5" w:rsidP="006671C7">
            <w:pPr>
              <w:pStyle w:val="NoSpacing"/>
              <w:ind w:right="-32"/>
              <w:rPr>
                <w:rFonts w:ascii="Garamond" w:hAnsi="Garamond"/>
                <w:spacing w:val="-4"/>
                <w:sz w:val="20"/>
                <w:szCs w:val="20"/>
                <w:lang w:val="sq-AL"/>
              </w:rPr>
            </w:pPr>
            <w:r w:rsidRPr="004B130F">
              <w:rPr>
                <w:rFonts w:ascii="Garamond" w:hAnsi="Garamond"/>
                <w:spacing w:val="-4"/>
                <w:sz w:val="20"/>
                <w:szCs w:val="20"/>
                <w:lang w:val="sq-AL"/>
              </w:rPr>
              <w:t>3-(difluoro methyl)-1-methyl-</w:t>
            </w:r>
            <w:r w:rsidRPr="004B130F">
              <w:rPr>
                <w:rFonts w:ascii="Garamond" w:hAnsi="Garamond"/>
                <w:i/>
                <w:iCs/>
                <w:spacing w:val="-4"/>
                <w:sz w:val="20"/>
                <w:szCs w:val="20"/>
                <w:lang w:val="sq-AL"/>
              </w:rPr>
              <w:t>N</w:t>
            </w:r>
            <w:r w:rsidRPr="004B130F">
              <w:rPr>
                <w:rFonts w:ascii="Garamond" w:hAnsi="Garamond"/>
                <w:spacing w:val="-4"/>
                <w:sz w:val="20"/>
                <w:szCs w:val="20"/>
                <w:lang w:val="sq-AL"/>
              </w:rPr>
              <w:t>-(3′,4′,5′-trifluorobiphenyl-2-yl)pyrazole-4-carboxamide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5FB52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65A3C0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Toluenit deri 1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623E758" w14:textId="0082489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A6EF8C8" w14:textId="6BEEC28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E4AD4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për ujërat nëntokësore, nëse substanca aktive aplikohet në tokë dhe/ose kushte klimatike të cenueshme.</w:t>
            </w:r>
          </w:p>
          <w:p w14:paraId="27B482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5303566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Pastërtia e dhënë bazohet në prodhimin e një fabrike pilot.</w:t>
            </w:r>
          </w:p>
        </w:tc>
      </w:tr>
      <w:tr w:rsidR="00204EC5" w:rsidRPr="004B130F" w14:paraId="79EAFF5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2BA76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667E8A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Fenpyrazamine</w:t>
            </w:r>
          </w:p>
          <w:p w14:paraId="7B54F04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473798-59-3</w:t>
            </w:r>
          </w:p>
          <w:p w14:paraId="0493F5E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B4D1A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S-allyl 5-amino-2, 3-dihydro-2-isopropyl-3-oxo-4-(o-tolyl) pyrazole-1-carbothioate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80F9E11"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 960 g/kg</w:t>
            </w:r>
            <w:r w:rsidRPr="004B130F">
              <w:rPr>
                <w:rFonts w:ascii="Garamond" w:hAnsi="Garamond"/>
                <w:spacing w:val="-4"/>
                <w:sz w:val="20"/>
                <w:szCs w:val="20"/>
                <w:lang w:val="sq-AL"/>
              </w:rPr>
              <w:br/>
              <w:t>Papastërtia e mëposhtme e prodhimit është një shqetësim toksikologjik dhe nuk duhet të kalojë sasinë në MT:</w:t>
            </w:r>
          </w:p>
          <w:p w14:paraId="2A2FB816"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 xml:space="preserve">Hidrazina: max. </w:t>
            </w:r>
          </w:p>
          <w:p w14:paraId="03B5E988"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&lt; 0,0001%(1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4CCA918" w14:textId="0171DF9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A8001BD" w14:textId="5F185BB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BCFB1F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Pastërtia e dhënë bazohet në prodhimin e një fabrike pilot.</w:t>
            </w:r>
          </w:p>
        </w:tc>
      </w:tr>
      <w:tr w:rsidR="00204EC5" w:rsidRPr="004B130F" w14:paraId="2C636B3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7525F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177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E2018A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Phosphane</w:t>
            </w:r>
          </w:p>
          <w:p w14:paraId="705F3B5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7803-51-2</w:t>
            </w:r>
          </w:p>
          <w:p w14:paraId="1073CBE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127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6119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Phosphane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9196E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994 g/kg</w:t>
            </w:r>
          </w:p>
          <w:p w14:paraId="1FB5A5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 arsane deri 0,023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69CD942" w14:textId="076CB94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A4773F3" w14:textId="73CDBDD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237E2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Autorizimet do të kufizohen për përdoruesit profesionistë.</w:t>
            </w:r>
          </w:p>
          <w:p w14:paraId="7507B5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43B84E2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operatorëve brenda dhe përreth ambienteve të trajtuara gjatë trajtimit, si dhe gjatë dhe pas ajrimit;</w:t>
            </w:r>
          </w:p>
          <w:p w14:paraId="109AA64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punëtorëve brenda dhe rreth ambienteve të trajtuara gjatë trajtimit, si dhe gjatë dhe pas ajrimit;</w:t>
            </w:r>
          </w:p>
          <w:p w14:paraId="17EAAF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kalimtarëve përreth ambienteve të trajtuara gjatë trajtimit si dhe gjatë dhe pas ajrimit.</w:t>
            </w:r>
          </w:p>
          <w:p w14:paraId="2149EF0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masat për zbutjen e rrezikut, si monitorimi i përhershëm i përqendrimit të fosfanit me pajisje automatike, përdorimin e pajisjeve të mbrojtjes personale dhe vendosjen e një zone rreth objektit të trajtuar ku nuk lejohen kalimtarët, sipas rastit.</w:t>
            </w:r>
          </w:p>
        </w:tc>
      </w:tr>
      <w:tr w:rsidR="00204EC5" w:rsidRPr="004B130F" w14:paraId="454CCB7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D159D2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3B08D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Trichoderma asperellum</w:t>
            </w:r>
            <w:r w:rsidRPr="004B130F">
              <w:rPr>
                <w:rFonts w:ascii="Garamond" w:hAnsi="Garamond"/>
                <w:spacing w:val="-4"/>
                <w:sz w:val="20"/>
                <w:szCs w:val="20"/>
                <w:lang w:val="sq-AL"/>
              </w:rPr>
              <w:t> </w:t>
            </w:r>
          </w:p>
          <w:p w14:paraId="10CFA72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T34)</w:t>
            </w:r>
          </w:p>
          <w:p w14:paraId="094D5F97" w14:textId="3E17EBCE"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CECT num</w:t>
            </w:r>
            <w:r w:rsidR="00B66497" w:rsidRPr="004B130F">
              <w:rPr>
                <w:rFonts w:ascii="Garamond" w:hAnsi="Garamond"/>
                <w:spacing w:val="-4"/>
                <w:sz w:val="20"/>
                <w:szCs w:val="20"/>
                <w:lang w:val="sq-AL"/>
              </w:rPr>
              <w:t>ë</w:t>
            </w:r>
            <w:r w:rsidRPr="004B130F">
              <w:rPr>
                <w:rFonts w:ascii="Garamond" w:hAnsi="Garamond"/>
                <w:spacing w:val="-4"/>
                <w:sz w:val="20"/>
                <w:szCs w:val="20"/>
                <w:lang w:val="sq-AL"/>
              </w:rPr>
              <w:t>r: 20417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858C91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2782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1×10</w:t>
            </w:r>
            <w:r w:rsidRPr="004B130F">
              <w:rPr>
                <w:rFonts w:ascii="Garamond" w:hAnsi="Garamond"/>
                <w:spacing w:val="-4"/>
                <w:sz w:val="20"/>
                <w:szCs w:val="20"/>
                <w:vertAlign w:val="superscript"/>
                <w:lang w:val="sq-AL"/>
              </w:rPr>
              <w:t>10</w:t>
            </w:r>
            <w:r w:rsidRPr="004B130F">
              <w:rPr>
                <w:rFonts w:ascii="Garamond" w:hAnsi="Garamond"/>
                <w:spacing w:val="-4"/>
                <w:sz w:val="20"/>
                <w:szCs w:val="20"/>
                <w:lang w:val="sq-AL"/>
              </w:rPr>
              <w:t> CFU/g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3B7C862" w14:textId="61BD7A7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8F51BD" w14:textId="55CD88F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13F817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që Trichoderma asperellum (shtami T34) duhet të konsiderohet si një sensibilizues i mundshëm.</w:t>
            </w:r>
          </w:p>
          <w:p w14:paraId="3C55DEB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E9B69D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E26AA0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C5512C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Zucchini Yellow Mosaic Virus</w:t>
            </w:r>
            <w:r w:rsidRPr="004B130F">
              <w:rPr>
                <w:rFonts w:ascii="Garamond" w:hAnsi="Garamond"/>
                <w:spacing w:val="-4"/>
                <w:sz w:val="20"/>
                <w:szCs w:val="20"/>
                <w:lang w:val="sq-AL"/>
              </w:rPr>
              <w:t xml:space="preserve">  </w:t>
            </w:r>
          </w:p>
          <w:p w14:paraId="06BD2B8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 i dobët</w:t>
            </w:r>
          </w:p>
          <w:p w14:paraId="223C14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hyrjes në ATCC: PV-593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5DE70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19228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0,05 mg/l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F34E3B9" w14:textId="7D72D78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B10E52E" w14:textId="1FAF2F0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234FF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për bimët jo të synuara, nëse bimët kulture janë të bashkëinfektuara me një virus tjetër që mund të transmetohet nga afidet.</w:t>
            </w:r>
          </w:p>
          <w:p w14:paraId="5640CA3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34BEB7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B3740B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1BB1C8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Cyflumetofen</w:t>
            </w:r>
          </w:p>
          <w:p w14:paraId="5243262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400882-07-7</w:t>
            </w:r>
          </w:p>
          <w:p w14:paraId="751BE40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721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A0811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2-methoxyethyl (</w:t>
            </w:r>
            <w:r w:rsidRPr="004B130F">
              <w:rPr>
                <w:rFonts w:ascii="Garamond" w:hAnsi="Garamond"/>
                <w:i/>
                <w:iCs/>
                <w:spacing w:val="-4"/>
                <w:sz w:val="20"/>
                <w:szCs w:val="20"/>
                <w:lang w:val="sq-AL"/>
              </w:rPr>
              <w:t>RS</w:t>
            </w:r>
            <w:r w:rsidRPr="004B130F">
              <w:rPr>
                <w:rFonts w:ascii="Garamond" w:hAnsi="Garamond"/>
                <w:spacing w:val="-4"/>
                <w:sz w:val="20"/>
                <w:szCs w:val="20"/>
                <w:lang w:val="sq-AL"/>
              </w:rPr>
              <w:t>)-2-(4-</w:t>
            </w:r>
            <w:r w:rsidRPr="004B130F">
              <w:rPr>
                <w:rFonts w:ascii="Garamond" w:hAnsi="Garamond"/>
                <w:i/>
                <w:iCs/>
                <w:spacing w:val="-4"/>
                <w:sz w:val="20"/>
                <w:szCs w:val="20"/>
                <w:lang w:val="sq-AL"/>
              </w:rPr>
              <w:t>tert</w:t>
            </w:r>
            <w:r w:rsidRPr="004B130F">
              <w:rPr>
                <w:rFonts w:ascii="Garamond" w:hAnsi="Garamond"/>
                <w:spacing w:val="-4"/>
                <w:sz w:val="20"/>
                <w:szCs w:val="20"/>
                <w:lang w:val="sq-AL"/>
              </w:rPr>
              <w:t>-butylphenyl)-2-cyano-3-oxo-3-(</w:t>
            </w:r>
            <w:r w:rsidRPr="004B130F">
              <w:rPr>
                <w:rFonts w:ascii="Garamond" w:hAnsi="Garamond"/>
                <w:i/>
                <w:iCs/>
                <w:spacing w:val="-4"/>
                <w:sz w:val="20"/>
                <w:szCs w:val="20"/>
                <w:lang w:val="sq-AL"/>
              </w:rPr>
              <w:t>α,α,α</w:t>
            </w:r>
            <w:r w:rsidRPr="004B130F">
              <w:rPr>
                <w:rFonts w:ascii="Garamond" w:hAnsi="Garamond"/>
                <w:spacing w:val="-4"/>
                <w:sz w:val="20"/>
                <w:szCs w:val="20"/>
                <w:lang w:val="sq-AL"/>
              </w:rPr>
              <w:t>-trifluoro-o-tolyl)propionate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29DBC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 (racemic)</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8576A33" w14:textId="4BE058D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C9225D4" w14:textId="0CBC7AD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DC227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PMB që përmbajnë ciflumetofen do të autorizohen vetëm për përdorime ku niveli i metabolitit B3 në ujërat nëntokësore pritet të jetë nën 0,1 μg/L.</w:t>
            </w:r>
          </w:p>
          <w:p w14:paraId="6C650E2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7BDD128F" w14:textId="09D348EF"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w:t>
            </w:r>
            <w:r w:rsidR="00A11620" w:rsidRPr="004B130F">
              <w:rPr>
                <w:rFonts w:ascii="Garamond" w:hAnsi="Garamond"/>
                <w:spacing w:val="-4"/>
                <w:sz w:val="20"/>
                <w:szCs w:val="20"/>
                <w:lang w:val="sq-AL"/>
              </w:rPr>
              <w:t>ë</w:t>
            </w:r>
            <w:r w:rsidRPr="004B130F">
              <w:rPr>
                <w:rFonts w:ascii="Garamond" w:hAnsi="Garamond"/>
                <w:spacing w:val="-4"/>
                <w:sz w:val="20"/>
                <w:szCs w:val="20"/>
                <w:lang w:val="sq-AL"/>
              </w:rPr>
              <w:t xml:space="preserve"> operatorëve dhe punëtorëve;</w:t>
            </w:r>
          </w:p>
          <w:p w14:paraId="6B1DE5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ujërave nëntokësore, veçanërisht për metabolitin B3, kur substanca aplikohet në rajone me toka dhe/ose kushte klimatike të cenueshme;</w:t>
            </w:r>
          </w:p>
          <w:p w14:paraId="7508617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ujit të pijshëm;</w:t>
            </w:r>
          </w:p>
          <w:p w14:paraId="5D90211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organizmat ujorë.</w:t>
            </w:r>
          </w:p>
          <w:p w14:paraId="7D5364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92BA59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29521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E34F8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Trichoderma atroviride</w:t>
            </w:r>
            <w:r w:rsidRPr="004B130F">
              <w:rPr>
                <w:rFonts w:ascii="Garamond" w:hAnsi="Garamond"/>
                <w:spacing w:val="-4"/>
                <w:sz w:val="20"/>
                <w:szCs w:val="20"/>
                <w:lang w:val="sq-AL"/>
              </w:rPr>
              <w:t> </w:t>
            </w:r>
          </w:p>
          <w:p w14:paraId="5131859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I-1237</w:t>
            </w:r>
          </w:p>
          <w:p w14:paraId="73DE7EF7" w14:textId="371A8873"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CNCM num</w:t>
            </w:r>
            <w:r w:rsidR="00B66497" w:rsidRPr="004B130F">
              <w:rPr>
                <w:rFonts w:ascii="Garamond" w:hAnsi="Garamond"/>
                <w:spacing w:val="-4"/>
                <w:sz w:val="20"/>
                <w:szCs w:val="20"/>
                <w:lang w:val="sq-AL"/>
              </w:rPr>
              <w:t>ë</w:t>
            </w:r>
            <w:r w:rsidRPr="004B130F">
              <w:rPr>
                <w:rFonts w:ascii="Garamond" w:hAnsi="Garamond"/>
                <w:spacing w:val="-4"/>
                <w:sz w:val="20"/>
                <w:szCs w:val="20"/>
                <w:lang w:val="sq-AL"/>
              </w:rPr>
              <w:t>r: I-1237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9B9C1C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64B55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CFU/g (spores/g)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253630" w14:textId="4612D12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9C92F3" w14:textId="1C630B2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2BE410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se shtami i Trichoderma atroviride I-1237 duhet të konsiderohet një sensibilizues i mundshëm.</w:t>
            </w:r>
          </w:p>
          <w:p w14:paraId="67D09D3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08BEAA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A7B5E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182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ECED9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Ametoctradin</w:t>
            </w:r>
          </w:p>
          <w:p w14:paraId="7164922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865318-97-4</w:t>
            </w:r>
          </w:p>
          <w:p w14:paraId="3A47AE2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818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AF0A279"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5-ethyl-6-octyl [1,2,4]triazolo[1,5-a] pyrimidin-7-amine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C95DE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p w14:paraId="0C82561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amitrole dhe o-ksilen janë të një rëndësie toksikologjike dhe nuk duhet të kalojnë përkatësisht 50 dhe 2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F2C5736" w14:textId="2819F24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31AA3AF" w14:textId="7E92532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0064E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përhapjes së metabolitit M650F04 (14) në ujërat nëntokësore në kushte të pambrojtura.</w:t>
            </w:r>
          </w:p>
          <w:p w14:paraId="5CF14F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525AE6D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2B529D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B11C5A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Mandipropamid</w:t>
            </w:r>
          </w:p>
          <w:p w14:paraId="73D9C2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374726-62-2</w:t>
            </w:r>
          </w:p>
          <w:p w14:paraId="04060B6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783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6F01C7F"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(RS)-2-(4-chloro phenyl)-N-[3-methoxy-4-(prop-2-ynyloxy) phen ethyl]-2-(prop-2-ynyloxy) 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482292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p w14:paraId="407272B2"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Papastërtia N-{2-[4-(2-kloro-aliloksi)-3-metoksi-fenil]-etil}-2-(4-kloro-fenil)-2-prop-2iniloksi-acetamid është me rëndësi toksikologjike dhe nuk duhet të kalojë 0,1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1A6FE4B" w14:textId="7ABBBF4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E763EBC" w14:textId="7D95B31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951BB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6F81670A" w14:textId="3CCB6BB0"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potencialin për transformimin preferencial enantiomerik ose racemidimin e mandipropamidit në sipërfaqen e tokës si rezultat i fotolizës së tokës.</w:t>
            </w:r>
          </w:p>
        </w:tc>
      </w:tr>
      <w:tr w:rsidR="00204EC5" w:rsidRPr="004B130F" w14:paraId="6282469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4578C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DB2C06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Halosulfuron-methyl</w:t>
            </w:r>
          </w:p>
          <w:p w14:paraId="3D8D3A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100785-20-1</w:t>
            </w:r>
          </w:p>
          <w:p w14:paraId="6E162B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785.201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38659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3-chloro-5-(4,6-dimethoxy pyrimidin-2-yl carbamoylsulfamoyl)-1-methyl pyrazole-4-carboxylate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43094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6CB0E37" w14:textId="341C1A9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6ED3576" w14:textId="61DB2C4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528D5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0A9DC1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të rrjedhjes në ujërat nëntokësore të rivendosjes të metabolitit 'halosulfuron' (HSR) (15) në kushte të cenueshme. Ky metabolit konsiderohet toksikologjikisht i rëndësishëm bazuar në informacionin e disponueshëm për halosulfuron,</w:t>
            </w:r>
          </w:p>
          <w:p w14:paraId="6119256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bimët tokësore jo të synuara.</w:t>
            </w:r>
          </w:p>
          <w:p w14:paraId="1CBC04C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41040DF" w14:textId="0A6552A8"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2E95B18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ekuivalencën midis specifikimeve të materialit teknik, siç është prodhuar në treg, dhe materialit testues të përdorur në studimet toksikologjike dhe ekotoksikologjike;</w:t>
            </w:r>
          </w:p>
          <w:p w14:paraId="3FC7A3D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toksikologjike të papastërtive të pranishme në specifikimet teknike si të prodhuara komercialisht;</w:t>
            </w:r>
          </w:p>
          <w:p w14:paraId="68E634B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për të sqaruar vetitë e mundshme gjenotoksike të acidit klorosulfonamid.</w:t>
            </w:r>
          </w:p>
        </w:tc>
      </w:tr>
      <w:tr w:rsidR="00204EC5" w:rsidRPr="004B130F" w14:paraId="2AFD644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ADB32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638A6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Bacillus firmus</w:t>
            </w:r>
            <w:r w:rsidRPr="004B130F">
              <w:rPr>
                <w:rFonts w:ascii="Garamond" w:hAnsi="Garamond"/>
                <w:spacing w:val="-4"/>
                <w:sz w:val="20"/>
                <w:szCs w:val="20"/>
                <w:lang w:val="sq-AL"/>
              </w:rPr>
              <w:t> </w:t>
            </w:r>
          </w:p>
          <w:p w14:paraId="4655C0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I-1582</w:t>
            </w:r>
          </w:p>
          <w:p w14:paraId="62C6AF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koleksionit: CNCMI-1582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4BEDF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AF4944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Përqendrimi min: 7,1×10</w:t>
            </w:r>
            <w:r w:rsidRPr="004B130F">
              <w:rPr>
                <w:rFonts w:ascii="Garamond" w:hAnsi="Garamond"/>
                <w:spacing w:val="-4"/>
                <w:sz w:val="20"/>
                <w:szCs w:val="20"/>
                <w:vertAlign w:val="superscript"/>
                <w:lang w:val="sq-AL"/>
              </w:rPr>
              <w:t>10</w:t>
            </w:r>
            <w:r w:rsidRPr="004B130F">
              <w:rPr>
                <w:rFonts w:ascii="Garamond" w:hAnsi="Garamond"/>
                <w:spacing w:val="-4"/>
                <w:sz w:val="20"/>
                <w:szCs w:val="20"/>
                <w:lang w:val="sq-AL"/>
              </w:rPr>
              <w:t> CFU/g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3E8BA77" w14:textId="123B827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461ED5" w14:textId="1F2CED7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7197C5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se Bacillus firmus I-1582 duhet të konsiderohet si një sensibilizues i mundshëm.</w:t>
            </w:r>
          </w:p>
          <w:p w14:paraId="17C2E5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0DE38B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5FD34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DDDFA6C" w14:textId="77777777" w:rsidR="00204EC5" w:rsidRPr="004B130F" w:rsidRDefault="00204EC5" w:rsidP="006671C7">
            <w:pPr>
              <w:pStyle w:val="NoSpacing"/>
              <w:ind w:right="-26"/>
              <w:rPr>
                <w:rFonts w:ascii="Garamond" w:hAnsi="Garamond"/>
                <w:b/>
                <w:spacing w:val="-4"/>
                <w:sz w:val="20"/>
                <w:szCs w:val="20"/>
                <w:lang w:val="sq-AL"/>
              </w:rPr>
            </w:pPr>
            <w:r w:rsidRPr="004B130F">
              <w:rPr>
                <w:rFonts w:ascii="Garamond" w:hAnsi="Garamond"/>
                <w:b/>
                <w:iCs/>
                <w:spacing w:val="-4"/>
                <w:sz w:val="20"/>
                <w:szCs w:val="20"/>
                <w:lang w:val="sq-AL"/>
              </w:rPr>
              <w:t>Candida oleophila</w:t>
            </w:r>
            <w:r w:rsidRPr="004B130F">
              <w:rPr>
                <w:rFonts w:ascii="Garamond" w:hAnsi="Garamond"/>
                <w:b/>
                <w:spacing w:val="-4"/>
                <w:sz w:val="20"/>
                <w:szCs w:val="20"/>
                <w:lang w:val="sq-AL"/>
              </w:rPr>
              <w:t> </w:t>
            </w:r>
          </w:p>
          <w:p w14:paraId="77DCFC6A"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shtami O</w:t>
            </w:r>
          </w:p>
          <w:p w14:paraId="73CC60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Numri i koleksionit: MUCL40654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28CA737" w14:textId="77777777" w:rsidR="00204EC5" w:rsidRPr="004B130F" w:rsidRDefault="00204EC5" w:rsidP="006671C7">
            <w:pPr>
              <w:rPr>
                <w:rFonts w:ascii="Garamond" w:hAnsi="Garamond" w:cs="Times New Roman"/>
                <w:spacing w:val="-4"/>
                <w:sz w:val="20"/>
                <w:szCs w:val="20"/>
                <w:lang w:val="sq-AL"/>
              </w:rPr>
            </w:pPr>
            <w:r w:rsidRPr="004B130F">
              <w:rPr>
                <w:rFonts w:ascii="Garamond" w:hAnsi="Garamond" w:cs="Times New Roman"/>
                <w:spacing w:val="-4"/>
                <w:sz w:val="20"/>
                <w:szCs w:val="20"/>
                <w:lang w:val="sq-AL"/>
              </w:rPr>
              <w:lastRenderedPageBreak/>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8F7A52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Përmbajtja nominale: 3×10</w:t>
            </w:r>
            <w:r w:rsidRPr="004B130F">
              <w:rPr>
                <w:rFonts w:ascii="Garamond" w:hAnsi="Garamond"/>
                <w:spacing w:val="-4"/>
                <w:sz w:val="20"/>
                <w:szCs w:val="20"/>
                <w:vertAlign w:val="superscript"/>
                <w:lang w:val="sq-AL"/>
              </w:rPr>
              <w:t>10</w:t>
            </w:r>
            <w:r w:rsidRPr="004B130F">
              <w:rPr>
                <w:rFonts w:ascii="Garamond" w:hAnsi="Garamond"/>
                <w:spacing w:val="-4"/>
                <w:sz w:val="20"/>
                <w:szCs w:val="20"/>
                <w:lang w:val="sq-AL"/>
              </w:rPr>
              <w:t> CFU/g produkt i tharë</w:t>
            </w:r>
          </w:p>
          <w:p w14:paraId="7F87772C"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lastRenderedPageBreak/>
              <w:t>Diapazoni: 6×10</w:t>
            </w:r>
            <w:r w:rsidRPr="004B130F">
              <w:rPr>
                <w:rFonts w:ascii="Garamond" w:hAnsi="Garamond"/>
                <w:spacing w:val="-4"/>
                <w:sz w:val="20"/>
                <w:szCs w:val="20"/>
                <w:vertAlign w:val="superscript"/>
                <w:lang w:val="sq-AL"/>
              </w:rPr>
              <w:t>9</w:t>
            </w:r>
            <w:r w:rsidRPr="004B130F">
              <w:rPr>
                <w:rFonts w:ascii="Garamond" w:hAnsi="Garamond"/>
                <w:spacing w:val="-4"/>
                <w:sz w:val="20"/>
                <w:szCs w:val="20"/>
                <w:lang w:val="sq-AL"/>
              </w:rPr>
              <w:t>-1×10</w:t>
            </w:r>
            <w:r w:rsidRPr="004B130F">
              <w:rPr>
                <w:rFonts w:ascii="Garamond" w:hAnsi="Garamond"/>
                <w:spacing w:val="-4"/>
                <w:sz w:val="20"/>
                <w:szCs w:val="20"/>
                <w:vertAlign w:val="superscript"/>
                <w:lang w:val="sq-AL"/>
              </w:rPr>
              <w:t>11</w:t>
            </w:r>
            <w:r w:rsidRPr="004B130F">
              <w:rPr>
                <w:rFonts w:ascii="Garamond" w:hAnsi="Garamond"/>
                <w:spacing w:val="-4"/>
                <w:sz w:val="20"/>
                <w:szCs w:val="20"/>
                <w:lang w:val="sq-AL"/>
              </w:rPr>
              <w:t> CFU/g produkt i tharë</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F3D810" w14:textId="3DD45D8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7B481B4" w14:textId="1FC60EB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2E0B074" w14:textId="77777777" w:rsidR="00204EC5" w:rsidRPr="004B130F" w:rsidRDefault="00204EC5" w:rsidP="006671C7">
            <w:pPr>
              <w:pStyle w:val="NoSpacing"/>
              <w:rPr>
                <w:rFonts w:ascii="Garamond" w:hAnsi="Garamond"/>
                <w:spacing w:val="-4"/>
                <w:sz w:val="20"/>
                <w:szCs w:val="20"/>
                <w:lang w:val="sq-AL"/>
              </w:rPr>
            </w:pPr>
          </w:p>
        </w:tc>
      </w:tr>
      <w:tr w:rsidR="00204EC5" w:rsidRPr="004B130F" w14:paraId="09E1076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832B7F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CC7953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iCs/>
                <w:spacing w:val="-4"/>
                <w:sz w:val="20"/>
                <w:szCs w:val="20"/>
                <w:lang w:val="sq-AL"/>
              </w:rPr>
              <w:t>Helicoverpa armigera nucleopolyhedrovirus</w:t>
            </w:r>
          </w:p>
          <w:p w14:paraId="7FB4DBDC" w14:textId="3D5334BF"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DSMZ num</w:t>
            </w:r>
            <w:r w:rsidR="00B66497" w:rsidRPr="004B130F">
              <w:rPr>
                <w:rFonts w:ascii="Garamond" w:hAnsi="Garamond"/>
                <w:spacing w:val="-4"/>
                <w:sz w:val="20"/>
                <w:szCs w:val="20"/>
                <w:lang w:val="sq-AL"/>
              </w:rPr>
              <w:t>ë</w:t>
            </w:r>
            <w:r w:rsidRPr="004B130F">
              <w:rPr>
                <w:rFonts w:ascii="Garamond" w:hAnsi="Garamond"/>
                <w:spacing w:val="-4"/>
                <w:sz w:val="20"/>
                <w:szCs w:val="20"/>
                <w:lang w:val="sq-AL"/>
              </w:rPr>
              <w:t>r: BV-0003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863888C" w14:textId="77777777" w:rsidR="00204EC5" w:rsidRPr="004B130F" w:rsidRDefault="00204EC5" w:rsidP="006671C7">
            <w:pPr>
              <w:rPr>
                <w:rFonts w:ascii="Garamond" w:hAnsi="Garamond" w:cs="Times New Roman"/>
                <w:spacing w:val="-4"/>
                <w:sz w:val="20"/>
                <w:szCs w:val="20"/>
                <w:lang w:val="sq-AL"/>
              </w:rPr>
            </w:pPr>
            <w:r w:rsidRPr="004B130F">
              <w:rPr>
                <w:rFonts w:ascii="Garamond" w:hAnsi="Garamond" w:cs="Times New Roman"/>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D7A45F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Përqendrimi min: 1,44×10</w:t>
            </w:r>
            <w:r w:rsidRPr="004B130F">
              <w:rPr>
                <w:rFonts w:ascii="Garamond" w:hAnsi="Garamond"/>
                <w:spacing w:val="-4"/>
                <w:sz w:val="20"/>
                <w:szCs w:val="20"/>
                <w:vertAlign w:val="superscript"/>
                <w:lang w:val="sq-AL"/>
              </w:rPr>
              <w:t>13</w:t>
            </w:r>
            <w:r w:rsidRPr="004B130F">
              <w:rPr>
                <w:rFonts w:ascii="Garamond" w:hAnsi="Garamond"/>
                <w:spacing w:val="-4"/>
                <w:sz w:val="20"/>
                <w:szCs w:val="20"/>
                <w:lang w:val="sq-AL"/>
              </w:rPr>
              <w:t> OB/l (trupa bllokimi/l)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6DBE0A9" w14:textId="20A5074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C46A702" w14:textId="27C9A68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D81DBFB" w14:textId="77777777" w:rsidR="00204EC5" w:rsidRPr="004B130F" w:rsidRDefault="00204EC5" w:rsidP="006671C7">
            <w:pPr>
              <w:pStyle w:val="NoSpacing"/>
              <w:rPr>
                <w:rFonts w:ascii="Garamond" w:hAnsi="Garamond"/>
                <w:spacing w:val="-4"/>
                <w:sz w:val="20"/>
                <w:szCs w:val="20"/>
                <w:lang w:val="sq-AL"/>
              </w:rPr>
            </w:pPr>
          </w:p>
        </w:tc>
      </w:tr>
      <w:tr w:rsidR="00204EC5" w:rsidRPr="004B130F" w14:paraId="207DEC7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8E4A3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66227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Paecilomyces fumosoroseus</w:t>
            </w:r>
            <w:r w:rsidRPr="004B130F">
              <w:rPr>
                <w:rFonts w:ascii="Garamond" w:hAnsi="Garamond"/>
                <w:spacing w:val="-4"/>
                <w:sz w:val="20"/>
                <w:szCs w:val="20"/>
                <w:lang w:val="sq-AL"/>
              </w:rPr>
              <w:t> </w:t>
            </w:r>
          </w:p>
          <w:p w14:paraId="4E96AD5E"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shtami FE 9901</w:t>
            </w:r>
          </w:p>
          <w:p w14:paraId="0585C83E"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Nr koleksionit: USDA-ARS Koleksioni i kulturave kërpudhore entomopatogjene në laboratorin e tokës së bimëve dhe të ushqyerit në SHBA. Nju Jork. Aderimi Nr ARSEF4490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85FA4DF" w14:textId="77777777" w:rsidR="00204EC5" w:rsidRPr="004B130F" w:rsidRDefault="00204EC5" w:rsidP="006671C7">
            <w:pPr>
              <w:rPr>
                <w:rFonts w:ascii="Garamond" w:hAnsi="Garamond" w:cs="Times New Roman"/>
                <w:spacing w:val="-4"/>
                <w:sz w:val="20"/>
                <w:szCs w:val="20"/>
                <w:lang w:val="sq-AL"/>
              </w:rPr>
            </w:pPr>
            <w:r w:rsidRPr="004B130F">
              <w:rPr>
                <w:rFonts w:ascii="Garamond" w:hAnsi="Garamond" w:cs="Times New Roman"/>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845019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Minimumi 1,0×10</w:t>
            </w:r>
            <w:r w:rsidRPr="004B130F">
              <w:rPr>
                <w:rFonts w:ascii="Garamond" w:hAnsi="Garamond"/>
                <w:spacing w:val="-4"/>
                <w:sz w:val="20"/>
                <w:szCs w:val="20"/>
                <w:vertAlign w:val="superscript"/>
                <w:lang w:val="sq-AL"/>
              </w:rPr>
              <w:t>9</w:t>
            </w:r>
            <w:r w:rsidRPr="004B130F">
              <w:rPr>
                <w:rFonts w:ascii="Garamond" w:hAnsi="Garamond"/>
                <w:spacing w:val="-4"/>
                <w:sz w:val="20"/>
                <w:szCs w:val="20"/>
                <w:lang w:val="sq-AL"/>
              </w:rPr>
              <w:t> CFU/g</w:t>
            </w:r>
          </w:p>
          <w:p w14:paraId="5A5BAE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Maximumi 3,0×10</w:t>
            </w:r>
            <w:r w:rsidRPr="004B130F">
              <w:rPr>
                <w:rFonts w:ascii="Garamond" w:hAnsi="Garamond"/>
                <w:spacing w:val="-4"/>
                <w:sz w:val="20"/>
                <w:szCs w:val="20"/>
                <w:vertAlign w:val="superscript"/>
                <w:lang w:val="sq-AL"/>
              </w:rPr>
              <w:t>9</w:t>
            </w:r>
            <w:r w:rsidRPr="004B130F">
              <w:rPr>
                <w:rFonts w:ascii="Garamond" w:hAnsi="Garamond"/>
                <w:spacing w:val="-4"/>
                <w:sz w:val="20"/>
                <w:szCs w:val="20"/>
                <w:lang w:val="sq-AL"/>
              </w:rPr>
              <w:t> CFU/g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45A66F" w14:textId="405AC3A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D0EA00E" w14:textId="7DEC320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51F079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se shtami Paecilomyces fumosoroseus FE 9901 duhet të konsiderohet si një sensibilizues i mundshëm.</w:t>
            </w:r>
          </w:p>
          <w:p w14:paraId="3273D34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613C02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9E5739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189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291147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Potassium phosphonates/</w:t>
            </w:r>
            <w:r w:rsidRPr="004B130F">
              <w:rPr>
                <w:rFonts w:ascii="Garamond" w:hAnsi="Garamond"/>
                <w:spacing w:val="-4"/>
                <w:sz w:val="20"/>
                <w:szCs w:val="20"/>
                <w:lang w:val="sq-AL"/>
              </w:rPr>
              <w:t>fosfonatet e kaliumit</w:t>
            </w:r>
            <w:r w:rsidRPr="004B130F">
              <w:rPr>
                <w:rFonts w:ascii="Garamond" w:hAnsi="Garamond"/>
                <w:b/>
                <w:spacing w:val="-4"/>
                <w:sz w:val="20"/>
                <w:szCs w:val="20"/>
                <w:lang w:val="sq-AL"/>
              </w:rPr>
              <w:t xml:space="preserve"> </w:t>
            </w:r>
          </w:p>
          <w:p w14:paraId="62CB0F8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emër ISO)</w:t>
            </w:r>
          </w:p>
          <w:p w14:paraId="23201A1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w:t>
            </w:r>
          </w:p>
          <w:p w14:paraId="2194DE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13977-65-6 për hidrogjen fosfonatin e kaliumit;</w:t>
            </w:r>
          </w:p>
          <w:p w14:paraId="6727180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13492-26-7 për fosfonatin e dikaliumit</w:t>
            </w:r>
          </w:p>
          <w:p w14:paraId="61D0AE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Përzierja: asnjë</w:t>
            </w:r>
          </w:p>
          <w:p w14:paraId="1DC785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756 (per fosfonatet e kaliumit)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A4A9F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Potassium hydrogen phosphonate,</w:t>
            </w:r>
          </w:p>
          <w:p w14:paraId="6BDD5AA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Dipotassium phosphonate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EBED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31,6 deri 32,6% jonet fosfonate (shuma e fosfonatit të hidrogjenit dhe joneve fosfonate)</w:t>
            </w:r>
          </w:p>
          <w:p w14:paraId="671339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17,8 deri në 20% kalium</w:t>
            </w:r>
          </w:p>
          <w:p w14:paraId="678611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 në bazë të peshës së thatë</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574968" w14:textId="745CE93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8A7E735" w14:textId="575890C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C5DC0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53B1F6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zogjtë dhe gjitarët,</w:t>
            </w:r>
          </w:p>
          <w:p w14:paraId="6D42266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të eutrofikimit të ujit sipërfaqësor, nëse substanca aplikohet në rajone ose në kushte që favorizojnë një oksidim të shpejtë të substancës aktive në ujërat sipërfaqësore.</w:t>
            </w:r>
          </w:p>
          <w:p w14:paraId="1DC866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C0F67F4" w14:textId="3DAFBE16"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rrezikun afatgjatë për zogjtë insektivorë.</w:t>
            </w:r>
          </w:p>
        </w:tc>
      </w:tr>
      <w:tr w:rsidR="00204EC5" w:rsidRPr="004B130F" w14:paraId="6C6517C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EBE66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190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64169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Spiromesifen</w:t>
            </w:r>
          </w:p>
          <w:p w14:paraId="5FC435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283594-90-1</w:t>
            </w:r>
          </w:p>
          <w:p w14:paraId="053A50F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747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406F8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3-mesityl-2-oxo-1-oxaspiro [4.4] non-3-en-4-yl 3,3-dimethylbutyrate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803E5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965 g/kg (racemike)</w:t>
            </w:r>
          </w:p>
          <w:p w14:paraId="387E22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N,N-dimetilacetamide është e një rëndësie toksikologjike dhe nuk duhet të kalojë 4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FAFA66" w14:textId="2877315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C64F63F" w14:textId="24BF549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84784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0AB457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afatgjatë për jovertebrorët ujorë,</w:t>
            </w:r>
          </w:p>
          <w:p w14:paraId="43958F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pjalmimin e himenopterëve dhe artropodëve jo të synuar nëse ekspozimi nuk është i papërfillshëm,</w:t>
            </w:r>
          </w:p>
          <w:p w14:paraId="5BB785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punëtorëve dhe operatorëve.</w:t>
            </w:r>
          </w:p>
          <w:p w14:paraId="2A818D5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7178564" w14:textId="45ECDA80"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rillogaritjen e përqendrimit të parashikuar në ujërat nëntokësore (PECGW) me një skenar FOCUS GW të përshtatur për përdorimet e mbështetura duke përdorur një vlerë Q10 prej 2,58.</w:t>
            </w:r>
          </w:p>
        </w:tc>
      </w:tr>
      <w:tr w:rsidR="00204EC5" w:rsidRPr="004B130F" w14:paraId="62BD18D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D4F28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191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0DD411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iCs/>
                <w:spacing w:val="-4"/>
                <w:sz w:val="20"/>
                <w:szCs w:val="20"/>
                <w:lang w:val="sq-AL"/>
              </w:rPr>
              <w:t>Spodoptera littoralis nucleopolyhedrovirus</w:t>
            </w:r>
          </w:p>
          <w:p w14:paraId="23183D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DSMZ nr: BV-0005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40868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ADF217"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Përqendrimi maks: 1×10</w:t>
            </w:r>
            <w:r w:rsidRPr="004B130F">
              <w:rPr>
                <w:rFonts w:ascii="Garamond" w:hAnsi="Garamond"/>
                <w:spacing w:val="-4"/>
                <w:sz w:val="20"/>
                <w:szCs w:val="20"/>
                <w:vertAlign w:val="superscript"/>
                <w:lang w:val="sq-AL"/>
              </w:rPr>
              <w:t>12</w:t>
            </w:r>
            <w:r w:rsidRPr="004B130F">
              <w:rPr>
                <w:rFonts w:ascii="Garamond" w:hAnsi="Garamond"/>
                <w:spacing w:val="-4"/>
                <w:sz w:val="20"/>
                <w:szCs w:val="20"/>
                <w:lang w:val="sq-AL"/>
              </w:rPr>
              <w:t> OB/l (trupa bllokimi/l)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92D136E" w14:textId="2394C60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14F29D9" w14:textId="1E9D5C7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5052DDB" w14:textId="77777777" w:rsidR="00204EC5" w:rsidRPr="004B130F" w:rsidRDefault="00204EC5" w:rsidP="006671C7">
            <w:pPr>
              <w:pStyle w:val="NoSpacing"/>
              <w:rPr>
                <w:rFonts w:ascii="Garamond" w:hAnsi="Garamond"/>
                <w:spacing w:val="-4"/>
                <w:sz w:val="20"/>
                <w:szCs w:val="20"/>
                <w:lang w:val="sq-AL"/>
              </w:rPr>
            </w:pPr>
          </w:p>
        </w:tc>
      </w:tr>
      <w:tr w:rsidR="00204EC5" w:rsidRPr="004B130F" w14:paraId="52BABAA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B6DDB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192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08B761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Bixafen</w:t>
            </w:r>
          </w:p>
          <w:p w14:paraId="513E95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581809-46-3</w:t>
            </w:r>
          </w:p>
          <w:p w14:paraId="690558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819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D129321"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i/>
                <w:iCs/>
                <w:spacing w:val="-4"/>
                <w:sz w:val="20"/>
                <w:szCs w:val="20"/>
                <w:lang w:val="sq-AL"/>
              </w:rPr>
              <w:t>N</w:t>
            </w:r>
            <w:r w:rsidRPr="004B130F">
              <w:rPr>
                <w:rFonts w:ascii="Garamond" w:hAnsi="Garamond"/>
                <w:spacing w:val="-4"/>
                <w:sz w:val="20"/>
                <w:szCs w:val="20"/>
                <w:lang w:val="sq-AL"/>
              </w:rPr>
              <w:t>-(3′,4′-dichloro-5-fluorobiphenyl-2-yl) -3-(difluoro methyl)-1-methyl pyrazole-4-carboxamide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CA301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486F566" w14:textId="4E07073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8810AF2" w14:textId="59EAB8B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98DA4E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9FD0F15" w14:textId="3DF11E5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mbetjet e bixafenit dhe të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të tij në kulturat me rrotullim;</w:t>
            </w:r>
          </w:p>
          <w:p w14:paraId="5C38838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të pambrojtura toke dhe/ose klimatike;</w:t>
            </w:r>
          </w:p>
          <w:p w14:paraId="7F1B99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60E754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që banojnë në tokë dhe sedimente.</w:t>
            </w:r>
          </w:p>
          <w:p w14:paraId="2594A6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BA3486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0980E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193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477296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Maltodextrin</w:t>
            </w:r>
          </w:p>
          <w:p w14:paraId="2A7B731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9050-36-6</w:t>
            </w:r>
          </w:p>
          <w:p w14:paraId="5CFAEE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801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1A455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është dhënë</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7D186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21D18D5" w14:textId="09A36EE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14E63D2" w14:textId="53D5AEE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7582AD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6C70FCE8" w14:textId="19B8788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rritjes potenciale t</w:t>
            </w:r>
            <w:r w:rsidR="00E66395" w:rsidRPr="004B130F">
              <w:rPr>
                <w:rFonts w:ascii="Garamond" w:hAnsi="Garamond"/>
                <w:spacing w:val="-4"/>
                <w:sz w:val="20"/>
                <w:szCs w:val="20"/>
                <w:lang w:val="sq-AL"/>
              </w:rPr>
              <w:t>ë</w:t>
            </w:r>
            <w:r w:rsidRPr="004B130F">
              <w:rPr>
                <w:rFonts w:ascii="Garamond" w:hAnsi="Garamond"/>
                <w:spacing w:val="-4"/>
                <w:sz w:val="20"/>
                <w:szCs w:val="20"/>
                <w:lang w:val="sq-AL"/>
              </w:rPr>
              <w:t xml:space="preserve"> kërpudhave dhe </w:t>
            </w:r>
            <w:r w:rsidR="00E66395" w:rsidRPr="004B130F">
              <w:rPr>
                <w:rFonts w:ascii="Garamond" w:hAnsi="Garamond"/>
                <w:spacing w:val="-4"/>
                <w:sz w:val="20"/>
                <w:szCs w:val="20"/>
                <w:lang w:val="sq-AL"/>
              </w:rPr>
              <w:t>pranisë</w:t>
            </w:r>
            <w:r w:rsidRPr="004B130F">
              <w:rPr>
                <w:rFonts w:ascii="Garamond" w:hAnsi="Garamond"/>
                <w:spacing w:val="-4"/>
                <w:sz w:val="20"/>
                <w:szCs w:val="20"/>
                <w:lang w:val="sq-AL"/>
              </w:rPr>
              <w:t xml:space="preserve"> s</w:t>
            </w:r>
            <w:r w:rsidR="00E66395" w:rsidRPr="004B130F">
              <w:rPr>
                <w:rFonts w:ascii="Garamond" w:hAnsi="Garamond"/>
                <w:spacing w:val="-4"/>
                <w:sz w:val="20"/>
                <w:szCs w:val="20"/>
                <w:lang w:val="sq-AL"/>
              </w:rPr>
              <w:t>ë</w:t>
            </w:r>
            <w:r w:rsidRPr="004B130F">
              <w:rPr>
                <w:rFonts w:ascii="Garamond" w:hAnsi="Garamond"/>
                <w:spacing w:val="-4"/>
                <w:sz w:val="20"/>
                <w:szCs w:val="20"/>
                <w:lang w:val="sq-AL"/>
              </w:rPr>
              <w:t xml:space="preserve"> mundshme t</w:t>
            </w:r>
            <w:r w:rsidR="00E66395" w:rsidRPr="004B130F">
              <w:rPr>
                <w:rFonts w:ascii="Garamond" w:hAnsi="Garamond"/>
                <w:spacing w:val="-4"/>
                <w:sz w:val="20"/>
                <w:szCs w:val="20"/>
                <w:lang w:val="sq-AL"/>
              </w:rPr>
              <w:t>ë</w:t>
            </w:r>
            <w:r w:rsidRPr="004B130F">
              <w:rPr>
                <w:rFonts w:ascii="Garamond" w:hAnsi="Garamond"/>
                <w:spacing w:val="-4"/>
                <w:sz w:val="20"/>
                <w:szCs w:val="20"/>
                <w:lang w:val="sq-AL"/>
              </w:rPr>
              <w:t xml:space="preserve"> mykotoksinave në sipërfaqen e frutave të trajtuara;</w:t>
            </w:r>
          </w:p>
          <w:p w14:paraId="45A338F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të mundshëm për bletët dhe artropodët jo të synuar.</w:t>
            </w:r>
          </w:p>
          <w:p w14:paraId="21CCDF6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D271DB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21EB83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194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F8F0E4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 xml:space="preserve">Eugenol </w:t>
            </w:r>
          </w:p>
          <w:p w14:paraId="2E234E8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97-53-0</w:t>
            </w:r>
          </w:p>
          <w:p w14:paraId="1B8936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967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A0991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4-allyl-2-methoxyphenol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C293C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p w14:paraId="350AAA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 përkatëse: metil eugenol maks 0,1% e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529597B" w14:textId="0862C95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E5AB174" w14:textId="13EDEDA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8568D0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B6D0F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punëtorëve, kalimtarëve dhe banorëve, duke siguruar që kushtet e përdorimit përfshijnë aplikimin e pajisjeve të përshtatshme mbrojtëse personale, sipas rastit,</w:t>
            </w:r>
          </w:p>
          <w:p w14:paraId="2206BF0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tokë dhe/ose kushte klimatike të cenueshme,</w:t>
            </w:r>
          </w:p>
          <w:p w14:paraId="77DBEB8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4AE76E6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insektivorë.</w:t>
            </w:r>
          </w:p>
          <w:p w14:paraId="2B83A05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3ABF10A" w14:textId="1F1B4132"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264B03F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stabilitetin e ruajtjes (2 vjet) në temperaturën e ambientit në produktin e formuluar;</w:t>
            </w:r>
          </w:p>
          <w:p w14:paraId="26E50E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që krahasojnë situatat e ekspozimit në sfond natyror të eugjenolit dhe metil eugenolit në lidhje me ekspozimin nga përdorimi i eugjenolit si produkt për mbrojtjen e bimëve. Këto të dhëna mbulojnë ekspozimin e njeriut si dhe ekspozimin e shpendëve dhe organizmave ujorë;</w:t>
            </w:r>
          </w:p>
          <w:p w14:paraId="3C73AFAC" w14:textId="0A7AFE5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vlerësimin e ekspozimit ndaj ujërave nëntokësore për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e mundshëm të eugjenolit, veçanërisht për metil eugenolin.</w:t>
            </w:r>
          </w:p>
        </w:tc>
      </w:tr>
      <w:tr w:rsidR="00204EC5" w:rsidRPr="004B130F" w14:paraId="2A7EB3C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0ACEE1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195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535FF8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 xml:space="preserve">Geraniol </w:t>
            </w:r>
          </w:p>
          <w:p w14:paraId="2398D9D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106-24-1</w:t>
            </w:r>
          </w:p>
          <w:p w14:paraId="39E9503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968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6B627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E</w:t>
            </w:r>
            <w:r w:rsidRPr="004B130F">
              <w:rPr>
                <w:rFonts w:ascii="Garamond" w:hAnsi="Garamond"/>
                <w:spacing w:val="-4"/>
                <w:sz w:val="20"/>
                <w:szCs w:val="20"/>
                <w:lang w:val="sq-AL"/>
              </w:rPr>
              <w:t>) 3,7-dimethyl-2,6-octadien-1-ol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5214ED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9DB765C" w14:textId="4AC813F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3588DD9" w14:textId="1DA7506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746A35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BF5DF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punëtorëve, kalimtarëve dhe banorëve, duke siguruar që kushtet e përdorimit përfshijnë aplikimin e pajisjeve të përshtatshme mbrojtëse personale, sipas rastit,</w:t>
            </w:r>
          </w:p>
          <w:p w14:paraId="027B05B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mbrojtjen e ujërave nëntokësore, kur substanca aplikohet në rajone me tokë dhe/ose kushte klimatike të cenueshme,</w:t>
            </w:r>
          </w:p>
          <w:p w14:paraId="4497DB7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10CBE3E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insektivorë.</w:t>
            </w:r>
          </w:p>
          <w:p w14:paraId="78F2630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05CD6B58" w14:textId="7E321812"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349BCF2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që krahasojnë situatat e ekspozimit në sfond natyror të geraniolit në lidhje me ekspozimin nga përdorimi i geraniolit si produkt për mbrojtjen e bimëve. Këto të dhëna mbulojnë ekspozimin e njeriut si dhe ekspozimin e shpendëve, gjitarëve dhe organizmave ujorë;</w:t>
            </w:r>
          </w:p>
          <w:p w14:paraId="58680B1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e ujërave nëntokësore.</w:t>
            </w:r>
          </w:p>
        </w:tc>
      </w:tr>
      <w:tr w:rsidR="00204EC5" w:rsidRPr="004B130F" w14:paraId="6368F85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9C45A4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196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CC8F07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Thymol</w:t>
            </w:r>
          </w:p>
          <w:p w14:paraId="23BF1EA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CAS No 89-83-8              </w:t>
            </w:r>
          </w:p>
          <w:p w14:paraId="76073FA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969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2123B0"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5-methyl-2-propan-2-yl-phenol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562D7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C017EE7" w14:textId="4543B4B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2013</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06E306C" w14:textId="15CEE0D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E4464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0C3A3A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punëtorëve, kalimtarëve dhe banorëve, duke siguruar që kushtet e përdorimit përfshijnë aplikimin e pajisjeve të përshtatshme mbrojtëse personale, sipas rastit,</w:t>
            </w:r>
          </w:p>
          <w:p w14:paraId="4C6A3C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tokë dhe/ose kushte klimatike të cenueshme,</w:t>
            </w:r>
          </w:p>
          <w:p w14:paraId="2298086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3D8714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insektivorë.</w:t>
            </w:r>
          </w:p>
          <w:p w14:paraId="022114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A23E002" w14:textId="3C085BC6"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5D5583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që krahasojnë situatat e ekspozimit në sfond natyror të thimolit në lidhje me ekspozimin nga përdorimi i thimolit si produkt për mbrojtjen e bimëve. Këto të dhëna mbulojnë ekspozimin e njeriut si dhe ekspozimin e shpendëve, gjitarëve dhe organizmave ujorë;</w:t>
            </w:r>
          </w:p>
          <w:p w14:paraId="349F96C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toksicitetin afatgjatë dhe riprodhues, në formën e një raporti të plotë (në anglisht) të testit të kombinuar të toksicitetit të administrimit oral të përsëritur dhe toksicitetit riprodhues të thimolit;</w:t>
            </w:r>
          </w:p>
          <w:p w14:paraId="69685A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ndaj ujërave nëntokësore.</w:t>
            </w:r>
          </w:p>
        </w:tc>
      </w:tr>
      <w:tr w:rsidR="00204EC5" w:rsidRPr="004B130F" w14:paraId="32869EA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D0C5AD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197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05517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Sedaxane</w:t>
            </w:r>
          </w:p>
          <w:p w14:paraId="5D12B2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874967-67-6</w:t>
            </w:r>
          </w:p>
          <w:p w14:paraId="314B071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(trans isomer: 599197-38-3/cis isomer: 599194-51-1)</w:t>
            </w:r>
          </w:p>
          <w:p w14:paraId="265C293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A6FD3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Perzierje e 2 cis-isomereve 2′-[(1RS,2RS)-1,1′-bicycloprop-2-yl]-3-(difluoromethyl)-1-methylpyrazole-4-carboxanilide dhe 2 trans-isomereve 2′-[(1RS,2SR)-1,1′-</w:t>
            </w:r>
            <w:r w:rsidRPr="004B130F">
              <w:rPr>
                <w:rFonts w:ascii="Garamond" w:hAnsi="Garamond"/>
                <w:spacing w:val="-4"/>
                <w:sz w:val="20"/>
                <w:szCs w:val="20"/>
                <w:lang w:val="sq-AL"/>
              </w:rPr>
              <w:lastRenderedPageBreak/>
              <w:t>bicycloprop-2-yl]-3-(difluoromethyl)-1-methylpyrazole-4-carboxanilide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94D5B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960 g/kg Sedaxane</w:t>
            </w:r>
          </w:p>
          <w:p w14:paraId="27B88D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(gamë 820-890 g/kg per 2 trans-isomeret 50:50 përzierja e enantiomerëve dhe diapazoni 100-150 g/kg per 2 cis-isomeret 50:50 </w:t>
            </w:r>
            <w:r w:rsidRPr="004B130F">
              <w:rPr>
                <w:rFonts w:ascii="Garamond" w:hAnsi="Garamond"/>
                <w:spacing w:val="-4"/>
                <w:sz w:val="20"/>
                <w:szCs w:val="20"/>
                <w:lang w:val="sq-AL"/>
              </w:rPr>
              <w:lastRenderedPageBreak/>
              <w:t>përzierje enantiomeresh)</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E1D51A4" w14:textId="626FAED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shkurt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5D1F4B7" w14:textId="2E74884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2A5FF4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për trajtimin e farës.</w:t>
            </w:r>
          </w:p>
          <w:p w14:paraId="053FF95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24CC2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55CF01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zogjtë dhe gjitarët.</w:t>
            </w:r>
          </w:p>
          <w:p w14:paraId="018779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autorizimit do të përfshijnë masa për zbutjen e rrezikut, aty ku është e nevojshme.</w:t>
            </w:r>
          </w:p>
          <w:p w14:paraId="454037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kryhen programe monitorimi për të verifikuar ndotjen e mundshme të ujërave nëntokësore nga metaboliti CSCD465008 në zonat vulnerabël, sipas rastit.</w:t>
            </w:r>
          </w:p>
          <w:p w14:paraId="4B8E70B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Do të kërkohet paraqitja e informacionit konfirmues në lidhje me rëndësinë e metabolitit CSCD465008 dhe vlerësimin përkatës të rrezikut të ujërave nëntokësore, nëse sedaksani klasifikohet si "i dyshuar për shkaktimin e kancerit".</w:t>
            </w:r>
          </w:p>
        </w:tc>
      </w:tr>
      <w:tr w:rsidR="00204EC5" w:rsidRPr="004B130F" w14:paraId="5EFB0BE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18150C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198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04892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Emamectin</w:t>
            </w:r>
          </w:p>
          <w:p w14:paraId="0E0F8E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CAS No</w:t>
            </w:r>
          </w:p>
          <w:p w14:paraId="05C8F7C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emamectin: 119791-41-2</w:t>
            </w:r>
          </w:p>
          <w:p w14:paraId="09D6D847" w14:textId="77777777" w:rsidR="00204EC5" w:rsidRPr="004B130F" w:rsidRDefault="00204EC5" w:rsidP="006671C7">
            <w:pPr>
              <w:pStyle w:val="NoSpacing"/>
              <w:ind w:right="-29"/>
              <w:jc w:val="both"/>
              <w:rPr>
                <w:rFonts w:ascii="Garamond" w:hAnsi="Garamond"/>
                <w:spacing w:val="-4"/>
                <w:sz w:val="20"/>
                <w:szCs w:val="20"/>
                <w:lang w:val="sq-AL"/>
              </w:rPr>
            </w:pPr>
            <w:r w:rsidRPr="004B130F">
              <w:rPr>
                <w:rFonts w:ascii="Garamond" w:hAnsi="Garamond"/>
                <w:spacing w:val="-4"/>
                <w:sz w:val="20"/>
                <w:szCs w:val="20"/>
                <w:lang w:val="sq-AL"/>
              </w:rPr>
              <w:t>(me pare 137335-79-6) dhe 123997-28-4</w:t>
            </w:r>
          </w:p>
          <w:p w14:paraId="1233D1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emamectin benzoate: 155569-91-8</w:t>
            </w:r>
          </w:p>
          <w:p w14:paraId="690237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 pare 137512-74-4 dhe 179607-18-2)</w:t>
            </w:r>
          </w:p>
          <w:p w14:paraId="1516E1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emamectin B1a benzoate: 138511-97-4</w:t>
            </w:r>
          </w:p>
          <w:p w14:paraId="29D386A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emamectin B1b benzoate: 138511-98-5</w:t>
            </w:r>
          </w:p>
          <w:p w14:paraId="32E10C3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w:t>
            </w:r>
          </w:p>
          <w:p w14:paraId="7E9E23C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emamectin: 791</w:t>
            </w:r>
          </w:p>
          <w:p w14:paraId="13D01B1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emamectin benzoate: 791.412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1ABC3AE"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Emamectin B1a:</w:t>
            </w:r>
          </w:p>
          <w:p w14:paraId="257EB5E4" w14:textId="77777777" w:rsidR="00204EC5" w:rsidRPr="004B130F" w:rsidRDefault="00204EC5" w:rsidP="006671C7">
            <w:pPr>
              <w:pStyle w:val="NoSpacing"/>
              <w:ind w:right="-28"/>
              <w:rPr>
                <w:rFonts w:ascii="Garamond" w:hAnsi="Garamond"/>
                <w:spacing w:val="-4"/>
                <w:sz w:val="20"/>
                <w:szCs w:val="20"/>
                <w:lang w:val="sq-AL"/>
              </w:rPr>
            </w:pPr>
            <w:r w:rsidRPr="004B130F">
              <w:rPr>
                <w:rFonts w:ascii="Garamond" w:hAnsi="Garamond"/>
                <w:spacing w:val="-4"/>
                <w:sz w:val="20"/>
                <w:szCs w:val="20"/>
                <w:lang w:val="sq-AL"/>
              </w:rPr>
              <w:t>(10</w:t>
            </w:r>
            <w:r w:rsidRPr="004B130F">
              <w:rPr>
                <w:rFonts w:ascii="Garamond" w:hAnsi="Garamond"/>
                <w:i/>
                <w:iCs/>
                <w:spacing w:val="-4"/>
                <w:sz w:val="20"/>
                <w:szCs w:val="20"/>
                <w:lang w:val="sq-AL"/>
              </w:rPr>
              <w:t>E</w:t>
            </w:r>
            <w:r w:rsidRPr="004B130F">
              <w:rPr>
                <w:rFonts w:ascii="Garamond" w:hAnsi="Garamond"/>
                <w:spacing w:val="-4"/>
                <w:sz w:val="20"/>
                <w:szCs w:val="20"/>
                <w:lang w:val="sq-AL"/>
              </w:rPr>
              <w:t>,14</w:t>
            </w:r>
            <w:r w:rsidRPr="004B130F">
              <w:rPr>
                <w:rFonts w:ascii="Garamond" w:hAnsi="Garamond"/>
                <w:i/>
                <w:iCs/>
                <w:spacing w:val="-4"/>
                <w:sz w:val="20"/>
                <w:szCs w:val="20"/>
                <w:lang w:val="sq-AL"/>
              </w:rPr>
              <w:t>E</w:t>
            </w:r>
            <w:r w:rsidRPr="004B130F">
              <w:rPr>
                <w:rFonts w:ascii="Garamond" w:hAnsi="Garamond"/>
                <w:spacing w:val="-4"/>
                <w:sz w:val="20"/>
                <w:szCs w:val="20"/>
                <w:lang w:val="sq-AL"/>
              </w:rPr>
              <w:t>,16</w:t>
            </w:r>
            <w:r w:rsidRPr="004B130F">
              <w:rPr>
                <w:rFonts w:ascii="Garamond" w:hAnsi="Garamond"/>
                <w:i/>
                <w:iCs/>
                <w:spacing w:val="-4"/>
                <w:sz w:val="20"/>
                <w:szCs w:val="20"/>
                <w:lang w:val="sq-AL"/>
              </w:rPr>
              <w:t>E</w:t>
            </w:r>
            <w:r w:rsidRPr="004B130F">
              <w:rPr>
                <w:rFonts w:ascii="Garamond" w:hAnsi="Garamond"/>
                <w:spacing w:val="-4"/>
                <w:sz w:val="20"/>
                <w:szCs w:val="20"/>
                <w:lang w:val="sq-AL"/>
              </w:rPr>
              <w:t>)-(1</w:t>
            </w:r>
            <w:r w:rsidRPr="004B130F">
              <w:rPr>
                <w:rFonts w:ascii="Garamond" w:hAnsi="Garamond"/>
                <w:i/>
                <w:iCs/>
                <w:spacing w:val="-4"/>
                <w:sz w:val="20"/>
                <w:szCs w:val="20"/>
                <w:lang w:val="sq-AL"/>
              </w:rPr>
              <w:t>R</w:t>
            </w:r>
            <w:r w:rsidRPr="004B130F">
              <w:rPr>
                <w:rFonts w:ascii="Garamond" w:hAnsi="Garamond"/>
                <w:spacing w:val="-4"/>
                <w:sz w:val="20"/>
                <w:szCs w:val="20"/>
                <w:lang w:val="sq-AL"/>
              </w:rPr>
              <w:t>, 4S,5′</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R</w:t>
            </w:r>
            <w:r w:rsidRPr="004B130F">
              <w:rPr>
                <w:rFonts w:ascii="Garamond" w:hAnsi="Garamond"/>
                <w:spacing w:val="-4"/>
                <w:sz w:val="20"/>
                <w:szCs w:val="20"/>
                <w:lang w:val="sq-AL"/>
              </w:rPr>
              <w:t>,8</w:t>
            </w:r>
            <w:r w:rsidRPr="004B130F">
              <w:rPr>
                <w:rFonts w:ascii="Garamond" w:hAnsi="Garamond"/>
                <w:i/>
                <w:iCs/>
                <w:spacing w:val="-4"/>
                <w:sz w:val="20"/>
                <w:szCs w:val="20"/>
                <w:lang w:val="sq-AL"/>
              </w:rPr>
              <w:t>R</w:t>
            </w:r>
            <w:r w:rsidRPr="004B130F">
              <w:rPr>
                <w:rFonts w:ascii="Garamond" w:hAnsi="Garamond"/>
                <w:spacing w:val="-4"/>
                <w:sz w:val="20"/>
                <w:szCs w:val="20"/>
                <w:lang w:val="sq-AL"/>
              </w:rPr>
              <w:t>,12</w:t>
            </w:r>
            <w:r w:rsidRPr="004B130F">
              <w:rPr>
                <w:rFonts w:ascii="Garamond" w:hAnsi="Garamond"/>
                <w:i/>
                <w:iCs/>
                <w:spacing w:val="-4"/>
                <w:sz w:val="20"/>
                <w:szCs w:val="20"/>
                <w:lang w:val="sq-AL"/>
              </w:rPr>
              <w:t>S</w:t>
            </w:r>
            <w:r w:rsidRPr="004B130F">
              <w:rPr>
                <w:rFonts w:ascii="Garamond" w:hAnsi="Garamond"/>
                <w:spacing w:val="-4"/>
                <w:sz w:val="20"/>
                <w:szCs w:val="20"/>
                <w:lang w:val="sq-AL"/>
              </w:rPr>
              <w:t>,13</w:t>
            </w:r>
            <w:r w:rsidRPr="004B130F">
              <w:rPr>
                <w:rFonts w:ascii="Garamond" w:hAnsi="Garamond"/>
                <w:i/>
                <w:iCs/>
                <w:spacing w:val="-4"/>
                <w:sz w:val="20"/>
                <w:szCs w:val="20"/>
                <w:lang w:val="sq-AL"/>
              </w:rPr>
              <w:t>S</w:t>
            </w:r>
            <w:r w:rsidRPr="004B130F">
              <w:rPr>
                <w:rFonts w:ascii="Garamond" w:hAnsi="Garamond"/>
                <w:spacing w:val="-4"/>
                <w:sz w:val="20"/>
                <w:szCs w:val="20"/>
                <w:lang w:val="sq-AL"/>
              </w:rPr>
              <w:t>,20</w:t>
            </w:r>
            <w:r w:rsidRPr="004B130F">
              <w:rPr>
                <w:rFonts w:ascii="Garamond" w:hAnsi="Garamond"/>
                <w:i/>
                <w:iCs/>
                <w:spacing w:val="-4"/>
                <w:sz w:val="20"/>
                <w:szCs w:val="20"/>
                <w:lang w:val="sq-AL"/>
              </w:rPr>
              <w:t>R</w:t>
            </w:r>
            <w:r w:rsidRPr="004B130F">
              <w:rPr>
                <w:rFonts w:ascii="Garamond" w:hAnsi="Garamond"/>
                <w:spacing w:val="-4"/>
                <w:sz w:val="20"/>
                <w:szCs w:val="20"/>
                <w:lang w:val="sq-AL"/>
              </w:rPr>
              <w:t>,21</w:t>
            </w:r>
            <w:r w:rsidRPr="004B130F">
              <w:rPr>
                <w:rFonts w:ascii="Garamond" w:hAnsi="Garamond"/>
                <w:i/>
                <w:iCs/>
                <w:spacing w:val="-4"/>
                <w:sz w:val="20"/>
                <w:szCs w:val="20"/>
                <w:lang w:val="sq-AL"/>
              </w:rPr>
              <w:t>R</w:t>
            </w:r>
            <w:r w:rsidRPr="004B130F">
              <w:rPr>
                <w:rFonts w:ascii="Garamond" w:hAnsi="Garamond"/>
                <w:spacing w:val="-4"/>
                <w:sz w:val="20"/>
                <w:szCs w:val="20"/>
                <w:lang w:val="sq-AL"/>
              </w:rPr>
              <w:t>,24</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w:t>
            </w:r>
            <w:r w:rsidRPr="004B130F">
              <w:rPr>
                <w:rFonts w:ascii="Garamond" w:hAnsi="Garamond"/>
                <w:i/>
                <w:iCs/>
                <w:spacing w:val="-4"/>
                <w:sz w:val="20"/>
                <w:szCs w:val="20"/>
                <w:lang w:val="sq-AL"/>
              </w:rPr>
              <w:t>sec</w:t>
            </w:r>
            <w:r w:rsidRPr="004B130F">
              <w:rPr>
                <w:rFonts w:ascii="Garamond" w:hAnsi="Garamond"/>
                <w:spacing w:val="-4"/>
                <w:sz w:val="20"/>
                <w:szCs w:val="20"/>
                <w:lang w:val="sq-AL"/>
              </w:rPr>
              <w:t>-butyl]-21,24-dihydroxy-5′, 11,13, 22 tetramethyl-2-oxo-(3,7,19-trioxatetra cyclo [15.6.1.1</w:t>
            </w:r>
            <w:r w:rsidRPr="004B130F">
              <w:rPr>
                <w:rFonts w:ascii="Garamond" w:hAnsi="Garamond"/>
                <w:spacing w:val="-4"/>
                <w:sz w:val="20"/>
                <w:szCs w:val="20"/>
                <w:vertAlign w:val="superscript"/>
                <w:lang w:val="sq-AL"/>
              </w:rPr>
              <w:t>4,8</w:t>
            </w:r>
            <w:r w:rsidRPr="004B130F">
              <w:rPr>
                <w:rFonts w:ascii="Garamond" w:hAnsi="Garamond"/>
                <w:spacing w:val="-4"/>
                <w:sz w:val="20"/>
                <w:szCs w:val="20"/>
                <w:lang w:val="sq-AL"/>
              </w:rPr>
              <w:t>. 0</w:t>
            </w:r>
            <w:r w:rsidRPr="004B130F">
              <w:rPr>
                <w:rFonts w:ascii="Garamond" w:hAnsi="Garamond"/>
                <w:spacing w:val="-4"/>
                <w:sz w:val="20"/>
                <w:szCs w:val="20"/>
                <w:vertAlign w:val="superscript"/>
                <w:lang w:val="sq-AL"/>
              </w:rPr>
              <w:t>20,24</w:t>
            </w:r>
            <w:r w:rsidRPr="004B130F">
              <w:rPr>
                <w:rFonts w:ascii="Garamond" w:hAnsi="Garamond"/>
                <w:spacing w:val="-4"/>
                <w:sz w:val="20"/>
                <w:szCs w:val="20"/>
                <w:lang w:val="sq-AL"/>
              </w:rPr>
              <w:t>]pentacosa-10,14, 16,22-tetraene)-6-spiro -2′-(5′,6′-dihydro-2′</w:t>
            </w:r>
            <w:r w:rsidRPr="004B130F">
              <w:rPr>
                <w:rFonts w:ascii="Garamond" w:hAnsi="Garamond"/>
                <w:i/>
                <w:iCs/>
                <w:spacing w:val="-4"/>
                <w:sz w:val="20"/>
                <w:szCs w:val="20"/>
                <w:lang w:val="sq-AL"/>
              </w:rPr>
              <w:t>H</w:t>
            </w:r>
            <w:r w:rsidRPr="004B130F">
              <w:rPr>
                <w:rFonts w:ascii="Garamond" w:hAnsi="Garamond"/>
                <w:spacing w:val="-4"/>
                <w:sz w:val="20"/>
                <w:szCs w:val="20"/>
                <w:lang w:val="sq-AL"/>
              </w:rPr>
              <w:t>-pyran)-12-yl 2,6-dideoxy-3-</w:t>
            </w:r>
            <w:r w:rsidRPr="004B130F">
              <w:rPr>
                <w:rFonts w:ascii="Garamond" w:hAnsi="Garamond"/>
                <w:i/>
                <w:iCs/>
                <w:spacing w:val="-4"/>
                <w:sz w:val="20"/>
                <w:szCs w:val="20"/>
                <w:lang w:val="sq-AL"/>
              </w:rPr>
              <w:t>O</w:t>
            </w:r>
            <w:r w:rsidRPr="004B130F">
              <w:rPr>
                <w:rFonts w:ascii="Garamond" w:hAnsi="Garamond"/>
                <w:spacing w:val="-4"/>
                <w:sz w:val="20"/>
                <w:szCs w:val="20"/>
                <w:lang w:val="sq-AL"/>
              </w:rPr>
              <w:t>-methyl -4-</w:t>
            </w:r>
            <w:r w:rsidRPr="004B130F">
              <w:rPr>
                <w:rFonts w:ascii="Garamond" w:hAnsi="Garamond"/>
                <w:i/>
                <w:iCs/>
                <w:spacing w:val="-4"/>
                <w:sz w:val="20"/>
                <w:szCs w:val="20"/>
                <w:lang w:val="sq-AL"/>
              </w:rPr>
              <w:t>O</w:t>
            </w:r>
            <w:r w:rsidRPr="004B130F">
              <w:rPr>
                <w:rFonts w:ascii="Garamond" w:hAnsi="Garamond"/>
                <w:spacing w:val="-4"/>
                <w:sz w:val="20"/>
                <w:szCs w:val="20"/>
                <w:lang w:val="sq-AL"/>
              </w:rPr>
              <w:t>-(2,4,6-trideoxy -3-</w:t>
            </w:r>
            <w:r w:rsidRPr="004B130F">
              <w:rPr>
                <w:rFonts w:ascii="Garamond" w:hAnsi="Garamond"/>
                <w:i/>
                <w:iCs/>
                <w:spacing w:val="-4"/>
                <w:sz w:val="20"/>
                <w:szCs w:val="20"/>
                <w:lang w:val="sq-AL"/>
              </w:rPr>
              <w:t>O</w:t>
            </w:r>
            <w:r w:rsidRPr="004B130F">
              <w:rPr>
                <w:rFonts w:ascii="Garamond" w:hAnsi="Garamond"/>
                <w:spacing w:val="-4"/>
                <w:sz w:val="20"/>
                <w:szCs w:val="20"/>
                <w:lang w:val="sq-AL"/>
              </w:rPr>
              <w:t>-methyl-4-methyl amino-α-L-</w:t>
            </w:r>
            <w:r w:rsidRPr="004B130F">
              <w:rPr>
                <w:rFonts w:ascii="Garamond" w:hAnsi="Garamond"/>
                <w:i/>
                <w:iCs/>
                <w:spacing w:val="-4"/>
                <w:sz w:val="20"/>
                <w:szCs w:val="20"/>
                <w:lang w:val="sq-AL"/>
              </w:rPr>
              <w:t>lyxo</w:t>
            </w:r>
            <w:r w:rsidRPr="004B130F">
              <w:rPr>
                <w:rFonts w:ascii="Garamond" w:hAnsi="Garamond"/>
                <w:spacing w:val="-4"/>
                <w:sz w:val="20"/>
                <w:szCs w:val="20"/>
                <w:lang w:val="sq-AL"/>
              </w:rPr>
              <w:t>-hexa pyranosyl)-α-L-</w:t>
            </w:r>
            <w:r w:rsidRPr="004B130F">
              <w:rPr>
                <w:rFonts w:ascii="Garamond" w:hAnsi="Garamond"/>
                <w:i/>
                <w:iCs/>
                <w:spacing w:val="-4"/>
                <w:sz w:val="20"/>
                <w:szCs w:val="20"/>
                <w:lang w:val="sq-AL"/>
              </w:rPr>
              <w:t>arabino</w:t>
            </w:r>
            <w:r w:rsidRPr="004B130F">
              <w:rPr>
                <w:rFonts w:ascii="Garamond" w:hAnsi="Garamond"/>
                <w:spacing w:val="-4"/>
                <w:sz w:val="20"/>
                <w:szCs w:val="20"/>
                <w:lang w:val="sq-AL"/>
              </w:rPr>
              <w:t>-hexapyranoside</w:t>
            </w:r>
          </w:p>
          <w:p w14:paraId="0914B0D7"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Emamectin B1b:</w:t>
            </w:r>
          </w:p>
          <w:p w14:paraId="79D0E6BE" w14:textId="77777777" w:rsidR="00204EC5" w:rsidRPr="004B130F" w:rsidRDefault="00204EC5" w:rsidP="006671C7">
            <w:pPr>
              <w:pStyle w:val="NoSpacing"/>
              <w:ind w:right="-28"/>
              <w:rPr>
                <w:rFonts w:ascii="Garamond" w:hAnsi="Garamond"/>
                <w:spacing w:val="-4"/>
                <w:sz w:val="20"/>
                <w:szCs w:val="20"/>
                <w:lang w:val="sq-AL"/>
              </w:rPr>
            </w:pPr>
            <w:r w:rsidRPr="004B130F">
              <w:rPr>
                <w:rFonts w:ascii="Garamond" w:hAnsi="Garamond"/>
                <w:spacing w:val="-4"/>
                <w:sz w:val="20"/>
                <w:szCs w:val="20"/>
                <w:lang w:val="sq-AL"/>
              </w:rPr>
              <w:t>(10</w:t>
            </w:r>
            <w:r w:rsidRPr="004B130F">
              <w:rPr>
                <w:rFonts w:ascii="Garamond" w:hAnsi="Garamond"/>
                <w:i/>
                <w:iCs/>
                <w:spacing w:val="-4"/>
                <w:sz w:val="20"/>
                <w:szCs w:val="20"/>
                <w:lang w:val="sq-AL"/>
              </w:rPr>
              <w:t>E</w:t>
            </w:r>
            <w:r w:rsidRPr="004B130F">
              <w:rPr>
                <w:rFonts w:ascii="Garamond" w:hAnsi="Garamond"/>
                <w:spacing w:val="-4"/>
                <w:sz w:val="20"/>
                <w:szCs w:val="20"/>
                <w:lang w:val="sq-AL"/>
              </w:rPr>
              <w:t>,14</w:t>
            </w:r>
            <w:r w:rsidRPr="004B130F">
              <w:rPr>
                <w:rFonts w:ascii="Garamond" w:hAnsi="Garamond"/>
                <w:i/>
                <w:iCs/>
                <w:spacing w:val="-4"/>
                <w:sz w:val="20"/>
                <w:szCs w:val="20"/>
                <w:lang w:val="sq-AL"/>
              </w:rPr>
              <w:t>E</w:t>
            </w:r>
            <w:r w:rsidRPr="004B130F">
              <w:rPr>
                <w:rFonts w:ascii="Garamond" w:hAnsi="Garamond"/>
                <w:spacing w:val="-4"/>
                <w:sz w:val="20"/>
                <w:szCs w:val="20"/>
                <w:lang w:val="sq-AL"/>
              </w:rPr>
              <w:t>,16</w:t>
            </w:r>
            <w:r w:rsidRPr="004B130F">
              <w:rPr>
                <w:rFonts w:ascii="Garamond" w:hAnsi="Garamond"/>
                <w:i/>
                <w:iCs/>
                <w:spacing w:val="-4"/>
                <w:sz w:val="20"/>
                <w:szCs w:val="20"/>
                <w:lang w:val="sq-AL"/>
              </w:rPr>
              <w:t>E</w:t>
            </w:r>
            <w:r w:rsidRPr="004B130F">
              <w:rPr>
                <w:rFonts w:ascii="Garamond" w:hAnsi="Garamond"/>
                <w:spacing w:val="-4"/>
                <w:sz w:val="20"/>
                <w:szCs w:val="20"/>
                <w:lang w:val="sq-AL"/>
              </w:rPr>
              <w:t>)-(1</w:t>
            </w:r>
            <w:r w:rsidRPr="004B130F">
              <w:rPr>
                <w:rFonts w:ascii="Garamond" w:hAnsi="Garamond"/>
                <w:i/>
                <w:iCs/>
                <w:spacing w:val="-4"/>
                <w:sz w:val="20"/>
                <w:szCs w:val="20"/>
                <w:lang w:val="sq-AL"/>
              </w:rPr>
              <w:t>R</w:t>
            </w:r>
            <w:r w:rsidRPr="004B130F">
              <w:rPr>
                <w:rFonts w:ascii="Garamond" w:hAnsi="Garamond"/>
                <w:spacing w:val="-4"/>
                <w:sz w:val="20"/>
                <w:szCs w:val="20"/>
                <w:lang w:val="sq-AL"/>
              </w:rPr>
              <w:t>, 4</w:t>
            </w:r>
            <w:r w:rsidRPr="004B130F">
              <w:rPr>
                <w:rFonts w:ascii="Garamond" w:hAnsi="Garamond"/>
                <w:i/>
                <w:iCs/>
                <w:spacing w:val="-4"/>
                <w:sz w:val="20"/>
                <w:szCs w:val="20"/>
                <w:lang w:val="sq-AL"/>
              </w:rPr>
              <w:t>S</w:t>
            </w:r>
            <w:r w:rsidRPr="004B130F">
              <w:rPr>
                <w:rFonts w:ascii="Garamond" w:hAnsi="Garamond"/>
                <w:spacing w:val="-4"/>
                <w:sz w:val="20"/>
                <w:szCs w:val="20"/>
                <w:lang w:val="sq-AL"/>
              </w:rPr>
              <w:t>,5′</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R</w:t>
            </w:r>
            <w:r w:rsidRPr="004B130F">
              <w:rPr>
                <w:rFonts w:ascii="Garamond" w:hAnsi="Garamond"/>
                <w:spacing w:val="-4"/>
                <w:sz w:val="20"/>
                <w:szCs w:val="20"/>
                <w:lang w:val="sq-AL"/>
              </w:rPr>
              <w:t>,8</w:t>
            </w:r>
            <w:r w:rsidRPr="004B130F">
              <w:rPr>
                <w:rFonts w:ascii="Garamond" w:hAnsi="Garamond"/>
                <w:i/>
                <w:iCs/>
                <w:spacing w:val="-4"/>
                <w:sz w:val="20"/>
                <w:szCs w:val="20"/>
                <w:lang w:val="sq-AL"/>
              </w:rPr>
              <w:t>R</w:t>
            </w:r>
            <w:r w:rsidRPr="004B130F">
              <w:rPr>
                <w:rFonts w:ascii="Garamond" w:hAnsi="Garamond"/>
                <w:spacing w:val="-4"/>
                <w:sz w:val="20"/>
                <w:szCs w:val="20"/>
                <w:lang w:val="sq-AL"/>
              </w:rPr>
              <w:t>,12</w:t>
            </w:r>
            <w:r w:rsidRPr="004B130F">
              <w:rPr>
                <w:rFonts w:ascii="Garamond" w:hAnsi="Garamond"/>
                <w:i/>
                <w:iCs/>
                <w:spacing w:val="-4"/>
                <w:sz w:val="20"/>
                <w:szCs w:val="20"/>
                <w:lang w:val="sq-AL"/>
              </w:rPr>
              <w:t>S</w:t>
            </w:r>
            <w:r w:rsidRPr="004B130F">
              <w:rPr>
                <w:rFonts w:ascii="Garamond" w:hAnsi="Garamond"/>
                <w:spacing w:val="-4"/>
                <w:sz w:val="20"/>
                <w:szCs w:val="20"/>
                <w:lang w:val="sq-AL"/>
              </w:rPr>
              <w:t>,13</w:t>
            </w:r>
            <w:r w:rsidRPr="004B130F">
              <w:rPr>
                <w:rFonts w:ascii="Garamond" w:hAnsi="Garamond"/>
                <w:i/>
                <w:iCs/>
                <w:spacing w:val="-4"/>
                <w:sz w:val="20"/>
                <w:szCs w:val="20"/>
                <w:lang w:val="sq-AL"/>
              </w:rPr>
              <w:t>S</w:t>
            </w:r>
            <w:r w:rsidRPr="004B130F">
              <w:rPr>
                <w:rFonts w:ascii="Garamond" w:hAnsi="Garamond"/>
                <w:spacing w:val="-4"/>
                <w:sz w:val="20"/>
                <w:szCs w:val="20"/>
                <w:lang w:val="sq-AL"/>
              </w:rPr>
              <w:t>,20</w:t>
            </w:r>
            <w:r w:rsidRPr="004B130F">
              <w:rPr>
                <w:rFonts w:ascii="Garamond" w:hAnsi="Garamond"/>
                <w:i/>
                <w:iCs/>
                <w:spacing w:val="-4"/>
                <w:sz w:val="20"/>
                <w:szCs w:val="20"/>
                <w:lang w:val="sq-AL"/>
              </w:rPr>
              <w:t>R</w:t>
            </w:r>
            <w:r w:rsidRPr="004B130F">
              <w:rPr>
                <w:rFonts w:ascii="Garamond" w:hAnsi="Garamond"/>
                <w:spacing w:val="-4"/>
                <w:sz w:val="20"/>
                <w:szCs w:val="20"/>
                <w:lang w:val="sq-AL"/>
              </w:rPr>
              <w:t>,21</w:t>
            </w:r>
            <w:r w:rsidRPr="004B130F">
              <w:rPr>
                <w:rFonts w:ascii="Garamond" w:hAnsi="Garamond"/>
                <w:i/>
                <w:iCs/>
                <w:spacing w:val="-4"/>
                <w:sz w:val="20"/>
                <w:szCs w:val="20"/>
                <w:lang w:val="sq-AL"/>
              </w:rPr>
              <w:t>R</w:t>
            </w:r>
            <w:r w:rsidRPr="004B130F">
              <w:rPr>
                <w:rFonts w:ascii="Garamond" w:hAnsi="Garamond"/>
                <w:spacing w:val="-4"/>
                <w:sz w:val="20"/>
                <w:szCs w:val="20"/>
                <w:lang w:val="sq-AL"/>
              </w:rPr>
              <w:t>,24</w:t>
            </w:r>
            <w:r w:rsidRPr="004B130F">
              <w:rPr>
                <w:rFonts w:ascii="Garamond" w:hAnsi="Garamond"/>
                <w:i/>
                <w:iCs/>
                <w:spacing w:val="-4"/>
                <w:sz w:val="20"/>
                <w:szCs w:val="20"/>
                <w:lang w:val="sq-AL"/>
              </w:rPr>
              <w:t>S</w:t>
            </w:r>
            <w:r w:rsidRPr="004B130F">
              <w:rPr>
                <w:rFonts w:ascii="Garamond" w:hAnsi="Garamond"/>
                <w:spacing w:val="-4"/>
                <w:sz w:val="20"/>
                <w:szCs w:val="20"/>
                <w:lang w:val="sq-AL"/>
              </w:rPr>
              <w:t>)-21, 24-dihydroxy-6′-isopropyl-5′,11, 13,22- tetramethyl-2-oxo-(3,7,19-trioxatetra cyclo[15.6.1.1</w:t>
            </w:r>
            <w:r w:rsidRPr="004B130F">
              <w:rPr>
                <w:rFonts w:ascii="Garamond" w:hAnsi="Garamond"/>
                <w:spacing w:val="-4"/>
                <w:sz w:val="20"/>
                <w:szCs w:val="20"/>
                <w:vertAlign w:val="superscript"/>
                <w:lang w:val="sq-AL"/>
              </w:rPr>
              <w:t>4,8</w:t>
            </w:r>
            <w:r w:rsidRPr="004B130F">
              <w:rPr>
                <w:rFonts w:ascii="Garamond" w:hAnsi="Garamond"/>
                <w:spacing w:val="-4"/>
                <w:sz w:val="20"/>
                <w:szCs w:val="20"/>
                <w:lang w:val="sq-AL"/>
              </w:rPr>
              <w:t>.0</w:t>
            </w:r>
            <w:r w:rsidRPr="004B130F">
              <w:rPr>
                <w:rFonts w:ascii="Garamond" w:hAnsi="Garamond"/>
                <w:spacing w:val="-4"/>
                <w:sz w:val="20"/>
                <w:szCs w:val="20"/>
                <w:vertAlign w:val="superscript"/>
                <w:lang w:val="sq-AL"/>
              </w:rPr>
              <w:t>20,24</w:t>
            </w:r>
            <w:r w:rsidRPr="004B130F">
              <w:rPr>
                <w:rFonts w:ascii="Garamond" w:hAnsi="Garamond"/>
                <w:spacing w:val="-4"/>
                <w:sz w:val="20"/>
                <w:szCs w:val="20"/>
                <w:lang w:val="sq-AL"/>
              </w:rPr>
              <w:t>]pentacosa-10,14,16,22 -tetraene)-6-spiro-2′-(5′,6′-dihydro-2′</w:t>
            </w:r>
            <w:r w:rsidRPr="004B130F">
              <w:rPr>
                <w:rFonts w:ascii="Garamond" w:hAnsi="Garamond"/>
                <w:i/>
                <w:iCs/>
                <w:spacing w:val="-4"/>
                <w:sz w:val="20"/>
                <w:szCs w:val="20"/>
                <w:lang w:val="sq-AL"/>
              </w:rPr>
              <w:t>H</w:t>
            </w:r>
            <w:r w:rsidRPr="004B130F">
              <w:rPr>
                <w:rFonts w:ascii="Garamond" w:hAnsi="Garamond"/>
                <w:spacing w:val="-4"/>
                <w:sz w:val="20"/>
                <w:szCs w:val="20"/>
                <w:lang w:val="sq-AL"/>
              </w:rPr>
              <w:t>-pyran)-12-yl 2,6-dideoxy-3-</w:t>
            </w:r>
            <w:r w:rsidRPr="004B130F">
              <w:rPr>
                <w:rFonts w:ascii="Garamond" w:hAnsi="Garamond"/>
                <w:i/>
                <w:iCs/>
                <w:spacing w:val="-4"/>
                <w:sz w:val="20"/>
                <w:szCs w:val="20"/>
                <w:lang w:val="sq-AL"/>
              </w:rPr>
              <w:t>O</w:t>
            </w:r>
            <w:r w:rsidRPr="004B130F">
              <w:rPr>
                <w:rFonts w:ascii="Garamond" w:hAnsi="Garamond"/>
                <w:spacing w:val="-4"/>
                <w:sz w:val="20"/>
                <w:szCs w:val="20"/>
                <w:lang w:val="sq-AL"/>
              </w:rPr>
              <w:t>-methyl -4-</w:t>
            </w:r>
            <w:r w:rsidRPr="004B130F">
              <w:rPr>
                <w:rFonts w:ascii="Garamond" w:hAnsi="Garamond"/>
                <w:i/>
                <w:iCs/>
                <w:spacing w:val="-4"/>
                <w:sz w:val="20"/>
                <w:szCs w:val="20"/>
                <w:lang w:val="sq-AL"/>
              </w:rPr>
              <w:t>O</w:t>
            </w:r>
            <w:r w:rsidRPr="004B130F">
              <w:rPr>
                <w:rFonts w:ascii="Garamond" w:hAnsi="Garamond"/>
                <w:spacing w:val="-4"/>
                <w:sz w:val="20"/>
                <w:szCs w:val="20"/>
                <w:lang w:val="sq-AL"/>
              </w:rPr>
              <w:t>-(2,4,6-trideoxy -3-</w:t>
            </w:r>
            <w:r w:rsidRPr="004B130F">
              <w:rPr>
                <w:rFonts w:ascii="Garamond" w:hAnsi="Garamond"/>
                <w:i/>
                <w:iCs/>
                <w:spacing w:val="-4"/>
                <w:sz w:val="20"/>
                <w:szCs w:val="20"/>
                <w:lang w:val="sq-AL"/>
              </w:rPr>
              <w:t>O</w:t>
            </w:r>
            <w:r w:rsidRPr="004B130F">
              <w:rPr>
                <w:rFonts w:ascii="Garamond" w:hAnsi="Garamond"/>
                <w:spacing w:val="-4"/>
                <w:sz w:val="20"/>
                <w:szCs w:val="20"/>
                <w:lang w:val="sq-AL"/>
              </w:rPr>
              <w:t>-methyl-4-methyl amino-α-L-l</w:t>
            </w:r>
            <w:r w:rsidRPr="004B130F">
              <w:rPr>
                <w:rFonts w:ascii="Garamond" w:hAnsi="Garamond"/>
                <w:i/>
                <w:iCs/>
                <w:spacing w:val="-4"/>
                <w:sz w:val="20"/>
                <w:szCs w:val="20"/>
                <w:lang w:val="sq-AL"/>
              </w:rPr>
              <w:t>yxo</w:t>
            </w:r>
            <w:r w:rsidRPr="004B130F">
              <w:rPr>
                <w:rFonts w:ascii="Garamond" w:hAnsi="Garamond"/>
                <w:spacing w:val="-4"/>
                <w:sz w:val="20"/>
                <w:szCs w:val="20"/>
                <w:lang w:val="sq-AL"/>
              </w:rPr>
              <w:t>-</w:t>
            </w:r>
            <w:r w:rsidRPr="004B130F">
              <w:rPr>
                <w:rFonts w:ascii="Garamond" w:hAnsi="Garamond"/>
                <w:spacing w:val="-4"/>
                <w:sz w:val="20"/>
                <w:szCs w:val="20"/>
                <w:lang w:val="sq-AL"/>
              </w:rPr>
              <w:lastRenderedPageBreak/>
              <w:t>hexapyranosyl) -α-L-</w:t>
            </w:r>
            <w:r w:rsidRPr="004B130F">
              <w:rPr>
                <w:rFonts w:ascii="Garamond" w:hAnsi="Garamond"/>
                <w:i/>
                <w:iCs/>
                <w:spacing w:val="-4"/>
                <w:sz w:val="20"/>
                <w:szCs w:val="20"/>
                <w:lang w:val="sq-AL"/>
              </w:rPr>
              <w:t>arabino</w:t>
            </w:r>
            <w:r w:rsidRPr="004B130F">
              <w:rPr>
                <w:rFonts w:ascii="Garamond" w:hAnsi="Garamond"/>
                <w:spacing w:val="-4"/>
                <w:sz w:val="20"/>
                <w:szCs w:val="20"/>
                <w:lang w:val="sq-AL"/>
              </w:rPr>
              <w:t>-hexapyranoside</w:t>
            </w:r>
          </w:p>
          <w:p w14:paraId="5E310188"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Emamectin B1a benzoate:</w:t>
            </w:r>
          </w:p>
          <w:p w14:paraId="191497A6" w14:textId="77777777" w:rsidR="00204EC5" w:rsidRPr="004B130F" w:rsidRDefault="00204EC5" w:rsidP="006671C7">
            <w:pPr>
              <w:pStyle w:val="NoSpacing"/>
              <w:ind w:right="-28"/>
              <w:rPr>
                <w:rFonts w:ascii="Garamond" w:hAnsi="Garamond"/>
                <w:spacing w:val="-4"/>
                <w:sz w:val="20"/>
                <w:szCs w:val="20"/>
                <w:lang w:val="sq-AL"/>
              </w:rPr>
            </w:pPr>
            <w:r w:rsidRPr="004B130F">
              <w:rPr>
                <w:rFonts w:ascii="Garamond" w:hAnsi="Garamond"/>
                <w:spacing w:val="-4"/>
                <w:sz w:val="20"/>
                <w:szCs w:val="20"/>
                <w:lang w:val="sq-AL"/>
              </w:rPr>
              <w:t>(10</w:t>
            </w:r>
            <w:r w:rsidRPr="004B130F">
              <w:rPr>
                <w:rFonts w:ascii="Garamond" w:hAnsi="Garamond"/>
                <w:i/>
                <w:iCs/>
                <w:spacing w:val="-4"/>
                <w:sz w:val="20"/>
                <w:szCs w:val="20"/>
                <w:lang w:val="sq-AL"/>
              </w:rPr>
              <w:t>E</w:t>
            </w:r>
            <w:r w:rsidRPr="004B130F">
              <w:rPr>
                <w:rFonts w:ascii="Garamond" w:hAnsi="Garamond"/>
                <w:spacing w:val="-4"/>
                <w:sz w:val="20"/>
                <w:szCs w:val="20"/>
                <w:lang w:val="sq-AL"/>
              </w:rPr>
              <w:t>,14</w:t>
            </w:r>
            <w:r w:rsidRPr="004B130F">
              <w:rPr>
                <w:rFonts w:ascii="Garamond" w:hAnsi="Garamond"/>
                <w:i/>
                <w:iCs/>
                <w:spacing w:val="-4"/>
                <w:sz w:val="20"/>
                <w:szCs w:val="20"/>
                <w:lang w:val="sq-AL"/>
              </w:rPr>
              <w:t>E</w:t>
            </w:r>
            <w:r w:rsidRPr="004B130F">
              <w:rPr>
                <w:rFonts w:ascii="Garamond" w:hAnsi="Garamond"/>
                <w:spacing w:val="-4"/>
                <w:sz w:val="20"/>
                <w:szCs w:val="20"/>
                <w:lang w:val="sq-AL"/>
              </w:rPr>
              <w:t>,16</w:t>
            </w:r>
            <w:r w:rsidRPr="004B130F">
              <w:rPr>
                <w:rFonts w:ascii="Garamond" w:hAnsi="Garamond"/>
                <w:i/>
                <w:iCs/>
                <w:spacing w:val="-4"/>
                <w:sz w:val="20"/>
                <w:szCs w:val="20"/>
                <w:lang w:val="sq-AL"/>
              </w:rPr>
              <w:t>E</w:t>
            </w:r>
            <w:r w:rsidRPr="004B130F">
              <w:rPr>
                <w:rFonts w:ascii="Garamond" w:hAnsi="Garamond"/>
                <w:spacing w:val="-4"/>
                <w:sz w:val="20"/>
                <w:szCs w:val="20"/>
                <w:lang w:val="sq-AL"/>
              </w:rPr>
              <w:t>)-(1</w:t>
            </w:r>
            <w:r w:rsidRPr="004B130F">
              <w:rPr>
                <w:rFonts w:ascii="Garamond" w:hAnsi="Garamond"/>
                <w:i/>
                <w:iCs/>
                <w:spacing w:val="-4"/>
                <w:sz w:val="20"/>
                <w:szCs w:val="20"/>
                <w:lang w:val="sq-AL"/>
              </w:rPr>
              <w:t>R</w:t>
            </w:r>
            <w:r w:rsidRPr="004B130F">
              <w:rPr>
                <w:rFonts w:ascii="Garamond" w:hAnsi="Garamond"/>
                <w:spacing w:val="-4"/>
                <w:sz w:val="20"/>
                <w:szCs w:val="20"/>
                <w:lang w:val="sq-AL"/>
              </w:rPr>
              <w:t>, 4S,5′</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R</w:t>
            </w:r>
            <w:r w:rsidRPr="004B130F">
              <w:rPr>
                <w:rFonts w:ascii="Garamond" w:hAnsi="Garamond"/>
                <w:spacing w:val="-4"/>
                <w:sz w:val="20"/>
                <w:szCs w:val="20"/>
                <w:lang w:val="sq-AL"/>
              </w:rPr>
              <w:t>,8</w:t>
            </w:r>
            <w:r w:rsidRPr="004B130F">
              <w:rPr>
                <w:rFonts w:ascii="Garamond" w:hAnsi="Garamond"/>
                <w:i/>
                <w:iCs/>
                <w:spacing w:val="-4"/>
                <w:sz w:val="20"/>
                <w:szCs w:val="20"/>
                <w:lang w:val="sq-AL"/>
              </w:rPr>
              <w:t>R</w:t>
            </w:r>
            <w:r w:rsidRPr="004B130F">
              <w:rPr>
                <w:rFonts w:ascii="Garamond" w:hAnsi="Garamond"/>
                <w:spacing w:val="-4"/>
                <w:sz w:val="20"/>
                <w:szCs w:val="20"/>
                <w:lang w:val="sq-AL"/>
              </w:rPr>
              <w:t>,12</w:t>
            </w:r>
            <w:r w:rsidRPr="004B130F">
              <w:rPr>
                <w:rFonts w:ascii="Garamond" w:hAnsi="Garamond"/>
                <w:i/>
                <w:iCs/>
                <w:spacing w:val="-4"/>
                <w:sz w:val="20"/>
                <w:szCs w:val="20"/>
                <w:lang w:val="sq-AL"/>
              </w:rPr>
              <w:t>S</w:t>
            </w:r>
            <w:r w:rsidRPr="004B130F">
              <w:rPr>
                <w:rFonts w:ascii="Garamond" w:hAnsi="Garamond"/>
                <w:spacing w:val="-4"/>
                <w:sz w:val="20"/>
                <w:szCs w:val="20"/>
                <w:lang w:val="sq-AL"/>
              </w:rPr>
              <w:t>,13</w:t>
            </w:r>
            <w:r w:rsidRPr="004B130F">
              <w:rPr>
                <w:rFonts w:ascii="Garamond" w:hAnsi="Garamond"/>
                <w:i/>
                <w:iCs/>
                <w:spacing w:val="-4"/>
                <w:sz w:val="20"/>
                <w:szCs w:val="20"/>
                <w:lang w:val="sq-AL"/>
              </w:rPr>
              <w:t>S</w:t>
            </w:r>
            <w:r w:rsidRPr="004B130F">
              <w:rPr>
                <w:rFonts w:ascii="Garamond" w:hAnsi="Garamond"/>
                <w:spacing w:val="-4"/>
                <w:sz w:val="20"/>
                <w:szCs w:val="20"/>
                <w:lang w:val="sq-AL"/>
              </w:rPr>
              <w:t>,20</w:t>
            </w:r>
            <w:r w:rsidRPr="004B130F">
              <w:rPr>
                <w:rFonts w:ascii="Garamond" w:hAnsi="Garamond"/>
                <w:i/>
                <w:iCs/>
                <w:spacing w:val="-4"/>
                <w:sz w:val="20"/>
                <w:szCs w:val="20"/>
                <w:lang w:val="sq-AL"/>
              </w:rPr>
              <w:t>R</w:t>
            </w:r>
            <w:r w:rsidRPr="004B130F">
              <w:rPr>
                <w:rFonts w:ascii="Garamond" w:hAnsi="Garamond"/>
                <w:spacing w:val="-4"/>
                <w:sz w:val="20"/>
                <w:szCs w:val="20"/>
                <w:lang w:val="sq-AL"/>
              </w:rPr>
              <w:t>,21</w:t>
            </w:r>
            <w:r w:rsidRPr="004B130F">
              <w:rPr>
                <w:rFonts w:ascii="Garamond" w:hAnsi="Garamond"/>
                <w:i/>
                <w:iCs/>
                <w:spacing w:val="-4"/>
                <w:sz w:val="20"/>
                <w:szCs w:val="20"/>
                <w:lang w:val="sq-AL"/>
              </w:rPr>
              <w:t>R</w:t>
            </w:r>
            <w:r w:rsidRPr="004B130F">
              <w:rPr>
                <w:rFonts w:ascii="Garamond" w:hAnsi="Garamond"/>
                <w:spacing w:val="-4"/>
                <w:sz w:val="20"/>
                <w:szCs w:val="20"/>
                <w:lang w:val="sq-AL"/>
              </w:rPr>
              <w:t>,24</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w:t>
            </w:r>
            <w:r w:rsidRPr="004B130F">
              <w:rPr>
                <w:rFonts w:ascii="Garamond" w:hAnsi="Garamond"/>
                <w:i/>
                <w:iCs/>
                <w:spacing w:val="-4"/>
                <w:sz w:val="20"/>
                <w:szCs w:val="20"/>
                <w:lang w:val="sq-AL"/>
              </w:rPr>
              <w:t>sec</w:t>
            </w:r>
            <w:r w:rsidRPr="004B130F">
              <w:rPr>
                <w:rFonts w:ascii="Garamond" w:hAnsi="Garamond"/>
                <w:spacing w:val="-4"/>
                <w:sz w:val="20"/>
                <w:szCs w:val="20"/>
                <w:lang w:val="sq-AL"/>
              </w:rPr>
              <w:t>-butyl]-21, 24-dihydroxy-5′,11,13, 22-tetra methyl-2-oxo-(3,7, 19-trioxatetra cyclo [15.6.1.1</w:t>
            </w:r>
            <w:r w:rsidRPr="004B130F">
              <w:rPr>
                <w:rFonts w:ascii="Garamond" w:hAnsi="Garamond"/>
                <w:spacing w:val="-4"/>
                <w:sz w:val="20"/>
                <w:szCs w:val="20"/>
                <w:vertAlign w:val="superscript"/>
                <w:lang w:val="sq-AL"/>
              </w:rPr>
              <w:t>4,8</w:t>
            </w:r>
            <w:r w:rsidRPr="004B130F">
              <w:rPr>
                <w:rFonts w:ascii="Garamond" w:hAnsi="Garamond"/>
                <w:spacing w:val="-4"/>
                <w:sz w:val="20"/>
                <w:szCs w:val="20"/>
                <w:lang w:val="sq-AL"/>
              </w:rPr>
              <w:t>.0</w:t>
            </w:r>
            <w:r w:rsidRPr="004B130F">
              <w:rPr>
                <w:rFonts w:ascii="Garamond" w:hAnsi="Garamond"/>
                <w:spacing w:val="-4"/>
                <w:sz w:val="20"/>
                <w:szCs w:val="20"/>
                <w:vertAlign w:val="superscript"/>
                <w:lang w:val="sq-AL"/>
              </w:rPr>
              <w:t>20,24</w:t>
            </w:r>
            <w:r w:rsidRPr="004B130F">
              <w:rPr>
                <w:rFonts w:ascii="Garamond" w:hAnsi="Garamond"/>
                <w:spacing w:val="-4"/>
                <w:sz w:val="20"/>
                <w:szCs w:val="20"/>
                <w:lang w:val="sq-AL"/>
              </w:rPr>
              <w:t>]pentacosa-10,14,16,22 -tetraene)-6-spiro-2′-(5′ ,6′-dihydro-2′</w:t>
            </w:r>
            <w:r w:rsidRPr="004B130F">
              <w:rPr>
                <w:rFonts w:ascii="Garamond" w:hAnsi="Garamond"/>
                <w:i/>
                <w:iCs/>
                <w:spacing w:val="-4"/>
                <w:sz w:val="20"/>
                <w:szCs w:val="20"/>
                <w:lang w:val="sq-AL"/>
              </w:rPr>
              <w:t>H</w:t>
            </w:r>
            <w:r w:rsidRPr="004B130F">
              <w:rPr>
                <w:rFonts w:ascii="Garamond" w:hAnsi="Garamond"/>
                <w:spacing w:val="-4"/>
                <w:sz w:val="20"/>
                <w:szCs w:val="20"/>
                <w:lang w:val="sq-AL"/>
              </w:rPr>
              <w:t>-pyran) -12-yl 2,6-dideoxy-3-</w:t>
            </w:r>
            <w:r w:rsidRPr="004B130F">
              <w:rPr>
                <w:rFonts w:ascii="Garamond" w:hAnsi="Garamond"/>
                <w:i/>
                <w:iCs/>
                <w:spacing w:val="-4"/>
                <w:sz w:val="20"/>
                <w:szCs w:val="20"/>
                <w:lang w:val="sq-AL"/>
              </w:rPr>
              <w:t>O</w:t>
            </w:r>
            <w:r w:rsidRPr="004B130F">
              <w:rPr>
                <w:rFonts w:ascii="Garamond" w:hAnsi="Garamond"/>
                <w:spacing w:val="-4"/>
                <w:sz w:val="20"/>
                <w:szCs w:val="20"/>
                <w:lang w:val="sq-AL"/>
              </w:rPr>
              <w:t>-methyl -4-</w:t>
            </w:r>
            <w:r w:rsidRPr="004B130F">
              <w:rPr>
                <w:rFonts w:ascii="Garamond" w:hAnsi="Garamond"/>
                <w:i/>
                <w:iCs/>
                <w:spacing w:val="-4"/>
                <w:sz w:val="20"/>
                <w:szCs w:val="20"/>
                <w:lang w:val="sq-AL"/>
              </w:rPr>
              <w:t>O</w:t>
            </w:r>
            <w:r w:rsidRPr="004B130F">
              <w:rPr>
                <w:rFonts w:ascii="Garamond" w:hAnsi="Garamond"/>
                <w:spacing w:val="-4"/>
                <w:sz w:val="20"/>
                <w:szCs w:val="20"/>
                <w:lang w:val="sq-AL"/>
              </w:rPr>
              <w:t>-(2,4,6-trideoxy -3-</w:t>
            </w:r>
            <w:r w:rsidRPr="004B130F">
              <w:rPr>
                <w:rFonts w:ascii="Garamond" w:hAnsi="Garamond"/>
                <w:i/>
                <w:iCs/>
                <w:spacing w:val="-4"/>
                <w:sz w:val="20"/>
                <w:szCs w:val="20"/>
                <w:lang w:val="sq-AL"/>
              </w:rPr>
              <w:t>O</w:t>
            </w:r>
            <w:r w:rsidRPr="004B130F">
              <w:rPr>
                <w:rFonts w:ascii="Garamond" w:hAnsi="Garamond"/>
                <w:spacing w:val="-4"/>
                <w:sz w:val="20"/>
                <w:szCs w:val="20"/>
                <w:lang w:val="sq-AL"/>
              </w:rPr>
              <w:t>-methyl-4-methyl amino-α-L-</w:t>
            </w:r>
            <w:r w:rsidRPr="004B130F">
              <w:rPr>
                <w:rFonts w:ascii="Garamond" w:hAnsi="Garamond"/>
                <w:i/>
                <w:iCs/>
                <w:spacing w:val="-4"/>
                <w:sz w:val="20"/>
                <w:szCs w:val="20"/>
                <w:lang w:val="sq-AL"/>
              </w:rPr>
              <w:t>lyxo</w:t>
            </w:r>
            <w:r w:rsidRPr="004B130F">
              <w:rPr>
                <w:rFonts w:ascii="Garamond" w:hAnsi="Garamond"/>
                <w:spacing w:val="-4"/>
                <w:sz w:val="20"/>
                <w:szCs w:val="20"/>
                <w:lang w:val="sq-AL"/>
              </w:rPr>
              <w:t>-hexa pyranosyl)-α-L-</w:t>
            </w:r>
            <w:r w:rsidRPr="004B130F">
              <w:rPr>
                <w:rFonts w:ascii="Garamond" w:hAnsi="Garamond"/>
                <w:i/>
                <w:iCs/>
                <w:spacing w:val="-4"/>
                <w:sz w:val="20"/>
                <w:szCs w:val="20"/>
                <w:lang w:val="sq-AL"/>
              </w:rPr>
              <w:t>arabino</w:t>
            </w:r>
            <w:r w:rsidRPr="004B130F">
              <w:rPr>
                <w:rFonts w:ascii="Garamond" w:hAnsi="Garamond"/>
                <w:spacing w:val="-4"/>
                <w:sz w:val="20"/>
                <w:szCs w:val="20"/>
                <w:lang w:val="sq-AL"/>
              </w:rPr>
              <w:t>-hexapyranoside benzoate</w:t>
            </w:r>
          </w:p>
          <w:p w14:paraId="460A7B98" w14:textId="77777777" w:rsidR="00204EC5" w:rsidRPr="004B130F" w:rsidRDefault="00204EC5" w:rsidP="006671C7">
            <w:pPr>
              <w:pStyle w:val="NoSpacing"/>
              <w:rPr>
                <w:rFonts w:ascii="Garamond" w:hAnsi="Garamond"/>
                <w:i/>
                <w:spacing w:val="-4"/>
                <w:sz w:val="20"/>
                <w:szCs w:val="20"/>
                <w:lang w:val="sq-AL"/>
              </w:rPr>
            </w:pPr>
            <w:r w:rsidRPr="004B130F">
              <w:rPr>
                <w:rFonts w:ascii="Garamond" w:hAnsi="Garamond"/>
                <w:i/>
                <w:spacing w:val="-4"/>
                <w:sz w:val="20"/>
                <w:szCs w:val="20"/>
                <w:lang w:val="sq-AL"/>
              </w:rPr>
              <w:t>Emamectin B1b benzoate:</w:t>
            </w:r>
          </w:p>
          <w:p w14:paraId="1B344A37" w14:textId="77777777" w:rsidR="00204EC5" w:rsidRPr="004B130F" w:rsidRDefault="00204EC5" w:rsidP="006671C7">
            <w:pPr>
              <w:pStyle w:val="NoSpacing"/>
              <w:ind w:right="-120"/>
              <w:rPr>
                <w:rFonts w:ascii="Garamond" w:hAnsi="Garamond"/>
                <w:spacing w:val="-4"/>
                <w:sz w:val="20"/>
                <w:szCs w:val="20"/>
                <w:lang w:val="sq-AL"/>
              </w:rPr>
            </w:pPr>
            <w:r w:rsidRPr="004B130F">
              <w:rPr>
                <w:rFonts w:ascii="Garamond" w:hAnsi="Garamond"/>
                <w:spacing w:val="-4"/>
                <w:sz w:val="20"/>
                <w:szCs w:val="20"/>
                <w:lang w:val="sq-AL"/>
              </w:rPr>
              <w:t>(10</w:t>
            </w:r>
            <w:r w:rsidRPr="004B130F">
              <w:rPr>
                <w:rFonts w:ascii="Garamond" w:hAnsi="Garamond"/>
                <w:i/>
                <w:iCs/>
                <w:spacing w:val="-4"/>
                <w:sz w:val="20"/>
                <w:szCs w:val="20"/>
                <w:lang w:val="sq-AL"/>
              </w:rPr>
              <w:t>E</w:t>
            </w:r>
            <w:r w:rsidRPr="004B130F">
              <w:rPr>
                <w:rFonts w:ascii="Garamond" w:hAnsi="Garamond"/>
                <w:spacing w:val="-4"/>
                <w:sz w:val="20"/>
                <w:szCs w:val="20"/>
                <w:lang w:val="sq-AL"/>
              </w:rPr>
              <w:t>,14</w:t>
            </w:r>
            <w:r w:rsidRPr="004B130F">
              <w:rPr>
                <w:rFonts w:ascii="Garamond" w:hAnsi="Garamond"/>
                <w:i/>
                <w:iCs/>
                <w:spacing w:val="-4"/>
                <w:sz w:val="20"/>
                <w:szCs w:val="20"/>
                <w:lang w:val="sq-AL"/>
              </w:rPr>
              <w:t>E</w:t>
            </w:r>
            <w:r w:rsidRPr="004B130F">
              <w:rPr>
                <w:rFonts w:ascii="Garamond" w:hAnsi="Garamond"/>
                <w:spacing w:val="-4"/>
                <w:sz w:val="20"/>
                <w:szCs w:val="20"/>
                <w:lang w:val="sq-AL"/>
              </w:rPr>
              <w:t>,16</w:t>
            </w:r>
            <w:r w:rsidRPr="004B130F">
              <w:rPr>
                <w:rFonts w:ascii="Garamond" w:hAnsi="Garamond"/>
                <w:i/>
                <w:iCs/>
                <w:spacing w:val="-4"/>
                <w:sz w:val="20"/>
                <w:szCs w:val="20"/>
                <w:lang w:val="sq-AL"/>
              </w:rPr>
              <w:t>E</w:t>
            </w:r>
            <w:r w:rsidRPr="004B130F">
              <w:rPr>
                <w:rFonts w:ascii="Garamond" w:hAnsi="Garamond"/>
                <w:spacing w:val="-4"/>
                <w:sz w:val="20"/>
                <w:szCs w:val="20"/>
                <w:lang w:val="sq-AL"/>
              </w:rPr>
              <w:t>)-(1</w:t>
            </w:r>
            <w:r w:rsidRPr="004B130F">
              <w:rPr>
                <w:rFonts w:ascii="Garamond" w:hAnsi="Garamond"/>
                <w:i/>
                <w:iCs/>
                <w:spacing w:val="-4"/>
                <w:sz w:val="20"/>
                <w:szCs w:val="20"/>
                <w:lang w:val="sq-AL"/>
              </w:rPr>
              <w:t>R</w:t>
            </w:r>
            <w:r w:rsidRPr="004B130F">
              <w:rPr>
                <w:rFonts w:ascii="Garamond" w:hAnsi="Garamond"/>
                <w:spacing w:val="-4"/>
                <w:sz w:val="20"/>
                <w:szCs w:val="20"/>
                <w:lang w:val="sq-AL"/>
              </w:rPr>
              <w:t>, 4</w:t>
            </w:r>
            <w:r w:rsidRPr="004B130F">
              <w:rPr>
                <w:rFonts w:ascii="Garamond" w:hAnsi="Garamond"/>
                <w:i/>
                <w:iCs/>
                <w:spacing w:val="-4"/>
                <w:sz w:val="20"/>
                <w:szCs w:val="20"/>
                <w:lang w:val="sq-AL"/>
              </w:rPr>
              <w:t>S</w:t>
            </w:r>
            <w:r w:rsidRPr="004B130F">
              <w:rPr>
                <w:rFonts w:ascii="Garamond" w:hAnsi="Garamond"/>
                <w:spacing w:val="-4"/>
                <w:sz w:val="20"/>
                <w:szCs w:val="20"/>
                <w:lang w:val="sq-AL"/>
              </w:rPr>
              <w:t>,5′</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R</w:t>
            </w:r>
            <w:r w:rsidRPr="004B130F">
              <w:rPr>
                <w:rFonts w:ascii="Garamond" w:hAnsi="Garamond"/>
                <w:spacing w:val="-4"/>
                <w:sz w:val="20"/>
                <w:szCs w:val="20"/>
                <w:lang w:val="sq-AL"/>
              </w:rPr>
              <w:t>,8</w:t>
            </w:r>
            <w:r w:rsidRPr="004B130F">
              <w:rPr>
                <w:rFonts w:ascii="Garamond" w:hAnsi="Garamond"/>
                <w:i/>
                <w:iCs/>
                <w:spacing w:val="-4"/>
                <w:sz w:val="20"/>
                <w:szCs w:val="20"/>
                <w:lang w:val="sq-AL"/>
              </w:rPr>
              <w:t>R</w:t>
            </w:r>
            <w:r w:rsidRPr="004B130F">
              <w:rPr>
                <w:rFonts w:ascii="Garamond" w:hAnsi="Garamond"/>
                <w:spacing w:val="-4"/>
                <w:sz w:val="20"/>
                <w:szCs w:val="20"/>
                <w:lang w:val="sq-AL"/>
              </w:rPr>
              <w:t>,12</w:t>
            </w:r>
            <w:r w:rsidRPr="004B130F">
              <w:rPr>
                <w:rFonts w:ascii="Garamond" w:hAnsi="Garamond"/>
                <w:i/>
                <w:iCs/>
                <w:spacing w:val="-4"/>
                <w:sz w:val="20"/>
                <w:szCs w:val="20"/>
                <w:lang w:val="sq-AL"/>
              </w:rPr>
              <w:t>S</w:t>
            </w:r>
            <w:r w:rsidRPr="004B130F">
              <w:rPr>
                <w:rFonts w:ascii="Garamond" w:hAnsi="Garamond"/>
                <w:spacing w:val="-4"/>
                <w:sz w:val="20"/>
                <w:szCs w:val="20"/>
                <w:lang w:val="sq-AL"/>
              </w:rPr>
              <w:t>,13</w:t>
            </w:r>
            <w:r w:rsidRPr="004B130F">
              <w:rPr>
                <w:rFonts w:ascii="Garamond" w:hAnsi="Garamond"/>
                <w:i/>
                <w:iCs/>
                <w:spacing w:val="-4"/>
                <w:sz w:val="20"/>
                <w:szCs w:val="20"/>
                <w:lang w:val="sq-AL"/>
              </w:rPr>
              <w:t>S</w:t>
            </w:r>
            <w:r w:rsidRPr="004B130F">
              <w:rPr>
                <w:rFonts w:ascii="Garamond" w:hAnsi="Garamond"/>
                <w:spacing w:val="-4"/>
                <w:sz w:val="20"/>
                <w:szCs w:val="20"/>
                <w:lang w:val="sq-AL"/>
              </w:rPr>
              <w:t>,20</w:t>
            </w:r>
            <w:r w:rsidRPr="004B130F">
              <w:rPr>
                <w:rFonts w:ascii="Garamond" w:hAnsi="Garamond"/>
                <w:i/>
                <w:iCs/>
                <w:spacing w:val="-4"/>
                <w:sz w:val="20"/>
                <w:szCs w:val="20"/>
                <w:lang w:val="sq-AL"/>
              </w:rPr>
              <w:t>R</w:t>
            </w:r>
            <w:r w:rsidRPr="004B130F">
              <w:rPr>
                <w:rFonts w:ascii="Garamond" w:hAnsi="Garamond"/>
                <w:spacing w:val="-4"/>
                <w:sz w:val="20"/>
                <w:szCs w:val="20"/>
                <w:lang w:val="sq-AL"/>
              </w:rPr>
              <w:t>,21</w:t>
            </w:r>
            <w:r w:rsidRPr="004B130F">
              <w:rPr>
                <w:rFonts w:ascii="Garamond" w:hAnsi="Garamond"/>
                <w:i/>
                <w:iCs/>
                <w:spacing w:val="-4"/>
                <w:sz w:val="20"/>
                <w:szCs w:val="20"/>
                <w:lang w:val="sq-AL"/>
              </w:rPr>
              <w:t>R</w:t>
            </w:r>
            <w:r w:rsidRPr="004B130F">
              <w:rPr>
                <w:rFonts w:ascii="Garamond" w:hAnsi="Garamond"/>
                <w:spacing w:val="-4"/>
                <w:sz w:val="20"/>
                <w:szCs w:val="20"/>
                <w:lang w:val="sq-AL"/>
              </w:rPr>
              <w:t>,24</w:t>
            </w:r>
            <w:r w:rsidRPr="004B130F">
              <w:rPr>
                <w:rFonts w:ascii="Garamond" w:hAnsi="Garamond"/>
                <w:i/>
                <w:iCs/>
                <w:spacing w:val="-4"/>
                <w:sz w:val="20"/>
                <w:szCs w:val="20"/>
                <w:lang w:val="sq-AL"/>
              </w:rPr>
              <w:t>S</w:t>
            </w:r>
            <w:r w:rsidRPr="004B130F">
              <w:rPr>
                <w:rFonts w:ascii="Garamond" w:hAnsi="Garamond"/>
                <w:spacing w:val="-4"/>
                <w:sz w:val="20"/>
                <w:szCs w:val="20"/>
                <w:lang w:val="sq-AL"/>
              </w:rPr>
              <w:t>)-21,24-dihydroxy-6′-isopropyl-5′,11,13,22 -tetramethyl-2-oxo-(3,7,19-trioxatetra cyclo [15.6.1.1</w:t>
            </w:r>
            <w:r w:rsidRPr="004B130F">
              <w:rPr>
                <w:rFonts w:ascii="Garamond" w:hAnsi="Garamond"/>
                <w:spacing w:val="-4"/>
                <w:sz w:val="20"/>
                <w:szCs w:val="20"/>
                <w:vertAlign w:val="superscript"/>
                <w:lang w:val="sq-AL"/>
              </w:rPr>
              <w:t>4,8</w:t>
            </w:r>
            <w:r w:rsidRPr="004B130F">
              <w:rPr>
                <w:rFonts w:ascii="Garamond" w:hAnsi="Garamond"/>
                <w:spacing w:val="-4"/>
                <w:sz w:val="20"/>
                <w:szCs w:val="20"/>
                <w:lang w:val="sq-AL"/>
              </w:rPr>
              <w:t>. 0</w:t>
            </w:r>
            <w:r w:rsidRPr="004B130F">
              <w:rPr>
                <w:rFonts w:ascii="Garamond" w:hAnsi="Garamond"/>
                <w:spacing w:val="-4"/>
                <w:sz w:val="20"/>
                <w:szCs w:val="20"/>
                <w:vertAlign w:val="superscript"/>
                <w:lang w:val="sq-AL"/>
              </w:rPr>
              <w:t>20,24</w:t>
            </w:r>
            <w:r w:rsidRPr="004B130F">
              <w:rPr>
                <w:rFonts w:ascii="Garamond" w:hAnsi="Garamond"/>
                <w:spacing w:val="-4"/>
                <w:sz w:val="20"/>
                <w:szCs w:val="20"/>
                <w:lang w:val="sq-AL"/>
              </w:rPr>
              <w:t>]pentacosa-10, 14,16,22-tetraene)-6-spiro-2′-(5′,6′-dihydro -2′</w:t>
            </w:r>
            <w:r w:rsidRPr="004B130F">
              <w:rPr>
                <w:rFonts w:ascii="Garamond" w:hAnsi="Garamond"/>
                <w:i/>
                <w:iCs/>
                <w:spacing w:val="-4"/>
                <w:sz w:val="20"/>
                <w:szCs w:val="20"/>
                <w:lang w:val="sq-AL"/>
              </w:rPr>
              <w:t>H</w:t>
            </w:r>
            <w:r w:rsidRPr="004B130F">
              <w:rPr>
                <w:rFonts w:ascii="Garamond" w:hAnsi="Garamond"/>
                <w:spacing w:val="-4"/>
                <w:sz w:val="20"/>
                <w:szCs w:val="20"/>
                <w:lang w:val="sq-AL"/>
              </w:rPr>
              <w:t>-pyran)-12-yl 2,6-dideoxy-3-</w:t>
            </w:r>
            <w:r w:rsidRPr="004B130F">
              <w:rPr>
                <w:rFonts w:ascii="Garamond" w:hAnsi="Garamond"/>
                <w:i/>
                <w:iCs/>
                <w:spacing w:val="-4"/>
                <w:sz w:val="20"/>
                <w:szCs w:val="20"/>
                <w:lang w:val="sq-AL"/>
              </w:rPr>
              <w:t>O</w:t>
            </w:r>
            <w:r w:rsidRPr="004B130F">
              <w:rPr>
                <w:rFonts w:ascii="Garamond" w:hAnsi="Garamond"/>
                <w:spacing w:val="-4"/>
                <w:sz w:val="20"/>
                <w:szCs w:val="20"/>
                <w:lang w:val="sq-AL"/>
              </w:rPr>
              <w:t>-methyl -4-</w:t>
            </w:r>
            <w:r w:rsidRPr="004B130F">
              <w:rPr>
                <w:rFonts w:ascii="Garamond" w:hAnsi="Garamond"/>
                <w:i/>
                <w:iCs/>
                <w:spacing w:val="-4"/>
                <w:sz w:val="20"/>
                <w:szCs w:val="20"/>
                <w:lang w:val="sq-AL"/>
              </w:rPr>
              <w:t>O</w:t>
            </w:r>
            <w:r w:rsidRPr="004B130F">
              <w:rPr>
                <w:rFonts w:ascii="Garamond" w:hAnsi="Garamond"/>
                <w:spacing w:val="-4"/>
                <w:sz w:val="20"/>
                <w:szCs w:val="20"/>
                <w:lang w:val="sq-AL"/>
              </w:rPr>
              <w:t>-(2,4,6-trideoxy -3-</w:t>
            </w:r>
            <w:r w:rsidRPr="004B130F">
              <w:rPr>
                <w:rFonts w:ascii="Garamond" w:hAnsi="Garamond"/>
                <w:i/>
                <w:iCs/>
                <w:spacing w:val="-4"/>
                <w:sz w:val="20"/>
                <w:szCs w:val="20"/>
                <w:lang w:val="sq-AL"/>
              </w:rPr>
              <w:t>O</w:t>
            </w:r>
            <w:r w:rsidRPr="004B130F">
              <w:rPr>
                <w:rFonts w:ascii="Garamond" w:hAnsi="Garamond"/>
                <w:spacing w:val="-4"/>
                <w:sz w:val="20"/>
                <w:szCs w:val="20"/>
                <w:lang w:val="sq-AL"/>
              </w:rPr>
              <w:t>-</w:t>
            </w:r>
            <w:r w:rsidRPr="004B130F">
              <w:rPr>
                <w:rFonts w:ascii="Garamond" w:hAnsi="Garamond"/>
                <w:spacing w:val="-4"/>
                <w:sz w:val="20"/>
                <w:szCs w:val="20"/>
                <w:lang w:val="sq-AL"/>
              </w:rPr>
              <w:lastRenderedPageBreak/>
              <w:t>methyl -4-methyl amino-α-L-l</w:t>
            </w:r>
            <w:r w:rsidRPr="004B130F">
              <w:rPr>
                <w:rFonts w:ascii="Garamond" w:hAnsi="Garamond"/>
                <w:i/>
                <w:iCs/>
                <w:spacing w:val="-4"/>
                <w:sz w:val="20"/>
                <w:szCs w:val="20"/>
                <w:lang w:val="sq-AL"/>
              </w:rPr>
              <w:t>yxo</w:t>
            </w:r>
            <w:r w:rsidRPr="004B130F">
              <w:rPr>
                <w:rFonts w:ascii="Garamond" w:hAnsi="Garamond"/>
                <w:spacing w:val="-4"/>
                <w:sz w:val="20"/>
                <w:szCs w:val="20"/>
                <w:lang w:val="sq-AL"/>
              </w:rPr>
              <w:t xml:space="preserve">-hexa pyranosyl)-α-L- </w:t>
            </w:r>
            <w:r w:rsidRPr="004B130F">
              <w:rPr>
                <w:rFonts w:ascii="Garamond" w:hAnsi="Garamond"/>
                <w:i/>
                <w:iCs/>
                <w:spacing w:val="-4"/>
                <w:sz w:val="20"/>
                <w:szCs w:val="20"/>
                <w:lang w:val="sq-AL"/>
              </w:rPr>
              <w:t>arabino</w:t>
            </w:r>
            <w:r w:rsidRPr="004B130F">
              <w:rPr>
                <w:rFonts w:ascii="Garamond" w:hAnsi="Garamond"/>
                <w:spacing w:val="-4"/>
                <w:sz w:val="20"/>
                <w:szCs w:val="20"/>
                <w:lang w:val="sq-AL"/>
              </w:rPr>
              <w:t>-hexapyranoside benzoate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00FEB3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950 g/kg</w:t>
            </w:r>
          </w:p>
          <w:p w14:paraId="3DBF382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si emamectin benzoate anhydrous</w:t>
            </w:r>
          </w:p>
          <w:p w14:paraId="6BDB141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(përzierje e min. 920 g/kg emamectin B1a benzoate dhe max. 50 g/kg emamectin B1b benzoate)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E9E1529" w14:textId="3F06EE7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19EB444" w14:textId="501F1C3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0765D8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37EF19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jovertebrorët që nuk synojnë;</w:t>
            </w:r>
          </w:p>
          <w:p w14:paraId="6AB311D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punëtorëve dhe operatorëve.</w:t>
            </w:r>
          </w:p>
          <w:p w14:paraId="72BFDE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5BF826B" w14:textId="79F9D3AD"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rrezikun e metabolizmit ose degradimit enantio-selektiv.</w:t>
            </w:r>
          </w:p>
        </w:tc>
      </w:tr>
      <w:tr w:rsidR="00204EC5" w:rsidRPr="004B130F" w14:paraId="520F5E7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00560C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199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95DCE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Pseudomonas</w:t>
            </w:r>
            <w:r w:rsidRPr="004B130F">
              <w:rPr>
                <w:rFonts w:ascii="Garamond" w:hAnsi="Garamond"/>
                <w:b/>
                <w:spacing w:val="-4"/>
                <w:sz w:val="20"/>
                <w:szCs w:val="20"/>
                <w:lang w:val="sq-AL"/>
              </w:rPr>
              <w:t> sp.</w:t>
            </w:r>
            <w:r w:rsidRPr="004B130F">
              <w:rPr>
                <w:rFonts w:ascii="Garamond" w:hAnsi="Garamond"/>
                <w:spacing w:val="-4"/>
                <w:sz w:val="20"/>
                <w:szCs w:val="20"/>
                <w:lang w:val="sq-AL"/>
              </w:rPr>
              <w:t xml:space="preserve"> shtami DSMZ 13134</w:t>
            </w:r>
          </w:p>
          <w:p w14:paraId="2EBECDB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koleksionit: DSMZ 13134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8E786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524A6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Përqendrimi min: 3×10</w:t>
            </w:r>
            <w:r w:rsidRPr="004B130F">
              <w:rPr>
                <w:rFonts w:ascii="Garamond" w:hAnsi="Garamond"/>
                <w:spacing w:val="-4"/>
                <w:sz w:val="20"/>
                <w:szCs w:val="20"/>
                <w:vertAlign w:val="superscript"/>
                <w:lang w:val="sq-AL"/>
              </w:rPr>
              <w:t>14</w:t>
            </w:r>
            <w:r w:rsidRPr="004B130F">
              <w:rPr>
                <w:rFonts w:ascii="Garamond" w:hAnsi="Garamond"/>
                <w:spacing w:val="-4"/>
                <w:sz w:val="20"/>
                <w:szCs w:val="20"/>
                <w:lang w:val="sq-AL"/>
              </w:rPr>
              <w:t> CFU/kg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A12936C" w14:textId="0E6370D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5AE638F" w14:textId="600CF40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E2E50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se Pseudomonas sp. sforcimi DSMZ 13134 duhet të konsiderohet si një sensibilizues i mundshëm.</w:t>
            </w:r>
          </w:p>
          <w:p w14:paraId="11C67F2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0707D1FC" w14:textId="63FAD520"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për të konfirmuar mungesën e një potenciali toksiciteti/infektiviteti/patogjeniteti akut intratrakeal dhe intraperitoneal.</w:t>
            </w:r>
          </w:p>
        </w:tc>
      </w:tr>
      <w:tr w:rsidR="00204EC5" w:rsidRPr="004B130F" w14:paraId="6F1B820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2A855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EE1E7A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Fluopyram</w:t>
            </w:r>
          </w:p>
          <w:p w14:paraId="3B81B0B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658066-35-4</w:t>
            </w:r>
          </w:p>
          <w:p w14:paraId="796520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807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79A5F3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N-{2-[3-chloro-5-(trifluoromethyl)-2-pyridyl]ethyl}-α,α,α-trifluoro-o-toluamide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43F5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2279FBD" w14:textId="31D365F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527D1AD" w14:textId="779B3F4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3A3C6A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për shpendët dhe organizmat ujorë.</w:t>
            </w:r>
          </w:p>
          <w:p w14:paraId="7D0877E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8EC3866" w14:textId="291E047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293C81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zogjtë insektivorë;</w:t>
            </w:r>
          </w:p>
          <w:p w14:paraId="1140697C" w14:textId="409F3D8C" w:rsidR="00204EC5" w:rsidRPr="004B130F" w:rsidRDefault="00204EC5" w:rsidP="00515A69">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të shkaktuar efekte përçarëse endokrine në vertebrorët joshënjestër, përveç gjitarëve.</w:t>
            </w:r>
          </w:p>
        </w:tc>
      </w:tr>
      <w:tr w:rsidR="00204EC5" w:rsidRPr="004B130F" w14:paraId="27E3483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D591B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E90CF2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Aureobasidium pullulans</w:t>
            </w:r>
            <w:r w:rsidRPr="004B130F">
              <w:rPr>
                <w:rFonts w:ascii="Garamond" w:hAnsi="Garamond"/>
                <w:spacing w:val="-4"/>
                <w:sz w:val="20"/>
                <w:szCs w:val="20"/>
                <w:lang w:val="sq-AL"/>
              </w:rPr>
              <w:t> (shtamet DSM 14940 dhe DSM 14941)</w:t>
            </w:r>
          </w:p>
          <w:p w14:paraId="0466E6C7" w14:textId="77777777" w:rsidR="00204EC5" w:rsidRPr="004B130F" w:rsidRDefault="00204EC5" w:rsidP="006671C7">
            <w:pPr>
              <w:pStyle w:val="NoSpacing"/>
              <w:ind w:right="-29"/>
              <w:rPr>
                <w:rFonts w:ascii="Garamond" w:hAnsi="Garamond"/>
                <w:spacing w:val="-4"/>
                <w:sz w:val="20"/>
                <w:szCs w:val="20"/>
                <w:lang w:val="sq-AL"/>
              </w:rPr>
            </w:pPr>
            <w:r w:rsidRPr="004B130F">
              <w:rPr>
                <w:rFonts w:ascii="Garamond" w:hAnsi="Garamond"/>
                <w:spacing w:val="-4"/>
                <w:sz w:val="20"/>
                <w:szCs w:val="20"/>
                <w:lang w:val="sq-AL"/>
              </w:rPr>
              <w:t>Numri i koleksionit: Koleksioni Gjerman i Mikroorganizmave dhe Kulturave qelizore (DSMZ) me numrat e hyrjes DSM 14940 dhe DSM 14941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AB026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2B65E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Min. 5,0×10</w:t>
            </w:r>
            <w:r w:rsidRPr="004B130F">
              <w:rPr>
                <w:rFonts w:ascii="Garamond" w:hAnsi="Garamond"/>
                <w:spacing w:val="-4"/>
                <w:sz w:val="20"/>
                <w:szCs w:val="20"/>
                <w:vertAlign w:val="superscript"/>
                <w:lang w:val="sq-AL"/>
              </w:rPr>
              <w:t>9</w:t>
            </w:r>
            <w:r w:rsidRPr="004B130F">
              <w:rPr>
                <w:rFonts w:ascii="Garamond" w:hAnsi="Garamond"/>
                <w:spacing w:val="-4"/>
                <w:sz w:val="20"/>
                <w:szCs w:val="20"/>
                <w:lang w:val="sq-AL"/>
              </w:rPr>
              <w:t xml:space="preserve">  </w:t>
            </w:r>
          </w:p>
          <w:p w14:paraId="395144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CFU/g per secilin shtam;</w:t>
            </w:r>
          </w:p>
          <w:p w14:paraId="7DC3985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Max. 5,0×10</w:t>
            </w:r>
            <w:r w:rsidRPr="004B130F">
              <w:rPr>
                <w:rFonts w:ascii="Garamond" w:hAnsi="Garamond"/>
                <w:spacing w:val="-4"/>
                <w:sz w:val="20"/>
                <w:szCs w:val="20"/>
                <w:vertAlign w:val="superscript"/>
                <w:lang w:val="sq-AL"/>
              </w:rPr>
              <w:t>10</w:t>
            </w:r>
            <w:r w:rsidRPr="004B130F">
              <w:rPr>
                <w:rFonts w:ascii="Garamond" w:hAnsi="Garamond"/>
                <w:spacing w:val="-4"/>
                <w:sz w:val="20"/>
                <w:szCs w:val="20"/>
                <w:lang w:val="sq-AL"/>
              </w:rPr>
              <w:t> </w:t>
            </w:r>
          </w:p>
          <w:p w14:paraId="53B7AA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CFU/g per secilin shtam</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80D3971" w14:textId="1053D0B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E618C5A" w14:textId="40B9E89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F522C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që Aureobasidium pullulans (shtamet DSM 14940 dhe DSM 14941) duhet të konsiderohet si një sensibilizues i mundshëm.</w:t>
            </w:r>
          </w:p>
          <w:p w14:paraId="4E838DC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4DE16C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55530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021620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Pyriofenone</w:t>
            </w:r>
          </w:p>
          <w:p w14:paraId="5BBA71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688046-61-9</w:t>
            </w:r>
          </w:p>
          <w:p w14:paraId="1A9A3B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827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E08FCC" w14:textId="77777777" w:rsidR="00204EC5" w:rsidRPr="004B130F" w:rsidRDefault="00204EC5" w:rsidP="006671C7">
            <w:pPr>
              <w:pStyle w:val="NoSpacing"/>
              <w:ind w:right="-28"/>
              <w:rPr>
                <w:rFonts w:ascii="Garamond" w:hAnsi="Garamond"/>
                <w:spacing w:val="-4"/>
                <w:sz w:val="20"/>
                <w:szCs w:val="20"/>
                <w:lang w:val="sq-AL"/>
              </w:rPr>
            </w:pPr>
            <w:r w:rsidRPr="004B130F">
              <w:rPr>
                <w:rFonts w:ascii="Garamond" w:hAnsi="Garamond"/>
                <w:spacing w:val="-4"/>
                <w:sz w:val="20"/>
                <w:szCs w:val="20"/>
                <w:lang w:val="sq-AL"/>
              </w:rPr>
              <w:t>(5-chloro-2-methoxy-4-methyl -3-pyridyl) (4,5,6-trimethoxy-o-tolyl)methanone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6F954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635738A" w14:textId="5D6D142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B9E3F8A" w14:textId="0CE7A91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0F852C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618C2DE6" w14:textId="5E7AED1B"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59C9C4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identifikimin e dy papastërtive për të mbështetur plotësisht specifikimin e përkohshëm;</w:t>
            </w:r>
          </w:p>
          <w:p w14:paraId="2C8BA8F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toksikologjike të papastërtive të pranishme në specifikimin teknik të propozuar, përveç një papastërtie për të cilën është dhënë një studim akut oral dhe një test Ames.</w:t>
            </w:r>
          </w:p>
        </w:tc>
      </w:tr>
      <w:tr w:rsidR="00204EC5" w:rsidRPr="004B130F" w14:paraId="4CF1F21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71D6E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203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F2E58AD" w14:textId="77777777" w:rsidR="00204EC5" w:rsidRPr="004B130F" w:rsidRDefault="00204EC5" w:rsidP="006671C7">
            <w:pPr>
              <w:pStyle w:val="NoSpacing"/>
              <w:ind w:right="-29"/>
              <w:rPr>
                <w:rFonts w:ascii="Garamond" w:hAnsi="Garamond"/>
                <w:b/>
                <w:spacing w:val="-4"/>
                <w:sz w:val="20"/>
                <w:szCs w:val="20"/>
                <w:lang w:val="sq-AL"/>
              </w:rPr>
            </w:pPr>
            <w:r w:rsidRPr="004B130F">
              <w:rPr>
                <w:rFonts w:ascii="Garamond" w:hAnsi="Garamond"/>
                <w:b/>
                <w:spacing w:val="-4"/>
                <w:sz w:val="20"/>
                <w:szCs w:val="20"/>
                <w:lang w:val="sq-AL"/>
              </w:rPr>
              <w:t>Disodium phosphonate</w:t>
            </w:r>
          </w:p>
          <w:p w14:paraId="500C9C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13708-85-5</w:t>
            </w:r>
          </w:p>
          <w:p w14:paraId="0EE3325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808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D0E6A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disodium phosphonate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D2038F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281-337 g/kg (TK)</w:t>
            </w:r>
          </w:p>
          <w:p w14:paraId="0836DA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917 g/kg (TC)</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B77167E" w14:textId="3D555C3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2A6C12E" w14:textId="6CE77C9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24DE0A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të eutrofikimit të ujërave sipërfaqësore.</w:t>
            </w:r>
          </w:p>
          <w:p w14:paraId="70AFF91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9F42826" w14:textId="36B261BC"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16B4FB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kronik për peshkun;</w:t>
            </w:r>
          </w:p>
          <w:p w14:paraId="38165C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-rrezikun afatgjatë për krimbat e tokës dhe makroorganizmat e tokës.</w:t>
            </w:r>
          </w:p>
        </w:tc>
      </w:tr>
      <w:tr w:rsidR="00204EC5" w:rsidRPr="004B130F" w14:paraId="2F5F167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8E063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35E791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Penflufen</w:t>
            </w:r>
          </w:p>
          <w:p w14:paraId="6A591D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494793-67-8</w:t>
            </w:r>
          </w:p>
          <w:p w14:paraId="77C730E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826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FAAE9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2’-[(RS)-1,3-dimethylbutyl]-5-fluoro-1,3-dimethylpyrazole-4-carboxanilide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ADC056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75C738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 (R:S) raporti i enantiomerëve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6CF4D4E" w14:textId="3C4FFC2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9D59C34" w14:textId="78746FB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2D63BE6" w14:textId="2EFD577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për trajtimin e farës ose materialeve të tjera shumëzuese para ose gjatë mbjelljes ose trapiantimit, e kufizuar në një aplikim çdo tre vjet në të njëjtën fushë.</w:t>
            </w:r>
          </w:p>
          <w:p w14:paraId="4FC4CB8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BC201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w:t>
            </w:r>
          </w:p>
          <w:p w14:paraId="6CB0CEE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shpendët;</w:t>
            </w:r>
          </w:p>
          <w:p w14:paraId="55FD93C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7C1B5E3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mbetjet në ujërat sipërfaqësore të rrëmbyera për qëllime të ujit të pijshëm, në ose nga zonat ku përdoren produkte që përmbajnë penflufen.</w:t>
            </w:r>
          </w:p>
          <w:p w14:paraId="40FA0F7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542F2303" w14:textId="0FB9C7B9"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rëndësinë e metabolitit M01 (penflufen-3-hidroksi-butil) për ujërat nëntokësore nëse penflufen klasifikohet si 'kategoria 2 kancerogjene'.</w:t>
            </w:r>
          </w:p>
        </w:tc>
      </w:tr>
      <w:tr w:rsidR="00204EC5" w:rsidRPr="004B130F" w14:paraId="7EAF770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DEC93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7D783B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Orange oil</w:t>
            </w:r>
            <w:r w:rsidRPr="004B130F">
              <w:rPr>
                <w:rFonts w:ascii="Garamond" w:hAnsi="Garamond"/>
                <w:spacing w:val="-4"/>
                <w:sz w:val="20"/>
                <w:szCs w:val="20"/>
                <w:lang w:val="sq-AL"/>
              </w:rPr>
              <w:t>/Vaj portokalli</w:t>
            </w:r>
          </w:p>
          <w:p w14:paraId="11E5A1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8028-48-6 (Ekstrakti portokallit)</w:t>
            </w:r>
          </w:p>
          <w:p w14:paraId="316B122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5989-27-5 (D-limonene)</w:t>
            </w:r>
          </w:p>
          <w:p w14:paraId="73A3EE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902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F730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R</w:t>
            </w:r>
            <w:r w:rsidRPr="004B130F">
              <w:rPr>
                <w:rFonts w:ascii="Garamond" w:hAnsi="Garamond"/>
                <w:spacing w:val="-4"/>
                <w:sz w:val="20"/>
                <w:szCs w:val="20"/>
                <w:lang w:val="sq-AL"/>
              </w:rPr>
              <w:t>)-4-isopropenyl-1-methylcyclo hexene ose </w:t>
            </w:r>
            <w:r w:rsidRPr="004B130F">
              <w:rPr>
                <w:rFonts w:ascii="Garamond" w:hAnsi="Garamond"/>
                <w:i/>
                <w:iCs/>
                <w:spacing w:val="-4"/>
                <w:sz w:val="20"/>
                <w:szCs w:val="20"/>
                <w:lang w:val="sq-AL"/>
              </w:rPr>
              <w:t>p</w:t>
            </w:r>
            <w:r w:rsidRPr="004B130F">
              <w:rPr>
                <w:rFonts w:ascii="Garamond" w:hAnsi="Garamond"/>
                <w:spacing w:val="-4"/>
                <w:sz w:val="20"/>
                <w:szCs w:val="20"/>
                <w:lang w:val="sq-AL"/>
              </w:rPr>
              <w:t>-mentha-1,8-diene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011C9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945 g/kg (e D-limonene)</w:t>
            </w:r>
          </w:p>
          <w:p w14:paraId="157CC53F"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Substanca aktive duhet të jetë në përputhje me specifikimet e Ph. Eur.(Pharmacopoeia Europea) 5.0 (Aurantii dulcis aetheroleum) dhe ISO 3140:2011(E)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EA7B92E" w14:textId="4278CF7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781BDD" w14:textId="6B51C71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1D1B46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50248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w:t>
            </w:r>
          </w:p>
          <w:p w14:paraId="43A91C5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dhe gjitarët.</w:t>
            </w:r>
          </w:p>
          <w:p w14:paraId="49B0CC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EA36D94" w14:textId="71C09097"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fatin e metabolitit të vajit të portokallit dhe rrugën dhe shkallën e degradimit në tokë dhe mbi vërtetimin e pikave përfundimtare të përdorura në vlerësimin e rrezikut ekotoksikologjik.</w:t>
            </w:r>
          </w:p>
        </w:tc>
      </w:tr>
      <w:tr w:rsidR="00204EC5" w:rsidRPr="004B130F" w14:paraId="1EEF0FA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C75D3C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F49845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Penthiopyrad</w:t>
            </w:r>
          </w:p>
          <w:p w14:paraId="026675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183675-82-3</w:t>
            </w:r>
          </w:p>
          <w:p w14:paraId="2FC84A5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824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1D8BBA2"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i/>
                <w:iCs/>
                <w:spacing w:val="-4"/>
                <w:sz w:val="20"/>
                <w:szCs w:val="20"/>
                <w:lang w:val="sq-AL"/>
              </w:rPr>
              <w:t>(RS</w:t>
            </w:r>
            <w:r w:rsidRPr="004B130F">
              <w:rPr>
                <w:rFonts w:ascii="Garamond" w:hAnsi="Garamond"/>
                <w:spacing w:val="-4"/>
                <w:sz w:val="20"/>
                <w:szCs w:val="20"/>
                <w:lang w:val="sq-AL"/>
              </w:rPr>
              <w:t>)-</w:t>
            </w:r>
            <w:r w:rsidRPr="004B130F">
              <w:rPr>
                <w:rFonts w:ascii="Garamond" w:hAnsi="Garamond"/>
                <w:i/>
                <w:iCs/>
                <w:spacing w:val="-4"/>
                <w:sz w:val="20"/>
                <w:szCs w:val="20"/>
                <w:lang w:val="sq-AL"/>
              </w:rPr>
              <w:t>N</w:t>
            </w:r>
            <w:r w:rsidRPr="004B130F">
              <w:rPr>
                <w:rFonts w:ascii="Garamond" w:hAnsi="Garamond"/>
                <w:spacing w:val="-4"/>
                <w:sz w:val="20"/>
                <w:szCs w:val="20"/>
                <w:lang w:val="sq-AL"/>
              </w:rPr>
              <w:t>-[2-(1,3-dimethylbutyl)-3-thienyl]-1-methyl-3-(trifluoromethyl) pyrazole-4-carboxamide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A300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p w14:paraId="2245060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(50:50 përzierje racemike)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D0418B3" w14:textId="58F7697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13457AE" w14:textId="35EAE9E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01481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DA8D8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w:t>
            </w:r>
          </w:p>
          <w:p w14:paraId="0183804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të tokës;</w:t>
            </w:r>
          </w:p>
          <w:p w14:paraId="2CDBE9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0B865F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nivelin e mbetjeve në kulturat me qarkullim pas aplikimit të njëpasnjëshëm të substancës aktive gjatë disa viteve.</w:t>
            </w:r>
          </w:p>
          <w:p w14:paraId="3CF732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përdorimit do të përfshijnë masa për zbutjen e rrezikut, aty ku është e nevojshme.</w:t>
            </w:r>
          </w:p>
          <w:p w14:paraId="724F4F4C" w14:textId="290079E0"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67A205C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jo rëndësinë e metabolitit M11 (3-metil-1-{3-[(1-metil-3-trifluorometil-1H-pirazol-4-karbonil)amino]tiofen-2-il}acid pentanoik) për ujërat nëntokësore me përjashtimin e provave që lidhen me rrezikun e kancerogjenitetit, i cili varet nga klasifikimi i prindit dhe i specifikuar veçmas në (3) më poshtë;</w:t>
            </w:r>
          </w:p>
          <w:p w14:paraId="4DC5789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profilin toksikologjik dhe vlerat e referencës së metabolitit PAM;</w:t>
            </w:r>
          </w:p>
          <w:p w14:paraId="2BB02102" w14:textId="53ADC093"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lidhjen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M11 (3-metil-1-{3-[(1-metil-3-trifluorometil-1H-pirazol-4-karbonil) amino]tiofen-2-il}acid pentanoik), DM-PCA (3-trifluorometil-1H-pirazol-4-acid karboksilik), PAM (1-metil-3-trifluorometil-1H-pirazol-4-karboksamide) dhe PCA (1-metil-3-trifluorometil-1H-pirazol-4- acidi karboksilik) dhe rreziku i tyre për të ndotur ujërat nëntokësore, nëse pentiopirada klasifikohet si “kancerogjene. Kat. 2”.</w:t>
            </w:r>
          </w:p>
        </w:tc>
      </w:tr>
      <w:tr w:rsidR="00204EC5" w:rsidRPr="004B130F" w14:paraId="3DF118C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437A5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207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5DE7FC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Benalaxyl-M</w:t>
            </w:r>
          </w:p>
          <w:p w14:paraId="73D9DF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98243-83-5</w:t>
            </w:r>
          </w:p>
          <w:p w14:paraId="085FE71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766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3098F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w:t>
            </w:r>
            <w:r w:rsidRPr="004B130F">
              <w:rPr>
                <w:rFonts w:ascii="Garamond" w:hAnsi="Garamond"/>
                <w:i/>
                <w:iCs/>
                <w:spacing w:val="-4"/>
                <w:sz w:val="20"/>
                <w:szCs w:val="20"/>
                <w:lang w:val="sq-AL"/>
              </w:rPr>
              <w:t>N</w:t>
            </w:r>
            <w:r w:rsidRPr="004B130F">
              <w:rPr>
                <w:rFonts w:ascii="Garamond" w:hAnsi="Garamond"/>
                <w:spacing w:val="-4"/>
                <w:sz w:val="20"/>
                <w:szCs w:val="20"/>
                <w:lang w:val="sq-AL"/>
              </w:rPr>
              <w:t>-(phenyl acetyl)-</w:t>
            </w:r>
            <w:r w:rsidRPr="004B130F">
              <w:rPr>
                <w:rFonts w:ascii="Garamond" w:hAnsi="Garamond"/>
                <w:i/>
                <w:iCs/>
                <w:spacing w:val="-4"/>
                <w:sz w:val="20"/>
                <w:szCs w:val="20"/>
                <w:lang w:val="sq-AL"/>
              </w:rPr>
              <w:t>N</w:t>
            </w:r>
            <w:r w:rsidRPr="004B130F">
              <w:rPr>
                <w:rFonts w:ascii="Garamond" w:hAnsi="Garamond"/>
                <w:spacing w:val="-4"/>
                <w:sz w:val="20"/>
                <w:szCs w:val="20"/>
                <w:lang w:val="sq-AL"/>
              </w:rPr>
              <w:t>-(2,6-xylyl)-D-alaninate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D685B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79D340E" w14:textId="7C211EE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4E2B368" w14:textId="7F1FC81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prill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80991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20F35C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në rihyrje;</w:t>
            </w:r>
          </w:p>
          <w:p w14:paraId="5C8F161E" w14:textId="2F2183C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ujërat nëntokësore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BM-M2 (N-(malonil)-N-(2,6-ksilil)-DL-alanine) dhe BM-M3 (N-(malonil)-N-(2,6- xylyl)-D-alanine), kur substanca aplikohet në rajone me tokë dhe/ose kushte klimatike të cenueshme.</w:t>
            </w:r>
          </w:p>
          <w:p w14:paraId="78505C4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1365356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54FCC2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58C44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Tembotrione</w:t>
            </w:r>
          </w:p>
          <w:p w14:paraId="056F6B4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335104-84-2</w:t>
            </w:r>
          </w:p>
          <w:p w14:paraId="1E7465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790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559C21"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2-{2-chloro-4-mesyl-3-[(2,2,2-trifluoroethoxy)methyl]benzoyl}cyclohexane-1,3-dione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9539A3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945 g/kg</w:t>
            </w:r>
          </w:p>
          <w:p w14:paraId="77503679"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Papastërtitë përkatëse të mëposhtme nuk duhet të kalojnë në MT:</w:t>
            </w:r>
          </w:p>
          <w:p w14:paraId="5B46C1E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 10 g/kg;</w:t>
            </w:r>
          </w:p>
          <w:p w14:paraId="4488D3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HCN: ≤ 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02FF54B" w14:textId="0C514F3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AE20CD8" w14:textId="08F5EE7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D13A91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649A8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w:t>
            </w:r>
          </w:p>
          <w:p w14:paraId="32D3E59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061CA15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D59587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CBEAB3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209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9BB9EB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Spirotetramat</w:t>
            </w:r>
          </w:p>
          <w:p w14:paraId="1DC5D49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203313-25-1</w:t>
            </w:r>
          </w:p>
          <w:p w14:paraId="497958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795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F35E6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i/>
                <w:iCs/>
                <w:spacing w:val="-4"/>
                <w:sz w:val="20"/>
                <w:szCs w:val="20"/>
                <w:lang w:val="sq-AL"/>
              </w:rPr>
              <w:t>cis</w:t>
            </w:r>
            <w:r w:rsidRPr="004B130F">
              <w:rPr>
                <w:rFonts w:ascii="Garamond" w:hAnsi="Garamond"/>
                <w:spacing w:val="-4"/>
                <w:sz w:val="20"/>
                <w:szCs w:val="20"/>
                <w:lang w:val="sq-AL"/>
              </w:rPr>
              <w:t>-4-(ethoxy carbonyloxy)-8-methoxy-3-(2,5-xylyl)-1-azaspiro [4.5]dec-3-en-2-one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1E96A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2B86CA7" w14:textId="4A6FA91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82D18FD" w14:textId="7F15879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prill 2024</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5245E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për shpendët insektngrënës.</w:t>
            </w:r>
          </w:p>
          <w:p w14:paraId="1F5C781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3977A09C" w14:textId="7624AA73" w:rsidR="00204EC5" w:rsidRPr="004B130F" w:rsidRDefault="008941D3" w:rsidP="00792E34">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potencialin e efekteve të ndërprerësve endokrin te zogjtë dhe peshqit brenda dy viteve pas miratimit të udhëzimeve të testit të OECD-së për çrregullimet endokrine ose, përndryshe, të testit të miratuar.</w:t>
            </w:r>
          </w:p>
        </w:tc>
      </w:tr>
      <w:tr w:rsidR="00204EC5" w:rsidRPr="004B130F" w14:paraId="5FEA781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7A488C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1F29A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Pyroxsulam</w:t>
            </w:r>
          </w:p>
          <w:p w14:paraId="3C8EE2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422556-08-9</w:t>
            </w:r>
          </w:p>
          <w:p w14:paraId="509B31C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793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CD0C5A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i/>
                <w:iCs/>
                <w:spacing w:val="-4"/>
                <w:sz w:val="20"/>
                <w:szCs w:val="20"/>
                <w:lang w:val="sq-AL"/>
              </w:rPr>
              <w:t>N</w:t>
            </w:r>
            <w:r w:rsidRPr="004B130F">
              <w:rPr>
                <w:rFonts w:ascii="Garamond" w:hAnsi="Garamond"/>
                <w:spacing w:val="-4"/>
                <w:sz w:val="20"/>
                <w:szCs w:val="20"/>
                <w:lang w:val="sq-AL"/>
              </w:rPr>
              <w:t>-(5,7-dimethoxy [1,2,4]triazolo[1,5-</w:t>
            </w:r>
            <w:r w:rsidRPr="004B130F">
              <w:rPr>
                <w:rFonts w:ascii="Garamond" w:hAnsi="Garamond"/>
                <w:i/>
                <w:iCs/>
                <w:spacing w:val="-4"/>
                <w:sz w:val="20"/>
                <w:szCs w:val="20"/>
                <w:lang w:val="sq-AL"/>
              </w:rPr>
              <w:t>a</w:t>
            </w:r>
            <w:r w:rsidRPr="004B130F">
              <w:rPr>
                <w:rFonts w:ascii="Garamond" w:hAnsi="Garamond"/>
                <w:spacing w:val="-4"/>
                <w:sz w:val="20"/>
                <w:szCs w:val="20"/>
                <w:lang w:val="sq-AL"/>
              </w:rPr>
              <w:t>]pyrimidin-2-yl) -2-methoxy-4-</w:t>
            </w:r>
            <w:r w:rsidRPr="004B130F">
              <w:rPr>
                <w:rFonts w:ascii="Garamond" w:hAnsi="Garamond"/>
                <w:spacing w:val="-4"/>
                <w:sz w:val="20"/>
                <w:szCs w:val="20"/>
                <w:lang w:val="sq-AL"/>
              </w:rPr>
              <w:lastRenderedPageBreak/>
              <w:t>(trifluoromethyl)pyridine-3-sulfonamide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03C74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965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A581A81" w14:textId="7B579E0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0FDB383" w14:textId="5184A8C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prill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FDC6A9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5F270C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ujërat nëntokësore, kur substanca aktive aplikohet në rajone me kushte toke ose klimatike të cenueshme;</w:t>
            </w:r>
          </w:p>
          <w:p w14:paraId="10DCA20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7B40174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përdorimit do të përfshijnë masa për zbutjen e rrezikut, aty ku është e nevojshme.</w:t>
            </w:r>
          </w:p>
          <w:p w14:paraId="64C98529" w14:textId="50C40D48"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220660A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toksikologjike të papastërtisë numër 3 (siç përmendet në raportin e rishikimit);</w:t>
            </w:r>
          </w:p>
          <w:p w14:paraId="69B753B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toksicitetin akut të metabolitit PSA;</w:t>
            </w:r>
          </w:p>
          <w:p w14:paraId="39146EC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toksikologjike të metabolitit 6-Cl-7-OH-XDE-742.</w:t>
            </w:r>
          </w:p>
        </w:tc>
      </w:tr>
      <w:tr w:rsidR="00204EC5" w:rsidRPr="004B130F" w14:paraId="5B2C429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10E2C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211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7D0E6E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Chlorantraniliprole</w:t>
            </w:r>
          </w:p>
          <w:p w14:paraId="043734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500008-45-7</w:t>
            </w:r>
          </w:p>
          <w:p w14:paraId="54E664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794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A867F8"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3-bromo-4'-chloro -1-(3-chloro-2-pyridyl)-2'-methyl -6'-(methyl carbamoyl) pyrazole-5-carboxanilide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8A966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25DE06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përkatëse të mëposhtme nuk duhet të kalojnë në MT (ne g/kg):</w:t>
            </w:r>
          </w:p>
          <w:p w14:paraId="51A5D7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-Acetonitril: ≤ 3; </w:t>
            </w:r>
          </w:p>
          <w:p w14:paraId="623E98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-3-pikolinë: ≤ 3; </w:t>
            </w:r>
          </w:p>
          <w:p w14:paraId="1670045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-Acidi metansulfonik: ≤ 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2633547" w14:textId="3120AFF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FFBD10" w14:textId="18CD50C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804C13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për organizmat ujorë dhe për makroorganizmat e tokës.</w:t>
            </w:r>
          </w:p>
          <w:p w14:paraId="6976245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45DF081" w14:textId="50A4C73F"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52E07435" w14:textId="6367E96B"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ujërat nëntokësore nga substanca aktive dhe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e saj IN-EQW78 (2-[3-bromo-1-(3-kloropyridin-2-il)-1H-pirazol-5-il]-6-kloro-3,8-dimetilkuinazolin-4(3H)-on), IN-ECD73 (2,6-dikloro-4-metil-11H-pirido[2,1-b]kuinazolin-11-on), IN-F6L99 (3 -bromo-N-metil-1H-pirazol-5-karboksamid), IN-GAZ70 (2-[3-bromo-1-(3-kloropiridin-2-il)-1H-pirazol-5-il]-6-kloro-8-metilkuinazolin-4(1H)-on) dhe IN-F9N04 (3-bromo-N-(2-karbamoil-4-kloro-6-metilfenil)-1-(3-kloropiridin-2-il)- 1H-pirazol-5-karboksamide);</w:t>
            </w:r>
          </w:p>
          <w:p w14:paraId="07D6EC19" w14:textId="5D1171A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organizmat ujorë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e fotolizës IN-LBA22 (2-{[(4Z)-2-bromo-4H-pirazolo[1,5-d]pirido[3,2-b][1,4]oksazin-4-iliden] amino}-5-kloro-N,3-dimetilbenzamid), IN-LBA23 (2-[3-bromo-1-(3-hidroksipiridin-2-il)-1H-pirazol-5-il]-6-kloro-3,8-dimetilkuinazolin-4(3H)-on) dhe IN-LBA24 (2-(3-bromo-1H-pirazol-5-il)-6-kloro-3,8-dimetilkuinazolin-4(3H)-one).</w:t>
            </w:r>
          </w:p>
        </w:tc>
      </w:tr>
      <w:tr w:rsidR="00204EC5" w:rsidRPr="004B130F" w14:paraId="5C5846C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C02731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061EF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Sodium silver thiosulfate</w:t>
            </w:r>
            <w:r w:rsidRPr="004B130F">
              <w:rPr>
                <w:rFonts w:ascii="Garamond" w:hAnsi="Garamond"/>
                <w:spacing w:val="-4"/>
                <w:sz w:val="20"/>
                <w:szCs w:val="20"/>
                <w:lang w:val="sq-AL"/>
              </w:rPr>
              <w:t>/Tiosulfati i argjendit të natriumit</w:t>
            </w:r>
          </w:p>
          <w:p w14:paraId="26DE82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nuk ndahet</w:t>
            </w:r>
          </w:p>
          <w:p w14:paraId="414279F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762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E4DDB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E72D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10,0 g Ag/kg</w:t>
            </w:r>
          </w:p>
          <w:p w14:paraId="6EC77A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Shprehur si argjend (Ag)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5B76073" w14:textId="1570CD8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6FC1B62" w14:textId="702E9C1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0B33E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vetëm për përdorime brendshme në kulturat jo të ngrënshme.</w:t>
            </w:r>
          </w:p>
          <w:p w14:paraId="578364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w:t>
            </w:r>
          </w:p>
          <w:p w14:paraId="66BAC7C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mbrojtjes së operatorëve dhe punëtorëve;</w:t>
            </w:r>
          </w:p>
          <w:p w14:paraId="268EB8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kufizimit të çlirimit të mundshëm të joneve të argjendit nëpërmjet asgjësimit të solucioneve të përdorura;</w:t>
            </w:r>
          </w:p>
          <w:p w14:paraId="4C56F07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rrezikut për vertebrorët tokësorë dhe jovertebrorët e tokës nga përdorimi i llumit të ujërave të zeza në bujqësi.</w:t>
            </w:r>
          </w:p>
          <w:p w14:paraId="3E54F56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262A1B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19FA3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45C883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Pyridalyl</w:t>
            </w:r>
          </w:p>
          <w:p w14:paraId="0CE30A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179101-81-6</w:t>
            </w:r>
          </w:p>
          <w:p w14:paraId="7D0B9E1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792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1BCEED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2,6-dichloro-4-(3,3-dichloroallyl oxy)phenyl 3-[5-(trifluoro methyl)-2-pyridyl oxy] propyl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82271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C5E01AE" w14:textId="4B3244F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D733A9E" w14:textId="3EEE4DF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89C81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vetëm për përdorime në serra me strukturë të përhershme.</w:t>
            </w:r>
          </w:p>
          <w:p w14:paraId="670F14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8964C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punonjësit e rihyrjes;</w:t>
            </w:r>
          </w:p>
          <w:p w14:paraId="48F1B0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kur substanca aplikohet në rajone me toka dhe/ose kushte klimatike të cenueshme;</w:t>
            </w:r>
          </w:p>
          <w:p w14:paraId="7B0538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zogjtë, gjitarët dhe organizmat ujorë.</w:t>
            </w:r>
          </w:p>
          <w:p w14:paraId="124E33B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autorizimit do të përfshijnë masa për zbutjen e rrezikut, aty ku është e nevojshme.</w:t>
            </w:r>
          </w:p>
          <w:p w14:paraId="5D221D63" w14:textId="3354E910"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00CE441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toksikologjike dhe ekotoksikologjike për të adresuar rëndësinë e papastërtive 4, 13, 16, 22 dhe 23;</w:t>
            </w:r>
          </w:p>
          <w:p w14:paraId="041814F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rëndësinë e metabolitit HTFP dhe, në lidhje me atë metabolit, vlerësimi i rrezikut të ujërave nëntokësore për të gjitha përdorimet në të mbjellat në serra;</w:t>
            </w:r>
          </w:p>
          <w:p w14:paraId="2AE9B21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jovertebrorët ujorë.</w:t>
            </w:r>
          </w:p>
        </w:tc>
      </w:tr>
      <w:tr w:rsidR="00204EC5" w:rsidRPr="004B130F" w14:paraId="082A437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CE3A7B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214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4A6D82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S-abscisic acid</w:t>
            </w:r>
          </w:p>
          <w:p w14:paraId="4FBFFA0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21293-29-8</w:t>
            </w:r>
          </w:p>
          <w:p w14:paraId="12E6F96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nuk ndahet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1FA42E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(2Z,4E)-5-[(1S)-1-hydroxy-2,6,6-trimethyl-4-oxocy clohex-2-en-1-yl]-3-methylpenta -2,4-dienoic acid</w:t>
            </w:r>
          </w:p>
          <w:p w14:paraId="38E650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ose</w:t>
            </w:r>
          </w:p>
          <w:p w14:paraId="76ABD0A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(7E,9Z)-(6S)-6-hydroxy-3-oxo-11-apo-ε-caroten-11-oic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70D52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BAD6F5D" w14:textId="1CA298C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7961FD9" w14:textId="3DF5D2C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550923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organizmave ujorë.</w:t>
            </w:r>
          </w:p>
          <w:p w14:paraId="3F06EFC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50191CA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86A3A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E47321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L-ascorbic acid</w:t>
            </w:r>
          </w:p>
          <w:p w14:paraId="0C5A1A8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50-81-7</w:t>
            </w:r>
          </w:p>
          <w:p w14:paraId="77B7F2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774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6D45E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w:t>
            </w:r>
            <w:r w:rsidRPr="004B130F">
              <w:rPr>
                <w:rFonts w:ascii="Garamond" w:hAnsi="Garamond"/>
                <w:i/>
                <w:iCs/>
                <w:spacing w:val="-4"/>
                <w:sz w:val="20"/>
                <w:szCs w:val="20"/>
                <w:lang w:val="sq-AL"/>
              </w:rPr>
              <w:t>R</w:t>
            </w:r>
            <w:r w:rsidRPr="004B130F">
              <w:rPr>
                <w:rFonts w:ascii="Garamond" w:hAnsi="Garamond"/>
                <w:spacing w:val="-4"/>
                <w:sz w:val="20"/>
                <w:szCs w:val="20"/>
                <w:lang w:val="sq-AL"/>
              </w:rPr>
              <w:t>)-5-[(1</w:t>
            </w:r>
            <w:r w:rsidRPr="004B130F">
              <w:rPr>
                <w:rFonts w:ascii="Garamond" w:hAnsi="Garamond"/>
                <w:i/>
                <w:iCs/>
                <w:spacing w:val="-4"/>
                <w:sz w:val="20"/>
                <w:szCs w:val="20"/>
                <w:lang w:val="sq-AL"/>
              </w:rPr>
              <w:t>S</w:t>
            </w:r>
            <w:r w:rsidRPr="004B130F">
              <w:rPr>
                <w:rFonts w:ascii="Garamond" w:hAnsi="Garamond"/>
                <w:spacing w:val="-4"/>
                <w:sz w:val="20"/>
                <w:szCs w:val="20"/>
                <w:lang w:val="sq-AL"/>
              </w:rPr>
              <w:t>)-1,2-dihydroxyethyl]-3,4-dihydroxy furan-2(5</w:t>
            </w:r>
            <w:r w:rsidRPr="004B130F">
              <w:rPr>
                <w:rFonts w:ascii="Garamond" w:hAnsi="Garamond"/>
                <w:i/>
                <w:iCs/>
                <w:spacing w:val="-4"/>
                <w:sz w:val="20"/>
                <w:szCs w:val="20"/>
                <w:lang w:val="sq-AL"/>
              </w:rPr>
              <w:t>H</w:t>
            </w:r>
            <w:r w:rsidRPr="004B130F">
              <w:rPr>
                <w:rFonts w:ascii="Garamond" w:hAnsi="Garamond"/>
                <w:spacing w:val="-4"/>
                <w:sz w:val="20"/>
                <w:szCs w:val="20"/>
                <w:lang w:val="sq-AL"/>
              </w:rPr>
              <w:t>)-one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C34A76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p w14:paraId="0B069B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 përkatëse të mëposhtme nuk duhet të kalojnë:</w:t>
            </w:r>
          </w:p>
          <w:p w14:paraId="1787130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Metanol: ≤ 3 g/kg;</w:t>
            </w:r>
          </w:p>
          <w:p w14:paraId="33F2A60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Metalet e rënda: ≤ 10 mg/kg (shprehur në Pb).</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ED72464" w14:textId="175881E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E9BFABB" w14:textId="4F64268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2024</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0EE88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9FF91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të tokës;</w:t>
            </w:r>
          </w:p>
          <w:p w14:paraId="1C7CA34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748FB55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82D1523" w14:textId="040DB6A2"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0490B8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sfondin natyror i acidit L-askorbik në mjedis që konfirmon një rrezik të ulët kronik për peshqit dhe një rrezik të ulët për jovertebrorët ujorë, algat, krimbat e tokës dhe mikroorganizmat e tokës;</w:t>
            </w:r>
          </w:p>
          <w:p w14:paraId="3F08CF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të ndotur ujërat nëntokësore.</w:t>
            </w:r>
          </w:p>
        </w:tc>
      </w:tr>
      <w:tr w:rsidR="00204EC5" w:rsidRPr="004B130F" w14:paraId="6B80372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E6E08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E59D53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Spinetoram</w:t>
            </w:r>
          </w:p>
          <w:p w14:paraId="2754E2A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935545-74-7</w:t>
            </w:r>
          </w:p>
          <w:p w14:paraId="7E8865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802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19C86D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i/>
                <w:iCs/>
                <w:spacing w:val="-4"/>
                <w:sz w:val="20"/>
                <w:szCs w:val="20"/>
                <w:lang w:val="sq-AL"/>
              </w:rPr>
              <w:t>XDE-175-J (Major factor)</w:t>
            </w:r>
          </w:p>
          <w:p w14:paraId="7CEED16E" w14:textId="77777777" w:rsidR="00204EC5" w:rsidRPr="004B130F" w:rsidRDefault="00204EC5" w:rsidP="006671C7">
            <w:pPr>
              <w:pStyle w:val="NoSpacing"/>
              <w:ind w:right="-116"/>
              <w:rPr>
                <w:rFonts w:ascii="Garamond" w:hAnsi="Garamond"/>
                <w:spacing w:val="-4"/>
                <w:sz w:val="20"/>
                <w:szCs w:val="20"/>
                <w:lang w:val="sq-AL"/>
              </w:rPr>
            </w:pPr>
            <w:r w:rsidRPr="004B130F">
              <w:rPr>
                <w:rFonts w:ascii="Garamond" w:hAnsi="Garamond"/>
                <w:spacing w:val="-4"/>
                <w:sz w:val="20"/>
                <w:szCs w:val="20"/>
                <w:lang w:val="sq-AL"/>
              </w:rPr>
              <w:t>(2</w:t>
            </w:r>
            <w:r w:rsidRPr="004B130F">
              <w:rPr>
                <w:rFonts w:ascii="Garamond" w:hAnsi="Garamond"/>
                <w:i/>
                <w:iCs/>
                <w:spacing w:val="-4"/>
                <w:sz w:val="20"/>
                <w:szCs w:val="20"/>
                <w:lang w:val="sq-AL"/>
              </w:rPr>
              <w:t>R</w:t>
            </w:r>
            <w:r w:rsidRPr="004B130F">
              <w:rPr>
                <w:rFonts w:ascii="Garamond" w:hAnsi="Garamond"/>
                <w:spacing w:val="-4"/>
                <w:sz w:val="20"/>
                <w:szCs w:val="20"/>
                <w:lang w:val="sq-AL"/>
              </w:rPr>
              <w:t>,3a</w:t>
            </w:r>
            <w:r w:rsidRPr="004B130F">
              <w:rPr>
                <w:rFonts w:ascii="Garamond" w:hAnsi="Garamond"/>
                <w:i/>
                <w:iCs/>
                <w:spacing w:val="-4"/>
                <w:sz w:val="20"/>
                <w:szCs w:val="20"/>
                <w:lang w:val="sq-AL"/>
              </w:rPr>
              <w:t>R</w:t>
            </w:r>
            <w:r w:rsidRPr="004B130F">
              <w:rPr>
                <w:rFonts w:ascii="Garamond" w:hAnsi="Garamond"/>
                <w:spacing w:val="-4"/>
                <w:sz w:val="20"/>
                <w:szCs w:val="20"/>
                <w:lang w:val="sq-AL"/>
              </w:rPr>
              <w:t>,5a</w:t>
            </w:r>
            <w:r w:rsidRPr="004B130F">
              <w:rPr>
                <w:rFonts w:ascii="Garamond" w:hAnsi="Garamond"/>
                <w:i/>
                <w:iCs/>
                <w:spacing w:val="-4"/>
                <w:sz w:val="20"/>
                <w:szCs w:val="20"/>
                <w:lang w:val="sq-AL"/>
              </w:rPr>
              <w:t>R</w:t>
            </w:r>
            <w:r w:rsidRPr="004B130F">
              <w:rPr>
                <w:rFonts w:ascii="Garamond" w:hAnsi="Garamond"/>
                <w:spacing w:val="-4"/>
                <w:sz w:val="20"/>
                <w:szCs w:val="20"/>
                <w:lang w:val="sq-AL"/>
              </w:rPr>
              <w:t>,5b</w:t>
            </w:r>
            <w:r w:rsidRPr="004B130F">
              <w:rPr>
                <w:rFonts w:ascii="Garamond" w:hAnsi="Garamond"/>
                <w:i/>
                <w:iCs/>
                <w:spacing w:val="-4"/>
                <w:sz w:val="20"/>
                <w:szCs w:val="20"/>
                <w:lang w:val="sq-AL"/>
              </w:rPr>
              <w:t>S</w:t>
            </w:r>
            <w:r w:rsidRPr="004B130F">
              <w:rPr>
                <w:rFonts w:ascii="Garamond" w:hAnsi="Garamond"/>
                <w:spacing w:val="-4"/>
                <w:sz w:val="20"/>
                <w:szCs w:val="20"/>
                <w:lang w:val="sq-AL"/>
              </w:rPr>
              <w:t>,9</w:t>
            </w:r>
            <w:r w:rsidRPr="004B130F">
              <w:rPr>
                <w:rFonts w:ascii="Garamond" w:hAnsi="Garamond"/>
                <w:i/>
                <w:iCs/>
                <w:spacing w:val="-4"/>
                <w:sz w:val="20"/>
                <w:szCs w:val="20"/>
                <w:lang w:val="sq-AL"/>
              </w:rPr>
              <w:t>S</w:t>
            </w:r>
            <w:r w:rsidRPr="004B130F">
              <w:rPr>
                <w:rFonts w:ascii="Garamond" w:hAnsi="Garamond"/>
                <w:spacing w:val="-4"/>
                <w:sz w:val="20"/>
                <w:szCs w:val="20"/>
                <w:lang w:val="sq-AL"/>
              </w:rPr>
              <w:t>,13</w:t>
            </w:r>
            <w:r w:rsidRPr="004B130F">
              <w:rPr>
                <w:rFonts w:ascii="Garamond" w:hAnsi="Garamond"/>
                <w:i/>
                <w:iCs/>
                <w:spacing w:val="-4"/>
                <w:sz w:val="20"/>
                <w:szCs w:val="20"/>
                <w:lang w:val="sq-AL"/>
              </w:rPr>
              <w:t>S</w:t>
            </w:r>
            <w:r w:rsidRPr="004B130F">
              <w:rPr>
                <w:rFonts w:ascii="Garamond" w:hAnsi="Garamond"/>
                <w:spacing w:val="-4"/>
                <w:sz w:val="20"/>
                <w:szCs w:val="20"/>
                <w:lang w:val="sq-AL"/>
              </w:rPr>
              <w:t>,14</w:t>
            </w:r>
            <w:r w:rsidRPr="004B130F">
              <w:rPr>
                <w:rFonts w:ascii="Garamond" w:hAnsi="Garamond"/>
                <w:i/>
                <w:iCs/>
                <w:spacing w:val="-4"/>
                <w:sz w:val="20"/>
                <w:szCs w:val="20"/>
                <w:lang w:val="sq-AL"/>
              </w:rPr>
              <w:t>R</w:t>
            </w:r>
            <w:r w:rsidRPr="004B130F">
              <w:rPr>
                <w:rFonts w:ascii="Garamond" w:hAnsi="Garamond"/>
                <w:spacing w:val="-4"/>
                <w:sz w:val="20"/>
                <w:szCs w:val="20"/>
                <w:lang w:val="sq-AL"/>
              </w:rPr>
              <w:t>,16a</w:t>
            </w:r>
            <w:r w:rsidRPr="004B130F">
              <w:rPr>
                <w:rFonts w:ascii="Garamond" w:hAnsi="Garamond"/>
                <w:i/>
                <w:iCs/>
                <w:spacing w:val="-4"/>
                <w:sz w:val="20"/>
                <w:szCs w:val="20"/>
                <w:lang w:val="sq-AL"/>
              </w:rPr>
              <w:t>S</w:t>
            </w:r>
            <w:r w:rsidRPr="004B130F">
              <w:rPr>
                <w:rFonts w:ascii="Garamond" w:hAnsi="Garamond"/>
                <w:spacing w:val="-4"/>
                <w:sz w:val="20"/>
                <w:szCs w:val="20"/>
                <w:lang w:val="sq-AL"/>
              </w:rPr>
              <w:t>, 16b</w:t>
            </w:r>
            <w:r w:rsidRPr="004B130F">
              <w:rPr>
                <w:rFonts w:ascii="Garamond" w:hAnsi="Garamond"/>
                <w:i/>
                <w:iCs/>
                <w:spacing w:val="-4"/>
                <w:sz w:val="20"/>
                <w:szCs w:val="20"/>
                <w:lang w:val="sq-AL"/>
              </w:rPr>
              <w:t>R</w:t>
            </w:r>
            <w:r w:rsidRPr="004B130F">
              <w:rPr>
                <w:rFonts w:ascii="Garamond" w:hAnsi="Garamond"/>
                <w:spacing w:val="-4"/>
                <w:sz w:val="20"/>
                <w:szCs w:val="20"/>
                <w:lang w:val="sq-AL"/>
              </w:rPr>
              <w:t>)-2-(6-deoxy-3-</w:t>
            </w:r>
            <w:r w:rsidRPr="004B130F">
              <w:rPr>
                <w:rFonts w:ascii="Garamond" w:hAnsi="Garamond"/>
                <w:i/>
                <w:iCs/>
                <w:spacing w:val="-4"/>
                <w:sz w:val="20"/>
                <w:szCs w:val="20"/>
                <w:lang w:val="sq-AL"/>
              </w:rPr>
              <w:t>O</w:t>
            </w:r>
            <w:r w:rsidRPr="004B130F">
              <w:rPr>
                <w:rFonts w:ascii="Garamond" w:hAnsi="Garamond"/>
                <w:spacing w:val="-4"/>
                <w:sz w:val="20"/>
                <w:szCs w:val="20"/>
                <w:lang w:val="sq-AL"/>
              </w:rPr>
              <w:t>-ethyl -2, 4-di-</w:t>
            </w:r>
            <w:r w:rsidRPr="004B130F">
              <w:rPr>
                <w:rFonts w:ascii="Garamond" w:hAnsi="Garamond"/>
                <w:i/>
                <w:iCs/>
                <w:spacing w:val="-4"/>
                <w:sz w:val="20"/>
                <w:szCs w:val="20"/>
                <w:lang w:val="sq-AL"/>
              </w:rPr>
              <w:t>O</w:t>
            </w:r>
            <w:r w:rsidRPr="004B130F">
              <w:rPr>
                <w:rFonts w:ascii="Garamond" w:hAnsi="Garamond"/>
                <w:spacing w:val="-4"/>
                <w:sz w:val="20"/>
                <w:szCs w:val="20"/>
                <w:lang w:val="sq-AL"/>
              </w:rPr>
              <w:t>-methyl-α-L-mannopyranosyl oxy)-13-[(2</w:t>
            </w:r>
            <w:r w:rsidRPr="004B130F">
              <w:rPr>
                <w:rFonts w:ascii="Garamond" w:hAnsi="Garamond"/>
                <w:i/>
                <w:iCs/>
                <w:spacing w:val="-4"/>
                <w:sz w:val="20"/>
                <w:szCs w:val="20"/>
                <w:lang w:val="sq-AL"/>
              </w:rPr>
              <w:t>R</w:t>
            </w:r>
            <w:r w:rsidRPr="004B130F">
              <w:rPr>
                <w:rFonts w:ascii="Garamond" w:hAnsi="Garamond"/>
                <w:spacing w:val="-4"/>
                <w:sz w:val="20"/>
                <w:szCs w:val="20"/>
                <w:lang w:val="sq-AL"/>
              </w:rPr>
              <w:t>,5</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R</w:t>
            </w:r>
            <w:r w:rsidRPr="004B130F">
              <w:rPr>
                <w:rFonts w:ascii="Garamond" w:hAnsi="Garamond"/>
                <w:spacing w:val="-4"/>
                <w:sz w:val="20"/>
                <w:szCs w:val="20"/>
                <w:lang w:val="sq-AL"/>
              </w:rPr>
              <w:t xml:space="preserve">)-5-(dimethylamino) tetrahydro-6-methyl </w:t>
            </w:r>
            <w:r w:rsidRPr="004B130F">
              <w:rPr>
                <w:rFonts w:ascii="Garamond" w:hAnsi="Garamond"/>
                <w:spacing w:val="-4"/>
                <w:sz w:val="20"/>
                <w:szCs w:val="20"/>
                <w:lang w:val="sq-AL"/>
              </w:rPr>
              <w:lastRenderedPageBreak/>
              <w:t>pyran-2 -yloxy]-9-ethyl-2,3, 3a, 4,5,5a, 5b,6,9,10,11,12,13,14,16a,16b-hexadeca hydro-14-methyl-1</w:t>
            </w:r>
            <w:r w:rsidRPr="004B130F">
              <w:rPr>
                <w:rFonts w:ascii="Garamond" w:hAnsi="Garamond"/>
                <w:i/>
                <w:iCs/>
                <w:spacing w:val="-4"/>
                <w:sz w:val="20"/>
                <w:szCs w:val="20"/>
                <w:lang w:val="sq-AL"/>
              </w:rPr>
              <w:t>H</w:t>
            </w:r>
            <w:r w:rsidRPr="004B130F">
              <w:rPr>
                <w:rFonts w:ascii="Garamond" w:hAnsi="Garamond"/>
                <w:spacing w:val="-4"/>
                <w:sz w:val="20"/>
                <w:szCs w:val="20"/>
                <w:lang w:val="sq-AL"/>
              </w:rPr>
              <w:t>-</w:t>
            </w:r>
            <w:r w:rsidRPr="004B130F">
              <w:rPr>
                <w:rFonts w:ascii="Garamond" w:hAnsi="Garamond"/>
                <w:i/>
                <w:iCs/>
                <w:spacing w:val="-4"/>
                <w:sz w:val="20"/>
                <w:szCs w:val="20"/>
                <w:lang w:val="sq-AL"/>
              </w:rPr>
              <w:t>as</w:t>
            </w:r>
            <w:r w:rsidRPr="004B130F">
              <w:rPr>
                <w:rFonts w:ascii="Garamond" w:hAnsi="Garamond"/>
                <w:spacing w:val="-4"/>
                <w:sz w:val="20"/>
                <w:szCs w:val="20"/>
                <w:lang w:val="sq-AL"/>
              </w:rPr>
              <w:t>-indaceno [3,2-</w:t>
            </w:r>
            <w:r w:rsidRPr="004B130F">
              <w:rPr>
                <w:rFonts w:ascii="Garamond" w:hAnsi="Garamond"/>
                <w:i/>
                <w:iCs/>
                <w:spacing w:val="-4"/>
                <w:sz w:val="20"/>
                <w:szCs w:val="20"/>
                <w:lang w:val="sq-AL"/>
              </w:rPr>
              <w:t>d</w:t>
            </w:r>
            <w:r w:rsidRPr="004B130F">
              <w:rPr>
                <w:rFonts w:ascii="Garamond" w:hAnsi="Garamond"/>
                <w:spacing w:val="-4"/>
                <w:sz w:val="20"/>
                <w:szCs w:val="20"/>
                <w:lang w:val="sq-AL"/>
              </w:rPr>
              <w:t>] oxacyclododecine-7,15-dione</w:t>
            </w:r>
          </w:p>
          <w:p w14:paraId="70E5608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i/>
                <w:iCs/>
                <w:spacing w:val="-4"/>
                <w:sz w:val="20"/>
                <w:szCs w:val="20"/>
                <w:lang w:val="sq-AL"/>
              </w:rPr>
              <w:t>XDE_175-L (Minor factor)</w:t>
            </w:r>
          </w:p>
          <w:p w14:paraId="2AB5B0CE"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(2S,3aR,5aS,5bS,9S,13S,14R,16aS,16bS)-2-(6-deoxy-3-O-ethyl-2, 4-di-O-methyl-α-L-manno pyranosyloxy)-13-[(2R,5S,6R)-5-(dimethylamino)tetrahydro-6-methyl pyran-2-yloxy]-9-ethyl-2,3, 3a, 5a,5b, 6,9,10,11,12,13,14,16a,16b-tetradeca hydro-4,14-dimethyl -1H-as-indaceno[3,2 -d]oxacyclodode cine-7,15-dione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74C8F8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830 g/kg</w:t>
            </w:r>
          </w:p>
          <w:p w14:paraId="6F29F1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50-90 % XDE-175-J;</w:t>
            </w:r>
          </w:p>
          <w:p w14:paraId="3734BA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dhe</w:t>
            </w:r>
          </w:p>
          <w:p w14:paraId="7CE16A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50-10 % XDE-175-L</w:t>
            </w:r>
          </w:p>
          <w:p w14:paraId="6ECFD2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Kufijtë e tolerancës (g/kg):</w:t>
            </w:r>
          </w:p>
          <w:p w14:paraId="35D7C2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XDE-175-J = 581-810</w:t>
            </w:r>
          </w:p>
          <w:p w14:paraId="314D2D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XDE-175-L = 83-270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8D827AC" w14:textId="5DC966A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776E1F4" w14:textId="6D5FF10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2024</w:t>
            </w:r>
            <w:r w:rsidRPr="004B130F">
              <w:rPr>
                <w:rFonts w:ascii="Garamond" w:hAnsi="Garamond"/>
                <w:b/>
                <w:bCs/>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6C719D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F3742E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dhe të tokës;</w:t>
            </w:r>
          </w:p>
          <w:p w14:paraId="660E135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artropodët jo të synuar në fushë;</w:t>
            </w:r>
          </w:p>
          <w:p w14:paraId="4509141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bletët gjatë aplikimit (mbispërkatje) dhe më pas.</w:t>
            </w:r>
          </w:p>
          <w:p w14:paraId="0854E9F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3CA044E7" w14:textId="60C91CDF"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 xml:space="preserve">paraqesë informacion konfirmues në lidhje me ekuivalencën midis stereokimisë së </w:t>
            </w:r>
            <w:r w:rsidR="00EA32E3" w:rsidRPr="004B130F">
              <w:rPr>
                <w:rFonts w:ascii="Garamond" w:hAnsi="Garamond"/>
                <w:spacing w:val="-4"/>
                <w:sz w:val="20"/>
                <w:szCs w:val="20"/>
                <w:lang w:val="sq-AL"/>
              </w:rPr>
              <w:t>metaboliteve</w:t>
            </w:r>
            <w:r w:rsidR="00204EC5" w:rsidRPr="004B130F">
              <w:rPr>
                <w:rFonts w:ascii="Garamond" w:hAnsi="Garamond"/>
                <w:spacing w:val="-4"/>
                <w:sz w:val="20"/>
                <w:szCs w:val="20"/>
                <w:lang w:val="sq-AL"/>
              </w:rPr>
              <w:t xml:space="preserve"> të identifikuar në studimet e metabolizmit/degradimit dhe në materialin testues të përdorur për studimet e toksicitetit dhe ekotoksicitetit..</w:t>
            </w:r>
          </w:p>
        </w:tc>
      </w:tr>
      <w:tr w:rsidR="00204EC5" w:rsidRPr="004B130F" w14:paraId="23B7089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0D06F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217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75201BA" w14:textId="77777777" w:rsidR="00204EC5" w:rsidRPr="004B130F" w:rsidRDefault="00204EC5" w:rsidP="006671C7">
            <w:pPr>
              <w:pStyle w:val="NoSpacing"/>
              <w:ind w:right="-30"/>
              <w:rPr>
                <w:rFonts w:ascii="Garamond" w:hAnsi="Garamond"/>
                <w:b/>
                <w:spacing w:val="-4"/>
                <w:sz w:val="20"/>
                <w:szCs w:val="20"/>
                <w:lang w:val="sq-AL"/>
              </w:rPr>
            </w:pPr>
            <w:r w:rsidRPr="004B130F">
              <w:rPr>
                <w:rFonts w:ascii="Garamond" w:hAnsi="Garamond"/>
                <w:b/>
                <w:spacing w:val="-4"/>
                <w:sz w:val="20"/>
                <w:szCs w:val="20"/>
                <w:lang w:val="sq-AL"/>
              </w:rPr>
              <w:t>1,4-dimethylnaphthalene</w:t>
            </w:r>
          </w:p>
          <w:p w14:paraId="301904F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571-58-4</w:t>
            </w:r>
          </w:p>
          <w:p w14:paraId="4ADFC9F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822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65349CB"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1,4-dimethyl naphthalene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442B4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E0FD472" w14:textId="300A07F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055EB03" w14:textId="32D7B9C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B25A4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E2507F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të punëtorëve në rihyrje dhe gjatë inspektimit të magazinës;</w:t>
            </w:r>
          </w:p>
          <w:p w14:paraId="2DAE4D9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 dhe gjitarët që hanë peshk, substanca aktive shkarkohet nga magazinat në ajër dhe në ujërat sipërfaqësore pa trajtim të mëtejshëm.</w:t>
            </w:r>
          </w:p>
          <w:p w14:paraId="12E2832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6CF247A" w14:textId="5AB5D13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përcaktimin e mbetjes për substancën aktive.</w:t>
            </w:r>
          </w:p>
        </w:tc>
      </w:tr>
      <w:tr w:rsidR="00204EC5" w:rsidRPr="004B130F" w14:paraId="66AEDF9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FD1E3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205DA8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Amisulbrom</w:t>
            </w:r>
          </w:p>
          <w:p w14:paraId="659DD7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348635-87-0</w:t>
            </w:r>
          </w:p>
          <w:p w14:paraId="735284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789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FBE4DD9"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3-(3-bromo-6-fluoro -2-methyl indol-1-yl sulfonyl)-</w:t>
            </w:r>
            <w:r w:rsidRPr="004B130F">
              <w:rPr>
                <w:rFonts w:ascii="Garamond" w:hAnsi="Garamond"/>
                <w:i/>
                <w:iCs/>
                <w:spacing w:val="-4"/>
                <w:sz w:val="20"/>
                <w:szCs w:val="20"/>
                <w:lang w:val="sq-AL"/>
              </w:rPr>
              <w:t>N</w:t>
            </w:r>
            <w:r w:rsidRPr="004B130F">
              <w:rPr>
                <w:rFonts w:ascii="Garamond" w:hAnsi="Garamond"/>
                <w:spacing w:val="-4"/>
                <w:sz w:val="20"/>
                <w:szCs w:val="20"/>
                <w:lang w:val="sq-AL"/>
              </w:rPr>
              <w:t>,</w:t>
            </w:r>
            <w:r w:rsidRPr="004B130F">
              <w:rPr>
                <w:rFonts w:ascii="Garamond" w:hAnsi="Garamond"/>
                <w:i/>
                <w:iCs/>
                <w:spacing w:val="-4"/>
                <w:sz w:val="20"/>
                <w:szCs w:val="20"/>
                <w:lang w:val="sq-AL"/>
              </w:rPr>
              <w:t>N</w:t>
            </w:r>
            <w:r w:rsidRPr="004B130F">
              <w:rPr>
                <w:rFonts w:ascii="Garamond" w:hAnsi="Garamond"/>
                <w:spacing w:val="-4"/>
                <w:sz w:val="20"/>
                <w:szCs w:val="20"/>
                <w:lang w:val="sq-AL"/>
              </w:rPr>
              <w:t>-dimethyl-1</w:t>
            </w:r>
            <w:r w:rsidRPr="004B130F">
              <w:rPr>
                <w:rFonts w:ascii="Garamond" w:hAnsi="Garamond"/>
                <w:i/>
                <w:iCs/>
                <w:spacing w:val="-4"/>
                <w:sz w:val="20"/>
                <w:szCs w:val="20"/>
                <w:lang w:val="sq-AL"/>
              </w:rPr>
              <w:t>H</w:t>
            </w:r>
            <w:r w:rsidRPr="004B130F">
              <w:rPr>
                <w:rFonts w:ascii="Garamond" w:hAnsi="Garamond"/>
                <w:spacing w:val="-4"/>
                <w:sz w:val="20"/>
                <w:szCs w:val="20"/>
                <w:lang w:val="sq-AL"/>
              </w:rPr>
              <w:t>-1,2,4 -triazole-1-sulfonamide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2BD44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985 g/kg</w:t>
            </w:r>
          </w:p>
          <w:p w14:paraId="31F9544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 e mëposhtme nuk duhet të kalojë në MT:</w:t>
            </w:r>
          </w:p>
          <w:p w14:paraId="45227A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3-bromo-6-fluoro-2-metil-1-(1H-1,2,4-triazol-3-ilsulfonil)-1H-indol: ≤ 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6D2350E" w14:textId="737D116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korrik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4A2FF4" w14:textId="7089E3E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E1E83A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për organizmat ujorë dhe të tokës.</w:t>
            </w:r>
          </w:p>
          <w:p w14:paraId="43AC5E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6BBCC7B" w14:textId="664D9640"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2DA077A1" w14:textId="4EB91F3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xml:space="preserve">- mosrëndësinë e fotodegradimit në metabolizmin e tokës të amisulbromit në lidhje me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3-bromo-6-fluoro-2-metil-1-(1H-1,2,4-triazol-3-ilsulfonil)-1H-indol dhe 1-(dimetilsulfamoil)-1H-1,2,4-triazol-3-acid sulfonik për të ndotur ujërat nëntokësore;</w:t>
            </w:r>
          </w:p>
          <w:p w14:paraId="001A3961" w14:textId="37506E3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potencialin e ulët të amisulbromit (vetëm skenarët e drenazhimit FOCUS) dhe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1-(dimetilsulfamoil)-1H-1,2,4-triazol-3-acid sulfonik, acid 1H-1,2,4-triazol-3-sulfonik, 1H-1,2,4-triazol, N,N-dimetil-1H-1,2,4-triazol-3-sulfonamid, acid 2-acetamido-4-fluorobenzoik, acid 2-acetamido-4-fluoro-hidroksibenzoik dhe 2,2′-oksibis(6-fluoro-2-metil-1,2-dihidro-3H-indol-3-on) për të kontaminuar ujin sipërfaqësor ose për të ekspozuar organizmat ujorë nga rrjedhja;</w:t>
            </w:r>
          </w:p>
          <w:p w14:paraId="0917E235" w14:textId="77777777" w:rsidR="00204EC5" w:rsidRPr="004B130F" w:rsidRDefault="00204EC5" w:rsidP="006671C7">
            <w:pPr>
              <w:pStyle w:val="NoSpacing"/>
              <w:ind w:right="-27"/>
              <w:jc w:val="both"/>
              <w:rPr>
                <w:rFonts w:ascii="Garamond" w:hAnsi="Garamond"/>
                <w:spacing w:val="-4"/>
                <w:sz w:val="20"/>
                <w:szCs w:val="20"/>
                <w:lang w:val="sq-AL"/>
              </w:rPr>
            </w:pPr>
            <w:r w:rsidRPr="004B130F">
              <w:rPr>
                <w:rFonts w:ascii="Garamond" w:hAnsi="Garamond"/>
                <w:spacing w:val="-4"/>
                <w:sz w:val="20"/>
                <w:szCs w:val="20"/>
                <w:lang w:val="sq-AL"/>
              </w:rPr>
              <w:t>- rrezikun nga helmimi dytësor për zogjtë dhe gjitarët nga 3-bromo-6-fluoro-2-metil-1-(1H-1,2,4-triazol-3-ilsulfonil)-1H-indol;</w:t>
            </w:r>
          </w:p>
          <w:p w14:paraId="744DC5E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të shkaktuar efekte përçarëse endokrine te zogjtë dhe peshqit nga amisulbromi dhe metaboliti i tij 3-bromo-6-fluoro-2-metil-1-(1H-1,2,4-triazol-3-ilsulfonil)-1H-indol.</w:t>
            </w:r>
          </w:p>
        </w:tc>
      </w:tr>
      <w:tr w:rsidR="00204EC5" w:rsidRPr="004B130F" w14:paraId="552C862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DC39D8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219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47E6A4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Valifenalate</w:t>
            </w:r>
          </w:p>
          <w:p w14:paraId="70C00EC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283159-90-0</w:t>
            </w:r>
          </w:p>
          <w:p w14:paraId="1303616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857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3BC6AF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Methyl </w:t>
            </w:r>
            <w:r w:rsidRPr="004B130F">
              <w:rPr>
                <w:rFonts w:ascii="Garamond" w:hAnsi="Garamond"/>
                <w:i/>
                <w:iCs/>
                <w:spacing w:val="-4"/>
                <w:sz w:val="20"/>
                <w:szCs w:val="20"/>
                <w:lang w:val="sq-AL"/>
              </w:rPr>
              <w:t>N</w:t>
            </w:r>
            <w:r w:rsidRPr="004B130F">
              <w:rPr>
                <w:rFonts w:ascii="Garamond" w:hAnsi="Garamond"/>
                <w:spacing w:val="-4"/>
                <w:sz w:val="20"/>
                <w:szCs w:val="20"/>
                <w:lang w:val="sq-AL"/>
              </w:rPr>
              <w:t>-(iso propoxycarbonyl)-L-valyl-(3</w:t>
            </w:r>
            <w:r w:rsidRPr="004B130F">
              <w:rPr>
                <w:rFonts w:ascii="Garamond" w:hAnsi="Garamond"/>
                <w:i/>
                <w:iCs/>
                <w:spacing w:val="-4"/>
                <w:sz w:val="20"/>
                <w:szCs w:val="20"/>
                <w:lang w:val="sq-AL"/>
              </w:rPr>
              <w:t>RS</w:t>
            </w:r>
            <w:r w:rsidRPr="004B130F">
              <w:rPr>
                <w:rFonts w:ascii="Garamond" w:hAnsi="Garamond"/>
                <w:spacing w:val="-4"/>
                <w:sz w:val="20"/>
                <w:szCs w:val="20"/>
                <w:lang w:val="sq-AL"/>
              </w:rPr>
              <w:t>)-3-(4-chlorophenyl)-β-alaninate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E6112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18207F" w14:textId="3C9C550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1A36128" w14:textId="0F0DB63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3D31E2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rrezikut për organizmat ujorë.</w:t>
            </w:r>
          </w:p>
          <w:p w14:paraId="4538000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066DCAD" w14:textId="4C04F2C2"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potencialin e metabolitit S5 për të ndotur ujërat nëntokësore.</w:t>
            </w:r>
          </w:p>
        </w:tc>
      </w:tr>
      <w:tr w:rsidR="00204EC5" w:rsidRPr="004B130F" w14:paraId="1BFAFC7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82468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7C7160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Thiencarbazone</w:t>
            </w:r>
          </w:p>
          <w:p w14:paraId="4BA4209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317815-83-1</w:t>
            </w:r>
          </w:p>
          <w:p w14:paraId="7283473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797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14F6384"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Methyl 4-[(4,5-dihydro-3-methoxy-4-methyl -5-oxo-1</w:t>
            </w:r>
            <w:r w:rsidRPr="004B130F">
              <w:rPr>
                <w:rFonts w:ascii="Garamond" w:hAnsi="Garamond"/>
                <w:i/>
                <w:iCs/>
                <w:spacing w:val="-4"/>
                <w:sz w:val="20"/>
                <w:szCs w:val="20"/>
                <w:lang w:val="sq-AL"/>
              </w:rPr>
              <w:t>H</w:t>
            </w:r>
            <w:r w:rsidRPr="004B130F">
              <w:rPr>
                <w:rFonts w:ascii="Garamond" w:hAnsi="Garamond"/>
                <w:spacing w:val="-4"/>
                <w:sz w:val="20"/>
                <w:szCs w:val="20"/>
                <w:lang w:val="sq-AL"/>
              </w:rPr>
              <w:t>-1,2,4-triazol-1-yl) carbonylsulfamoyl]-5-methyl thiophene-3-carboxylate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DA99F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F5FE984" w14:textId="2A116D3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8E7134" w14:textId="36A728F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C99A24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CF3FF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ujërat nëntokësore nëse substanca aplikohet në kushte gjeografike ose klimatike të cenueshme;</w:t>
            </w:r>
          </w:p>
          <w:p w14:paraId="2793F23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71C0427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7C35759" w14:textId="197435BE"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potencialin e tienkarbazonit për transportin atmosferik me rreze të gjatë dhe ndikimet mjedisore përkatëse. Ky informacion konfirmues do të përbëhet nga rezultatet e një programi monitorimi për të vlerësuar potencialin e tienkarbazonit për transportin atmosferik me rreze të gjatë dhe ndikimet mjedisore përkatëse.</w:t>
            </w:r>
          </w:p>
        </w:tc>
      </w:tr>
      <w:tr w:rsidR="00204EC5" w:rsidRPr="004B130F" w14:paraId="21A4F3A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6B493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909A5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 xml:space="preserve">Acequinocyl </w:t>
            </w:r>
          </w:p>
          <w:p w14:paraId="3E7E22C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57960-19-7 CIPAC No 760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808C2A0" w14:textId="77777777" w:rsidR="00204EC5" w:rsidRPr="004B130F" w:rsidRDefault="00204EC5" w:rsidP="006671C7">
            <w:pPr>
              <w:pStyle w:val="NoSpacing"/>
              <w:ind w:right="-125"/>
              <w:rPr>
                <w:rFonts w:ascii="Garamond" w:hAnsi="Garamond"/>
                <w:spacing w:val="-4"/>
                <w:sz w:val="20"/>
                <w:szCs w:val="20"/>
                <w:lang w:val="sq-AL"/>
              </w:rPr>
            </w:pPr>
            <w:r w:rsidRPr="004B130F">
              <w:rPr>
                <w:rFonts w:ascii="Garamond" w:hAnsi="Garamond"/>
                <w:spacing w:val="-4"/>
                <w:sz w:val="20"/>
                <w:szCs w:val="20"/>
                <w:lang w:val="sq-AL"/>
              </w:rPr>
              <w:t>3-dodecyl-1,4-dihydro-1,4-dioxo -2-naphthyl acetate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31F2C8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DFCC814" w14:textId="7E8088B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594A393" w14:textId="34B4CFE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253FF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B6CFFA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dhe operatorëve;</w:t>
            </w:r>
          </w:p>
          <w:p w14:paraId="4F98604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gjitarët dhe organizmat ujorë.</w:t>
            </w:r>
          </w:p>
          <w:p w14:paraId="23B2F7B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3D4D7A2" w14:textId="6B76B11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37611A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një metodë analitike për mbetjet në lëngjet dhe indet e trupit;</w:t>
            </w:r>
          </w:p>
          <w:p w14:paraId="2339C0A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pranueshmërinë e rrezikut afatgjatë për zogjtë e vegjël granivorë dhe gjitarët e vegjël barngrënës dhe frutangrënës, në lidhje me përdorimin në kopshtet e mollëve dhe dardhave;</w:t>
            </w:r>
          </w:p>
          <w:p w14:paraId="79A09C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-pranueshmërinë e rrezikut afatgjatë për gjitarët e vegjël gjithëngrënës dhe barngrënës të vegjël, në lidhje me përdorimin në bimët zbukuruese të jashtme.</w:t>
            </w:r>
          </w:p>
        </w:tc>
      </w:tr>
      <w:tr w:rsidR="00204EC5" w:rsidRPr="004B130F" w14:paraId="047146E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0230AC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222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B61635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Ipconazole</w:t>
            </w:r>
          </w:p>
          <w:p w14:paraId="122CBB6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125225-28-7 (përzierje diastereoizomerësh)</w:t>
            </w:r>
          </w:p>
          <w:p w14:paraId="591F0EB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115850-69-6 (ipconazole cc, cis isomer)</w:t>
            </w:r>
          </w:p>
          <w:p w14:paraId="1783DB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115937-89-8 (ipconazole ct, trans isomer)</w:t>
            </w:r>
          </w:p>
          <w:p w14:paraId="388945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798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5468936"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(1</w:t>
            </w:r>
            <w:r w:rsidRPr="004B130F">
              <w:rPr>
                <w:rFonts w:ascii="Garamond" w:hAnsi="Garamond"/>
                <w:i/>
                <w:iCs/>
                <w:spacing w:val="-4"/>
                <w:sz w:val="20"/>
                <w:szCs w:val="20"/>
                <w:lang w:val="sq-AL"/>
              </w:rPr>
              <w:t>RS</w:t>
            </w:r>
            <w:r w:rsidRPr="004B130F">
              <w:rPr>
                <w:rFonts w:ascii="Garamond" w:hAnsi="Garamond"/>
                <w:spacing w:val="-4"/>
                <w:sz w:val="20"/>
                <w:szCs w:val="20"/>
                <w:lang w:val="sq-AL"/>
              </w:rPr>
              <w:t>,2</w:t>
            </w:r>
            <w:r w:rsidRPr="004B130F">
              <w:rPr>
                <w:rFonts w:ascii="Garamond" w:hAnsi="Garamond"/>
                <w:i/>
                <w:iCs/>
                <w:spacing w:val="-4"/>
                <w:sz w:val="20"/>
                <w:szCs w:val="20"/>
                <w:lang w:val="sq-AL"/>
              </w:rPr>
              <w:t>SR</w:t>
            </w:r>
            <w:r w:rsidRPr="004B130F">
              <w:rPr>
                <w:rFonts w:ascii="Garamond" w:hAnsi="Garamond"/>
                <w:spacing w:val="-4"/>
                <w:sz w:val="20"/>
                <w:szCs w:val="20"/>
                <w:lang w:val="sq-AL"/>
              </w:rPr>
              <w:t>,5</w:t>
            </w:r>
            <w:r w:rsidRPr="004B130F">
              <w:rPr>
                <w:rFonts w:ascii="Garamond" w:hAnsi="Garamond"/>
                <w:i/>
                <w:iCs/>
                <w:spacing w:val="-4"/>
                <w:sz w:val="20"/>
                <w:szCs w:val="20"/>
                <w:lang w:val="sq-AL"/>
              </w:rPr>
              <w:t>RS</w:t>
            </w:r>
            <w:r w:rsidRPr="004B130F">
              <w:rPr>
                <w:rFonts w:ascii="Garamond" w:hAnsi="Garamond"/>
                <w:spacing w:val="-4"/>
                <w:sz w:val="20"/>
                <w:szCs w:val="20"/>
                <w:lang w:val="sq-AL"/>
              </w:rPr>
              <w:t>;1</w:t>
            </w:r>
            <w:r w:rsidRPr="004B130F">
              <w:rPr>
                <w:rFonts w:ascii="Garamond" w:hAnsi="Garamond"/>
                <w:i/>
                <w:iCs/>
                <w:spacing w:val="-4"/>
                <w:sz w:val="20"/>
                <w:szCs w:val="20"/>
                <w:lang w:val="sq-AL"/>
              </w:rPr>
              <w:t>RS</w:t>
            </w:r>
            <w:r w:rsidRPr="004B130F">
              <w:rPr>
                <w:rFonts w:ascii="Garamond" w:hAnsi="Garamond"/>
                <w:spacing w:val="-4"/>
                <w:sz w:val="20"/>
                <w:szCs w:val="20"/>
                <w:lang w:val="sq-AL"/>
              </w:rPr>
              <w:t>,2</w:t>
            </w:r>
            <w:r w:rsidRPr="004B130F">
              <w:rPr>
                <w:rFonts w:ascii="Garamond" w:hAnsi="Garamond"/>
                <w:i/>
                <w:iCs/>
                <w:spacing w:val="-4"/>
                <w:sz w:val="20"/>
                <w:szCs w:val="20"/>
                <w:lang w:val="sq-AL"/>
              </w:rPr>
              <w:t>SR</w:t>
            </w:r>
            <w:r w:rsidRPr="004B130F">
              <w:rPr>
                <w:rFonts w:ascii="Garamond" w:hAnsi="Garamond"/>
                <w:spacing w:val="-4"/>
                <w:sz w:val="20"/>
                <w:szCs w:val="20"/>
                <w:lang w:val="sq-AL"/>
              </w:rPr>
              <w:t>,5</w:t>
            </w:r>
            <w:r w:rsidRPr="004B130F">
              <w:rPr>
                <w:rFonts w:ascii="Garamond" w:hAnsi="Garamond"/>
                <w:i/>
                <w:iCs/>
                <w:spacing w:val="-4"/>
                <w:sz w:val="20"/>
                <w:szCs w:val="20"/>
                <w:lang w:val="sq-AL"/>
              </w:rPr>
              <w:t>SR</w:t>
            </w:r>
            <w:r w:rsidRPr="004B130F">
              <w:rPr>
                <w:rFonts w:ascii="Garamond" w:hAnsi="Garamond"/>
                <w:spacing w:val="-4"/>
                <w:sz w:val="20"/>
                <w:szCs w:val="20"/>
                <w:lang w:val="sq-AL"/>
              </w:rPr>
              <w:t>)-2-(4-chloro benzyl)-5-isopropyl-1-(1</w:t>
            </w:r>
            <w:r w:rsidRPr="004B130F">
              <w:rPr>
                <w:rFonts w:ascii="Garamond" w:hAnsi="Garamond"/>
                <w:i/>
                <w:iCs/>
                <w:spacing w:val="-4"/>
                <w:sz w:val="20"/>
                <w:szCs w:val="20"/>
                <w:lang w:val="sq-AL"/>
              </w:rPr>
              <w:t>H</w:t>
            </w:r>
            <w:r w:rsidRPr="004B130F">
              <w:rPr>
                <w:rFonts w:ascii="Garamond" w:hAnsi="Garamond"/>
                <w:spacing w:val="-4"/>
                <w:sz w:val="20"/>
                <w:szCs w:val="20"/>
                <w:lang w:val="sq-AL"/>
              </w:rPr>
              <w:t>-1, 2,4-triazol-1-ylmethyl) cyclopentanol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0A8CA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955 g/kg</w:t>
            </w:r>
          </w:p>
          <w:p w14:paraId="75C280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Ipconazole cc: 875-930 g/kg</w:t>
            </w:r>
          </w:p>
          <w:p w14:paraId="41C260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Ipconazole ct: 65-95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0662D1" w14:textId="53DD227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509C730" w14:textId="01501D2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30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32B5F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1F863A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granivorë;</w:t>
            </w:r>
          </w:p>
          <w:p w14:paraId="61152C4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dhe operatorëve;</w:t>
            </w:r>
          </w:p>
          <w:p w14:paraId="04509BC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peshkun.</w:t>
            </w:r>
          </w:p>
          <w:p w14:paraId="2375D28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A1B4535" w14:textId="5DDA7E08"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033B083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pranueshmërinë e rrezikut afatgjatë për zogjtë granivorë;</w:t>
            </w:r>
          </w:p>
          <w:p w14:paraId="0AB76A3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pranueshmërinë e rrezikut për makroorganizmat e tokës;</w:t>
            </w:r>
          </w:p>
          <w:p w14:paraId="3972B55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e metabolizmit ose degradimit enantio-selektiv;</w:t>
            </w:r>
          </w:p>
          <w:p w14:paraId="00A2E67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vetitë e mundshme përçarëse endokrine të ipkonazolit për zogjtë dhe peshqit.</w:t>
            </w:r>
          </w:p>
        </w:tc>
      </w:tr>
      <w:tr w:rsidR="00204EC5" w:rsidRPr="004B130F" w14:paraId="76D76E5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8BA625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15C6993"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Flubendiamide</w:t>
            </w:r>
          </w:p>
          <w:p w14:paraId="014B1A8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272451-65-7</w:t>
            </w:r>
          </w:p>
          <w:p w14:paraId="39458F4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788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C964F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3-iodo-</w:t>
            </w:r>
            <w:r w:rsidRPr="004B130F">
              <w:rPr>
                <w:rFonts w:ascii="Garamond" w:hAnsi="Garamond"/>
                <w:i/>
                <w:iCs/>
                <w:spacing w:val="-4"/>
                <w:sz w:val="20"/>
                <w:szCs w:val="20"/>
                <w:lang w:val="sq-AL"/>
              </w:rPr>
              <w:t>N</w:t>
            </w:r>
            <w:r w:rsidRPr="004B130F">
              <w:rPr>
                <w:rFonts w:ascii="Garamond" w:hAnsi="Garamond"/>
                <w:spacing w:val="-4"/>
                <w:sz w:val="20"/>
                <w:szCs w:val="20"/>
                <w:lang w:val="sq-AL"/>
              </w:rPr>
              <w:t>'-(2-mesyl-1,1-dimethylethyl)-</w:t>
            </w:r>
            <w:r w:rsidRPr="004B130F">
              <w:rPr>
                <w:rFonts w:ascii="Garamond" w:hAnsi="Garamond"/>
                <w:i/>
                <w:iCs/>
                <w:spacing w:val="-4"/>
                <w:sz w:val="20"/>
                <w:szCs w:val="20"/>
                <w:lang w:val="sq-AL"/>
              </w:rPr>
              <w:t>N</w:t>
            </w:r>
            <w:r w:rsidRPr="004B130F">
              <w:rPr>
                <w:rFonts w:ascii="Garamond" w:hAnsi="Garamond"/>
                <w:spacing w:val="-4"/>
                <w:sz w:val="20"/>
                <w:szCs w:val="20"/>
                <w:lang w:val="sq-AL"/>
              </w:rPr>
              <w:t>-{4-[1,2,2,2-tetra fluoro-1-(trifluoro methyl)ethyl]-o-tolyl}phthalamide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D6CAD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D4A50EF" w14:textId="5AD92E7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70FDDE2" w14:textId="2DE1CC6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w:t>
            </w:r>
          </w:p>
          <w:p w14:paraId="26BFE0B9" w14:textId="28A4E57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A1CE6D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1D05A1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jovertebrorët ujorë;</w:t>
            </w:r>
          </w:p>
          <w:p w14:paraId="211DD11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praninë e mundshme e mbetjeve në kulturat me qarkullim.</w:t>
            </w:r>
          </w:p>
          <w:p w14:paraId="0FEC49C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AD4879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1B12D5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5262B5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iCs/>
                <w:spacing w:val="-4"/>
                <w:sz w:val="20"/>
                <w:szCs w:val="20"/>
                <w:lang w:val="sq-AL"/>
              </w:rPr>
              <w:t>Bacillus pumilus</w:t>
            </w:r>
            <w:r w:rsidRPr="004B130F">
              <w:rPr>
                <w:rFonts w:ascii="Garamond" w:hAnsi="Garamond"/>
                <w:b/>
                <w:spacing w:val="-4"/>
                <w:sz w:val="20"/>
                <w:szCs w:val="20"/>
                <w:lang w:val="sq-AL"/>
              </w:rPr>
              <w:t> </w:t>
            </w:r>
          </w:p>
          <w:p w14:paraId="645896C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spacing w:val="-4"/>
                <w:sz w:val="20"/>
                <w:szCs w:val="20"/>
                <w:lang w:val="sq-AL"/>
              </w:rPr>
              <w:t>QST 2808</w:t>
            </w:r>
          </w:p>
          <w:p w14:paraId="359DD7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USDA Agricultural Research Service (NRRL) Koleksioni i kulturës së patentave në Peoria Illinois, SHBA nën numrin e referencës B-30087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36D404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1468A2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1×10</w:t>
            </w:r>
            <w:r w:rsidRPr="004B130F">
              <w:rPr>
                <w:rFonts w:ascii="Garamond" w:hAnsi="Garamond"/>
                <w:spacing w:val="-4"/>
                <w:sz w:val="20"/>
                <w:szCs w:val="20"/>
                <w:vertAlign w:val="superscript"/>
                <w:lang w:val="sq-AL"/>
              </w:rPr>
              <w:t>12</w:t>
            </w:r>
            <w:r w:rsidRPr="004B130F">
              <w:rPr>
                <w:rFonts w:ascii="Garamond" w:hAnsi="Garamond"/>
                <w:spacing w:val="-4"/>
                <w:sz w:val="20"/>
                <w:szCs w:val="20"/>
                <w:lang w:val="sq-AL"/>
              </w:rPr>
              <w:t> CFU/kg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A2DD447" w14:textId="2CC536E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2014</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B357BCA" w14:textId="15762F3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w:t>
            </w:r>
          </w:p>
          <w:p w14:paraId="3DDABF9C" w14:textId="4599DCF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BF5AB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që Bacillus pumilus QST 2808 duhet të konsiderohet si një sensibilizues i mundshëm.</w:t>
            </w:r>
          </w:p>
          <w:p w14:paraId="6AC4E3F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E69B32D" w14:textId="08ACC365"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580B8D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identifikimin e aminosheqerit të prodhuar nga Bacillus pumilus QST 2808;</w:t>
            </w:r>
          </w:p>
          <w:p w14:paraId="4E3AA4E3" w14:textId="77D0AA6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të dhënat analitike për përmbajtjen e aminosheqerit në </w:t>
            </w:r>
            <w:r w:rsidR="00171796" w:rsidRPr="004B130F">
              <w:rPr>
                <w:rFonts w:ascii="Garamond" w:hAnsi="Garamond"/>
                <w:spacing w:val="-4"/>
                <w:sz w:val="20"/>
                <w:szCs w:val="20"/>
                <w:lang w:val="sq-AL"/>
              </w:rPr>
              <w:t>seritë</w:t>
            </w:r>
            <w:r w:rsidRPr="004B130F">
              <w:rPr>
                <w:rFonts w:ascii="Garamond" w:hAnsi="Garamond"/>
                <w:spacing w:val="-4"/>
                <w:sz w:val="20"/>
                <w:szCs w:val="20"/>
                <w:lang w:val="sq-AL"/>
              </w:rPr>
              <w:t xml:space="preserve"> e prodhimit.</w:t>
            </w:r>
          </w:p>
        </w:tc>
      </w:tr>
      <w:tr w:rsidR="00204EC5" w:rsidRPr="004B130F" w14:paraId="7637766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662474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3555B1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Metobromuron</w:t>
            </w:r>
          </w:p>
          <w:p w14:paraId="7C9360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3060-89-7</w:t>
            </w:r>
          </w:p>
          <w:p w14:paraId="3CF1EF2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168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8715FA6"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3-(4-bromo phenyl)-1-methoxy-1-methylurea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06F36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978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5787266" w14:textId="23D46D7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8C9944F" w14:textId="4935D17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84B920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62F30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dhe operatorëve;</w:t>
            </w:r>
          </w:p>
          <w:p w14:paraId="2B71E8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gjitarët, organizmat ujorë dhe bimët tokësore jo të synuara.</w:t>
            </w:r>
          </w:p>
          <w:p w14:paraId="4BE3C22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B9D70BE" w14:textId="7075E66F"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61FB29E6" w14:textId="70705B05"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toksikologjik t</w:t>
            </w:r>
            <w:r w:rsidR="00EA32E3" w:rsidRPr="004B130F">
              <w:rPr>
                <w:rFonts w:ascii="Garamond" w:hAnsi="Garamond"/>
                <w:spacing w:val="-4"/>
                <w:sz w:val="20"/>
                <w:szCs w:val="20"/>
                <w:lang w:val="sq-AL"/>
              </w:rPr>
              <w:t>ë</w:t>
            </w:r>
            <w:r w:rsidRPr="004B130F">
              <w:rPr>
                <w:rFonts w:ascii="Garamond" w:hAnsi="Garamond"/>
                <w:spacing w:val="-4"/>
                <w:sz w:val="20"/>
                <w:szCs w:val="20"/>
                <w:lang w:val="sq-AL"/>
              </w:rPr>
              <w:t xml:space="preserv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CGA 18236, CGA 18237, CGA 18238 dhe 4-bromoaniline;</w:t>
            </w:r>
          </w:p>
          <w:p w14:paraId="7B83469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pranueshmërinë e rrezikut afatgjatë për zogjtë dhe gjitarët.</w:t>
            </w:r>
          </w:p>
        </w:tc>
      </w:tr>
      <w:tr w:rsidR="00204EC5" w:rsidRPr="004B130F" w14:paraId="4B3FC21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8C72B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226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BE49F3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Aminopyralid</w:t>
            </w:r>
          </w:p>
          <w:p w14:paraId="2CBBC58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150114-71-9</w:t>
            </w:r>
          </w:p>
          <w:p w14:paraId="3A94FA9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771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05E886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4-amino-3,6-dichloropyridine-2-carboxylic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A413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p w14:paraId="4283D9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përkatëse e mëposhtme nuk duhet të kalojë:</w:t>
            </w:r>
          </w:p>
          <w:p w14:paraId="573B8B1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Picloram ≤ 40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252F247" w14:textId="1CD0798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325653C" w14:textId="57D4A09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CA987A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EC6489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ujërat nëntokësore, nëse substanca aplikohet në kushte toke ose klimatike të cenueshme;</w:t>
            </w:r>
          </w:p>
          <w:p w14:paraId="17DACB4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makrofitet ujore dhe bimët tokësore jo të synuara;</w:t>
            </w:r>
          </w:p>
          <w:p w14:paraId="3FB52C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kronik për peshkun.</w:t>
            </w:r>
          </w:p>
          <w:p w14:paraId="246B80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9F171B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8070E2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1B6E7C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Metaflumizone</w:t>
            </w:r>
          </w:p>
          <w:p w14:paraId="10E68F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139968-49-3</w:t>
            </w:r>
          </w:p>
          <w:p w14:paraId="781E72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779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31149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(EZ)-2′-[2-(4-cyanophenyl)-1-(α,α,α-trifluoro-m-tolyl)ethyl idene]-4-(trifluoro methoxy)carbanilohydrazide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937EE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945 g/kg</w:t>
            </w:r>
          </w:p>
          <w:p w14:paraId="41CDC756"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(90-100 % E-isomer; 10-0 % Z-isomer).</w:t>
            </w:r>
          </w:p>
          <w:p w14:paraId="0E64F474"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Papastërtitë përkatëse të mëposhtme nuk duhet të kalojnë:</w:t>
            </w:r>
          </w:p>
          <w:p w14:paraId="5202C12F" w14:textId="77777777" w:rsidR="00204EC5" w:rsidRPr="004B130F" w:rsidRDefault="00204EC5" w:rsidP="006671C7">
            <w:pPr>
              <w:pStyle w:val="NoSpacing"/>
              <w:ind w:right="-123"/>
              <w:rPr>
                <w:rFonts w:ascii="Garamond" w:hAnsi="Garamond"/>
                <w:spacing w:val="-4"/>
                <w:sz w:val="20"/>
                <w:szCs w:val="20"/>
                <w:lang w:val="sq-AL"/>
              </w:rPr>
            </w:pPr>
            <w:r w:rsidRPr="004B130F">
              <w:rPr>
                <w:rFonts w:ascii="Garamond" w:hAnsi="Garamond"/>
                <w:spacing w:val="-4"/>
                <w:sz w:val="20"/>
                <w:szCs w:val="20"/>
                <w:lang w:val="sq-AL"/>
              </w:rPr>
              <w:t>Hidrazina ≤ 1 mg/kg;</w:t>
            </w:r>
          </w:p>
          <w:p w14:paraId="4EBA0702"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4-(trifluoro metoksi) fenil izocianat ≤ 100 mg/kg;</w:t>
            </w:r>
          </w:p>
          <w:p w14:paraId="51ABB6E2"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Toluen ≤ 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393F02A" w14:textId="2E691B0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D7162F6" w14:textId="2FA42C8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1EE39D5" w14:textId="2EEF048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w:t>
            </w:r>
            <w:r w:rsidR="00EA32E3" w:rsidRPr="004B130F">
              <w:rPr>
                <w:rFonts w:ascii="Garamond" w:hAnsi="Garamond"/>
                <w:spacing w:val="-4"/>
                <w:sz w:val="20"/>
                <w:szCs w:val="20"/>
                <w:lang w:val="sq-AL"/>
              </w:rPr>
              <w:t>,</w:t>
            </w:r>
            <w:r w:rsidRPr="004B130F">
              <w:rPr>
                <w:rFonts w:ascii="Garamond" w:hAnsi="Garamond"/>
                <w:spacing w:val="-4"/>
                <w:sz w:val="20"/>
                <w:szCs w:val="20"/>
                <w:lang w:val="sq-AL"/>
              </w:rPr>
              <w:t xml:space="preserve"> për:</w:t>
            </w:r>
          </w:p>
          <w:p w14:paraId="4B2D58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peshqit dhe organizmat e sedimenteve që banojnë;</w:t>
            </w:r>
          </w:p>
          <w:p w14:paraId="25A062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që hanë kërmilli ose krimbat e tokës.</w:t>
            </w:r>
          </w:p>
          <w:p w14:paraId="14F37A6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5BAA72D7" w14:textId="4B5C27DB"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350484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ekuivalencën e materialit të përdorur në studimet toksikologjike dhe ekotoksikologjike me specifikimin teknik të propozuar;</w:t>
            </w:r>
          </w:p>
          <w:p w14:paraId="0952D63C" w14:textId="219FC2B4"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të dhënat që </w:t>
            </w:r>
            <w:r w:rsidR="00171796" w:rsidRPr="004B130F">
              <w:rPr>
                <w:rFonts w:ascii="Garamond" w:hAnsi="Garamond"/>
                <w:spacing w:val="-4"/>
                <w:sz w:val="20"/>
                <w:szCs w:val="20"/>
                <w:lang w:val="sq-AL"/>
              </w:rPr>
              <w:t>adresojnë</w:t>
            </w:r>
            <w:r w:rsidRPr="004B130F">
              <w:rPr>
                <w:rFonts w:ascii="Garamond" w:hAnsi="Garamond"/>
                <w:spacing w:val="-4"/>
                <w:sz w:val="20"/>
                <w:szCs w:val="20"/>
                <w:lang w:val="sq-AL"/>
              </w:rPr>
              <w:t xml:space="preserve"> potencialin e metaflumizonit për bioakumulimin në organizmat ujorë dhe biozmadhimin në zinxhirët ushqimorë ujorë.</w:t>
            </w:r>
          </w:p>
        </w:tc>
      </w:tr>
      <w:tr w:rsidR="00204EC5" w:rsidRPr="004B130F" w14:paraId="4A1D54A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EA57D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DD93F3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Streptomyces lydicus</w:t>
            </w:r>
            <w:r w:rsidRPr="004B130F">
              <w:rPr>
                <w:rFonts w:ascii="Garamond" w:hAnsi="Garamond"/>
                <w:b/>
                <w:spacing w:val="-4"/>
                <w:sz w:val="20"/>
                <w:szCs w:val="20"/>
                <w:lang w:val="sq-AL"/>
              </w:rPr>
              <w:t> </w:t>
            </w:r>
          </w:p>
          <w:p w14:paraId="525B6E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WYEC 108</w:t>
            </w:r>
          </w:p>
          <w:p w14:paraId="18B114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Nr koleksionit: Koleksioni i Kulturës së Tipit Amerikan (USDA) ATCC 55445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C5A00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3DA8B2F"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Përqendrimi min: 5,0×10</w:t>
            </w:r>
            <w:r w:rsidRPr="004B130F">
              <w:rPr>
                <w:rFonts w:ascii="Garamond" w:hAnsi="Garamond"/>
                <w:spacing w:val="-4"/>
                <w:sz w:val="20"/>
                <w:szCs w:val="20"/>
                <w:vertAlign w:val="superscript"/>
                <w:lang w:val="sq-AL"/>
              </w:rPr>
              <w:t>8</w:t>
            </w:r>
            <w:r w:rsidRPr="004B130F">
              <w:rPr>
                <w:rFonts w:ascii="Garamond" w:hAnsi="Garamond"/>
                <w:spacing w:val="-4"/>
                <w:sz w:val="20"/>
                <w:szCs w:val="20"/>
                <w:lang w:val="sq-AL"/>
              </w:rPr>
              <w:t> CFU/g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1A329C" w14:textId="6BF5F89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146EC6" w14:textId="0F55C11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4EA958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677D9D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3EEC55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që banojnë në tokë.</w:t>
            </w:r>
          </w:p>
          <w:p w14:paraId="0BA4BE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2A702C4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245F5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0EAA68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Meptyldinocap</w:t>
            </w:r>
          </w:p>
          <w:p w14:paraId="35033D4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6119-92-2</w:t>
            </w:r>
          </w:p>
          <w:p w14:paraId="58524AB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811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8086534"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Përzierje e 75-100% (</w:t>
            </w:r>
            <w:r w:rsidRPr="004B130F">
              <w:rPr>
                <w:rFonts w:ascii="Garamond" w:hAnsi="Garamond"/>
                <w:i/>
                <w:iCs/>
                <w:spacing w:val="-4"/>
                <w:sz w:val="20"/>
                <w:szCs w:val="20"/>
                <w:lang w:val="sq-AL"/>
              </w:rPr>
              <w:t>RS</w:t>
            </w:r>
            <w:r w:rsidRPr="004B130F">
              <w:rPr>
                <w:rFonts w:ascii="Garamond" w:hAnsi="Garamond"/>
                <w:spacing w:val="-4"/>
                <w:sz w:val="20"/>
                <w:szCs w:val="20"/>
                <w:lang w:val="sq-AL"/>
              </w:rPr>
              <w:t>)-2-(1-methyl heptyl)-4,6 -dinitrophenyl crotonate dhe 25-0% (</w:t>
            </w:r>
            <w:r w:rsidRPr="004B130F">
              <w:rPr>
                <w:rFonts w:ascii="Garamond" w:hAnsi="Garamond"/>
                <w:i/>
                <w:iCs/>
                <w:spacing w:val="-4"/>
                <w:sz w:val="20"/>
                <w:szCs w:val="20"/>
                <w:lang w:val="sq-AL"/>
              </w:rPr>
              <w:t>RS</w:t>
            </w:r>
            <w:r w:rsidRPr="004B130F">
              <w:rPr>
                <w:rFonts w:ascii="Garamond" w:hAnsi="Garamond"/>
                <w:spacing w:val="-4"/>
                <w:sz w:val="20"/>
                <w:szCs w:val="20"/>
                <w:lang w:val="sq-AL"/>
              </w:rPr>
              <w:t>)-2-(1-methyl heptyl)-4,6-dinitrophenyl isocrotonate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1F743A"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 900 g/kg (përzierje e </w:t>
            </w:r>
            <w:r w:rsidRPr="004B130F">
              <w:rPr>
                <w:rFonts w:ascii="Garamond" w:hAnsi="Garamond"/>
                <w:i/>
                <w:iCs/>
                <w:spacing w:val="-4"/>
                <w:sz w:val="20"/>
                <w:szCs w:val="20"/>
                <w:lang w:val="sq-AL"/>
              </w:rPr>
              <w:t>trans-</w:t>
            </w:r>
            <w:r w:rsidRPr="004B130F">
              <w:rPr>
                <w:rFonts w:ascii="Garamond" w:hAnsi="Garamond"/>
                <w:spacing w:val="-4"/>
                <w:sz w:val="20"/>
                <w:szCs w:val="20"/>
                <w:lang w:val="sq-AL"/>
              </w:rPr>
              <w:t> </w:t>
            </w:r>
          </w:p>
          <w:p w14:paraId="42BAA3F8"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dhe </w:t>
            </w:r>
            <w:r w:rsidRPr="004B130F">
              <w:rPr>
                <w:rFonts w:ascii="Garamond" w:hAnsi="Garamond"/>
                <w:i/>
                <w:iCs/>
                <w:spacing w:val="-4"/>
                <w:sz w:val="20"/>
                <w:szCs w:val="20"/>
                <w:lang w:val="sq-AL"/>
              </w:rPr>
              <w:t>cis-</w:t>
            </w:r>
            <w:r w:rsidRPr="004B130F">
              <w:rPr>
                <w:rFonts w:ascii="Garamond" w:hAnsi="Garamond"/>
                <w:spacing w:val="-4"/>
                <w:sz w:val="20"/>
                <w:szCs w:val="20"/>
                <w:lang w:val="sq-AL"/>
              </w:rPr>
              <w:t xml:space="preserve"> izomerëve me një raport të përcaktuar nga 25:1 deri në 20:1)</w:t>
            </w:r>
          </w:p>
          <w:p w14:paraId="0D314534"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 përkatëse: 2,6-dinitro-4-[(4</w:t>
            </w:r>
            <w:r w:rsidRPr="004B130F">
              <w:rPr>
                <w:rFonts w:ascii="Garamond" w:hAnsi="Garamond"/>
                <w:i/>
                <w:iCs/>
                <w:spacing w:val="-4"/>
                <w:sz w:val="20"/>
                <w:szCs w:val="20"/>
                <w:lang w:val="sq-AL"/>
              </w:rPr>
              <w:t>RS</w:t>
            </w:r>
            <w:r w:rsidRPr="004B130F">
              <w:rPr>
                <w:rFonts w:ascii="Garamond" w:hAnsi="Garamond"/>
                <w:spacing w:val="-4"/>
                <w:sz w:val="20"/>
                <w:szCs w:val="20"/>
                <w:lang w:val="sq-AL"/>
              </w:rPr>
              <w:t>)-octan-4-yl]phenyl (2</w:t>
            </w:r>
            <w:r w:rsidRPr="004B130F">
              <w:rPr>
                <w:rFonts w:ascii="Garamond" w:hAnsi="Garamond"/>
                <w:i/>
                <w:iCs/>
                <w:spacing w:val="-4"/>
                <w:sz w:val="20"/>
                <w:szCs w:val="20"/>
                <w:lang w:val="sq-AL"/>
              </w:rPr>
              <w:t>E/Z</w:t>
            </w:r>
            <w:r w:rsidRPr="004B130F">
              <w:rPr>
                <w:rFonts w:ascii="Garamond" w:hAnsi="Garamond"/>
                <w:spacing w:val="-4"/>
                <w:sz w:val="20"/>
                <w:szCs w:val="20"/>
                <w:lang w:val="sq-AL"/>
              </w:rPr>
              <w:t>)-but-2-enoate</w:t>
            </w:r>
          </w:p>
          <w:p w14:paraId="363882C8"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përmbajtje maks 0,4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0FDF08C" w14:textId="319E316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902060D" w14:textId="504B4DF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DAED65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762D67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operatorët;</w:t>
            </w:r>
          </w:p>
          <w:p w14:paraId="65C9CED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jovertebrorët ujorë.</w:t>
            </w:r>
          </w:p>
          <w:p w14:paraId="0A102E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9CEE0EE" w14:textId="1203B8A8"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0097C0B7" w14:textId="77A6FFE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vlerësimin e ekspozimit në ujërat nëntokësore për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(3RS)-3-(2-hidroksi-3,5-dinitro-fenil)-butanoik (X103317) dhe (2RS)-2-(2-hidroksi-3,5-dinitro- fenil)-acid propionik (X12335709);</w:t>
            </w:r>
          </w:p>
          <w:p w14:paraId="58C8CD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e mundshëm të çdo degradimi dhe/ose konvertimi preferencial të përzierjes së izomerëve në vlerësimin e rrezikut të punëtorëve, vlerësimin e rrezikut të konsumatorit dhe mjedisin.</w:t>
            </w:r>
          </w:p>
        </w:tc>
      </w:tr>
      <w:tr w:rsidR="00204EC5" w:rsidRPr="004B130F" w14:paraId="77FEB2A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C5F14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698DC8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Chromafenozide</w:t>
            </w:r>
          </w:p>
          <w:p w14:paraId="4150010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143807-66-3</w:t>
            </w:r>
          </w:p>
          <w:p w14:paraId="354349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775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16487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i/>
                <w:iCs/>
                <w:spacing w:val="-4"/>
                <w:sz w:val="20"/>
                <w:szCs w:val="20"/>
                <w:lang w:val="sq-AL"/>
              </w:rPr>
              <w:t>N′-tert</w:t>
            </w:r>
            <w:r w:rsidRPr="004B130F">
              <w:rPr>
                <w:rFonts w:ascii="Garamond" w:hAnsi="Garamond"/>
                <w:spacing w:val="-4"/>
                <w:sz w:val="20"/>
                <w:szCs w:val="20"/>
                <w:lang w:val="sq-AL"/>
              </w:rPr>
              <w:t xml:space="preserve">-butyl-5-methyl-N′-(3,5-xyloyl) </w:t>
            </w:r>
            <w:r w:rsidRPr="004B130F">
              <w:rPr>
                <w:rFonts w:ascii="Garamond" w:hAnsi="Garamond"/>
                <w:spacing w:val="-4"/>
                <w:sz w:val="20"/>
                <w:szCs w:val="20"/>
                <w:lang w:val="sq-AL"/>
              </w:rPr>
              <w:lastRenderedPageBreak/>
              <w:t>chromane-6-carbohydrazide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B6EB9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935 g/kg</w:t>
            </w:r>
          </w:p>
          <w:p w14:paraId="5C77F82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Papastërtia përkatëse e mëposhtme nuk </w:t>
            </w:r>
            <w:r w:rsidRPr="004B130F">
              <w:rPr>
                <w:rFonts w:ascii="Garamond" w:hAnsi="Garamond"/>
                <w:spacing w:val="-4"/>
                <w:sz w:val="20"/>
                <w:szCs w:val="20"/>
                <w:lang w:val="sq-AL"/>
              </w:rPr>
              <w:lastRenderedPageBreak/>
              <w:t>duhet të kalojë në MT:</w:t>
            </w:r>
          </w:p>
          <w:p w14:paraId="017818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Butil acetat (n-butil acetat, CAS Nr 123-86-4): ≤ 8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754D8BC" w14:textId="0107F48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1 prill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D0B89C1" w14:textId="7399BCE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EB06DE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174367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nëse substanca aplikohet në tokë ose kushte klimatike të cenueshme;</w:t>
            </w:r>
          </w:p>
          <w:p w14:paraId="025B4C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Lepidopterët jo të synuar në zonat jashtë kulture;</w:t>
            </w:r>
          </w:p>
          <w:p w14:paraId="03A103B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që banojnë në sediment.</w:t>
            </w:r>
          </w:p>
          <w:p w14:paraId="531780B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7B27831" w14:textId="54390F3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w:t>
            </w:r>
          </w:p>
          <w:p w14:paraId="24B9BA6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mosrëndësinë e diferencës ndërmjet materialit të përdorur për testimin ekotoksikologjik dhe specifikimit të dakorduar të materialit teknik për vlerësimin e rrezikut;</w:t>
            </w:r>
          </w:p>
          <w:p w14:paraId="0431E48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vlerësimin e rrezikut për organizmat që banojnë në sediment nga metaboliti M-010;</w:t>
            </w:r>
          </w:p>
          <w:p w14:paraId="0917FAD7" w14:textId="17A85EF3"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potencialin e rrjedhjes së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M-006 dhe M-023 në ujërat nëntokësore.</w:t>
            </w:r>
          </w:p>
        </w:tc>
      </w:tr>
      <w:tr w:rsidR="00204EC5" w:rsidRPr="004B130F" w14:paraId="7E12CB3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11821B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231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D103D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Gamma-cyhalothrin</w:t>
            </w:r>
          </w:p>
          <w:p w14:paraId="0E8C99E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76703-62-3</w:t>
            </w:r>
          </w:p>
          <w:p w14:paraId="42F93F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768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F17F7C0"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S</w:t>
            </w:r>
            <w:r w:rsidRPr="004B130F">
              <w:rPr>
                <w:rFonts w:ascii="Garamond" w:hAnsi="Garamond"/>
                <w:spacing w:val="-4"/>
                <w:sz w:val="20"/>
                <w:szCs w:val="20"/>
                <w:lang w:val="sq-AL"/>
              </w:rPr>
              <w:t>)-α-cyano-3-phenoxybenzyl (1</w:t>
            </w:r>
            <w:r w:rsidRPr="004B130F">
              <w:rPr>
                <w:rFonts w:ascii="Garamond" w:hAnsi="Garamond"/>
                <w:i/>
                <w:iCs/>
                <w:spacing w:val="-4"/>
                <w:sz w:val="20"/>
                <w:szCs w:val="20"/>
                <w:lang w:val="sq-AL"/>
              </w:rPr>
              <w:t>R</w:t>
            </w:r>
            <w:r w:rsidRPr="004B130F">
              <w:rPr>
                <w:rFonts w:ascii="Garamond" w:hAnsi="Garamond"/>
                <w:spacing w:val="-4"/>
                <w:sz w:val="20"/>
                <w:szCs w:val="20"/>
                <w:lang w:val="sq-AL"/>
              </w:rPr>
              <w:t>,3</w:t>
            </w:r>
            <w:r w:rsidRPr="004B130F">
              <w:rPr>
                <w:rFonts w:ascii="Garamond" w:hAnsi="Garamond"/>
                <w:i/>
                <w:iCs/>
                <w:spacing w:val="-4"/>
                <w:sz w:val="20"/>
                <w:szCs w:val="20"/>
                <w:lang w:val="sq-AL"/>
              </w:rPr>
              <w:t>R</w:t>
            </w:r>
            <w:r w:rsidRPr="004B130F">
              <w:rPr>
                <w:rFonts w:ascii="Garamond" w:hAnsi="Garamond"/>
                <w:spacing w:val="-4"/>
                <w:sz w:val="20"/>
                <w:szCs w:val="20"/>
                <w:lang w:val="sq-AL"/>
              </w:rPr>
              <w:t>)-3-[(</w:t>
            </w:r>
            <w:r w:rsidRPr="004B130F">
              <w:rPr>
                <w:rFonts w:ascii="Garamond" w:hAnsi="Garamond"/>
                <w:i/>
                <w:iCs/>
                <w:spacing w:val="-4"/>
                <w:sz w:val="20"/>
                <w:szCs w:val="20"/>
                <w:lang w:val="sq-AL"/>
              </w:rPr>
              <w:t>Z</w:t>
            </w:r>
            <w:r w:rsidRPr="004B130F">
              <w:rPr>
                <w:rFonts w:ascii="Garamond" w:hAnsi="Garamond"/>
                <w:spacing w:val="-4"/>
                <w:sz w:val="20"/>
                <w:szCs w:val="20"/>
                <w:lang w:val="sq-AL"/>
              </w:rPr>
              <w:t>)-2-chloro-3,3,3-trifluoropropenyl]-2,2-dimethylcyclo propanecarboxylate ose</w:t>
            </w:r>
          </w:p>
          <w:p w14:paraId="0588836E"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S</w:t>
            </w:r>
            <w:r w:rsidRPr="004B130F">
              <w:rPr>
                <w:rFonts w:ascii="Garamond" w:hAnsi="Garamond"/>
                <w:spacing w:val="-4"/>
                <w:sz w:val="20"/>
                <w:szCs w:val="20"/>
                <w:lang w:val="sq-AL"/>
              </w:rPr>
              <w:t>)-α-cyano-3-phenoxybenzyl (1</w:t>
            </w:r>
            <w:r w:rsidRPr="004B130F">
              <w:rPr>
                <w:rFonts w:ascii="Garamond" w:hAnsi="Garamond"/>
                <w:i/>
                <w:iCs/>
                <w:spacing w:val="-4"/>
                <w:sz w:val="20"/>
                <w:szCs w:val="20"/>
                <w:lang w:val="sq-AL"/>
              </w:rPr>
              <w:t>R</w:t>
            </w:r>
            <w:r w:rsidRPr="004B130F">
              <w:rPr>
                <w:rFonts w:ascii="Garamond" w:hAnsi="Garamond"/>
                <w:spacing w:val="-4"/>
                <w:sz w:val="20"/>
                <w:szCs w:val="20"/>
                <w:lang w:val="sq-AL"/>
              </w:rPr>
              <w:t>) -</w:t>
            </w:r>
            <w:r w:rsidRPr="004B130F">
              <w:rPr>
                <w:rFonts w:ascii="Garamond" w:hAnsi="Garamond"/>
                <w:i/>
                <w:iCs/>
                <w:spacing w:val="-4"/>
                <w:sz w:val="20"/>
                <w:szCs w:val="20"/>
                <w:lang w:val="sq-AL"/>
              </w:rPr>
              <w:t>cis</w:t>
            </w:r>
            <w:r w:rsidRPr="004B130F">
              <w:rPr>
                <w:rFonts w:ascii="Garamond" w:hAnsi="Garamond"/>
                <w:spacing w:val="-4"/>
                <w:sz w:val="20"/>
                <w:szCs w:val="20"/>
                <w:lang w:val="sq-AL"/>
              </w:rPr>
              <w:t>-3-[(</w:t>
            </w:r>
            <w:r w:rsidRPr="004B130F">
              <w:rPr>
                <w:rFonts w:ascii="Garamond" w:hAnsi="Garamond"/>
                <w:i/>
                <w:iCs/>
                <w:spacing w:val="-4"/>
                <w:sz w:val="20"/>
                <w:szCs w:val="20"/>
                <w:lang w:val="sq-AL"/>
              </w:rPr>
              <w:t>Z</w:t>
            </w:r>
            <w:r w:rsidRPr="004B130F">
              <w:rPr>
                <w:rFonts w:ascii="Garamond" w:hAnsi="Garamond"/>
                <w:spacing w:val="-4"/>
                <w:sz w:val="20"/>
                <w:szCs w:val="20"/>
                <w:lang w:val="sq-AL"/>
              </w:rPr>
              <w:t>)-2-chloro-3, 3,3-trifluoropro penyl]-2,2-dimethyl cyclo propane 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126BE0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65596D9" w14:textId="0539B6E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C88B70F" w14:textId="27784C4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3E385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A7526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-sigurinë e operatorëve dhe punëtorëve;</w:t>
            </w:r>
          </w:p>
          <w:p w14:paraId="6B5EA5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28F357E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A7F5D49" w14:textId="21FC861C"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232A676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metodat analitike për monitorimin e mbetjeve në lëngjet e trupit, indet dhe matricat mjedisore;</w:t>
            </w:r>
          </w:p>
          <w:p w14:paraId="2CCCAE02" w14:textId="4962AF39"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profilin e toksicitetit të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CPCA, PBA dhe PBA(OH);</w:t>
            </w:r>
          </w:p>
          <w:p w14:paraId="433C5E4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 afatgjatë për gjitarët e egër;</w:t>
            </w:r>
          </w:p>
          <w:p w14:paraId="7DFA155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biozmadhim në zinxhirët ushqimorë tokësorë dhe ujorë.</w:t>
            </w:r>
          </w:p>
        </w:tc>
      </w:tr>
      <w:tr w:rsidR="00204EC5" w:rsidRPr="004B130F" w14:paraId="62E8EE3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20A871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ED91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Bacillus amyloliquefaciens</w:t>
            </w:r>
            <w:r w:rsidRPr="004B130F">
              <w:rPr>
                <w:rFonts w:ascii="Garamond" w:hAnsi="Garamond"/>
                <w:spacing w:val="-4"/>
                <w:sz w:val="20"/>
                <w:szCs w:val="20"/>
                <w:lang w:val="sq-AL"/>
              </w:rPr>
              <w:t> </w:t>
            </w:r>
          </w:p>
          <w:p w14:paraId="2CF905F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subsp. </w:t>
            </w:r>
            <w:r w:rsidRPr="004B130F">
              <w:rPr>
                <w:rFonts w:ascii="Garamond" w:hAnsi="Garamond"/>
                <w:i/>
                <w:iCs/>
                <w:spacing w:val="-4"/>
                <w:sz w:val="20"/>
                <w:szCs w:val="20"/>
                <w:lang w:val="sq-AL"/>
              </w:rPr>
              <w:t>plantarum</w:t>
            </w:r>
            <w:r w:rsidRPr="004B130F">
              <w:rPr>
                <w:rFonts w:ascii="Garamond" w:hAnsi="Garamond"/>
                <w:spacing w:val="-4"/>
                <w:sz w:val="20"/>
                <w:szCs w:val="20"/>
                <w:lang w:val="sq-AL"/>
              </w:rPr>
              <w:t> </w:t>
            </w:r>
          </w:p>
          <w:p w14:paraId="68668F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D747</w:t>
            </w:r>
          </w:p>
          <w:p w14:paraId="41A95DB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hyrjes në Koleksionin e Kulturës Kërkimore Bujqësore (NRRL), Peoria, Illinois, SHBA: B-50405</w:t>
            </w:r>
          </w:p>
          <w:p w14:paraId="197DD0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depozitës në Depozitën e Organizmit Ndërkombëtar të Patentave, Tokio, Japoni: FERM BP-8234.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AAE41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A0CA49B"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Përqendrimi min: 2,0×10</w:t>
            </w:r>
            <w:r w:rsidRPr="004B130F">
              <w:rPr>
                <w:rFonts w:ascii="Garamond" w:hAnsi="Garamond"/>
                <w:spacing w:val="-4"/>
                <w:sz w:val="20"/>
                <w:szCs w:val="20"/>
                <w:vertAlign w:val="superscript"/>
                <w:lang w:val="sq-AL"/>
              </w:rPr>
              <w:t>11</w:t>
            </w:r>
            <w:r w:rsidRPr="004B130F">
              <w:rPr>
                <w:rFonts w:ascii="Garamond" w:hAnsi="Garamond"/>
                <w:spacing w:val="-4"/>
                <w:sz w:val="20"/>
                <w:szCs w:val="20"/>
                <w:lang w:val="sq-AL"/>
              </w:rPr>
              <w:t>CFU/g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213A287" w14:textId="0790A74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64EF52D" w14:textId="1CA4A6F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E209AE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mbrojtjes së operatorëve dhe punëtorëve, duke marrë parasysh se Bacillus amyloliquefaciens subsp. shtami plantarum D747 duhet të konsiderohet si një sensibilizues i mundshëm. </w:t>
            </w:r>
          </w:p>
          <w:p w14:paraId="13E3B52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1A8C70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Mirëmbajtja e rreptë e kushteve mjedisore dhe analiza e kontrollit të cilësisë gjatë procesit të prodhimit duhet të sigurohet nga prodhuesi.</w:t>
            </w:r>
          </w:p>
        </w:tc>
      </w:tr>
      <w:tr w:rsidR="00204EC5" w:rsidRPr="004B130F" w14:paraId="309497E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D07086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233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1D9094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Terpenoid blend/</w:t>
            </w:r>
            <w:r w:rsidRPr="004B130F">
              <w:rPr>
                <w:rFonts w:ascii="Garamond" w:hAnsi="Garamond"/>
                <w:spacing w:val="-4"/>
                <w:sz w:val="20"/>
                <w:szCs w:val="20"/>
                <w:lang w:val="sq-AL"/>
              </w:rPr>
              <w:t xml:space="preserve"> Përzierje terpenoidale QRD 460</w:t>
            </w:r>
          </w:p>
          <w:p w14:paraId="6E46417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982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84B179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Përzierja terpenoid QRD 460 është një përzierje e tre komponentëve:</w:t>
            </w:r>
          </w:p>
          <w:p w14:paraId="13D441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-α-terpinene: 1-isopropyl-4-methyl cyclohexa-1,3-diene;</w:t>
            </w:r>
          </w:p>
          <w:p w14:paraId="50CFDF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p</w:t>
            </w:r>
            <w:r w:rsidRPr="004B130F">
              <w:rPr>
                <w:rFonts w:ascii="Garamond" w:hAnsi="Garamond"/>
                <w:spacing w:val="-4"/>
                <w:sz w:val="20"/>
                <w:szCs w:val="20"/>
                <w:lang w:val="sq-AL"/>
              </w:rPr>
              <w:t>-cymene: 1-isopropyl-4-methyl benzene;</w:t>
            </w:r>
          </w:p>
          <w:p w14:paraId="51CE18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d</w:t>
            </w:r>
            <w:r w:rsidRPr="004B130F">
              <w:rPr>
                <w:rFonts w:ascii="Garamond" w:hAnsi="Garamond"/>
                <w:spacing w:val="-4"/>
                <w:sz w:val="20"/>
                <w:szCs w:val="20"/>
                <w:lang w:val="sq-AL"/>
              </w:rPr>
              <w:t>-limonene: (</w:t>
            </w:r>
            <w:r w:rsidRPr="004B130F">
              <w:rPr>
                <w:rFonts w:ascii="Garamond" w:hAnsi="Garamond"/>
                <w:i/>
                <w:iCs/>
                <w:spacing w:val="-4"/>
                <w:sz w:val="20"/>
                <w:szCs w:val="20"/>
                <w:lang w:val="sq-AL"/>
              </w:rPr>
              <w:t>R</w:t>
            </w:r>
            <w:r w:rsidRPr="004B130F">
              <w:rPr>
                <w:rFonts w:ascii="Garamond" w:hAnsi="Garamond"/>
                <w:spacing w:val="-4"/>
                <w:sz w:val="20"/>
                <w:szCs w:val="20"/>
                <w:lang w:val="sq-AL"/>
              </w:rPr>
              <w:t>)-4-isopropenyl-1-methyl cyclohexene.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A90E5C9"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Përqendrimi nominal i secilit komponent në substancën aktive siç është prodhuar duhet të jetë si më poshtë:</w:t>
            </w:r>
          </w:p>
          <w:p w14:paraId="53CC46EE"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-α-terpinen: 59,7 %;</w:t>
            </w:r>
          </w:p>
          <w:p w14:paraId="5EC9FC6A"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-p-cimen: 22,4 %;</w:t>
            </w:r>
          </w:p>
          <w:p w14:paraId="05E55430"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-d-limonen: 17,9 %</w:t>
            </w:r>
          </w:p>
          <w:p w14:paraId="49DB7B92"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Çdo komponent duhet të ketë një pastërti min si më poshtë:</w:t>
            </w:r>
          </w:p>
          <w:p w14:paraId="04206A7B"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-α-terpinen: 89 %;</w:t>
            </w:r>
          </w:p>
          <w:p w14:paraId="6AA1AD60"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-p-cimen: 97 %;</w:t>
            </w:r>
          </w:p>
          <w:p w14:paraId="57851AA8"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-d-limonen: 93 %.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5C969E" w14:textId="5713AE3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10 gusht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30B0158" w14:textId="749DE57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10 gusht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83F4D8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F8F307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stabilitetin e formulimeve në ruajtje;</w:t>
            </w:r>
          </w:p>
          <w:p w14:paraId="0342CA4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siguruar që kushtet e përdorimit përfshijnë aplikimin e pajisjeve adekuate mbrojtëse personale, kur është e përshtatshme;</w:t>
            </w:r>
          </w:p>
          <w:p w14:paraId="3455D99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5C89FF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sipërfaqësore dhe organizmave ujorë;</w:t>
            </w:r>
          </w:p>
          <w:p w14:paraId="3526586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bletëve dhe artropodëve jo të synuar.</w:t>
            </w:r>
          </w:p>
          <w:p w14:paraId="1B1B0CF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7CE1302" w14:textId="74A4B5B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37BC306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 të substancës aktive siç është prodhuar (duhet të sigurohet analiza e 5 grupeve për përzierjen), e mbështetur nga metoda të pranueshme dhe të vërtetuara analize. Duhet të konfirmohet se nuk ka papastërti përkatëse të pranishme në materialin teknik;</w:t>
            </w:r>
          </w:p>
          <w:p w14:paraId="4999E93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ekuivalencën e materialit të përdorur në studimet toksikologjike dhe ekotoksikologjike me specifikimin teknik të konfirmuar.</w:t>
            </w:r>
          </w:p>
        </w:tc>
      </w:tr>
      <w:tr w:rsidR="00204EC5" w:rsidRPr="004B130F" w14:paraId="5651310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F9375B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717EBA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Fenhexamid</w:t>
            </w:r>
          </w:p>
          <w:p w14:paraId="1BB887B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126833-17-8</w:t>
            </w:r>
          </w:p>
          <w:p w14:paraId="113C33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603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D86228B"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N-(2,3-dichloro-4-hydroxyphenyl)-1-methylcyclohexane-1-carboxamide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DE80C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w:t>
            </w:r>
          </w:p>
          <w:p w14:paraId="3A38758B"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Papastërtia përkatëse e mëposhtme nuk duhet të kalojë në MT:</w:t>
            </w:r>
          </w:p>
          <w:p w14:paraId="23022A2B"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-tolueni: maks. 1 g/kg;</w:t>
            </w:r>
          </w:p>
          <w:p w14:paraId="251870D7"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-4-amino-2,3-diklorofenol: max. 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ADAAF1" w14:textId="24F07D6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283BA4A" w14:textId="08E8151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2030</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28E81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008E7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gjatë operimeve me dorë të të korrave në terren,</w:t>
            </w:r>
          </w:p>
          <w:p w14:paraId="5095BD1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që rihyjnë në kulturat e trajtuara në ambiente të mbyllura,</w:t>
            </w:r>
          </w:p>
          <w:p w14:paraId="1B82DDA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067D935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afatgjatë për gjitarët për përdorime në fushë.</w:t>
            </w:r>
          </w:p>
          <w:p w14:paraId="1A8AB5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2F43574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3D3C4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31905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Halauxifen-methyl</w:t>
            </w:r>
          </w:p>
          <w:p w14:paraId="7E7C19D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No:943831-98-9</w:t>
            </w:r>
          </w:p>
          <w:p w14:paraId="79F880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970.201 (halauxifen-methyl) 970 (halauxifen)</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D68C8FD"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methyl 4-amino-3- chloro-6-(4-chloro -2-fluoro-3-methoxyphenyl)pyridine-2-carboxylate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7F3600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EB90A98" w14:textId="69528F7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5 gusht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BD85FAD" w14:textId="4BB37E0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5 gusht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6DB76B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1C6648E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rrezikut për bimët tokësore ujore dhe jo të synuara.</w:t>
            </w:r>
          </w:p>
          <w:p w14:paraId="1B06F0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43F75E6" w14:textId="4E07D2C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419AE4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 të substancës aktive siç është prodhuar (bazuar në prodhimin në shkallë komerciale). Duhet të konfirmohet rëndësia e papastërtive të pranishme në materialin teknik,</w:t>
            </w:r>
          </w:p>
          <w:p w14:paraId="6E2F7F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përputhshmërinë e grupeve të toksicitetit me specifikimet teknike.</w:t>
            </w:r>
          </w:p>
        </w:tc>
      </w:tr>
      <w:tr w:rsidR="00204EC5" w:rsidRPr="004B130F" w14:paraId="29F2CF5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5777FC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46DD85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Pyridate</w:t>
            </w:r>
          </w:p>
          <w:p w14:paraId="5511AD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55512-33-9</w:t>
            </w:r>
          </w:p>
          <w:p w14:paraId="222B29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447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CD56034"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O-6-chloro-3-phenyl pyridazin-4-yl S-octyl thiocarbonate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0D891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900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F5FD520" w14:textId="21DF3B5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A7FF54E" w14:textId="2C162F4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2030</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9F292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49EBC25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rrezikut për organizmat ujorë, bimët tokësore jo të synuara dhe gjitarët barngrënës.</w:t>
            </w:r>
          </w:p>
          <w:p w14:paraId="748B95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43C8E4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3097BB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237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DD363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Sulfoxaflor</w:t>
            </w:r>
          </w:p>
          <w:p w14:paraId="2A76928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946578-00-3</w:t>
            </w:r>
          </w:p>
          <w:p w14:paraId="21E14E0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820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7BCA85"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[methyl(oxo){1-[6-(trifluoro methyl)-3-pyridyl] ethyl}-λ</w:t>
            </w:r>
            <w:r w:rsidRPr="004B130F">
              <w:rPr>
                <w:rFonts w:ascii="Garamond" w:hAnsi="Garamond"/>
                <w:spacing w:val="-4"/>
                <w:sz w:val="20"/>
                <w:szCs w:val="20"/>
                <w:vertAlign w:val="superscript"/>
                <w:lang w:val="sq-AL"/>
              </w:rPr>
              <w:t>6</w:t>
            </w:r>
            <w:r w:rsidRPr="004B130F">
              <w:rPr>
                <w:rFonts w:ascii="Garamond" w:hAnsi="Garamond"/>
                <w:spacing w:val="-4"/>
                <w:sz w:val="20"/>
                <w:szCs w:val="20"/>
                <w:lang w:val="sq-AL"/>
              </w:rPr>
              <w:t>-sulfanyl idene]cyanamide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71537F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40FFA68" w14:textId="2B6021E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18 gusht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4064A2A" w14:textId="50B4EBD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18 gusht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057F3B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vetëm për serra të përhershme.</w:t>
            </w:r>
          </w:p>
          <w:p w14:paraId="792C9D3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3F9972E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rrezikut për bletët dhe bletët të lëshuara për pllenim, kur produktet që përmbajnë këtë substancë aplikohen në serra.</w:t>
            </w:r>
          </w:p>
          <w:p w14:paraId="7CD9A2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1C16B5D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22BEC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A2188F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Sulfosulfuron</w:t>
            </w:r>
          </w:p>
          <w:p w14:paraId="0391746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141776-32-1</w:t>
            </w:r>
          </w:p>
          <w:p w14:paraId="7E2C78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601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B29E092"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1-(4,6-dimethoxy pyrimidin-2-yl)-3-(2-ethylsulfonyl imidazo[1,2-a] pyridine-3-ylsulfonyl) 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098FB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p w14:paraId="67E6323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mëposhtme nuk duhet të kalojë në MT:</w:t>
            </w:r>
          </w:p>
          <w:p w14:paraId="052262E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Fenoli: &lt; 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338B406" w14:textId="09A8D9D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15F12F0" w14:textId="21C8B65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2030</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76642F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92436B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2D5474EF" w14:textId="5DE05A15" w:rsidR="00204EC5" w:rsidRPr="004B130F" w:rsidRDefault="00204EC5" w:rsidP="008941D3">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makroorganizmat joshënjestorë të tokës, përveç krimbave të tokës, bimëve tokësore jo të synuara dhe organizmave ujorë.</w:t>
            </w:r>
          </w:p>
        </w:tc>
      </w:tr>
      <w:tr w:rsidR="00204EC5" w:rsidRPr="004B130F" w14:paraId="6C38326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E4BAC3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239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81B688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Florasulam</w:t>
            </w:r>
          </w:p>
          <w:p w14:paraId="3E8661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145701-23-1</w:t>
            </w:r>
          </w:p>
          <w:p w14:paraId="4462F65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616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3919E5C"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2′,6′,8-trifluoro-5-methoxy[1,2,4]triazolo[1,5-</w:t>
            </w:r>
            <w:r w:rsidRPr="004B130F">
              <w:rPr>
                <w:rFonts w:ascii="Garamond" w:hAnsi="Garamond"/>
                <w:i/>
                <w:iCs/>
                <w:spacing w:val="-4"/>
                <w:sz w:val="20"/>
                <w:szCs w:val="20"/>
                <w:lang w:val="sq-AL"/>
              </w:rPr>
              <w:t>c</w:t>
            </w:r>
            <w:r w:rsidRPr="004B130F">
              <w:rPr>
                <w:rFonts w:ascii="Garamond" w:hAnsi="Garamond"/>
                <w:spacing w:val="-4"/>
                <w:sz w:val="20"/>
                <w:szCs w:val="20"/>
                <w:lang w:val="sq-AL"/>
              </w:rPr>
              <w:t>]pyrimidine -2-sulfonanilide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474E3B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335101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 2,6-DFA, deri 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5BF0E42" w14:textId="494C0E2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janar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D92CC52" w14:textId="7B2BE30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2030</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3B557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2EEBCBE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rrezikut për organizmat ujorë dhe bimët tokësore jo të synuara.</w:t>
            </w:r>
          </w:p>
          <w:p w14:paraId="26FA526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239A988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2F366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EBD785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Flupyradifurone</w:t>
            </w:r>
          </w:p>
          <w:p w14:paraId="15BF3FF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951659-40-8</w:t>
            </w:r>
          </w:p>
          <w:p w14:paraId="650662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987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10B9A97"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4-[(6-chloro-3-pyridylmethyl)(2,2-difluoroethyl) amino]furan-2(5H)-one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53678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5C0A5A5" w14:textId="6028A0E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9 dhjetor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9F7D4B" w14:textId="798A33A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9 dhjetor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3964B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7D218D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punëtorëve dhe operatorëve,</w:t>
            </w:r>
          </w:p>
          <w:p w14:paraId="320FBF3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artropodët që nuk synojnë, jovertebrorët ujorë dhe gjitarët e vegjël barngrënës,</w:t>
            </w:r>
          </w:p>
          <w:p w14:paraId="21280D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tokë dhe/ose kushte klimatike të cenueshme,</w:t>
            </w:r>
          </w:p>
          <w:p w14:paraId="188A9F8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mbetjet në matricat e kafshëve dhe kulturat me qarkullim.</w:t>
            </w:r>
          </w:p>
          <w:p w14:paraId="1916705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0CE03D81" w14:textId="4AF96D3B"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11A4426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 të substancës aktive siç është prodhuar (bazuar në prodhimin në shkallë komerciale) duke përfshirë rëndësinë e disa papastërtive individuale,</w:t>
            </w:r>
          </w:p>
          <w:p w14:paraId="65950AC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përputhshmërinë e grupeve të toksicitetit me specifikimet teknike të konfirmuara,</w:t>
            </w:r>
          </w:p>
          <w:p w14:paraId="21CBD44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ujërat sipërfaqësore dhe nëntokësore, kur ujërat sipërfaqësore ose nëntokësore nxirren për ujë të pijshëm.</w:t>
            </w:r>
          </w:p>
        </w:tc>
      </w:tr>
      <w:tr w:rsidR="00204EC5" w:rsidRPr="004B130F" w14:paraId="7576293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CDA67D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1CF1D3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Rescalure</w:t>
            </w:r>
          </w:p>
          <w:p w14:paraId="61A0AD1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67601-06-3</w:t>
            </w:r>
          </w:p>
          <w:p w14:paraId="6C1DD4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w:t>
            </w:r>
          </w:p>
          <w:p w14:paraId="4F77B1D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Not available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DEDD10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R</w:t>
            </w:r>
            <w:r w:rsidRPr="004B130F">
              <w:rPr>
                <w:rFonts w:ascii="Garamond" w:hAnsi="Garamond"/>
                <w:spacing w:val="-4"/>
                <w:sz w:val="20"/>
                <w:szCs w:val="20"/>
                <w:lang w:val="sq-AL"/>
              </w:rPr>
              <w:t>)-(3</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)-6-isopropenyl-3-methyldec-9-en-1-yl acetate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778F0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750 g/kg</w:t>
            </w:r>
          </w:p>
          <w:p w14:paraId="25B055F8" w14:textId="77777777" w:rsidR="00204EC5" w:rsidRPr="004B130F" w:rsidRDefault="00204EC5" w:rsidP="006671C7">
            <w:pPr>
              <w:pStyle w:val="NoSpacing"/>
              <w:tabs>
                <w:tab w:val="left" w:pos="956"/>
                <w:tab w:val="left" w:pos="1565"/>
              </w:tabs>
              <w:ind w:right="-30"/>
              <w:rPr>
                <w:rFonts w:ascii="Garamond" w:hAnsi="Garamond"/>
                <w:spacing w:val="-4"/>
                <w:sz w:val="20"/>
                <w:szCs w:val="20"/>
                <w:lang w:val="sq-AL"/>
              </w:rPr>
            </w:pPr>
            <w:r w:rsidRPr="004B130F">
              <w:rPr>
                <w:rFonts w:ascii="Garamond" w:hAnsi="Garamond"/>
                <w:spacing w:val="-4"/>
                <w:sz w:val="20"/>
                <w:szCs w:val="20"/>
                <w:lang w:val="sq-AL"/>
              </w:rPr>
              <w:t>Raporti (3S,6R)/(3S,6S) do të jetë 55/45-45/55. Gama e pastërtisë për çdo izomer duhet të jetë 337,5-412,5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8DEC649" w14:textId="0FF143C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18 dhjetor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569CB65" w14:textId="6E0AAC0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18 dhjetor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6AC9253" w14:textId="77777777" w:rsidR="00204EC5" w:rsidRPr="004B130F" w:rsidRDefault="00204EC5" w:rsidP="006671C7">
            <w:pPr>
              <w:pStyle w:val="NoSpacing"/>
              <w:rPr>
                <w:rFonts w:ascii="Garamond" w:hAnsi="Garamond"/>
                <w:spacing w:val="-4"/>
                <w:sz w:val="20"/>
                <w:szCs w:val="20"/>
                <w:lang w:val="sq-AL"/>
              </w:rPr>
            </w:pPr>
          </w:p>
        </w:tc>
      </w:tr>
      <w:tr w:rsidR="00204EC5" w:rsidRPr="004B130F" w14:paraId="63FFB56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117B2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242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32D5D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Mandestrobin</w:t>
            </w:r>
          </w:p>
          <w:p w14:paraId="5A414B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173662-97-0</w:t>
            </w:r>
          </w:p>
          <w:p w14:paraId="16001D43" w14:textId="016D1208"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I padisponuesh</w:t>
            </w:r>
            <w:r w:rsidR="001C6A4B" w:rsidRPr="004B130F">
              <w:rPr>
                <w:rFonts w:ascii="Garamond" w:hAnsi="Garamond"/>
                <w:spacing w:val="-4"/>
                <w:sz w:val="20"/>
                <w:szCs w:val="20"/>
                <w:lang w:val="sq-AL"/>
              </w:rPr>
              <w:t>ë</w:t>
            </w:r>
            <w:r w:rsidRPr="004B130F">
              <w:rPr>
                <w:rFonts w:ascii="Garamond" w:hAnsi="Garamond"/>
                <w:spacing w:val="-4"/>
                <w:sz w:val="20"/>
                <w:szCs w:val="20"/>
                <w:lang w:val="sq-AL"/>
              </w:rPr>
              <w:t>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D6F53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RS</w:t>
            </w:r>
            <w:r w:rsidRPr="004B130F">
              <w:rPr>
                <w:rFonts w:ascii="Garamond" w:hAnsi="Garamond"/>
                <w:spacing w:val="-4"/>
                <w:sz w:val="20"/>
                <w:szCs w:val="20"/>
                <w:lang w:val="sq-AL"/>
              </w:rPr>
              <w:t>)-2-methoxy-</w:t>
            </w:r>
            <w:r w:rsidRPr="004B130F">
              <w:rPr>
                <w:rFonts w:ascii="Garamond" w:hAnsi="Garamond"/>
                <w:i/>
                <w:iCs/>
                <w:spacing w:val="-4"/>
                <w:sz w:val="20"/>
                <w:szCs w:val="20"/>
                <w:lang w:val="sq-AL"/>
              </w:rPr>
              <w:t>N</w:t>
            </w:r>
            <w:r w:rsidRPr="004B130F">
              <w:rPr>
                <w:rFonts w:ascii="Garamond" w:hAnsi="Garamond"/>
                <w:spacing w:val="-4"/>
                <w:sz w:val="20"/>
                <w:szCs w:val="20"/>
                <w:lang w:val="sq-AL"/>
              </w:rPr>
              <w:t>-methyl-2-[α-(2,5-xylyloxy)-</w:t>
            </w:r>
            <w:r w:rsidRPr="004B130F">
              <w:rPr>
                <w:rFonts w:ascii="Garamond" w:hAnsi="Garamond"/>
                <w:i/>
                <w:iCs/>
                <w:spacing w:val="-4"/>
                <w:sz w:val="20"/>
                <w:szCs w:val="20"/>
                <w:lang w:val="sq-AL"/>
              </w:rPr>
              <w:t>o</w:t>
            </w:r>
            <w:r w:rsidRPr="004B130F">
              <w:rPr>
                <w:rFonts w:ascii="Garamond" w:hAnsi="Garamond"/>
                <w:spacing w:val="-4"/>
                <w:sz w:val="20"/>
                <w:szCs w:val="20"/>
                <w:lang w:val="sq-AL"/>
              </w:rPr>
              <w:t>-tolyl] 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2EDDB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 (në bazë të peshës së thatë) Xylene (ortho, meta, para), etil benzen max. 5 g/kg (TK)</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A00030F" w14:textId="0A193A0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9 dhjetor 2015</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D8218C3" w14:textId="556D9C6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9 dhjetor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2FCC12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58B374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78D59D6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3603576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393CB0B5" w14:textId="7424F6E7"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6853E29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 të substancës aktive siç është prodhuar (bazuar në prodhimin në shkallë komerciale) duke përfshirë rëndësinë e disa papastërtive individuale;</w:t>
            </w:r>
          </w:p>
          <w:p w14:paraId="7529E9E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përputhshmërinë e grupeve të toksicitetit me specifikimet teknike të konfirmuara.</w:t>
            </w:r>
          </w:p>
        </w:tc>
      </w:tr>
      <w:tr w:rsidR="00204EC5" w:rsidRPr="004B130F" w14:paraId="51B879E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3DE68B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663EE7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2,4-D</w:t>
            </w:r>
          </w:p>
          <w:p w14:paraId="22C0886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94-75-7</w:t>
            </w:r>
          </w:p>
          <w:p w14:paraId="4F3E89B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D366D07"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(2,4-dichloro phenoxy) acetic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C0171D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p w14:paraId="7E785B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6A620C9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Fenolet e lira (të shprehura si 2,4-DCP): deri 3 g/kg.</w:t>
            </w:r>
          </w:p>
          <w:p w14:paraId="4E8A93D0"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Shuma e dioksinave dhe furaneve (WHO-TCDD TEQ) (13): deri 0,01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55575EB" w14:textId="389D82B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january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A998CAB" w14:textId="45B127D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dhjetor 2030</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FB63CD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6D499B5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rrezikut për organizmat ujorë, organizmat tokësorë dhe konsumatorët në rastet e përdorimit mbi 750 g/ha.</w:t>
            </w:r>
          </w:p>
          <w:p w14:paraId="3BDA17A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38CA25A1" w14:textId="0F55BB88"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3E1261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rezultatin e plotë të studimit nga studimi ekzistues i zgjeruar i një gjenerate;</w:t>
            </w:r>
          </w:p>
          <w:p w14:paraId="623977DE" w14:textId="36EC3CAC" w:rsidR="00204EC5" w:rsidRPr="004B130F" w:rsidRDefault="00204EC5" w:rsidP="006613CC">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analizën e Metamorfozës Amfibe (AMA) (OECD (2009) </w:t>
            </w:r>
            <w:r w:rsidR="006613CC" w:rsidRPr="004B130F">
              <w:rPr>
                <w:rFonts w:ascii="Garamond" w:hAnsi="Garamond"/>
                <w:spacing w:val="-4"/>
                <w:sz w:val="20"/>
                <w:szCs w:val="20"/>
                <w:lang w:val="sq-AL"/>
              </w:rPr>
              <w:t>t</w:t>
            </w:r>
            <w:r w:rsidRPr="004B130F">
              <w:rPr>
                <w:rFonts w:ascii="Garamond" w:hAnsi="Garamond"/>
                <w:spacing w:val="-4"/>
                <w:sz w:val="20"/>
                <w:szCs w:val="20"/>
                <w:lang w:val="sq-AL"/>
              </w:rPr>
              <w:t>esti nr</w:t>
            </w:r>
            <w:r w:rsidR="006613CC" w:rsidRPr="004B130F">
              <w:rPr>
                <w:rFonts w:ascii="Garamond" w:hAnsi="Garamond"/>
                <w:spacing w:val="-4"/>
                <w:sz w:val="20"/>
                <w:szCs w:val="20"/>
                <w:lang w:val="sq-AL"/>
              </w:rPr>
              <w:t>.</w:t>
            </w:r>
            <w:r w:rsidRPr="004B130F">
              <w:rPr>
                <w:rFonts w:ascii="Garamond" w:hAnsi="Garamond"/>
                <w:spacing w:val="-4"/>
                <w:sz w:val="20"/>
                <w:szCs w:val="20"/>
                <w:lang w:val="sq-AL"/>
              </w:rPr>
              <w:t xml:space="preserve"> 231) për të verifikuar vetitë e mundshme endokrine të substancës.</w:t>
            </w:r>
          </w:p>
        </w:tc>
      </w:tr>
      <w:tr w:rsidR="00204EC5" w:rsidRPr="004B130F" w14:paraId="55CE821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D2A8A1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40033A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Pyraflufen-ethyl</w:t>
            </w:r>
          </w:p>
          <w:p w14:paraId="26CB4A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129630-19-9</w:t>
            </w:r>
          </w:p>
          <w:p w14:paraId="6002EF8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605.202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BABC43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ethyl[2-chloro-5-(4-chloro-5-difluoro methoxy-1-methyl pyrazol-3-yl)-4-fluoro phenoxy]acetate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79358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956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AB09384" w14:textId="6EA16D4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317F23D" w14:textId="6945EAB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2031</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8B4EC5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FDBD22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w:t>
            </w:r>
          </w:p>
          <w:p w14:paraId="1F1AB2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bimëve tokësore jo të synuara.</w:t>
            </w:r>
          </w:p>
          <w:p w14:paraId="5E3FEF5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291B1C3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E61E5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CB1393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Iprovalicarb</w:t>
            </w:r>
          </w:p>
          <w:p w14:paraId="75EC630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140923-17-7</w:t>
            </w:r>
          </w:p>
          <w:p w14:paraId="089F9C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620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E465A4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isopropyl [(1S)-2-methyl-1-{[(1RS)-1-p-tolylethyl] carbamoyl}propyl]carbamate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C02AD2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2DB8F3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2B5123A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deri 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2D2512D" w14:textId="2FB9490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981276E" w14:textId="5678748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2031</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AD2790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779179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nga metaboliti përkatës i tokës PMPA,  kur substanca aktive aplikohet në rajone me lloje të tokës me përmbajtje të ulët argjile;</w:t>
            </w:r>
          </w:p>
          <w:p w14:paraId="2B8B02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operatorëve dhe punëtorëve,</w:t>
            </w:r>
          </w:p>
          <w:p w14:paraId="0EE0528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në rastin e produkteve të formuluara që përmbajnë substanca të tjera aktive.</w:t>
            </w:r>
          </w:p>
          <w:p w14:paraId="4ECA72A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79E9085" w14:textId="6F04D235"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 potencialin gjenotoksik të metabolitit të tokës PMPA.</w:t>
            </w:r>
          </w:p>
        </w:tc>
      </w:tr>
      <w:tr w:rsidR="00204EC5" w:rsidRPr="004B130F" w14:paraId="439547A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015C1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DA2626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Pinoxaden</w:t>
            </w:r>
          </w:p>
          <w:p w14:paraId="49A4DF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243973-20-8</w:t>
            </w:r>
          </w:p>
          <w:p w14:paraId="55188D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776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F0CEF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8-(2,6-diethyl-p-tolyl)-1,2,4,5-tetrahydro-7-oxo-7H-pyrazolo[1,2-d][1,4,5]oxadiazepin-9-yl 2,2-dimethyl</w:t>
            </w:r>
          </w:p>
          <w:p w14:paraId="16416C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6EBFA8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970 g/kg</w:t>
            </w:r>
          </w:p>
          <w:p w14:paraId="05F72E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deri 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6C601E0" w14:textId="627B5C7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542F194" w14:textId="55C1191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43A705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20F48E9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mbrojtjes së ujërave nëntokësore, kur substanca aplikohet në rajone me tokë dhe/ose kushte klimatike të cenueshme.</w:t>
            </w:r>
          </w:p>
          <w:p w14:paraId="610E767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të kryhen programe monitorimi për të verifikuar ndotjen e mundshme të ujërave nëntokësore nga metaboliti M2 në zonat vulnerabël, sipas rastit.</w:t>
            </w:r>
          </w:p>
          <w:p w14:paraId="02E4987E" w14:textId="0FE9AEBE"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Kërkuesi</w:t>
            </w:r>
            <w:r w:rsidR="00204EC5" w:rsidRPr="004B130F">
              <w:rPr>
                <w:rFonts w:ascii="Garamond" w:hAnsi="Garamond"/>
                <w:spacing w:val="-4"/>
                <w:sz w:val="20"/>
                <w:szCs w:val="20"/>
                <w:lang w:val="sq-AL"/>
              </w:rPr>
              <w:t xml:space="preserve"> duhet të paraqesë informacion konfirmues në lidhje me:</w:t>
            </w:r>
          </w:p>
          <w:p w14:paraId="16BACFA6" w14:textId="2B8CCF1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një metodë e vërtetuar e analizës së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M11, M52, M54, M55 dhe M56 në ujërat nëntokësore;</w:t>
            </w:r>
          </w:p>
          <w:p w14:paraId="17BCDDCA" w14:textId="70DAA7A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M3, M11, M52, M54, M55 dhe M56 dhe vlerësimi përkatës i rrezikut të ujërave nëntokësore, nëse pinoxaden klasifikohet si H361d (i dyshuar për dëmtimin e fëmijës së palindur).</w:t>
            </w:r>
          </w:p>
        </w:tc>
      </w:tr>
      <w:tr w:rsidR="00204EC5" w:rsidRPr="004B130F" w14:paraId="365191D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0E9BCA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247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1F6883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Acibenzolar-S-methyl</w:t>
            </w:r>
          </w:p>
          <w:p w14:paraId="59D3848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135158-54-2</w:t>
            </w:r>
          </w:p>
          <w:p w14:paraId="228F5EB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597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1319D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S-methyl benzo [1,2,3]thiadiazole-7-carbothioate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77302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970 g/kg</w:t>
            </w:r>
          </w:p>
          <w:p w14:paraId="32387B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max. 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BEDADF5" w14:textId="06095FE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37717D" w14:textId="6D2C4DC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2031</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20987F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2B1505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konsumatorët nëpërmjet marrjes së ushqimit;</w:t>
            </w:r>
          </w:p>
          <w:p w14:paraId="1763019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w:t>
            </w:r>
          </w:p>
          <w:p w14:paraId="4C404FA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5A3B843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384B2830" w14:textId="5F1723C2"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 rëndësinë dhe riprodhueshmërinë e ndryshimeve morfometrike të vërejtura në trurin e vogël të fetusit të lidhur me ekspozimin ndaj acibenzolar-S-metil dhe nëse këto ndryshime mund të prodhohen nëpërmjet një mënyre veprimi endokrin. Informacioni që do të dorëzohet do të përfshijë një rishikim sistematik të provave të disponueshme të vlerësuara në bazë të udhëzimeve të disponueshme.</w:t>
            </w:r>
          </w:p>
        </w:tc>
      </w:tr>
      <w:tr w:rsidR="00204EC5" w:rsidRPr="004B130F" w14:paraId="043C4BA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2553EE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B5BBEB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Cyantraniliprole</w:t>
            </w:r>
          </w:p>
          <w:p w14:paraId="19AFA04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736994-63-1</w:t>
            </w:r>
          </w:p>
          <w:p w14:paraId="01A4E0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Nuk është ndarë.</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D414E4C" w14:textId="77777777" w:rsidR="00204EC5" w:rsidRPr="004B130F" w:rsidRDefault="00204EC5" w:rsidP="006671C7">
            <w:pPr>
              <w:pStyle w:val="NoSpacing"/>
              <w:ind w:right="-116"/>
              <w:rPr>
                <w:rFonts w:ascii="Garamond" w:hAnsi="Garamond"/>
                <w:spacing w:val="-4"/>
                <w:sz w:val="20"/>
                <w:szCs w:val="20"/>
                <w:lang w:val="sq-AL"/>
              </w:rPr>
            </w:pPr>
            <w:r w:rsidRPr="004B130F">
              <w:rPr>
                <w:rFonts w:ascii="Garamond" w:hAnsi="Garamond"/>
                <w:spacing w:val="-4"/>
                <w:sz w:val="20"/>
                <w:szCs w:val="20"/>
                <w:lang w:val="sq-AL"/>
              </w:rPr>
              <w:t>3-bromo-1-(3-chloro-2-pyridyl)-4′-cyano -2′-methyl -6′-(methyl carbamoyl)pyrazole-5-carboxanilide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D6577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78AC0FE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IN-Q6S09 max. 1 mg/kg;</w:t>
            </w:r>
          </w:p>
          <w:p w14:paraId="7BEBFF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IN-RYA13 max. 20 mg/kg;</w:t>
            </w:r>
          </w:p>
          <w:p w14:paraId="27C5A7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methanesulfonic acid max. 2 g/kg;</w:t>
            </w:r>
          </w:p>
          <w:p w14:paraId="64C7E29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acetonitrile max. 2 g/kg;</w:t>
            </w:r>
          </w:p>
          <w:p w14:paraId="634BF313"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heptane max. 7 g/kg;</w:t>
            </w:r>
          </w:p>
          <w:p w14:paraId="73B8F94A"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3-picoline max 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A408079" w14:textId="37D4325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14 shtator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78D6DB6" w14:textId="1E65336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14 shtator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7B6AB1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5CE98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w:t>
            </w:r>
          </w:p>
          <w:p w14:paraId="21C1207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bletët dhe artropodët e tjerë jo të synuar;</w:t>
            </w:r>
          </w:p>
          <w:p w14:paraId="09074AE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bletët dhe bletët e lëshuara për pllenim, kur substanca aplikohet në serra;</w:t>
            </w:r>
          </w:p>
          <w:p w14:paraId="77D03E7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0AF8C22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10C23B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82FDD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F5527C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Isofetamid</w:t>
            </w:r>
          </w:p>
          <w:p w14:paraId="00E4A89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875915-78-9</w:t>
            </w:r>
          </w:p>
          <w:p w14:paraId="5F233B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972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5B66CB7"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i/>
                <w:iCs/>
                <w:spacing w:val="-4"/>
                <w:sz w:val="20"/>
                <w:szCs w:val="20"/>
                <w:lang w:val="sq-AL"/>
              </w:rPr>
              <w:t>N</w:t>
            </w:r>
            <w:r w:rsidRPr="004B130F">
              <w:rPr>
                <w:rFonts w:ascii="Garamond" w:hAnsi="Garamond"/>
                <w:spacing w:val="-4"/>
                <w:sz w:val="20"/>
                <w:szCs w:val="20"/>
                <w:lang w:val="sq-AL"/>
              </w:rPr>
              <w:t>-[1,1-dimethyl-2-(4-isopropoxy-o-tolyl)-2-oxoethyl] -3-methyl thiophene-2-carboxamide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275853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185706C" w14:textId="3E76571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shtator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7368AFE" w14:textId="0C111B1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shtator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27F0F1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2F73810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rrezikut për operatorët, punëtorët dhe organizmat ujorë, në veçanti peshqit.</w:t>
            </w:r>
          </w:p>
          <w:p w14:paraId="7D2A044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FF2A847" w14:textId="2912BF41"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2B2E842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 të substancës aktive siç është prodhuar (bazuar në prodhimin në shkallë komerciale) duke përfshirë rëndësinë e papastërtive;</w:t>
            </w:r>
          </w:p>
          <w:p w14:paraId="328FEC1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përputhshmërinë e grupeve të toksicitetit dhe ekotoksicitetit me specifikimet teknike të konfirmuara;</w:t>
            </w:r>
          </w:p>
          <w:p w14:paraId="5661CD4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efektin e klorifikimit të procesit të trajtimit të ujit në natyrën e mbetjeve, duke përfshirë potencialin për formimin e mbetjeve të kloruara që mund të krijohen nga mbetjet e pranishme në ujërat sipërfaqësore, kur uji sipërfaqësor merret për ujë të pijshëm.</w:t>
            </w:r>
          </w:p>
        </w:tc>
      </w:tr>
      <w:tr w:rsidR="00204EC5" w:rsidRPr="004B130F" w14:paraId="5EDC723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9C2C2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250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FAF69D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Bacillus amyloliquefaciens</w:t>
            </w:r>
            <w:r w:rsidRPr="004B130F">
              <w:rPr>
                <w:rFonts w:ascii="Garamond" w:hAnsi="Garamond"/>
                <w:spacing w:val="-4"/>
                <w:sz w:val="20"/>
                <w:szCs w:val="20"/>
                <w:lang w:val="sq-AL"/>
              </w:rPr>
              <w:t> </w:t>
            </w:r>
          </w:p>
          <w:p w14:paraId="177CBD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MBI 600.</w:t>
            </w:r>
          </w:p>
          <w:p w14:paraId="277C6B73"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Nr hyrjes në Koleksionin Kombëtar të Baktereve Industriale, Detare dhe Ushqimore Ltd (NCIMB), Skoci: NCIMB 12376</w:t>
            </w:r>
          </w:p>
          <w:p w14:paraId="6B32D49F"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Nr depozitës në Koleksionin American Type Culture (ATCC): SD-1414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813BA4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7DEA3B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Përqendrimi min:</w:t>
            </w:r>
          </w:p>
          <w:p w14:paraId="433A8BF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5,0×10</w:t>
            </w:r>
            <w:r w:rsidRPr="004B130F">
              <w:rPr>
                <w:rFonts w:ascii="Garamond" w:hAnsi="Garamond"/>
                <w:spacing w:val="-4"/>
                <w:sz w:val="20"/>
                <w:szCs w:val="20"/>
                <w:vertAlign w:val="superscript"/>
                <w:lang w:val="sq-AL"/>
              </w:rPr>
              <w:t>14</w:t>
            </w:r>
            <w:r w:rsidRPr="004B130F">
              <w:rPr>
                <w:rFonts w:ascii="Garamond" w:hAnsi="Garamond"/>
                <w:spacing w:val="-4"/>
                <w:sz w:val="20"/>
                <w:szCs w:val="20"/>
                <w:lang w:val="sq-AL"/>
              </w:rPr>
              <w:t> CFU/kg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818C505" w14:textId="7333052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16 shtator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94B2A6F" w14:textId="17D73B4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16 shtator 2026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3A7A1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0DBD51C" w14:textId="407B56EE"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specifikimin e materialit teknik si të prodhuar komercialisht, duke përfshirë karakterizimin e plotë të papastërtive dhe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w:t>
            </w:r>
          </w:p>
          <w:p w14:paraId="5C8B604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se shtami MBI 600 i Bacillus amyloliquefaciens duhet të konsiderohet si një sensibilizues i mundshëm.</w:t>
            </w:r>
          </w:p>
          <w:p w14:paraId="69F933B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184309D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Mirëmbajtja e rreptë e kushteve mjedisore dhe analiza e kontrollit të cilësisë gjatë procesit të prodhimit duhet të sigurohet nga prodhuesi.</w:t>
            </w:r>
          </w:p>
        </w:tc>
      </w:tr>
      <w:tr w:rsidR="00204EC5" w:rsidRPr="004B130F" w14:paraId="668DF5E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A157E6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59FA6B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Ethofumesate</w:t>
            </w:r>
          </w:p>
          <w:p w14:paraId="48CA834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26225-79-6</w:t>
            </w:r>
          </w:p>
          <w:p w14:paraId="1C1B36B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233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0F41AE"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(RS)-2-ethoxy-2,3-dihydro-3,3-dimethyl benzofuran-5-yl methanesulfonate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3578E5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00FBBF07"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Papastërtitë e mëposhtme janë një shqetësim toksikologjik dhe nuk duhet të kalojnë nivelet në MT:</w:t>
            </w:r>
          </w:p>
          <w:p w14:paraId="54DC1D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EMS; etil metan sulfonat: maks. 0,1 mg/kg;</w:t>
            </w:r>
          </w:p>
          <w:p w14:paraId="1B74D14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-iBMS; iso-butil metan sulfonat: maks. 0,1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B8DA7B2" w14:textId="55B2323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6613CC" w:rsidRPr="004B130F">
              <w:rPr>
                <w:rFonts w:ascii="Garamond" w:hAnsi="Garamond"/>
                <w:spacing w:val="-4"/>
                <w:sz w:val="20"/>
                <w:szCs w:val="20"/>
                <w:lang w:val="sq-AL"/>
              </w:rPr>
              <w:t>nëntor</w:t>
            </w:r>
            <w:r w:rsidRPr="004B130F">
              <w:rPr>
                <w:rFonts w:ascii="Garamond" w:hAnsi="Garamond"/>
                <w:spacing w:val="-4"/>
                <w:sz w:val="20"/>
                <w:szCs w:val="20"/>
                <w:lang w:val="sq-AL"/>
              </w:rPr>
              <w:t xml:space="preserve">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4675120" w14:textId="1337DFA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2031</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A9FFD0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w:t>
            </w:r>
          </w:p>
          <w:p w14:paraId="66BB15E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rrezikut për organizmat ujorë.</w:t>
            </w:r>
          </w:p>
          <w:p w14:paraId="32439A9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59285F6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F20A75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2BFB1E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Picolinafen</w:t>
            </w:r>
          </w:p>
          <w:p w14:paraId="1F19D9B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137641-05-5</w:t>
            </w:r>
          </w:p>
          <w:p w14:paraId="3DC13A2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639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E10F16" w14:textId="77777777" w:rsidR="00204EC5" w:rsidRPr="004B130F" w:rsidRDefault="00204EC5" w:rsidP="006671C7">
            <w:pPr>
              <w:pStyle w:val="NoSpacing"/>
              <w:ind w:right="-116"/>
              <w:rPr>
                <w:rFonts w:ascii="Garamond" w:hAnsi="Garamond"/>
                <w:spacing w:val="-4"/>
                <w:sz w:val="20"/>
                <w:szCs w:val="20"/>
                <w:lang w:val="sq-AL"/>
              </w:rPr>
            </w:pPr>
            <w:r w:rsidRPr="004B130F">
              <w:rPr>
                <w:rFonts w:ascii="Garamond" w:hAnsi="Garamond"/>
                <w:spacing w:val="-4"/>
                <w:sz w:val="20"/>
                <w:szCs w:val="20"/>
                <w:lang w:val="sq-AL"/>
              </w:rPr>
              <w:t>4′-fluoro-6-(α,α,α-trifluoro-m-tolyloxy) pyridine-2-carboxanilide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D0C90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61C62E3" w14:textId="6BD1AFB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6613CC" w:rsidRPr="004B130F">
              <w:rPr>
                <w:rFonts w:ascii="Garamond" w:hAnsi="Garamond"/>
                <w:spacing w:val="-4"/>
                <w:sz w:val="20"/>
                <w:szCs w:val="20"/>
                <w:lang w:val="sq-AL"/>
              </w:rPr>
              <w:t>nëntor</w:t>
            </w:r>
            <w:r w:rsidRPr="004B130F">
              <w:rPr>
                <w:rFonts w:ascii="Garamond" w:hAnsi="Garamond"/>
                <w:spacing w:val="-4"/>
                <w:sz w:val="20"/>
                <w:szCs w:val="20"/>
                <w:lang w:val="sq-AL"/>
              </w:rPr>
              <w:t xml:space="preserve">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A0A8AD0" w14:textId="60A2340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2031</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17C1A1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100C31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papastërtitë në substancën aktive teknike;</w:t>
            </w:r>
          </w:p>
          <w:p w14:paraId="0549E73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gjitarëve, veçanërisht e gjitarëve të mëdhenj barngrënës;</w:t>
            </w:r>
          </w:p>
          <w:p w14:paraId="7F37B48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bimëve tokësore jo të synuara;</w:t>
            </w:r>
          </w:p>
          <w:p w14:paraId="17152B1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toke dhe/ose klimatike të cenueshme;</w:t>
            </w:r>
          </w:p>
          <w:p w14:paraId="22238E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veçanërisht ndaj algave.</w:t>
            </w:r>
          </w:p>
          <w:p w14:paraId="490ED5A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15DBA7F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CE1FC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49C64B8" w14:textId="77777777" w:rsidR="00204EC5" w:rsidRPr="004B130F" w:rsidRDefault="00204EC5" w:rsidP="006671C7">
            <w:pPr>
              <w:pStyle w:val="NoSpacing"/>
              <w:ind w:right="-30"/>
              <w:rPr>
                <w:rFonts w:ascii="Garamond" w:hAnsi="Garamond"/>
                <w:b/>
                <w:spacing w:val="-4"/>
                <w:sz w:val="20"/>
                <w:szCs w:val="20"/>
                <w:lang w:val="sq-AL"/>
              </w:rPr>
            </w:pPr>
            <w:r w:rsidRPr="004B130F">
              <w:rPr>
                <w:rFonts w:ascii="Garamond" w:hAnsi="Garamond"/>
                <w:b/>
                <w:spacing w:val="-4"/>
                <w:sz w:val="20"/>
                <w:szCs w:val="20"/>
                <w:lang w:val="sq-AL"/>
              </w:rPr>
              <w:t>Thifensulfuron-methyl</w:t>
            </w:r>
          </w:p>
          <w:p w14:paraId="7ED098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79277-27-3</w:t>
            </w:r>
          </w:p>
          <w:p w14:paraId="23894F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CIPAC No 452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5C6CF39"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lastRenderedPageBreak/>
              <w:t>methyl 3-(4-methoxy-6-methyl -1,3,5-triazin-</w:t>
            </w:r>
            <w:r w:rsidRPr="004B130F">
              <w:rPr>
                <w:rFonts w:ascii="Garamond" w:hAnsi="Garamond"/>
                <w:spacing w:val="-4"/>
                <w:sz w:val="20"/>
                <w:szCs w:val="20"/>
                <w:lang w:val="sq-AL"/>
              </w:rPr>
              <w:lastRenderedPageBreak/>
              <w:t>2-ylcarba moylsu lfamoyl)thiophene-2 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708AB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2AA2500" w14:textId="103105D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6613CC" w:rsidRPr="004B130F">
              <w:rPr>
                <w:rFonts w:ascii="Garamond" w:hAnsi="Garamond"/>
                <w:spacing w:val="-4"/>
                <w:sz w:val="20"/>
                <w:szCs w:val="20"/>
                <w:lang w:val="sq-AL"/>
              </w:rPr>
              <w:t>nëntor</w:t>
            </w:r>
            <w:r w:rsidRPr="004B130F">
              <w:rPr>
                <w:rFonts w:ascii="Garamond" w:hAnsi="Garamond"/>
                <w:spacing w:val="-4"/>
                <w:sz w:val="20"/>
                <w:szCs w:val="20"/>
                <w:lang w:val="sq-AL"/>
              </w:rPr>
              <w:t xml:space="preserve"> 2016</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45A569B" w14:textId="65B73E4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2031</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8B937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491FB8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w:t>
            </w:r>
          </w:p>
          <w:p w14:paraId="0F6AD9A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bimët dhe organizmat ujorë që nuk synojnë.</w:t>
            </w:r>
          </w:p>
          <w:p w14:paraId="112BFE2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dhe detyrimin për të monitoruar ujërat nëntokësore, aty ku është e nevojshme.</w:t>
            </w:r>
          </w:p>
          <w:p w14:paraId="5FC22A5B" w14:textId="1DB81D0F"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36DFDF7E" w14:textId="0B035A5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mungesën e gjenotoksicitetit të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IN-A4098 dhe derivateve të tij IN-B5528, IN-A5546 dhe IN-W8268;</w:t>
            </w:r>
          </w:p>
          <w:p w14:paraId="458DB6F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të dhënat mekanike për të përjashtuar një mënyrë veprimi të ndërmjetësuar endokrin për tumoret e gjëndrave të qumështit;</w:t>
            </w:r>
          </w:p>
          <w:p w14:paraId="68B12BE5" w14:textId="14FD77A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organizmat ujorë nga tifensulfuron-metili dhe metaboliti IN-D8858 dhe rreziku për organizmat e tokës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IN-JZ789 dhe 2 acid 3 triuret;</w:t>
            </w:r>
          </w:p>
          <w:p w14:paraId="6FEDEE4B" w14:textId="7A98CC10"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IN-A4098, IN-L9223 dhe IN-JZ789 nëse thifensulfuron-metili klasifikohet si kategoria reprotoksike 2 dhe rreziku që këta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 xml:space="preserve"> të kontaminojnë ujërat nëntokësore.</w:t>
            </w:r>
          </w:p>
        </w:tc>
      </w:tr>
      <w:tr w:rsidR="00204EC5" w:rsidRPr="004B130F" w14:paraId="5279589B" w14:textId="77777777" w:rsidTr="006671C7">
        <w:trPr>
          <w:jc w:val="center"/>
        </w:trPr>
        <w:tc>
          <w:tcPr>
            <w:tcW w:w="531"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6C8486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254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C8DCFA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Thiabendazole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763799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2-(thiazol-4-yl) benzimidazole</w:t>
            </w:r>
          </w:p>
        </w:tc>
        <w:tc>
          <w:tcPr>
            <w:tcW w:w="171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5E3CFD9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985 g/kg</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4DA1C64" w14:textId="55B35D1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2017</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1E80168D" w14:textId="068DF87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2032</w:t>
            </w:r>
          </w:p>
        </w:tc>
        <w:tc>
          <w:tcPr>
            <w:tcW w:w="639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2EDDA1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9D581E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konsumatorëve,</w:t>
            </w:r>
          </w:p>
          <w:p w14:paraId="3EE5159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w:t>
            </w:r>
          </w:p>
          <w:p w14:paraId="757A35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kontrollin e ujërave të zeza nga përdorimet pas vjeljes.</w:t>
            </w:r>
          </w:p>
          <w:p w14:paraId="6C56A15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C9168B2" w14:textId="77777777" w:rsidTr="006671C7">
        <w:trPr>
          <w:jc w:val="center"/>
        </w:trPr>
        <w:tc>
          <w:tcPr>
            <w:tcW w:w="53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491AD6" w14:textId="77777777" w:rsidR="00204EC5" w:rsidRPr="004B130F" w:rsidRDefault="00204EC5" w:rsidP="006671C7">
            <w:pPr>
              <w:pStyle w:val="NoSpacing"/>
              <w:rPr>
                <w:rFonts w:ascii="Garamond" w:hAnsi="Garamond"/>
                <w:spacing w:val="-4"/>
                <w:sz w:val="20"/>
                <w:szCs w:val="20"/>
                <w:lang w:val="sq-AL"/>
              </w:rPr>
            </w:pP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397462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148-79-8</w:t>
            </w:r>
          </w:p>
          <w:p w14:paraId="6D6A37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323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ED7901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171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BF680B" w14:textId="77777777" w:rsidR="00204EC5" w:rsidRPr="004B130F" w:rsidRDefault="00204EC5" w:rsidP="006671C7">
            <w:pPr>
              <w:pStyle w:val="NoSpacing"/>
              <w:rPr>
                <w:rFonts w:ascii="Garamond" w:hAnsi="Garamond"/>
                <w:spacing w:val="-4"/>
                <w:sz w:val="20"/>
                <w:szCs w:val="20"/>
                <w:lang w:val="sq-AL"/>
              </w:rPr>
            </w:pPr>
          </w:p>
        </w:tc>
        <w:tc>
          <w:tcPr>
            <w:tcW w:w="108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0755D9" w14:textId="77777777" w:rsidR="00204EC5" w:rsidRPr="004B130F" w:rsidRDefault="00204EC5" w:rsidP="006671C7">
            <w:pPr>
              <w:pStyle w:val="NoSpacing"/>
              <w:rPr>
                <w:rFonts w:ascii="Garamond" w:hAnsi="Garamond"/>
                <w:spacing w:val="-4"/>
                <w:sz w:val="20"/>
                <w:szCs w:val="20"/>
                <w:lang w:val="sq-AL"/>
              </w:rPr>
            </w:pPr>
          </w:p>
        </w:tc>
        <w:tc>
          <w:tcPr>
            <w:tcW w:w="108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75363B" w14:textId="77777777" w:rsidR="00204EC5" w:rsidRPr="004B130F" w:rsidRDefault="00204EC5" w:rsidP="006671C7">
            <w:pPr>
              <w:pStyle w:val="NoSpacing"/>
              <w:rPr>
                <w:rFonts w:ascii="Garamond" w:hAnsi="Garamond"/>
                <w:spacing w:val="-4"/>
                <w:sz w:val="20"/>
                <w:szCs w:val="20"/>
                <w:lang w:val="sq-AL"/>
              </w:rPr>
            </w:pPr>
          </w:p>
        </w:tc>
        <w:tc>
          <w:tcPr>
            <w:tcW w:w="63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AE4B74" w14:textId="77777777" w:rsidR="00204EC5" w:rsidRPr="004B130F" w:rsidRDefault="00204EC5" w:rsidP="006671C7">
            <w:pPr>
              <w:pStyle w:val="NoSpacing"/>
              <w:jc w:val="both"/>
              <w:rPr>
                <w:rFonts w:ascii="Garamond" w:hAnsi="Garamond"/>
                <w:spacing w:val="-4"/>
                <w:sz w:val="20"/>
                <w:szCs w:val="20"/>
                <w:lang w:val="sq-AL"/>
              </w:rPr>
            </w:pPr>
          </w:p>
        </w:tc>
      </w:tr>
      <w:tr w:rsidR="00204EC5" w:rsidRPr="004B130F" w14:paraId="6823FA9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16A60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9017DA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Oxathiapiprolin</w:t>
            </w:r>
          </w:p>
          <w:p w14:paraId="793D49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w:t>
            </w:r>
          </w:p>
          <w:p w14:paraId="3F27780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1003318-67-9</w:t>
            </w:r>
          </w:p>
          <w:p w14:paraId="68352A6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985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AA91E57"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1-(4-{4-[(5RS)-5-(2, 6-difluorophenyl)-4, 5-dihydro-1,2-oxazol-3-yl]-1,3-thiazol-2-yl}-1-piperidyl)-2-[5-methyl-3-(trifluoromethyl)-1H-pyrazol-1-yl] ethanone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4FDD6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9259511" w14:textId="0DCDD8C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 mars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1D481EB" w14:textId="6EC28AC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 mars 2027</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088FEE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2A8629A" w14:textId="335D45B7"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30DB70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 të substancës aktive siç është prodhuar (bazuar në prodhimin në shkallë komerciale) duke përfshirë rëndësinë e papastërtive;</w:t>
            </w:r>
          </w:p>
          <w:p w14:paraId="6D7CCF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përputhshmërinë e grupeve të toksicitetit dhe ekotoksicitetit me specifikimet teknike të konfirmuara.</w:t>
            </w:r>
          </w:p>
        </w:tc>
      </w:tr>
      <w:tr w:rsidR="00204EC5" w:rsidRPr="004B130F" w14:paraId="3CB2064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7529A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6EF9AD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Iodosulfuron</w:t>
            </w:r>
          </w:p>
          <w:p w14:paraId="7113DC1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185119-76-0 (prind)</w:t>
            </w:r>
          </w:p>
          <w:p w14:paraId="21EEF16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144550-36-7 (iodosulfuron-methyl-sodium)</w:t>
            </w:r>
          </w:p>
          <w:p w14:paraId="66AF42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634 (prind)</w:t>
            </w:r>
          </w:p>
          <w:p w14:paraId="6C8B73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634.501 (iodosulfuron-methyl-sodium)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CCF28BF"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4-iodo-2-[(4-methoxy-6-methyl-1,3,5-triazin-2-yl) carbamoyl sulfamoyl]benzoic acid</w:t>
            </w:r>
          </w:p>
          <w:p w14:paraId="725AEA4C"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(iodosulfuron)</w:t>
            </w:r>
          </w:p>
          <w:p w14:paraId="24DB4751"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 xml:space="preserve">sodium </w:t>
            </w:r>
          </w:p>
          <w:p w14:paraId="0B4BC2E0"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({[5-iodo-2-(metho xycarbonyl)phenyl]sulfonyl}carbamoyl)(4-methoxy-6-methyl -1,3,5-triazin-2-yl) azanide</w:t>
            </w:r>
          </w:p>
          <w:p w14:paraId="747FB3AF"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lastRenderedPageBreak/>
              <w:t>(iodosulfuron-methyl-sodium)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1D362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910 g/kg (shprehur si iodosulfuron-methyl-sodium)</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5B2B668" w14:textId="4F806D0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prill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40C7785" w14:textId="73C7793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mars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D51E49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9BB1BF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konsumatorët,</w:t>
            </w:r>
          </w:p>
          <w:p w14:paraId="1A2CCC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bimët tokësore jo të synuara,</w:t>
            </w:r>
          </w:p>
          <w:p w14:paraId="439C787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bimët ujore.</w:t>
            </w:r>
          </w:p>
          <w:p w14:paraId="64C66F7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BAEA981" w14:textId="6C2318B8"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66A997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gjenotoksik të metabolitit triazinë-aminë (IN-A4098), për të konfirmuar që ky metabolit nuk është gjenotoksik dhe jo i rëndësishëm për vlerësimin e rrezikut;</w:t>
            </w:r>
          </w:p>
          <w:p w14:paraId="13158C3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ujin e pijshëm.</w:t>
            </w:r>
          </w:p>
        </w:tc>
      </w:tr>
      <w:tr w:rsidR="00204EC5" w:rsidRPr="004B130F" w14:paraId="7A3DFAE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4A7D73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257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5F92C4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Flazasulfuron</w:t>
            </w:r>
          </w:p>
          <w:p w14:paraId="4323A56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104040-78-0</w:t>
            </w:r>
          </w:p>
          <w:p w14:paraId="498E7B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595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A2F3C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1-(4,6-dimethoxy pyrimidin-2-yl)-3-(3-trifluoro methyl-2-pyridyl sulphonyl) 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38ED8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FFD44F5" w14:textId="20C0D41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24B60F2" w14:textId="31D27B3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0D2DF3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4C8DB8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bimët ujore,</w:t>
            </w:r>
          </w:p>
          <w:p w14:paraId="289B830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bimët tokësore jo të synuara,</w:t>
            </w:r>
          </w:p>
          <w:p w14:paraId="70FE25A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kur substanca aplikohet në rajone me tokë dhe/ose kushte klimatike të cenueshme.</w:t>
            </w:r>
          </w:p>
          <w:p w14:paraId="60F6E1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5119FD6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6D040F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585EA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Beauveria bassiana</w:t>
            </w:r>
            <w:r w:rsidRPr="004B130F">
              <w:rPr>
                <w:rFonts w:ascii="Garamond" w:hAnsi="Garamond"/>
                <w:spacing w:val="-4"/>
                <w:sz w:val="20"/>
                <w:szCs w:val="20"/>
                <w:lang w:val="sq-AL"/>
              </w:rPr>
              <w:t> </w:t>
            </w:r>
          </w:p>
          <w:p w14:paraId="4F3405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NPP111B005</w:t>
            </w:r>
          </w:p>
          <w:p w14:paraId="19B99D4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hyrjes në CNCM (Collection Nationale de Culture de Microorganismes) --Institut Pasteur, Paris, France: I-2961.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0D25A8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0E86C7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Niveli max. i beauvericin 24 μg/L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F963FF8" w14:textId="06A0252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7 qershor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220BC30" w14:textId="3F636BA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7 qershor 2027</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CE04A4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38E56E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se shtami Beauveria bassiana NPP111B005 duhet të konsiderohet, si çdo mikroorganizëm, si një sensibilizues i mundshëm dhe duke i kushtuar vëmendje të veçantë ekspozimit nëpërmjet thithjes,</w:t>
            </w:r>
          </w:p>
          <w:p w14:paraId="56A8BA9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nivelin maksimal të metabolitit beauvericin në produktin e formuluar.</w:t>
            </w:r>
          </w:p>
          <w:p w14:paraId="220B0C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Mirëmbajtja e rreptë e kushteve mjedisore dhe analiza e kontrollit të cilësisë gjatë procesit të prodhimit duhet të sigurohet nga prodhuesi.</w:t>
            </w:r>
          </w:p>
          <w:p w14:paraId="1CF72A2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F775F0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D1B385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259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84CB52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Beauveria bassiana</w:t>
            </w:r>
            <w:r w:rsidRPr="004B130F">
              <w:rPr>
                <w:rFonts w:ascii="Garamond" w:hAnsi="Garamond"/>
                <w:b/>
                <w:spacing w:val="-4"/>
                <w:sz w:val="20"/>
                <w:szCs w:val="20"/>
                <w:lang w:val="sq-AL"/>
              </w:rPr>
              <w:t> </w:t>
            </w:r>
          </w:p>
          <w:p w14:paraId="41CF3DE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147</w:t>
            </w:r>
          </w:p>
          <w:p w14:paraId="4687072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hyrjes në CNCM (Collection Nationale de Culture de Microorganismes) --Institut Pasteur, Paris, France: I-2961.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2B735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EF56FB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Niveli max. i beauvericin: 24 μg/L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8CC3493" w14:textId="089D97C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6 qershor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D09A47F" w14:textId="7FBEE1F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6 qershor 2027</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5F885B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A2E6E6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se shtami 147 i Beauveria bassiana duhet të konsiderohet, si çdo mikroorganizëm, si një sensibilizues i mundshëm dhe duke i kushtuar vëmendje të veçantë ekspozimit nëpërmjet thithjes,</w:t>
            </w:r>
          </w:p>
          <w:p w14:paraId="724E7D1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nivelin maksimal të metabolitit beauvericin në produktin e formuluar.</w:t>
            </w:r>
          </w:p>
          <w:p w14:paraId="48210DF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Mirëmbajtja e rreptë e kushteve mjedisore dhe analiza e kontrollit të cilësisë gjatë procesit të prodhimit duhet të sigurohet nga prodhuesi.</w:t>
            </w:r>
          </w:p>
          <w:p w14:paraId="3721319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1F2B145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185FAE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BF6EB2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Mesosulfuron</w:t>
            </w:r>
            <w:r w:rsidRPr="004B130F">
              <w:rPr>
                <w:rFonts w:ascii="Garamond" w:hAnsi="Garamond"/>
                <w:spacing w:val="-4"/>
                <w:sz w:val="20"/>
                <w:szCs w:val="20"/>
                <w:lang w:val="sq-AL"/>
              </w:rPr>
              <w:t xml:space="preserve"> (prind)</w:t>
            </w:r>
          </w:p>
          <w:p w14:paraId="0AA6EC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Mesosulfuron-methyl (variant)</w:t>
            </w:r>
          </w:p>
          <w:p w14:paraId="40CB444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208465-21-8</w:t>
            </w:r>
          </w:p>
          <w:p w14:paraId="51078C4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(mesosulfuron-methyl)</w:t>
            </w:r>
          </w:p>
          <w:p w14:paraId="299E090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663</w:t>
            </w:r>
          </w:p>
          <w:p w14:paraId="2ECD9EC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(mesosulfuron)</w:t>
            </w:r>
          </w:p>
          <w:p w14:paraId="2150D91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663.201</w:t>
            </w:r>
          </w:p>
          <w:p w14:paraId="35A5F67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(mesosulfuron-methyl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AEC1CC6"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Mesosulfuron-methyl: methyl-2-[(4,6-dimethoxy pyrimidin-2-yl carbamoyl) sulfamoyl]-α-(methanesulfon amido)-</w:t>
            </w:r>
            <w:r w:rsidRPr="004B130F">
              <w:rPr>
                <w:rFonts w:ascii="Garamond" w:hAnsi="Garamond"/>
                <w:i/>
                <w:iCs/>
                <w:spacing w:val="-4"/>
                <w:sz w:val="20"/>
                <w:szCs w:val="20"/>
                <w:lang w:val="sq-AL"/>
              </w:rPr>
              <w:t>p</w:t>
            </w:r>
            <w:r w:rsidRPr="004B130F">
              <w:rPr>
                <w:rFonts w:ascii="Garamond" w:hAnsi="Garamond"/>
                <w:spacing w:val="-4"/>
                <w:sz w:val="20"/>
                <w:szCs w:val="20"/>
                <w:lang w:val="sq-AL"/>
              </w:rPr>
              <w:t>-toluate</w:t>
            </w:r>
          </w:p>
          <w:p w14:paraId="0F18BBF6"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Mesosulfuron:</w:t>
            </w:r>
          </w:p>
          <w:p w14:paraId="42EF92A6"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 xml:space="preserve">2-[(4,6-dimethoxy pyrimidin-2-yl carbamoyl) </w:t>
            </w:r>
            <w:r w:rsidRPr="004B130F">
              <w:rPr>
                <w:rFonts w:ascii="Garamond" w:hAnsi="Garamond"/>
                <w:spacing w:val="-4"/>
                <w:sz w:val="20"/>
                <w:szCs w:val="20"/>
                <w:lang w:val="sq-AL"/>
              </w:rPr>
              <w:lastRenderedPageBreak/>
              <w:t>sulfamoyl]-α-methanesulfon amido-</w:t>
            </w:r>
            <w:r w:rsidRPr="004B130F">
              <w:rPr>
                <w:rFonts w:ascii="Garamond" w:hAnsi="Garamond"/>
                <w:i/>
                <w:iCs/>
                <w:spacing w:val="-4"/>
                <w:sz w:val="20"/>
                <w:szCs w:val="20"/>
                <w:lang w:val="sq-AL"/>
              </w:rPr>
              <w:t>p</w:t>
            </w:r>
            <w:r w:rsidRPr="004B130F">
              <w:rPr>
                <w:rFonts w:ascii="Garamond" w:hAnsi="Garamond"/>
                <w:spacing w:val="-4"/>
                <w:sz w:val="20"/>
                <w:szCs w:val="20"/>
                <w:lang w:val="sq-AL"/>
              </w:rPr>
              <w:t>-toluic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D9D2A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930 g/kg</w:t>
            </w:r>
          </w:p>
          <w:p w14:paraId="6E7438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(shprehur si mesosulfuron-methyl)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B961DB6" w14:textId="62CE7BD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8FEBFBC" w14:textId="22EDA4C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00E696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3EFB4D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ujorë dhe bimëve tokësore jo të synuara;</w:t>
            </w:r>
          </w:p>
          <w:p w14:paraId="4DFA981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w:t>
            </w:r>
          </w:p>
          <w:p w14:paraId="21A8A1E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5D584A66" w14:textId="31414922"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 efektin e proceseve të trajtimit të ujit në natyrën e mbetjeve të pranishme në ujin e pijshëm brenda një periudhe prej dy vjetësh nga një dokument udhëzues për vlerësimin e efektit të ujit. Proceset e trajtimit mbi natyrën e mbetjeve të pranishme në ujërat sipërfaqësore dhe nëntokësore bëhen publike.</w:t>
            </w:r>
          </w:p>
        </w:tc>
      </w:tr>
      <w:tr w:rsidR="00204EC5" w:rsidRPr="004B130F" w14:paraId="12D8D07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2B7BC3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261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DBCAB26"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Mesotrione</w:t>
            </w:r>
          </w:p>
          <w:p w14:paraId="79FEC5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104206-82-8</w:t>
            </w:r>
          </w:p>
          <w:p w14:paraId="3DF8BED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625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ABD3F8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Mesotrione</w:t>
            </w:r>
          </w:p>
          <w:p w14:paraId="193BE61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2-(4-mesyl-2-nitrobenzoyl) cyclohexane-1,3-dione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F66FA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p w14:paraId="6E25F9B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R287431 max 2 mg/kg;</w:t>
            </w:r>
          </w:p>
          <w:p w14:paraId="41EA979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R287432 max 2 g/kg;</w:t>
            </w:r>
          </w:p>
          <w:p w14:paraId="5FC70E5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1,2-dichloro ethane max 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7D20AD" w14:textId="02861D7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55B723A" w14:textId="7E3BF97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039EBC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916B01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w:t>
            </w:r>
          </w:p>
          <w:p w14:paraId="666E6627" w14:textId="0F6DADB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në rajonet e c</w:t>
            </w:r>
            <w:r w:rsidR="006613CC" w:rsidRPr="004B130F">
              <w:rPr>
                <w:rFonts w:ascii="Garamond" w:hAnsi="Garamond"/>
                <w:spacing w:val="-4"/>
                <w:sz w:val="20"/>
                <w:szCs w:val="20"/>
                <w:lang w:val="sq-AL"/>
              </w:rPr>
              <w:t>e</w:t>
            </w:r>
            <w:r w:rsidRPr="004B130F">
              <w:rPr>
                <w:rFonts w:ascii="Garamond" w:hAnsi="Garamond"/>
                <w:spacing w:val="-4"/>
                <w:sz w:val="20"/>
                <w:szCs w:val="20"/>
                <w:lang w:val="sq-AL"/>
              </w:rPr>
              <w:t>nueshme,</w:t>
            </w:r>
          </w:p>
          <w:p w14:paraId="3451D36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gjitarët, bimët ujore dhe ato jo të synuara.</w:t>
            </w:r>
          </w:p>
          <w:p w14:paraId="42285C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180EA21" w14:textId="5876A15B"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69A2B0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profilin gjenotoksik të metabolitit AMBA;</w:t>
            </w:r>
          </w:p>
          <w:p w14:paraId="214CC2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mënyrën e mundshme përçarëse endokrine të veprimit të substancës aktive në testet e veçanta të nivelit 2 dhe 3, aktualisht të treguar në kuadrin konceptual të OECD (OECD 2012) dhe të analizuar në opinionin shkencor të EFSA mbi vlerësimin e rrezikut të përçarësve endokrinë;</w:t>
            </w:r>
          </w:p>
          <w:p w14:paraId="18DDDFA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ujërat sipërfaqësore dhe nëntokësore, kur ujërat sipërfaqësore ose nëntokësore nxirren për ujë të pijshëm.</w:t>
            </w:r>
          </w:p>
        </w:tc>
      </w:tr>
      <w:tr w:rsidR="00204EC5" w:rsidRPr="004B130F" w14:paraId="40A3F1E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2C17E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424B35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Cyhalofop-butyl</w:t>
            </w:r>
          </w:p>
          <w:p w14:paraId="3F0024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122008-85-9</w:t>
            </w:r>
          </w:p>
          <w:p w14:paraId="038FFE5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596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61C7EAF"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butyl (</w:t>
            </w:r>
            <w:r w:rsidRPr="004B130F">
              <w:rPr>
                <w:rFonts w:ascii="Garamond" w:hAnsi="Garamond"/>
                <w:i/>
                <w:iCs/>
                <w:spacing w:val="-4"/>
                <w:sz w:val="20"/>
                <w:szCs w:val="20"/>
                <w:lang w:val="sq-AL"/>
              </w:rPr>
              <w:t>R</w:t>
            </w:r>
            <w:r w:rsidRPr="004B130F">
              <w:rPr>
                <w:rFonts w:ascii="Garamond" w:hAnsi="Garamond"/>
                <w:spacing w:val="-4"/>
                <w:sz w:val="20"/>
                <w:szCs w:val="20"/>
                <w:lang w:val="sq-AL"/>
              </w:rPr>
              <w:t>)-2-[4-(4-cyano-2-fluoro phenoxy) phenoxy] 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E34D2D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B88948F" w14:textId="47A3323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1B81CB9" w14:textId="1FBBBA4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F32B8D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7E96BC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w:t>
            </w:r>
          </w:p>
          <w:p w14:paraId="60D8145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w:t>
            </w:r>
          </w:p>
          <w:p w14:paraId="5C92560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bimëve tokësore jo të synuara.</w:t>
            </w:r>
          </w:p>
          <w:p w14:paraId="74FA47D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4BCB30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C8323A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FC5CA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Propoxycarbazone</w:t>
            </w:r>
            <w:r w:rsidRPr="004B130F">
              <w:rPr>
                <w:rFonts w:ascii="Garamond" w:hAnsi="Garamond"/>
                <w:spacing w:val="-4"/>
                <w:sz w:val="20"/>
                <w:szCs w:val="20"/>
                <w:lang w:val="sq-AL"/>
              </w:rPr>
              <w:t xml:space="preserve"> (prind)</w:t>
            </w:r>
          </w:p>
          <w:p w14:paraId="557AF3CA"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Propoxycarbazone-sodium (variant)</w:t>
            </w:r>
          </w:p>
          <w:p w14:paraId="68E78218"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CAS No 145026-81-9 (propoxycarbazone)</w:t>
            </w:r>
          </w:p>
          <w:p w14:paraId="1476BA46"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CAS No 181274-15-7 (propoxycarbazone-sodium)</w:t>
            </w:r>
          </w:p>
          <w:p w14:paraId="29D4C3F5"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CIPAC No 655 (propoxycarbazone)</w:t>
            </w:r>
          </w:p>
          <w:p w14:paraId="626E4E24"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CIPAC No 655.011 (propoxycarbazone-sodium)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CB8A780"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Propoxycarbazone:</w:t>
            </w:r>
          </w:p>
          <w:p w14:paraId="12FEACF9"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methyl 2-[(4,5-dihydro-4-methyl-5-oxo-3-pro poxy-1H-1,2,4-triazole -1-carboxamido) sulfonyl]benzoate</w:t>
            </w:r>
          </w:p>
          <w:p w14:paraId="4F3E8D45"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Propoxycarbazone-sodium:</w:t>
            </w:r>
          </w:p>
          <w:p w14:paraId="2DBE6E7A"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sodium {[2-(methoxy carbonyl) phenyl]sulfonyl}[(4,5-dihydro-4-methyl-5-oxo-3-pro poxy-1H-1,2,4-triazol-1-yl)carbonyl] azanide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DA1131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950g/kg</w:t>
            </w:r>
          </w:p>
          <w:p w14:paraId="2765375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iCs/>
                <w:spacing w:val="-4"/>
                <w:sz w:val="20"/>
                <w:szCs w:val="20"/>
                <w:lang w:val="sq-AL"/>
              </w:rPr>
              <w:t>(shprehur si Propoxycarbazone-sodium)</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109A9A6" w14:textId="419D7C2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ABE2E5B" w14:textId="2414B83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D05260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99009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në veçanti bimët ujore dhe bimët tokësore jo të synuara,</w:t>
            </w:r>
          </w:p>
          <w:p w14:paraId="45C82C4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kur substanca aplikohet në rajone me tokë dhe/ose kushte klimatike të cenueshme.</w:t>
            </w:r>
          </w:p>
          <w:p w14:paraId="2B57073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19D6E3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62C080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264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23CC62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Benzoic acid</w:t>
            </w:r>
          </w:p>
          <w:p w14:paraId="608A25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65-85-0</w:t>
            </w:r>
          </w:p>
          <w:p w14:paraId="2ECD71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622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A955D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Benzoic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F25B01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3E23E07" w14:textId="7E2ABCA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9723ED3" w14:textId="55C14D7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gusht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EE10B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duke siguruar që kushtet e përdorimit të imponojnë përdorimin e pajisjeve të përshtatshme mbrojtëse personale.</w:t>
            </w:r>
          </w:p>
          <w:p w14:paraId="7A92824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14D3A92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F9AB8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D9F5C9E"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2,4-DB</w:t>
            </w:r>
          </w:p>
          <w:p w14:paraId="05B0E00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94-82-6</w:t>
            </w:r>
          </w:p>
          <w:p w14:paraId="6D905D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70ACC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4-(2,4-dichloro phenoxy) butyric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BA06FF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14F3EFE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6D477251"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Fenolet e lira (të shprehura si 2,4-diklorofenol (2,4-DCP)): max. 15 g/kg.</w:t>
            </w:r>
          </w:p>
          <w:p w14:paraId="68F981DD"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Dibenzo-p-dioksinat dhe dibenzofuranet e poliklorinuara (ekuivalentët toksikë TCDD (TEQ)): max. 0,01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6F7DF9D" w14:textId="1D92B00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E4A6C31" w14:textId="183F3DA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8256BB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EA1419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 dhe punëtorët,</w:t>
            </w:r>
          </w:p>
          <w:p w14:paraId="1B5EF57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konsumatorët nga produktet me origjinë shtazore,</w:t>
            </w:r>
          </w:p>
          <w:p w14:paraId="24FC5A8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gjitarët e egër,</w:t>
            </w:r>
          </w:p>
          <w:p w14:paraId="0029EE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jo të synuar të tokës,</w:t>
            </w:r>
          </w:p>
          <w:p w14:paraId="639C1A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w:t>
            </w:r>
          </w:p>
          <w:p w14:paraId="76A879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bimët tokësore jo të synuara.</w:t>
            </w:r>
          </w:p>
          <w:p w14:paraId="3840463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7C18973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70CA42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B01DFA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Maleic hydrazide</w:t>
            </w:r>
          </w:p>
          <w:p w14:paraId="71EDFD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123-33-1</w:t>
            </w:r>
          </w:p>
          <w:p w14:paraId="5211F7C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310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65C34B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6-hydroxy-2H-pyridazin-3-one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A5FF22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979 g/kg</w:t>
            </w:r>
          </w:p>
          <w:p w14:paraId="7DD9A48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Deri më 1 nëntor 2018, papastërtia e hidrazinës deri 1 mg/kg në MT.</w:t>
            </w:r>
          </w:p>
          <w:p w14:paraId="218A7B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Nga 1 nëntori 2018, papastërtia e hidrazinës deri 0,028 mg/kg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8B6ABFB" w14:textId="750C3BC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1 </w:t>
            </w:r>
            <w:r w:rsidR="00BA50EE" w:rsidRPr="004B130F">
              <w:rPr>
                <w:rFonts w:ascii="Garamond" w:hAnsi="Garamond"/>
                <w:spacing w:val="-4"/>
                <w:sz w:val="20"/>
                <w:szCs w:val="20"/>
                <w:lang w:val="sq-AL"/>
              </w:rPr>
              <w:t xml:space="preserve">nëntor </w:t>
            </w:r>
            <w:r w:rsidRPr="004B130F">
              <w:rPr>
                <w:rFonts w:ascii="Garamond" w:hAnsi="Garamond"/>
                <w:spacing w:val="-4"/>
                <w:sz w:val="20"/>
                <w:szCs w:val="20"/>
                <w:lang w:val="sq-AL"/>
              </w:rPr>
              <w:t xml:space="preserve">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2F08EC0" w14:textId="6F8B04B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tetor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1A1626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748A6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konsumatorëve,</w:t>
            </w:r>
          </w:p>
          <w:p w14:paraId="391F55E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sigurinë e operatorit dhe të punëtorëve; kushtet e përdorimit duhet të përfshijnë aplikimin e pajisjeve adekuate mbrojtëse personale.</w:t>
            </w:r>
          </w:p>
          <w:p w14:paraId="023002B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të sigurohet, kur është e përshtatshme, që etiketa e kulturave të trajtuara të përfshijë treguesin se të korrat janë trajtuar me hidrazid maleik dhe udhëzimet shoqëruese për të shmangur ekspozimin e bagëtive.</w:t>
            </w:r>
          </w:p>
          <w:p w14:paraId="06E436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3ACF4D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66E2A4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B57F85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Glyphosate</w:t>
            </w:r>
          </w:p>
          <w:p w14:paraId="58DE53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1071-83-6</w:t>
            </w:r>
          </w:p>
          <w:p w14:paraId="643757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284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A342E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N-(phosphono methyl)glycine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E51E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p w14:paraId="36CD22D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76BEC45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Formaldehid, deri 1 g/kg;</w:t>
            </w:r>
          </w:p>
          <w:p w14:paraId="0F7FDBFC"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N-Nitroso-glifosat, deri 1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7270F04" w14:textId="321C991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16 dhjetor 2017</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077D654" w14:textId="5A1501D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15 dhjetor 2023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066587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 vetëm si herbicid.</w:t>
            </w:r>
          </w:p>
          <w:p w14:paraId="315CA22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9C477BF" w14:textId="3B43E19D" w:rsidR="00204EC5" w:rsidRPr="004B130F" w:rsidRDefault="00204EC5" w:rsidP="006671C7">
            <w:pPr>
              <w:pStyle w:val="NoSpacing"/>
              <w:tabs>
                <w:tab w:val="left" w:pos="151"/>
              </w:tabs>
              <w:jc w:val="both"/>
              <w:rPr>
                <w:rFonts w:ascii="Garamond" w:hAnsi="Garamond"/>
                <w:spacing w:val="-4"/>
                <w:sz w:val="20"/>
                <w:szCs w:val="20"/>
                <w:lang w:val="sq-AL"/>
              </w:rPr>
            </w:pPr>
            <w:r w:rsidRPr="004B130F">
              <w:rPr>
                <w:rFonts w:ascii="Garamond" w:hAnsi="Garamond"/>
                <w:spacing w:val="-4"/>
                <w:sz w:val="20"/>
                <w:szCs w:val="20"/>
                <w:lang w:val="sq-AL"/>
              </w:rPr>
              <w:t>- mbrojtjaen e ujërave nëntokësore në zonat e cenueshme, veçanërisht në lidhje me përdorimet jokulturore,</w:t>
            </w:r>
          </w:p>
          <w:p w14:paraId="1132B73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përdoruesve amatorë,</w:t>
            </w:r>
          </w:p>
          <w:p w14:paraId="61ABE19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vertebrorët tokësorë dhe bimët tokësore jo të synuara,</w:t>
            </w:r>
          </w:p>
          <w:p w14:paraId="19F96C0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diversitetin dhe bollëkun e artropodëve tokësorë dhe vertebrorëve jo të synuar nëpërmjet ndërveprimeve trofike,</w:t>
            </w:r>
          </w:p>
          <w:p w14:paraId="10B298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përputhjen e përdorimeve para vjeljes me praktikat e mira bujqësore.</w:t>
            </w:r>
          </w:p>
          <w:p w14:paraId="2E9E6E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0F0DDAF6" w14:textId="3083C44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të sigurohet që përdorimi i PMB-ve që përmbajnë glifosat të minimizohet në zonat specifike të listuara në pikat 3 dhe 4, t</w:t>
            </w:r>
            <w:r w:rsidR="0090575A" w:rsidRPr="004B130F">
              <w:rPr>
                <w:rFonts w:ascii="Garamond" w:hAnsi="Garamond"/>
                <w:spacing w:val="-4"/>
                <w:sz w:val="20"/>
                <w:szCs w:val="20"/>
                <w:lang w:val="sq-AL"/>
              </w:rPr>
              <w:t>ë</w:t>
            </w:r>
            <w:r w:rsidRPr="004B130F">
              <w:rPr>
                <w:rFonts w:ascii="Garamond" w:hAnsi="Garamond"/>
                <w:spacing w:val="-4"/>
                <w:sz w:val="20"/>
                <w:szCs w:val="20"/>
                <w:lang w:val="sq-AL"/>
              </w:rPr>
              <w:t xml:space="preserve"> kreut V, t</w:t>
            </w:r>
            <w:r w:rsidR="0090575A" w:rsidRPr="004B130F">
              <w:rPr>
                <w:rFonts w:ascii="Garamond" w:hAnsi="Garamond"/>
                <w:spacing w:val="-4"/>
                <w:sz w:val="20"/>
                <w:szCs w:val="20"/>
                <w:lang w:val="sq-AL"/>
              </w:rPr>
              <w:t>ë</w:t>
            </w:r>
            <w:r w:rsidRPr="004B130F">
              <w:rPr>
                <w:rFonts w:ascii="Garamond" w:hAnsi="Garamond"/>
                <w:spacing w:val="-4"/>
                <w:sz w:val="20"/>
                <w:szCs w:val="20"/>
                <w:lang w:val="sq-AL"/>
              </w:rPr>
              <w:t xml:space="preserve"> VKM</w:t>
            </w:r>
            <w:r w:rsidR="0090575A" w:rsidRPr="004B130F">
              <w:rPr>
                <w:rFonts w:ascii="Garamond" w:hAnsi="Garamond"/>
                <w:spacing w:val="-4"/>
                <w:sz w:val="20"/>
                <w:szCs w:val="20"/>
                <w:lang w:val="sq-AL"/>
              </w:rPr>
              <w:t>-së</w:t>
            </w:r>
            <w:r w:rsidRPr="004B130F">
              <w:rPr>
                <w:rFonts w:ascii="Garamond" w:hAnsi="Garamond"/>
                <w:spacing w:val="-4"/>
                <w:sz w:val="20"/>
                <w:szCs w:val="20"/>
                <w:lang w:val="sq-AL"/>
              </w:rPr>
              <w:t xml:space="preserve"> nr</w:t>
            </w:r>
            <w:r w:rsidR="0090575A" w:rsidRPr="004B130F">
              <w:rPr>
                <w:rFonts w:ascii="Garamond" w:hAnsi="Garamond"/>
                <w:spacing w:val="-4"/>
                <w:sz w:val="20"/>
                <w:szCs w:val="20"/>
                <w:lang w:val="sq-AL"/>
              </w:rPr>
              <w:t>.</w:t>
            </w:r>
            <w:r w:rsidRPr="004B130F">
              <w:rPr>
                <w:rFonts w:ascii="Garamond" w:hAnsi="Garamond"/>
                <w:spacing w:val="-4"/>
                <w:sz w:val="20"/>
                <w:szCs w:val="20"/>
                <w:lang w:val="sq-AL"/>
              </w:rPr>
              <w:t xml:space="preserve"> 317, dat</w:t>
            </w:r>
            <w:r w:rsidR="0090575A" w:rsidRPr="004B130F">
              <w:rPr>
                <w:rFonts w:ascii="Garamond" w:hAnsi="Garamond"/>
                <w:spacing w:val="-4"/>
                <w:sz w:val="20"/>
                <w:szCs w:val="20"/>
                <w:lang w:val="sq-AL"/>
              </w:rPr>
              <w:t>ë</w:t>
            </w:r>
            <w:r w:rsidRPr="004B130F">
              <w:rPr>
                <w:rFonts w:ascii="Garamond" w:hAnsi="Garamond"/>
                <w:spacing w:val="-4"/>
                <w:sz w:val="20"/>
                <w:szCs w:val="20"/>
                <w:lang w:val="sq-AL"/>
              </w:rPr>
              <w:t xml:space="preserve"> 15.5.2019.</w:t>
            </w:r>
          </w:p>
          <w:p w14:paraId="2195C8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Do të sigurohet ekuivalenca midis specifikimeve të materialit teknik, siç është prodhuar në mënyrë komerciale, dhe atyre të materialit testues të përdorur në studimet toksikologjike.</w:t>
            </w:r>
          </w:p>
          <w:p w14:paraId="0A29E11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PMB që përmbajnë glyphosate të mos përmbajnë bashkë-formuluesin POE-tallowamine (CAS Nr. 61791-26-2).</w:t>
            </w:r>
          </w:p>
        </w:tc>
      </w:tr>
      <w:tr w:rsidR="00204EC5" w:rsidRPr="004B130F" w14:paraId="5DB70E0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D38B80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268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3F82CE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Acetamiprid</w:t>
            </w:r>
          </w:p>
          <w:p w14:paraId="02DE42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135410-20-7</w:t>
            </w:r>
          </w:p>
          <w:p w14:paraId="23A71A2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649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CA319BE"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(E)-N1-[(6-Chloro -3-pyridyl)methyl] -N2-cyano-N1-methylacetamidine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81F7B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990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AC319B8" w14:textId="500D8AE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BE905E" w14:textId="3821D7E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2033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EB54EE5" w14:textId="70B1E89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w:t>
            </w:r>
            <w:r w:rsidR="004020AE" w:rsidRPr="004B130F">
              <w:rPr>
                <w:rFonts w:ascii="Garamond" w:hAnsi="Garamond"/>
                <w:spacing w:val="-4"/>
                <w:sz w:val="20"/>
                <w:szCs w:val="20"/>
                <w:lang w:val="sq-AL"/>
              </w:rPr>
              <w:t>,</w:t>
            </w:r>
            <w:r w:rsidRPr="004B130F">
              <w:rPr>
                <w:rFonts w:ascii="Garamond" w:hAnsi="Garamond"/>
                <w:spacing w:val="-4"/>
                <w:sz w:val="20"/>
                <w:szCs w:val="20"/>
                <w:lang w:val="sq-AL"/>
              </w:rPr>
              <w:t xml:space="preserve"> për:</w:t>
            </w:r>
          </w:p>
          <w:p w14:paraId="0CA0A4DA" w14:textId="3DC5870F"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organizmat ujorë, bletët dhe </w:t>
            </w:r>
            <w:r w:rsidR="005B192C" w:rsidRPr="004B130F">
              <w:rPr>
                <w:rFonts w:ascii="Garamond" w:hAnsi="Garamond"/>
                <w:spacing w:val="-4"/>
                <w:sz w:val="20"/>
                <w:szCs w:val="20"/>
                <w:lang w:val="sq-AL"/>
              </w:rPr>
              <w:t>artro</w:t>
            </w:r>
            <w:r w:rsidR="001E2022" w:rsidRPr="004B130F">
              <w:rPr>
                <w:rFonts w:ascii="Garamond" w:hAnsi="Garamond"/>
                <w:spacing w:val="-4"/>
                <w:sz w:val="20"/>
                <w:szCs w:val="20"/>
                <w:lang w:val="sq-AL"/>
              </w:rPr>
              <w:t>podë</w:t>
            </w:r>
            <w:r w:rsidRPr="004B130F">
              <w:rPr>
                <w:rFonts w:ascii="Garamond" w:hAnsi="Garamond"/>
                <w:spacing w:val="-4"/>
                <w:sz w:val="20"/>
                <w:szCs w:val="20"/>
                <w:lang w:val="sq-AL"/>
              </w:rPr>
              <w:t xml:space="preserve"> e tjer</w:t>
            </w:r>
            <w:r w:rsidR="005B192C" w:rsidRPr="004B130F">
              <w:rPr>
                <w:rFonts w:ascii="Garamond" w:hAnsi="Garamond"/>
                <w:spacing w:val="-4"/>
                <w:sz w:val="20"/>
                <w:szCs w:val="20"/>
                <w:lang w:val="sq-AL"/>
              </w:rPr>
              <w:t>a</w:t>
            </w:r>
            <w:r w:rsidRPr="004B130F">
              <w:rPr>
                <w:rFonts w:ascii="Garamond" w:hAnsi="Garamond"/>
                <w:spacing w:val="-4"/>
                <w:sz w:val="20"/>
                <w:szCs w:val="20"/>
                <w:lang w:val="sq-AL"/>
              </w:rPr>
              <w:t xml:space="preserve"> jo të synuar</w:t>
            </w:r>
            <w:r w:rsidR="005B192C" w:rsidRPr="004B130F">
              <w:rPr>
                <w:rFonts w:ascii="Garamond" w:hAnsi="Garamond"/>
                <w:spacing w:val="-4"/>
                <w:sz w:val="20"/>
                <w:szCs w:val="20"/>
                <w:lang w:val="sq-AL"/>
              </w:rPr>
              <w:t>a</w:t>
            </w:r>
            <w:r w:rsidRPr="004B130F">
              <w:rPr>
                <w:rFonts w:ascii="Garamond" w:hAnsi="Garamond"/>
                <w:spacing w:val="-4"/>
                <w:sz w:val="20"/>
                <w:szCs w:val="20"/>
                <w:lang w:val="sq-AL"/>
              </w:rPr>
              <w:t>,</w:t>
            </w:r>
          </w:p>
          <w:p w14:paraId="09E0E3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zogjtë dhe gjitarët,</w:t>
            </w:r>
          </w:p>
          <w:p w14:paraId="13915BC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konsumatorët,</w:t>
            </w:r>
          </w:p>
          <w:p w14:paraId="4A7A2B9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w:t>
            </w:r>
          </w:p>
          <w:p w14:paraId="4BE650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B73E73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2A32EC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269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45DC75"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Bentazone</w:t>
            </w:r>
          </w:p>
          <w:p w14:paraId="68276AB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25057-89-0</w:t>
            </w:r>
          </w:p>
          <w:p w14:paraId="4B36C6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366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6ECC88"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3-isopropyl-1</w:t>
            </w:r>
            <w:r w:rsidRPr="004B130F">
              <w:rPr>
                <w:rFonts w:ascii="Garamond" w:hAnsi="Garamond"/>
                <w:i/>
                <w:iCs/>
                <w:spacing w:val="-4"/>
                <w:sz w:val="20"/>
                <w:szCs w:val="20"/>
                <w:lang w:val="sq-AL"/>
              </w:rPr>
              <w:t>H</w:t>
            </w:r>
            <w:r w:rsidRPr="004B130F">
              <w:rPr>
                <w:rFonts w:ascii="Garamond" w:hAnsi="Garamond"/>
                <w:spacing w:val="-4"/>
                <w:sz w:val="20"/>
                <w:szCs w:val="20"/>
                <w:lang w:val="sq-AL"/>
              </w:rPr>
              <w:t>-2, 1,3-benzothia diazin-4(3</w:t>
            </w:r>
            <w:r w:rsidRPr="004B130F">
              <w:rPr>
                <w:rFonts w:ascii="Garamond" w:hAnsi="Garamond"/>
                <w:i/>
                <w:iCs/>
                <w:spacing w:val="-4"/>
                <w:sz w:val="20"/>
                <w:szCs w:val="20"/>
                <w:lang w:val="sq-AL"/>
              </w:rPr>
              <w:t>H</w:t>
            </w:r>
            <w:r w:rsidRPr="004B130F">
              <w:rPr>
                <w:rFonts w:ascii="Garamond" w:hAnsi="Garamond"/>
                <w:spacing w:val="-4"/>
                <w:sz w:val="20"/>
                <w:szCs w:val="20"/>
                <w:lang w:val="sq-AL"/>
              </w:rPr>
              <w:t>)-one 2,2-dioxide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8A9402B"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 960 g/kg.</w:t>
            </w:r>
          </w:p>
          <w:p w14:paraId="000F8565"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1,2-dichloroethane &lt; 3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E7D2A03" w14:textId="5DB2267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2C1A961" w14:textId="1439FB5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2025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A8BD24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10E675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w:t>
            </w:r>
          </w:p>
          <w:p w14:paraId="709FA9B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w:t>
            </w:r>
          </w:p>
          <w:p w14:paraId="383E5F9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zogjtë dhe gjitarët,</w:t>
            </w:r>
          </w:p>
          <w:p w14:paraId="4BE51D3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veçanërisht por jo vetëm në zonat e mbrojtura nga uji i pijshëm, dhe duhet të shqyrtohet me kujdes koha e aplikimit, kushtet tokësore dhe/ose klimatike.</w:t>
            </w:r>
          </w:p>
          <w:p w14:paraId="2F9E6AC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F4EFBE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879A09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D128D8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Silthiofam</w:t>
            </w:r>
          </w:p>
          <w:p w14:paraId="5BCB871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175217-20-6</w:t>
            </w:r>
          </w:p>
          <w:p w14:paraId="2A0A9FE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635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4A42D63"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N-allyl-4,5-dimethyl-2-(trimethylsilyl) thiophene-3-carboxamide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96E271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1DDE455" w14:textId="3EADC0D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88D8850" w14:textId="0B4A6F1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2033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8B353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29A51E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w:t>
            </w:r>
          </w:p>
          <w:p w14:paraId="6544A51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në rajonet e cenueshme,</w:t>
            </w:r>
          </w:p>
          <w:p w14:paraId="157D661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zogjtë, gjitarët dhe krimbat e tokës.</w:t>
            </w:r>
          </w:p>
          <w:p w14:paraId="06C1CC2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53C0F709" w14:textId="5915F0EC" w:rsidR="00204EC5" w:rsidRPr="004B130F" w:rsidRDefault="006613CC"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2CD2077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ujërat sipërfaqësore dhe nëntokësore, kur ujërat sipërfaqësore ose nëntokësore merren për ujë të pijshëm;</w:t>
            </w:r>
          </w:p>
          <w:p w14:paraId="10740E23" w14:textId="7FF9878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M2 dhe M6 duke marrë parasysh çdo klasifikim përkatës për silthiofam veçanërisht si kategoria 2 reprotoksike.</w:t>
            </w:r>
          </w:p>
        </w:tc>
      </w:tr>
      <w:tr w:rsidR="00204EC5" w:rsidRPr="004B130F" w14:paraId="23C154C6"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422A6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061524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Forchlorfenuron</w:t>
            </w:r>
          </w:p>
          <w:p w14:paraId="109E4B4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68157-60-8</w:t>
            </w:r>
          </w:p>
          <w:p w14:paraId="23BBBD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633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455A9B5"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1-(2-chloro-4-pyridyl)-3-phenyl 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55C8B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978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A68311D" w14:textId="7CB4DDF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A30EC45" w14:textId="2D06763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2033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1E4D887" w14:textId="7A022BC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Në vlerësimin e përgjithshëm, do t'i kushtohet vëmendje e veçantë rrezikut për konsumatorët në lidhje me rrezikun e mundshëm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në kulturat frutore me lëvozhgë t</w:t>
            </w:r>
            <w:r w:rsidR="00E33655" w:rsidRPr="004B130F">
              <w:rPr>
                <w:rFonts w:ascii="Garamond" w:hAnsi="Garamond"/>
                <w:spacing w:val="-4"/>
                <w:sz w:val="20"/>
                <w:szCs w:val="20"/>
                <w:lang w:val="sq-AL"/>
              </w:rPr>
              <w:t>ë</w:t>
            </w:r>
            <w:r w:rsidRPr="004B130F">
              <w:rPr>
                <w:rFonts w:ascii="Garamond" w:hAnsi="Garamond"/>
                <w:spacing w:val="-4"/>
                <w:sz w:val="20"/>
                <w:szCs w:val="20"/>
                <w:lang w:val="sq-AL"/>
              </w:rPr>
              <w:t xml:space="preserve"> </w:t>
            </w:r>
            <w:r w:rsidR="00E33655" w:rsidRPr="004B130F">
              <w:rPr>
                <w:rFonts w:ascii="Garamond" w:hAnsi="Garamond"/>
                <w:spacing w:val="-4"/>
                <w:sz w:val="20"/>
                <w:szCs w:val="20"/>
                <w:lang w:val="sq-AL"/>
              </w:rPr>
              <w:t>ngrënshme</w:t>
            </w:r>
            <w:r w:rsidRPr="004B130F">
              <w:rPr>
                <w:rFonts w:ascii="Garamond" w:hAnsi="Garamond"/>
                <w:spacing w:val="-4"/>
                <w:sz w:val="20"/>
                <w:szCs w:val="20"/>
                <w:lang w:val="sq-AL"/>
              </w:rPr>
              <w:t>.</w:t>
            </w:r>
          </w:p>
          <w:p w14:paraId="3353752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76200D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ADDE4F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272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DA63BBD"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Zoxamide</w:t>
            </w:r>
          </w:p>
          <w:p w14:paraId="2D4E91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156052-68-5</w:t>
            </w:r>
          </w:p>
          <w:p w14:paraId="3A2680E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640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2B795A"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(RS)-3,5-dichloro-N-(3-chloro-1-ethyl-1-methyl-2-oxopropyl)-p-toluamide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8DB595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1FE80B8" w14:textId="3AC3FE3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B9CFC31" w14:textId="02A14A5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2033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083CC7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B4834B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nga metaboliti RH-141455,</w:t>
            </w:r>
          </w:p>
          <w:p w14:paraId="4C1B4CD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bletët, organizmat ujorë dhe krimbat e tokës.</w:t>
            </w:r>
          </w:p>
          <w:p w14:paraId="4E6081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7DD575B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5C78CA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6CAEC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Trifloxystrobin</w:t>
            </w:r>
          </w:p>
          <w:p w14:paraId="3B78D6C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141517-21-7</w:t>
            </w:r>
          </w:p>
          <w:p w14:paraId="25D4D17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617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07459AE" w14:textId="77777777" w:rsidR="00204EC5" w:rsidRPr="004B130F" w:rsidRDefault="00204EC5" w:rsidP="006671C7">
            <w:pPr>
              <w:pStyle w:val="NoSpacing"/>
              <w:ind w:right="-116"/>
              <w:rPr>
                <w:rFonts w:ascii="Garamond" w:hAnsi="Garamond"/>
                <w:spacing w:val="-4"/>
                <w:sz w:val="20"/>
                <w:szCs w:val="20"/>
                <w:lang w:val="sq-AL"/>
              </w:rPr>
            </w:pPr>
            <w:r w:rsidRPr="004B130F">
              <w:rPr>
                <w:rFonts w:ascii="Garamond" w:hAnsi="Garamond"/>
                <w:spacing w:val="-4"/>
                <w:sz w:val="20"/>
                <w:szCs w:val="20"/>
                <w:lang w:val="sq-AL"/>
              </w:rPr>
              <w:t>methyl (E)-methoxy imino-{(E)-α-[1-(α, α,α-trifluoro-m-tolyl) ethylideneaminooxyl]-o-tolyl}acetate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AA162C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975 g/kg</w:t>
            </w:r>
          </w:p>
          <w:p w14:paraId="5C57E5E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AE 1344136 (max. 4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1AC44D" w14:textId="43661F9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4E99677" w14:textId="386CA26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03E1A9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98DDD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kur substanca aplikohet në rajone me kushte toke dhe/ose klimatike të cenueshme;</w:t>
            </w:r>
          </w:p>
          <w:p w14:paraId="326A0F0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bletët dhe zogjtë dhe gjitarët që hanë peshk.</w:t>
            </w:r>
          </w:p>
          <w:p w14:paraId="29CECAD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7D498C3F" w14:textId="20972AB3"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w:t>
            </w:r>
            <w:r w:rsidR="000D7B2B" w:rsidRPr="004B130F">
              <w:rPr>
                <w:rFonts w:ascii="Garamond" w:hAnsi="Garamond"/>
                <w:spacing w:val="-4"/>
                <w:sz w:val="20"/>
                <w:szCs w:val="20"/>
                <w:lang w:val="sq-AL"/>
              </w:rPr>
              <w:t>ë</w:t>
            </w:r>
            <w:r w:rsidR="00204EC5" w:rsidRPr="004B130F">
              <w:rPr>
                <w:rFonts w:ascii="Garamond" w:hAnsi="Garamond"/>
                <w:spacing w:val="-4"/>
                <w:sz w:val="20"/>
                <w:szCs w:val="20"/>
                <w:lang w:val="sq-AL"/>
              </w:rPr>
              <w:t xml:space="preserve"> paraqesë informacion konfirmues në lidhje me:</w:t>
            </w:r>
          </w:p>
          <w:p w14:paraId="099658C8" w14:textId="6B4E4771"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që mund të shfaqen në ujërat nëntokësore, duke marrë parasysh çdo klasifikim përkatës për trifloksistrobinën, veçanërisht si toksikë për riprodhimin e kategorisë 2;</w:t>
            </w:r>
          </w:p>
          <w:p w14:paraId="67D8A8E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ujërat sipërfaqësore dhe nëntokësore, kur ujërat sipërfaqësore ose nëntokësore nxirren për ujë të pijshëm.</w:t>
            </w:r>
          </w:p>
        </w:tc>
      </w:tr>
      <w:tr w:rsidR="00204EC5" w:rsidRPr="004B130F" w14:paraId="0BD905E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112FE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0BD0D5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Carfentrazone-ethyl</w:t>
            </w:r>
          </w:p>
          <w:p w14:paraId="7FB4B3F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128639-02-1</w:t>
            </w:r>
          </w:p>
          <w:p w14:paraId="52680F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587.202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D34D5DD"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Ethyl </w:t>
            </w:r>
            <w:r w:rsidRPr="004B130F">
              <w:rPr>
                <w:rFonts w:ascii="Garamond" w:hAnsi="Garamond"/>
                <w:i/>
                <w:iCs/>
                <w:spacing w:val="-4"/>
                <w:sz w:val="20"/>
                <w:szCs w:val="20"/>
                <w:lang w:val="sq-AL"/>
              </w:rPr>
              <w:t>(RS)</w:t>
            </w:r>
            <w:r w:rsidRPr="004B130F">
              <w:rPr>
                <w:rFonts w:ascii="Garamond" w:hAnsi="Garamond"/>
                <w:spacing w:val="-4"/>
                <w:sz w:val="20"/>
                <w:szCs w:val="20"/>
                <w:lang w:val="sq-AL"/>
              </w:rPr>
              <w:t>-2-chloro-3-[2-chloro-4-fluoro -5-[4-(difluoro methyl)-4,5-dihydro -3-methyl-5-oxo-1</w:t>
            </w:r>
            <w:r w:rsidRPr="004B130F">
              <w:rPr>
                <w:rFonts w:ascii="Garamond" w:hAnsi="Garamond"/>
                <w:i/>
                <w:iCs/>
                <w:spacing w:val="-4"/>
                <w:sz w:val="20"/>
                <w:szCs w:val="20"/>
                <w:lang w:val="sq-AL"/>
              </w:rPr>
              <w:t xml:space="preserve">H </w:t>
            </w:r>
            <w:r w:rsidRPr="004B130F">
              <w:rPr>
                <w:rFonts w:ascii="Garamond" w:hAnsi="Garamond"/>
                <w:spacing w:val="-4"/>
                <w:sz w:val="20"/>
                <w:szCs w:val="20"/>
                <w:lang w:val="sq-AL"/>
              </w:rPr>
              <w:t>-1,2,4-triazol-1-yl] phenyl]propionate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EFD7DE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910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DD452F3" w14:textId="14FC012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57EFF22" w14:textId="0B81E8C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40E807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B620E4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kur substanca aplikohet në rajone me kushte toke dhe/ose klimatike të cenueshme;</w:t>
            </w:r>
          </w:p>
          <w:p w14:paraId="4BCB49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e tokës jo të synuar;</w:t>
            </w:r>
          </w:p>
          <w:p w14:paraId="50D4A56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w:t>
            </w:r>
          </w:p>
          <w:p w14:paraId="08D9C97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bimët e larta tokësore jo të synuara.</w:t>
            </w:r>
          </w:p>
          <w:p w14:paraId="2613AA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5B787F3F" w14:textId="44DB3FD8"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w:t>
            </w:r>
            <w:r w:rsidR="00F73AF8" w:rsidRPr="004B130F">
              <w:rPr>
                <w:rFonts w:ascii="Garamond" w:hAnsi="Garamond"/>
                <w:spacing w:val="-4"/>
                <w:sz w:val="20"/>
                <w:szCs w:val="20"/>
                <w:lang w:val="sq-AL"/>
              </w:rPr>
              <w:t>ërkuesi</w:t>
            </w:r>
            <w:r w:rsidRPr="004B130F">
              <w:rPr>
                <w:rFonts w:ascii="Garamond" w:hAnsi="Garamond"/>
                <w:spacing w:val="-4"/>
                <w:sz w:val="20"/>
                <w:szCs w:val="20"/>
                <w:lang w:val="sq-AL"/>
              </w:rPr>
              <w:t xml:space="preserve"> duhet t</w:t>
            </w:r>
            <w:r w:rsidR="000D7B2B" w:rsidRPr="004B130F">
              <w:rPr>
                <w:rFonts w:ascii="Garamond" w:hAnsi="Garamond"/>
                <w:spacing w:val="-4"/>
                <w:sz w:val="20"/>
                <w:szCs w:val="20"/>
                <w:lang w:val="sq-AL"/>
              </w:rPr>
              <w:t>ë</w:t>
            </w:r>
            <w:r w:rsidRPr="004B130F">
              <w:rPr>
                <w:rFonts w:ascii="Garamond" w:hAnsi="Garamond"/>
                <w:spacing w:val="-4"/>
                <w:sz w:val="20"/>
                <w:szCs w:val="20"/>
                <w:lang w:val="sq-AL"/>
              </w:rPr>
              <w:t xml:space="preserve"> paraqesë informacion konfirmues në lidhje me:</w:t>
            </w:r>
          </w:p>
          <w:p w14:paraId="38B66DBA" w14:textId="66602EAD"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që mund të ndodhin në ujërat nëntokësore, duke marrë parasysh çdo klasifikim përkatës për karfentrazon-etil, veçanërisht si kancerogjen i kategorisë 2;</w:t>
            </w:r>
          </w:p>
          <w:p w14:paraId="499C4A3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ujin e pijshëm.</w:t>
            </w:r>
          </w:p>
        </w:tc>
      </w:tr>
      <w:tr w:rsidR="00204EC5" w:rsidRPr="004B130F" w14:paraId="2E7725B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FC4B0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7A9B98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Fenpicoxamid</w:t>
            </w:r>
          </w:p>
          <w:p w14:paraId="2540223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517875-34-2</w:t>
            </w:r>
          </w:p>
          <w:p w14:paraId="286CDF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991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3C393A9"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(3</w:t>
            </w:r>
            <w:r w:rsidRPr="004B130F">
              <w:rPr>
                <w:rFonts w:ascii="Garamond" w:hAnsi="Garamond"/>
                <w:i/>
                <w:iCs/>
                <w:spacing w:val="-4"/>
                <w:sz w:val="20"/>
                <w:szCs w:val="20"/>
                <w:lang w:val="sq-AL"/>
              </w:rPr>
              <w:t>S</w:t>
            </w:r>
            <w:r w:rsidRPr="004B130F">
              <w:rPr>
                <w:rFonts w:ascii="Garamond" w:hAnsi="Garamond"/>
                <w:spacing w:val="-4"/>
                <w:sz w:val="20"/>
                <w:szCs w:val="20"/>
                <w:lang w:val="sq-AL"/>
              </w:rPr>
              <w:t>,6</w:t>
            </w:r>
            <w:r w:rsidRPr="004B130F">
              <w:rPr>
                <w:rFonts w:ascii="Garamond" w:hAnsi="Garamond"/>
                <w:i/>
                <w:iCs/>
                <w:spacing w:val="-4"/>
                <w:sz w:val="20"/>
                <w:szCs w:val="20"/>
                <w:lang w:val="sq-AL"/>
              </w:rPr>
              <w:t>S</w:t>
            </w:r>
            <w:r w:rsidRPr="004B130F">
              <w:rPr>
                <w:rFonts w:ascii="Garamond" w:hAnsi="Garamond"/>
                <w:spacing w:val="-4"/>
                <w:sz w:val="20"/>
                <w:szCs w:val="20"/>
                <w:lang w:val="sq-AL"/>
              </w:rPr>
              <w:t>,7</w:t>
            </w:r>
            <w:r w:rsidRPr="004B130F">
              <w:rPr>
                <w:rFonts w:ascii="Garamond" w:hAnsi="Garamond"/>
                <w:i/>
                <w:iCs/>
                <w:spacing w:val="-4"/>
                <w:sz w:val="20"/>
                <w:szCs w:val="20"/>
                <w:lang w:val="sq-AL"/>
              </w:rPr>
              <w:t>R</w:t>
            </w:r>
            <w:r w:rsidRPr="004B130F">
              <w:rPr>
                <w:rFonts w:ascii="Garamond" w:hAnsi="Garamond"/>
                <w:spacing w:val="-4"/>
                <w:sz w:val="20"/>
                <w:szCs w:val="20"/>
                <w:lang w:val="sq-AL"/>
              </w:rPr>
              <w:t>,8</w:t>
            </w:r>
            <w:r w:rsidRPr="004B130F">
              <w:rPr>
                <w:rFonts w:ascii="Garamond" w:hAnsi="Garamond"/>
                <w:i/>
                <w:iCs/>
                <w:spacing w:val="-4"/>
                <w:sz w:val="20"/>
                <w:szCs w:val="20"/>
                <w:lang w:val="sq-AL"/>
              </w:rPr>
              <w:t>R</w:t>
            </w:r>
            <w:r w:rsidRPr="004B130F">
              <w:rPr>
                <w:rFonts w:ascii="Garamond" w:hAnsi="Garamond"/>
                <w:spacing w:val="-4"/>
                <w:sz w:val="20"/>
                <w:szCs w:val="20"/>
                <w:lang w:val="sq-AL"/>
              </w:rPr>
              <w:t>)-8-benzyl-3-{3-[(iso butyryloxy)methoxy]-4-methoxy pyridine -2-carboxamido}-6-methyl-4,9-dioxo-1,5-dioxonan-7-yl isobutyrate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104B66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750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D65893" w14:textId="3B1E9F0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11 tetor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610B9FF" w14:textId="43111FD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11 tetor 2028</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ABC472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401682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e përpunimit në vlerësimin e rrezikut të konsumatorit,</w:t>
            </w:r>
          </w:p>
          <w:p w14:paraId="1505454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063ECB7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320F9F6B" w14:textId="2FA52357"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1C639EE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specifikimet teknike të substancës aktive siç është prodhuar (bazuar në prodhimin në shkallë komerciale) dhe përputhshmërinë e grupeve të toksicitetit me specifikimin teknik të konfirmuar;</w:t>
            </w:r>
          </w:p>
          <w:p w14:paraId="34D3748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ujin e pijshëm;</w:t>
            </w:r>
          </w:p>
          <w:p w14:paraId="2F2B62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potencialit përçarës endokrin të fenpikoksamidit në lidhje me modalitetin/shtegun e tiroides, duke ofruar në veçanti të dhëna mekanike për t'u sqaruar nëse efektet e vërejtura në studimet e paraqitura për miratim janë apo jo të lidhura me një mënyrë veprimi që çrregullon endokrin tiroide.</w:t>
            </w:r>
          </w:p>
        </w:tc>
      </w:tr>
      <w:tr w:rsidR="00204EC5" w:rsidRPr="004B130F" w14:paraId="38E8A2B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BEE43B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276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A83E0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Pethoxamid</w:t>
            </w:r>
          </w:p>
          <w:p w14:paraId="475FC8F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106700-29-2</w:t>
            </w:r>
          </w:p>
          <w:p w14:paraId="40AD777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665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9CD9C06"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2-chloro-N-(2-etho xyethyl)-N-(2-methyl-1-phenylprop-1-enyl) 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FE7731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940 g/kg</w:t>
            </w:r>
          </w:p>
          <w:p w14:paraId="2D3601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Papastërtitë:</w:t>
            </w:r>
          </w:p>
          <w:p w14:paraId="0BDDEF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max 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C3AB2C2" w14:textId="2E94DA4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dhjetor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2E89677" w14:textId="510D4AB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30 </w:t>
            </w:r>
            <w:r w:rsidR="00E33655" w:rsidRPr="004B130F">
              <w:rPr>
                <w:rFonts w:ascii="Garamond" w:hAnsi="Garamond"/>
                <w:spacing w:val="-4"/>
                <w:sz w:val="20"/>
                <w:szCs w:val="20"/>
                <w:lang w:val="sq-AL"/>
              </w:rPr>
              <w:t>nëntor</w:t>
            </w:r>
            <w:r w:rsidRPr="004B130F">
              <w:rPr>
                <w:rFonts w:ascii="Garamond" w:hAnsi="Garamond"/>
                <w:spacing w:val="-4"/>
                <w:sz w:val="20"/>
                <w:szCs w:val="20"/>
                <w:lang w:val="sq-AL"/>
              </w:rPr>
              <w:t xml:space="preserve"> 2033</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FE132D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Përdorimi do të kufizohet në një aplikim çdo dy vjet në të njëjtën fushë, me një dozë maksimale prej 1 200 g substancë aktive për hektar.</w:t>
            </w:r>
          </w:p>
          <w:p w14:paraId="3D68334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1831396" w14:textId="612A3933"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e ujërave nëntokësore, kur petoksamidi aplikohet në rajone me kushte toke dhe/ose klimatike të cenueshme;</w:t>
            </w:r>
          </w:p>
          <w:p w14:paraId="7C934C9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dhe krimbat e tokës;</w:t>
            </w:r>
          </w:p>
          <w:p w14:paraId="39ED1FC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konsumatorët, nga mbetjet në kulturat pasardhëse ose në rast të dështimit të të korrave.</w:t>
            </w:r>
          </w:p>
          <w:p w14:paraId="58EA067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506DAE6" w14:textId="53DD369D"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130870F7" w14:textId="7317AFB2"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rëndësinë e </w:t>
            </w:r>
            <w:r w:rsidR="00EA32E3" w:rsidRPr="004B130F">
              <w:rPr>
                <w:rFonts w:ascii="Garamond" w:hAnsi="Garamond"/>
                <w:spacing w:val="-4"/>
                <w:sz w:val="20"/>
                <w:szCs w:val="20"/>
                <w:lang w:val="sq-AL"/>
              </w:rPr>
              <w:t>metaboliteve</w:t>
            </w:r>
            <w:r w:rsidRPr="004B130F">
              <w:rPr>
                <w:rFonts w:ascii="Garamond" w:hAnsi="Garamond"/>
                <w:spacing w:val="-4"/>
                <w:sz w:val="20"/>
                <w:szCs w:val="20"/>
                <w:lang w:val="sq-AL"/>
              </w:rPr>
              <w:t xml:space="preserve"> që mund të shfaqen në ujërat nëntokësore, duke marrë parasysh çdo klasifikim përkatës për petoksamidin, veçanërisht si kancerogjen i kategorisë 2;</w:t>
            </w:r>
          </w:p>
          <w:p w14:paraId="45E26B2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ujin e pijshëm;</w:t>
            </w:r>
          </w:p>
          <w:p w14:paraId="1A368713" w14:textId="77A90C0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potencialin ndërprerës endokrin të petoksamidit për sa i përket modalitetit/rrugës së tiroides si minimum, duke ofruar të dhëna mekanike për të sqaruar nëse ekziston një mënyrë veprimi që çrregullon </w:t>
            </w:r>
            <w:r w:rsidR="00E33655" w:rsidRPr="004B130F">
              <w:rPr>
                <w:rFonts w:ascii="Garamond" w:hAnsi="Garamond"/>
                <w:spacing w:val="-4"/>
                <w:sz w:val="20"/>
                <w:szCs w:val="20"/>
                <w:lang w:val="sq-AL"/>
              </w:rPr>
              <w:t>gjëndrat</w:t>
            </w:r>
            <w:r w:rsidRPr="004B130F">
              <w:rPr>
                <w:rFonts w:ascii="Garamond" w:hAnsi="Garamond"/>
                <w:spacing w:val="-4"/>
                <w:sz w:val="20"/>
                <w:szCs w:val="20"/>
                <w:lang w:val="sq-AL"/>
              </w:rPr>
              <w:t xml:space="preserve"> tiroide.</w:t>
            </w:r>
          </w:p>
        </w:tc>
      </w:tr>
      <w:tr w:rsidR="00204EC5" w:rsidRPr="004B130F" w14:paraId="7E9B427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FB6426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E1D7A8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Tribenuron</w:t>
            </w:r>
            <w:r w:rsidRPr="004B130F">
              <w:rPr>
                <w:rFonts w:ascii="Garamond" w:hAnsi="Garamond"/>
                <w:spacing w:val="-4"/>
                <w:sz w:val="20"/>
                <w:szCs w:val="20"/>
                <w:lang w:val="sq-AL"/>
              </w:rPr>
              <w:t xml:space="preserve"> (prind)</w:t>
            </w:r>
          </w:p>
          <w:p w14:paraId="6BF2471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106040-48-6</w:t>
            </w:r>
          </w:p>
          <w:p w14:paraId="489EF49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546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51ACCD5"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2-[[(4-methoxy-6-methyl-1,3,5-triazin-2-yl)-methyl carbamoyl] sulfamoyl]benzoic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030B7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 (shprehur si tribenuron-methyl)</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075A89" w14:textId="579436C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D28FC4E" w14:textId="5CDA7FB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janar 2034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864219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4687A5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konsumatorët, veçanërisht për mbetjet e produkteve shtazore,</w:t>
            </w:r>
          </w:p>
          <w:p w14:paraId="172B0E9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w:t>
            </w:r>
          </w:p>
          <w:p w14:paraId="69DB714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dhe të bimët tokësore jo të synuara.</w:t>
            </w:r>
          </w:p>
          <w:p w14:paraId="229664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585B798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550DA1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278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9CC8E7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Metschnikowia fructicola</w:t>
            </w:r>
            <w:r w:rsidRPr="004B130F">
              <w:rPr>
                <w:rFonts w:ascii="Garamond" w:hAnsi="Garamond"/>
                <w:b/>
                <w:spacing w:val="-4"/>
                <w:sz w:val="20"/>
                <w:szCs w:val="20"/>
                <w:lang w:val="sq-AL"/>
              </w:rPr>
              <w:t> </w:t>
            </w:r>
          </w:p>
          <w:p w14:paraId="2782FFDE" w14:textId="77777777" w:rsidR="00204EC5" w:rsidRPr="004B130F" w:rsidRDefault="00204EC5" w:rsidP="006671C7">
            <w:pPr>
              <w:pStyle w:val="NoSpacing"/>
              <w:ind w:right="-116"/>
              <w:rPr>
                <w:rFonts w:ascii="Garamond" w:hAnsi="Garamond"/>
                <w:spacing w:val="-4"/>
                <w:sz w:val="20"/>
                <w:szCs w:val="20"/>
                <w:lang w:val="sq-AL"/>
              </w:rPr>
            </w:pPr>
            <w:r w:rsidRPr="004B130F">
              <w:rPr>
                <w:rFonts w:ascii="Garamond" w:hAnsi="Garamond"/>
                <w:spacing w:val="-4"/>
                <w:sz w:val="20"/>
                <w:szCs w:val="20"/>
                <w:lang w:val="sq-AL"/>
              </w:rPr>
              <w:t>shtami NRRL Y-27328</w:t>
            </w:r>
          </w:p>
          <w:p w14:paraId="679EB2C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Numri i hyrjes në Koleksionin Kulturor të Shërbimit të Kërkimit </w:t>
            </w:r>
            <w:r w:rsidRPr="004B130F">
              <w:rPr>
                <w:rFonts w:ascii="Garamond" w:hAnsi="Garamond"/>
                <w:spacing w:val="-4"/>
                <w:sz w:val="20"/>
                <w:szCs w:val="20"/>
                <w:lang w:val="sq-AL"/>
              </w:rPr>
              <w:lastRenderedPageBreak/>
              <w:t>Bujqësor në Qendrën Kombëtare për Kërkimin e Përdorimit Bujqësor në Peoria, Illinois USA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E3E436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ADAE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Përqendrimi min:</w:t>
            </w:r>
          </w:p>
          <w:p w14:paraId="330A434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1×10</w:t>
            </w:r>
            <w:r w:rsidRPr="004B130F">
              <w:rPr>
                <w:rFonts w:ascii="Garamond" w:hAnsi="Garamond"/>
                <w:spacing w:val="-4"/>
                <w:sz w:val="20"/>
                <w:szCs w:val="20"/>
                <w:vertAlign w:val="superscript"/>
                <w:lang w:val="sq-AL"/>
              </w:rPr>
              <w:t>10</w:t>
            </w:r>
            <w:r w:rsidRPr="004B130F">
              <w:rPr>
                <w:rFonts w:ascii="Garamond" w:hAnsi="Garamond"/>
                <w:spacing w:val="-4"/>
                <w:sz w:val="20"/>
                <w:szCs w:val="20"/>
                <w:lang w:val="sq-AL"/>
              </w:rPr>
              <w:t> CFU/g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BC4AC6D" w14:textId="17E0809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27 dhjetor 2018</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317A811" w14:textId="37D75CC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27 dhjetor 2028</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2D975F2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dhe punëtorëve, duke marrë parasysh se shtami Metschnikowia fructicola NRRL Y-27328 duhet të konsiderohet si një sensibilizues i mundshëm.</w:t>
            </w:r>
          </w:p>
          <w:p w14:paraId="232B3AB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Mirëmbajtja e rreptë e kushteve mjedisore dhe analiza e kontrollit të cilësisë gjatë procesit të prodhimit duhet të sigurohet nga prodhuesi.</w:t>
            </w:r>
          </w:p>
          <w:p w14:paraId="4C78FBA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përdorimit do të përfshijnë masa për zbutjen e rrezikut, aty ku është e nevojshme.</w:t>
            </w:r>
          </w:p>
        </w:tc>
      </w:tr>
      <w:tr w:rsidR="00204EC5" w:rsidRPr="004B130F" w14:paraId="07173B08"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85228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279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2F7FF3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Beauveria bassiana</w:t>
            </w:r>
            <w:r w:rsidRPr="004B130F">
              <w:rPr>
                <w:rFonts w:ascii="Garamond" w:hAnsi="Garamond"/>
                <w:spacing w:val="-4"/>
                <w:sz w:val="20"/>
                <w:szCs w:val="20"/>
                <w:lang w:val="sq-AL"/>
              </w:rPr>
              <w:t> </w:t>
            </w:r>
          </w:p>
          <w:p w14:paraId="4F0768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IMI389521</w:t>
            </w:r>
          </w:p>
          <w:p w14:paraId="6A2FB0F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hyrjes në koleksionin e burimeve gjenetike CABI: IMI389521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2A498F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F8D46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Niveli max. i beauvericin: 0,09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9D65F43" w14:textId="239A1D9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19 shkurt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011611D" w14:textId="38DEACC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19 shkurt 2029</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5C74BD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9B604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stabilitetin e ruajtjes së formulimit(eve) që përmbajnë shtamin B. bassiana IMI389521, duke përfshirë nivelin e përmbajtjes së metabolitit të beauvericinës pas ruajtjes;</w:t>
            </w:r>
          </w:p>
          <w:p w14:paraId="36E4CF1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përmbajtjen e metabolitit beauvericin, të prodhuar në kushtet e aplikimit;</w:t>
            </w:r>
          </w:p>
          <w:p w14:paraId="02E8E85E" w14:textId="3ACE494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që paraqet bovericina në insektet e infektuara, të pranishme në drithërat e ruajtura. Kërkohen masa për të siguruar që produkte të tilla të mos hyjnë në zinxhirin ushqimor dhe ushqimit </w:t>
            </w:r>
            <w:r w:rsidR="00E33655" w:rsidRPr="004B130F">
              <w:rPr>
                <w:rFonts w:ascii="Garamond" w:hAnsi="Garamond"/>
                <w:spacing w:val="-4"/>
                <w:sz w:val="20"/>
                <w:szCs w:val="20"/>
                <w:lang w:val="sq-AL"/>
              </w:rPr>
              <w:t>për</w:t>
            </w:r>
            <w:r w:rsidRPr="004B130F">
              <w:rPr>
                <w:rFonts w:ascii="Garamond" w:hAnsi="Garamond"/>
                <w:spacing w:val="-4"/>
                <w:sz w:val="20"/>
                <w:szCs w:val="20"/>
                <w:lang w:val="sq-AL"/>
              </w:rPr>
              <w:t xml:space="preserve"> </w:t>
            </w:r>
            <w:r w:rsidR="00E33655" w:rsidRPr="004B130F">
              <w:rPr>
                <w:rFonts w:ascii="Garamond" w:hAnsi="Garamond"/>
                <w:spacing w:val="-4"/>
                <w:sz w:val="20"/>
                <w:szCs w:val="20"/>
                <w:lang w:val="sq-AL"/>
              </w:rPr>
              <w:t>kafshët</w:t>
            </w:r>
            <w:r w:rsidRPr="004B130F">
              <w:rPr>
                <w:rFonts w:ascii="Garamond" w:hAnsi="Garamond"/>
                <w:spacing w:val="-4"/>
                <w:sz w:val="20"/>
                <w:szCs w:val="20"/>
                <w:lang w:val="sq-AL"/>
              </w:rPr>
              <w:t>, duke marrë parasysh nivelin e sfondit natyror të beauvericinës në kokrrat e drithërave;</w:t>
            </w:r>
          </w:p>
          <w:p w14:paraId="3C27172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se shtami B. bassiana IMI389521 duhet të konsiderohet, si çdo mikroorganizëm, si një sensibilizues i mundshëm.</w:t>
            </w:r>
          </w:p>
          <w:p w14:paraId="42B0AF3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Pajtueshmëria me mirëmbajtjen strikte të kushteve mjedisore dhe analizat e kontrollit të cilësisë gjatë procesit të prodhimit, në mënyrë që të sigurohet përmbushja e kufijve të ndotjes mikrobiologjike.</w:t>
            </w:r>
          </w:p>
          <w:p w14:paraId="0F3F366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76DBCD15"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140501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B4C4B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Beauveria bassiana</w:t>
            </w:r>
            <w:r w:rsidRPr="004B130F">
              <w:rPr>
                <w:rFonts w:ascii="Garamond" w:hAnsi="Garamond"/>
                <w:b/>
                <w:spacing w:val="-4"/>
                <w:sz w:val="20"/>
                <w:szCs w:val="20"/>
                <w:lang w:val="sq-AL"/>
              </w:rPr>
              <w:t> </w:t>
            </w:r>
          </w:p>
          <w:p w14:paraId="78F7929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PPRI 5339</w:t>
            </w:r>
          </w:p>
          <w:p w14:paraId="4CBF381E"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Numri i hyrjes në Autoritetin Ndërkombëtar të Depozitimit të Koleksionit të Kulturës Kërkimore Bujqësore (NRRL): NRRL 50757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ED8B69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AE14A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Niveli max. i beauvericin: 0,5 mg/kg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FEA1DBD" w14:textId="2C05D36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19 shkurt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383C71D" w14:textId="5E98BFF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19 shkurt 2029</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17A42E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A6682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nivelin e përmbajtjes së metabolitit të beauvericinës në një studim të jetëgjatësisë pas ruajtjes së formulës(eve) që përmbajnë B. bassiana shtamin PPRI 5339;</w:t>
            </w:r>
          </w:p>
          <w:p w14:paraId="49A63AA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efektet mbi pjalmuesit e futur në serra pas ekspozimit ndaj formulimeve të ndryshme nga ajo përfaqësuese që mbështet këtë miratim;</w:t>
            </w:r>
          </w:p>
          <w:p w14:paraId="0926102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se shtami B. bassiana PPRI 5339 duhet të konsiderohet, si çdo mikroorganizëm, si një sensibilizues i mundshëm.</w:t>
            </w:r>
          </w:p>
          <w:p w14:paraId="1445C9E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Pajtueshmëria me mirëmbajtjen strikte të kushteve mjedisore dhe analizat e kontrollit të cilësisë gjatë procesit të prodhimit, në mënyrë që të sigurohet përmbushja e kufijve të ndotjes mikrobiologjike.</w:t>
            </w:r>
          </w:p>
          <w:p w14:paraId="545FB62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9C0F81D"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957937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FC036C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Mefentrifluconazole</w:t>
            </w:r>
          </w:p>
          <w:p w14:paraId="6C02839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1417782-03-6</w:t>
            </w:r>
          </w:p>
          <w:p w14:paraId="377F88D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Nuk është caktuar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2B11DC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(2RS)-2-[4-(4-chlorophenoxy)-2-(trifluoromethyl)phenyl]-1-(1H-1,2, 4-triazol-1-yl) propan-2-ol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FD069A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970 g/kg</w:t>
            </w:r>
          </w:p>
          <w:p w14:paraId="0972305F"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Papastërtia N, N-dimetilformamide deri 0,5 g/kg në MT;</w:t>
            </w:r>
          </w:p>
          <w:p w14:paraId="7CB653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Toluenit deri 1 g/kg në MT;</w:t>
            </w:r>
          </w:p>
          <w:p w14:paraId="79BE73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Papastërtia 1,2,4-(1H)-triazol deri 1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A5E1B33" w14:textId="59D7665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20 march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74632D8" w14:textId="1485507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20 march 2029</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B194E9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4E9446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 duke siguruar që kushtet e përdorimit përfshijnë aplikimin e pajisjeve adekuate mbrojtëse personale;</w:t>
            </w:r>
          </w:p>
          <w:p w14:paraId="23F146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w:t>
            </w:r>
          </w:p>
          <w:p w14:paraId="7A3079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të tilla si zonat tampon dhe/ose shirita vegjetativ, sipas rastit.</w:t>
            </w:r>
          </w:p>
          <w:p w14:paraId="30BE1826" w14:textId="293CBDBF"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07B13FC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 specifikimet teknike të substancës aktive siç është prodhuar (bazuar në prodhimin në shkallë komerciale) dhe përputhshmërinë e grupeve të toksicitetit me specifikimin teknik të konfirmuar;</w:t>
            </w:r>
          </w:p>
          <w:p w14:paraId="35E7695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ujërat sipërfaqësore dhe nëntokësore, kur uji sipërfaqësor ose nëntokësor merret për ujë të pijshëm.</w:t>
            </w:r>
          </w:p>
        </w:tc>
      </w:tr>
      <w:tr w:rsidR="00204EC5" w:rsidRPr="004B130F" w14:paraId="563B314F"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AFB2B4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282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0B82C3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Flutianil</w:t>
            </w:r>
          </w:p>
          <w:p w14:paraId="5485299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[958647-10-4]</w:t>
            </w:r>
          </w:p>
          <w:p w14:paraId="139AAB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835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FAB84F1"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Z</w:t>
            </w:r>
            <w:r w:rsidRPr="004B130F">
              <w:rPr>
                <w:rFonts w:ascii="Garamond" w:hAnsi="Garamond"/>
                <w:spacing w:val="-4"/>
                <w:sz w:val="20"/>
                <w:szCs w:val="20"/>
                <w:lang w:val="sq-AL"/>
              </w:rPr>
              <w:t>)-[3-(2-methoxy phenyl)-1,3-thiazolidin-2-yl idene] (α,α,α,4-tetrafluoro-</w:t>
            </w:r>
            <w:r w:rsidRPr="004B130F">
              <w:rPr>
                <w:rFonts w:ascii="Garamond" w:hAnsi="Garamond"/>
                <w:i/>
                <w:iCs/>
                <w:spacing w:val="-4"/>
                <w:sz w:val="20"/>
                <w:szCs w:val="20"/>
                <w:lang w:val="sq-AL"/>
              </w:rPr>
              <w:t>m</w:t>
            </w:r>
            <w:r w:rsidRPr="004B130F">
              <w:rPr>
                <w:rFonts w:ascii="Garamond" w:hAnsi="Garamond"/>
                <w:spacing w:val="-4"/>
                <w:sz w:val="20"/>
                <w:szCs w:val="20"/>
                <w:lang w:val="sq-AL"/>
              </w:rPr>
              <w:t>-tolyl thio)acetonitrile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17D9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807CB85" w14:textId="16FF907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14 prill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E179431" w14:textId="0242EC4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14 prill 2029</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99D04B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7CA2C4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w:t>
            </w:r>
          </w:p>
          <w:p w14:paraId="6210A2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organizmat ujorë,</w:t>
            </w:r>
          </w:p>
          <w:p w14:paraId="333D208F" w14:textId="7C08F17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rrezikun për ujërat nëntokësore nga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nëse substanca aplikohet në kushte toke ose klimatike të cenueshme.</w:t>
            </w:r>
          </w:p>
          <w:p w14:paraId="4B16EEC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49D25607" w14:textId="725E58A6"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w:t>
            </w:r>
          </w:p>
          <w:p w14:paraId="253B244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teknike të substancës aktive siç është prodhuar (bazuar në prodhimin në shkallë komerciale) dhe përputhshmërinë e grupeve të toksicitetit me specifikimin teknik të konfirmuar;</w:t>
            </w:r>
          </w:p>
          <w:p w14:paraId="68ECB56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efektin e proceseve të trajtimit të ujit në natyrën e mbetjeve të pranishme në ujërat sipërfaqësore dhe nëntokësore, kur uji sipërfaqësor ose nëntokësor merret për ujë të pijshëm;</w:t>
            </w:r>
          </w:p>
          <w:p w14:paraId="5BF80DED" w14:textId="2F64E50C" w:rsidR="00204EC5" w:rsidRPr="004B130F" w:rsidRDefault="00204EC5" w:rsidP="00E33655">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një vlerësim të përditësuar të informacionit të paraqitur dhe, kur është e nevojshme, informacione të mëtejshme, duke konfirmuar se flutianil nuk është një ndërprerës endokrin, duke zbatuar gjithashtu </w:t>
            </w:r>
            <w:r w:rsidR="00E33655" w:rsidRPr="004B130F">
              <w:rPr>
                <w:rFonts w:ascii="Garamond" w:hAnsi="Garamond"/>
                <w:spacing w:val="-4"/>
                <w:sz w:val="20"/>
                <w:szCs w:val="20"/>
                <w:lang w:val="sq-AL"/>
              </w:rPr>
              <w:t>u</w:t>
            </w:r>
            <w:r w:rsidRPr="004B130F">
              <w:rPr>
                <w:rFonts w:ascii="Garamond" w:hAnsi="Garamond"/>
                <w:spacing w:val="-4"/>
                <w:sz w:val="20"/>
                <w:szCs w:val="20"/>
                <w:lang w:val="sq-AL"/>
              </w:rPr>
              <w:t>dhëzimet e ECHA dhe EFSA për identifikimin e ndërprerësve endokrinë.</w:t>
            </w:r>
          </w:p>
        </w:tc>
      </w:tr>
      <w:tr w:rsidR="00204EC5" w:rsidRPr="004B130F" w14:paraId="1304B724"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7DF99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80A58D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Isoxaflutole</w:t>
            </w:r>
          </w:p>
          <w:p w14:paraId="5FFE75A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141112-29-0</w:t>
            </w:r>
          </w:p>
          <w:p w14:paraId="3FF4BA8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575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AA470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(5-cyclopropyl-1,2-oxazol-4-yl) (α,α,α-trifluoro-2-mesyl-p-tolyl) methanone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737C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972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66AE407" w14:textId="122ABC4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DBAAA34" w14:textId="1BEFE50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D203AA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877B1A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kur substanca aplikohet në rajone me tokë dhe/ose kushte klimatike të cenueshme,</w:t>
            </w:r>
          </w:p>
          <w:p w14:paraId="52E70CF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gjitarët e egër dhe bimët tokësore jo të synuara.</w:t>
            </w:r>
          </w:p>
          <w:p w14:paraId="04EA1E0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248EBD66" w14:textId="5B41462E"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 efektin e proceseve të trajtimit të ujit në natyrën e mbetjeve të pranishme në ujërat sipërfaqësore dhe nëntokësore, kur ujërat sipërfaqësore ose nëntokësore janë nxjerrë për ujë të pijshëm. </w:t>
            </w:r>
          </w:p>
        </w:tc>
      </w:tr>
      <w:tr w:rsidR="00204EC5" w:rsidRPr="004B130F" w14:paraId="602799A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6F2A5B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CB20F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Carvone</w:t>
            </w:r>
          </w:p>
          <w:p w14:paraId="2CBC56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2244-16-8 (d-carvone = S-carvone = (+)-carvone)</w:t>
            </w:r>
          </w:p>
          <w:p w14:paraId="505EDE7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Carvone: 602</w:t>
            </w:r>
          </w:p>
          <w:p w14:paraId="62887EE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d-carvone: nuk eshte caktuar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7A16D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w:t>
            </w:r>
            <w:r w:rsidRPr="004B130F">
              <w:rPr>
                <w:rFonts w:ascii="Garamond" w:hAnsi="Garamond"/>
                <w:i/>
                <w:iCs/>
                <w:spacing w:val="-4"/>
                <w:sz w:val="20"/>
                <w:szCs w:val="20"/>
                <w:lang w:val="sq-AL"/>
              </w:rPr>
              <w:t>S</w:t>
            </w:r>
            <w:r w:rsidRPr="004B130F">
              <w:rPr>
                <w:rFonts w:ascii="Garamond" w:hAnsi="Garamond"/>
                <w:spacing w:val="-4"/>
                <w:sz w:val="20"/>
                <w:szCs w:val="20"/>
                <w:lang w:val="sq-AL"/>
              </w:rPr>
              <w:t>)-5-isopropenyl-2-methylcyclo hex-2-en-1-one</w:t>
            </w:r>
          </w:p>
          <w:p w14:paraId="4BCA767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Ose</w:t>
            </w:r>
          </w:p>
          <w:p w14:paraId="3130917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(S)-p-mentha-6,8-dien-2-one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F489BC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923 g/kg d-carvone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F8DFC10" w14:textId="546A439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50BBD90" w14:textId="4DD3780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E742FA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operatorëve, duke siguruar që kushtet e përdorimit përfshijnë aplikimin e pajisjeve të përshtatshme mbrojtëse personale.</w:t>
            </w:r>
          </w:p>
          <w:p w14:paraId="0A54FA8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 Në veçanti, duhet t'i kushtohet vëmendje periudhës kohore të nevojshme përpara hyrjes në dhomat e magazinimit pas aplikimit të PMB-ve që përmbajnë karvon.</w:t>
            </w:r>
          </w:p>
          <w:p w14:paraId="791CC7BD" w14:textId="358614F9"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Kërkuesi</w:t>
            </w:r>
            <w:r w:rsidR="00204EC5" w:rsidRPr="004B130F">
              <w:rPr>
                <w:rFonts w:ascii="Garamond" w:hAnsi="Garamond"/>
                <w:spacing w:val="-4"/>
                <w:sz w:val="20"/>
                <w:szCs w:val="20"/>
                <w:lang w:val="sq-AL"/>
              </w:rPr>
              <w:t xml:space="preserve"> duhet të paraqesë informacion konfirmues në lidhje me efektin e proceseve të trajtimit të ujit në natyrën e mbetjeve të pranishme në ujërat sipërfaqësore dhe nëntokësore, kur uji sipërfaqësor është nxjerrë për ujë të pijshëm.</w:t>
            </w:r>
          </w:p>
        </w:tc>
      </w:tr>
      <w:tr w:rsidR="00204EC5" w:rsidRPr="004B130F" w14:paraId="2771787A"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6A3F004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285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DFA5E64" w14:textId="77777777" w:rsidR="00204EC5" w:rsidRPr="004B130F" w:rsidRDefault="00204EC5" w:rsidP="006671C7">
            <w:pPr>
              <w:pStyle w:val="NoSpacing"/>
              <w:ind w:right="-116"/>
              <w:rPr>
                <w:rFonts w:ascii="Garamond" w:hAnsi="Garamond"/>
                <w:b/>
                <w:spacing w:val="-4"/>
                <w:sz w:val="20"/>
                <w:szCs w:val="20"/>
                <w:lang w:val="sq-AL"/>
              </w:rPr>
            </w:pPr>
            <w:r w:rsidRPr="004B130F">
              <w:rPr>
                <w:rFonts w:ascii="Garamond" w:hAnsi="Garamond"/>
                <w:b/>
                <w:spacing w:val="-4"/>
                <w:sz w:val="20"/>
                <w:szCs w:val="20"/>
                <w:lang w:val="sq-AL"/>
              </w:rPr>
              <w:t>1-methylcyclopropene</w:t>
            </w:r>
          </w:p>
          <w:p w14:paraId="5903D77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3100-04-7</w:t>
            </w:r>
          </w:p>
          <w:p w14:paraId="036D4EA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767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36F9B37"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1-methylcyclo propene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BA23D1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980 g/kg (koncentr teknik)</w:t>
            </w:r>
          </w:p>
          <w:p w14:paraId="5A0E3FFF"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Papastërtitë e mëposhtme janë një shqetësim toksikologjik dhe nuk duhet të kalojnë nivelet e mëposhtme në MT (koncentr teknik):</w:t>
            </w:r>
          </w:p>
          <w:p w14:paraId="6FB9ECA8"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-1-kloro-2-metilpropen: max. prej 0,2 g/kg;</w:t>
            </w:r>
          </w:p>
          <w:p w14:paraId="4AB8CCC3"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-3-kloro-2-metilpropen: max. prej 0,2 g/kg.</w:t>
            </w:r>
          </w:p>
          <w:p w14:paraId="2E9425B0"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1-metilciklo propenegjeneruar in situ, Heptani dhe metilciklo heksani janë papastërti të rëndësishme toksikologjike. Këto papastërti duhet të mbeten nën 10%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0476AA68" w14:textId="64F2D3E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774069C" w14:textId="01E76BF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92E7CAB" w14:textId="194E165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Lejohen regjistrimet vetëm </w:t>
            </w:r>
            <w:r w:rsidR="00E33655" w:rsidRPr="004B130F">
              <w:rPr>
                <w:rFonts w:ascii="Garamond" w:hAnsi="Garamond"/>
                <w:spacing w:val="-4"/>
                <w:sz w:val="20"/>
                <w:szCs w:val="20"/>
                <w:lang w:val="sq-AL"/>
              </w:rPr>
              <w:t>për</w:t>
            </w:r>
            <w:r w:rsidRPr="004B130F">
              <w:rPr>
                <w:rFonts w:ascii="Garamond" w:hAnsi="Garamond"/>
                <w:spacing w:val="-4"/>
                <w:sz w:val="20"/>
                <w:szCs w:val="20"/>
                <w:lang w:val="sq-AL"/>
              </w:rPr>
              <w:t xml:space="preserve"> përdorim si rregullator i rritjes së bimëve për ruajtjen pas vjeljes në magazinë të mbyllur.</w:t>
            </w:r>
          </w:p>
        </w:tc>
      </w:tr>
      <w:tr w:rsidR="00204EC5" w:rsidRPr="004B130F" w14:paraId="46C1BB9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727975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4E4E4B4"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Dimethenamid-P</w:t>
            </w:r>
          </w:p>
          <w:p w14:paraId="6C26A4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163515-14-8</w:t>
            </w:r>
          </w:p>
          <w:p w14:paraId="2191381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638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B2296A9" w14:textId="77777777" w:rsidR="00204EC5" w:rsidRPr="004B130F" w:rsidRDefault="00204EC5" w:rsidP="006671C7">
            <w:pPr>
              <w:pStyle w:val="NoSpacing"/>
              <w:ind w:right="-35"/>
              <w:rPr>
                <w:rFonts w:ascii="Garamond" w:hAnsi="Garamond"/>
                <w:spacing w:val="-4"/>
                <w:sz w:val="20"/>
                <w:szCs w:val="20"/>
                <w:lang w:val="sq-AL"/>
              </w:rPr>
            </w:pPr>
            <w:r w:rsidRPr="004B130F">
              <w:rPr>
                <w:rFonts w:ascii="Garamond" w:hAnsi="Garamond"/>
                <w:spacing w:val="-4"/>
                <w:sz w:val="20"/>
                <w:szCs w:val="20"/>
                <w:lang w:val="sq-AL"/>
              </w:rPr>
              <w:t>(S)-2-chloro-N-(2, 4-dimethyl-3-thienyl)-N-(2-methoxy1-methylethyl)acetamide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8FAC15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930 g/kg</w:t>
            </w:r>
          </w:p>
          <w:p w14:paraId="26D7E85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mëposhtme është një shqetësim toksikologjik dhe nuk duhet të kalojë në MT:</w:t>
            </w:r>
          </w:p>
          <w:p w14:paraId="43F850B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1,1,1,2-tetrakloroetani (TCE): ≤ 1,0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3DDF97" w14:textId="701616E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8B76C89" w14:textId="5DD914F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FCBA4F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283EEA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 dhe punëtorët, duke siguruar që kushtet e përdorimit përfshijnë aplikimin e pajisjeve adekuate mbrojtëse personale;</w:t>
            </w:r>
          </w:p>
          <w:p w14:paraId="3A6801A5" w14:textId="4CD9CA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ujërat nëntokësore, veçanërisht në lidhje me </w:t>
            </w:r>
            <w:r w:rsidR="00EA32E3" w:rsidRPr="004B130F">
              <w:rPr>
                <w:rFonts w:ascii="Garamond" w:hAnsi="Garamond"/>
                <w:spacing w:val="-4"/>
                <w:sz w:val="20"/>
                <w:szCs w:val="20"/>
                <w:lang w:val="sq-AL"/>
              </w:rPr>
              <w:t>metabolite</w:t>
            </w:r>
            <w:r w:rsidRPr="004B130F">
              <w:rPr>
                <w:rFonts w:ascii="Garamond" w:hAnsi="Garamond"/>
                <w:spacing w:val="-4"/>
                <w:sz w:val="20"/>
                <w:szCs w:val="20"/>
                <w:lang w:val="sq-AL"/>
              </w:rPr>
              <w:t>t e dimethenamid-P;</w:t>
            </w:r>
          </w:p>
          <w:p w14:paraId="4313E38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dhe gjitarët e vegjël barngrënës.</w:t>
            </w:r>
          </w:p>
          <w:p w14:paraId="6D0C313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p w14:paraId="07C90B43" w14:textId="27897341" w:rsidR="00204EC5" w:rsidRPr="004B130F" w:rsidRDefault="00E3365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Kërkuesi</w:t>
            </w:r>
            <w:r w:rsidR="00204EC5" w:rsidRPr="004B130F">
              <w:rPr>
                <w:rFonts w:ascii="Garamond" w:hAnsi="Garamond"/>
                <w:spacing w:val="-4"/>
                <w:sz w:val="20"/>
                <w:szCs w:val="20"/>
                <w:lang w:val="sq-AL"/>
              </w:rPr>
              <w:t xml:space="preserve"> duhet të paraqesë informacion konfirmues në lidhje me efektin e proceseve të trajtimit të ujit në natyrën e mbetjeve të pranishme në ujërat sipërfaqësore dhe nëntokësore, kur uji sipërfaqësor ose nëntokësor merret për ujë të pijshëm.</w:t>
            </w:r>
          </w:p>
        </w:tc>
      </w:tr>
      <w:tr w:rsidR="00204EC5" w:rsidRPr="004B130F" w14:paraId="2FEA277C"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14771A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287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CE07BB8"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Tolclofos-methyl</w:t>
            </w:r>
          </w:p>
          <w:p w14:paraId="4AF7307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57018-04-9</w:t>
            </w:r>
          </w:p>
          <w:p w14:paraId="080A166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479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60B0FF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O-2,6-dichloro-p-tolylO,O-dimethyl phosphorothioate</w:t>
            </w:r>
          </w:p>
          <w:p w14:paraId="7171462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O-2,6-dichloro-4-methylphenyl O, O-dimethyl phosphorothioate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19E5AC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960 g/kg</w:t>
            </w:r>
          </w:p>
          <w:p w14:paraId="530D7F19"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Papastërtia e mëposhtme është një shqetësim toksikologjik dhe nuk duhet të kalojë në MT:</w:t>
            </w:r>
          </w:p>
          <w:p w14:paraId="47D1D71F"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Metanol maks. 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8368F76" w14:textId="52C7117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02A7B7B" w14:textId="335FAD9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2034</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8D000D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vetëm për përdorim në bimë zbukuruese dhe në patate.</w:t>
            </w:r>
          </w:p>
          <w:p w14:paraId="1EBC115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2FF11D8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dhe gjitarët,</w:t>
            </w:r>
          </w:p>
          <w:p w14:paraId="50069A5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konsumatorët, veçanërisht rrezikun e mundshëm nga metaboliti DM-TM-CH2OH në patate,</w:t>
            </w:r>
          </w:p>
          <w:p w14:paraId="285C9ED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 punëtorët dhe kalimtarët;</w:t>
            </w:r>
          </w:p>
          <w:p w14:paraId="0446EC7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0AD3669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4F997D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643CEA1" w14:textId="77777777" w:rsidR="00204EC5" w:rsidRPr="004B130F" w:rsidRDefault="00204EC5" w:rsidP="006671C7">
            <w:pPr>
              <w:pStyle w:val="NoSpacing"/>
              <w:ind w:right="-26"/>
              <w:rPr>
                <w:rFonts w:ascii="Garamond" w:hAnsi="Garamond"/>
                <w:b/>
                <w:spacing w:val="-4"/>
                <w:sz w:val="20"/>
                <w:szCs w:val="20"/>
                <w:lang w:val="sq-AL"/>
              </w:rPr>
            </w:pPr>
            <w:r w:rsidRPr="004B130F">
              <w:rPr>
                <w:rFonts w:ascii="Garamond" w:hAnsi="Garamond"/>
                <w:b/>
                <w:spacing w:val="-4"/>
                <w:sz w:val="20"/>
                <w:szCs w:val="20"/>
                <w:lang w:val="sq-AL"/>
              </w:rPr>
              <w:t>Florpyrauxifen-benzyl</w:t>
            </w:r>
          </w:p>
          <w:p w14:paraId="625ACC0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1390661-72-9</w:t>
            </w:r>
          </w:p>
          <w:p w14:paraId="50531F8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990.227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FEE8F10" w14:textId="77777777" w:rsidR="00204EC5" w:rsidRPr="004B130F" w:rsidRDefault="00204EC5" w:rsidP="006671C7">
            <w:pPr>
              <w:pStyle w:val="NoSpacing"/>
              <w:ind w:right="-26"/>
              <w:rPr>
                <w:rFonts w:ascii="Garamond" w:hAnsi="Garamond"/>
                <w:spacing w:val="-4"/>
                <w:sz w:val="20"/>
                <w:szCs w:val="20"/>
                <w:lang w:val="sq-AL"/>
              </w:rPr>
            </w:pPr>
            <w:r w:rsidRPr="004B130F">
              <w:rPr>
                <w:rFonts w:ascii="Garamond" w:hAnsi="Garamond"/>
                <w:spacing w:val="-4"/>
                <w:sz w:val="20"/>
                <w:szCs w:val="20"/>
                <w:lang w:val="sq-AL"/>
              </w:rPr>
              <w:t>benzyl 4-amino-3-chloro-6-(4-chloro-2 -fluoro-3-methoxy phenyl)-5-fluoro pyridine-2-carboxylate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DF311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p w14:paraId="10FA3B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Papastërtia e Toluenit deri 3 g/kg në MT.</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ABF9D1A" w14:textId="49D304B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24 korrik 2019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3FAD7A5" w14:textId="5D4BA0E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24 korrik 2029</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92FAFA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t'i kushtohet vëmendje e veçantë mbrojtjes së bimëve ujore dhe tokësore jo të synuara.</w:t>
            </w:r>
          </w:p>
          <w:p w14:paraId="15737EC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siç janë zonat buferike dhe/ose hundët e zvogëlimit të lëvizjes, sipas rastit.</w:t>
            </w:r>
          </w:p>
        </w:tc>
      </w:tr>
      <w:tr w:rsidR="00204EC5" w:rsidRPr="004B130F" w14:paraId="6E80413D" w14:textId="77777777" w:rsidTr="006671C7">
        <w:trPr>
          <w:trHeight w:val="4635"/>
          <w:jc w:val="center"/>
        </w:trPr>
        <w:tc>
          <w:tcPr>
            <w:tcW w:w="531" w:type="dxa"/>
            <w:tcBorders>
              <w:top w:val="outset" w:sz="6" w:space="0" w:color="auto"/>
              <w:left w:val="outset" w:sz="6" w:space="0" w:color="auto"/>
              <w:right w:val="outset" w:sz="6" w:space="0" w:color="auto"/>
            </w:tcBorders>
            <w:shd w:val="clear" w:color="auto" w:fill="auto"/>
            <w:hideMark/>
          </w:tcPr>
          <w:p w14:paraId="6B13A7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289</w:t>
            </w:r>
          </w:p>
          <w:p w14:paraId="6C1E906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2071" w:type="dxa"/>
            <w:gridSpan w:val="2"/>
            <w:tcBorders>
              <w:top w:val="outset" w:sz="6" w:space="0" w:color="auto"/>
              <w:left w:val="outset" w:sz="6" w:space="0" w:color="auto"/>
              <w:right w:val="outset" w:sz="6" w:space="0" w:color="auto"/>
            </w:tcBorders>
            <w:shd w:val="clear" w:color="auto" w:fill="auto"/>
            <w:hideMark/>
          </w:tcPr>
          <w:p w14:paraId="6B96C71C"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Metalaxyl-M</w:t>
            </w:r>
          </w:p>
          <w:p w14:paraId="12617B9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70630-17-0 (R)</w:t>
            </w:r>
          </w:p>
          <w:p w14:paraId="40CEA0B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spacing w:val="-4"/>
                <w:sz w:val="20"/>
                <w:szCs w:val="20"/>
                <w:lang w:val="sq-AL"/>
              </w:rPr>
              <w:t>CIPAC No 580</w:t>
            </w:r>
          </w:p>
        </w:tc>
        <w:tc>
          <w:tcPr>
            <w:tcW w:w="1710" w:type="dxa"/>
            <w:tcBorders>
              <w:top w:val="outset" w:sz="6" w:space="0" w:color="auto"/>
              <w:left w:val="outset" w:sz="6" w:space="0" w:color="auto"/>
              <w:right w:val="outset" w:sz="6" w:space="0" w:color="auto"/>
            </w:tcBorders>
            <w:shd w:val="clear" w:color="auto" w:fill="auto"/>
            <w:hideMark/>
          </w:tcPr>
          <w:p w14:paraId="51F8CFBE" w14:textId="77777777" w:rsidR="00204EC5" w:rsidRPr="004B130F" w:rsidRDefault="00204EC5" w:rsidP="006671C7">
            <w:pPr>
              <w:pStyle w:val="NoSpacing"/>
              <w:ind w:right="-32"/>
              <w:rPr>
                <w:rFonts w:ascii="Garamond" w:hAnsi="Garamond"/>
                <w:spacing w:val="-4"/>
                <w:sz w:val="20"/>
                <w:szCs w:val="20"/>
                <w:lang w:val="sq-AL"/>
              </w:rPr>
            </w:pPr>
            <w:r w:rsidRPr="004B130F">
              <w:rPr>
                <w:rFonts w:ascii="Garamond" w:hAnsi="Garamond"/>
                <w:spacing w:val="-4"/>
                <w:sz w:val="20"/>
                <w:szCs w:val="20"/>
                <w:lang w:val="sq-AL"/>
              </w:rPr>
              <w:t>Methyl N-(methoxy acetyl)-N-(2,6-xylyl)-D-alaninate</w:t>
            </w:r>
          </w:p>
          <w:p w14:paraId="5146938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1710" w:type="dxa"/>
            <w:tcBorders>
              <w:top w:val="outset" w:sz="6" w:space="0" w:color="auto"/>
              <w:left w:val="outset" w:sz="6" w:space="0" w:color="auto"/>
              <w:right w:val="outset" w:sz="6" w:space="0" w:color="auto"/>
            </w:tcBorders>
            <w:shd w:val="clear" w:color="auto" w:fill="auto"/>
            <w:hideMark/>
          </w:tcPr>
          <w:p w14:paraId="1B95696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920 g/kg</w:t>
            </w:r>
          </w:p>
          <w:p w14:paraId="4DFA187E"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Papastërtitë e mëposhtme janë një shqetësim toksikologjik dhe nuk duhet të kalojnë në MT:</w:t>
            </w:r>
          </w:p>
          <w:p w14:paraId="0E8A85D3"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2,6-dimetil fenilaminë: max. përmbajtja 0,5 g/kg;</w:t>
            </w:r>
          </w:p>
          <w:p w14:paraId="733CA047"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4-metoksi-5-metil-5H-[1,2] oksathiol 2,2-dioksid: max. përmbajtja 1 g/kg;</w:t>
            </w:r>
          </w:p>
          <w:p w14:paraId="77DDBF92"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2-[(2,6-dimetil-fenil)-(2-metoksiacetil)-amino]-acid propionik 1-metoksikarbonil-etil ester: max. përmbajtja 0,18 g/kg</w:t>
            </w:r>
          </w:p>
        </w:tc>
        <w:tc>
          <w:tcPr>
            <w:tcW w:w="1080" w:type="dxa"/>
            <w:tcBorders>
              <w:top w:val="outset" w:sz="6" w:space="0" w:color="auto"/>
              <w:left w:val="outset" w:sz="6" w:space="0" w:color="auto"/>
              <w:right w:val="outset" w:sz="6" w:space="0" w:color="auto"/>
            </w:tcBorders>
            <w:shd w:val="clear" w:color="auto" w:fill="auto"/>
            <w:hideMark/>
          </w:tcPr>
          <w:p w14:paraId="110B46F1" w14:textId="0F75A5A0"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2020</w:t>
            </w:r>
          </w:p>
          <w:p w14:paraId="78AD4B9D" w14:textId="0414B772"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1080" w:type="dxa"/>
            <w:tcBorders>
              <w:top w:val="outset" w:sz="6" w:space="0" w:color="auto"/>
              <w:left w:val="outset" w:sz="6" w:space="0" w:color="auto"/>
              <w:right w:val="outset" w:sz="6" w:space="0" w:color="auto"/>
            </w:tcBorders>
            <w:shd w:val="clear" w:color="auto" w:fill="auto"/>
            <w:hideMark/>
          </w:tcPr>
          <w:p w14:paraId="2B3AAB7D" w14:textId="6A62843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2035</w:t>
            </w:r>
          </w:p>
          <w:p w14:paraId="04D1B228" w14:textId="7657A6F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6390" w:type="dxa"/>
            <w:tcBorders>
              <w:top w:val="outset" w:sz="6" w:space="0" w:color="auto"/>
              <w:left w:val="outset" w:sz="6" w:space="0" w:color="auto"/>
              <w:right w:val="outset" w:sz="6" w:space="0" w:color="auto"/>
            </w:tcBorders>
            <w:shd w:val="clear" w:color="auto" w:fill="auto"/>
            <w:hideMark/>
          </w:tcPr>
          <w:p w14:paraId="7BAC508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Kur përdoret për trajtimin e farës, mund të regjistrohet vetëm për trajtimin e farave që synohen të mbillen në serra.</w:t>
            </w:r>
          </w:p>
          <w:p w14:paraId="1C9ABE3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77EFB3F" w14:textId="5FB83003"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materialin teknik t</w:t>
            </w:r>
            <w:r w:rsidR="000D7B2B" w:rsidRPr="004B130F">
              <w:rPr>
                <w:rFonts w:ascii="Garamond" w:hAnsi="Garamond"/>
                <w:spacing w:val="-4"/>
                <w:sz w:val="20"/>
                <w:szCs w:val="20"/>
                <w:lang w:val="sq-AL"/>
              </w:rPr>
              <w:t>ë</w:t>
            </w:r>
            <w:r w:rsidRPr="004B130F">
              <w:rPr>
                <w:rFonts w:ascii="Garamond" w:hAnsi="Garamond"/>
                <w:spacing w:val="-4"/>
                <w:sz w:val="20"/>
                <w:szCs w:val="20"/>
                <w:lang w:val="sq-AL"/>
              </w:rPr>
              <w:t xml:space="preserve"> prodhuar në mënyrë komerciale;</w:t>
            </w:r>
          </w:p>
          <w:p w14:paraId="5D79887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operatorët dhe punëtorët, duke siguruar që kushtet e përdorimit të përshkruajnë përdorimin e pajisjeve adekuate mbrojtëse personale, sipas rastit;</w:t>
            </w:r>
          </w:p>
          <w:p w14:paraId="1A75ECC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ujërat nëntokësore, kur substanca aplikohet në rajone me tokë dhe/ose kushte klimatike të cenueshme;</w:t>
            </w:r>
          </w:p>
          <w:p w14:paraId="3908EE60" w14:textId="37D8C16A"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 </w:t>
            </w:r>
            <w:r w:rsidR="00790724" w:rsidRPr="004B130F">
              <w:rPr>
                <w:rFonts w:ascii="Garamond" w:hAnsi="Garamond"/>
                <w:spacing w:val="-4"/>
                <w:sz w:val="20"/>
                <w:szCs w:val="20"/>
                <w:lang w:val="sq-AL"/>
              </w:rPr>
              <w:t>artro</w:t>
            </w:r>
            <w:r w:rsidR="001E2022" w:rsidRPr="004B130F">
              <w:rPr>
                <w:rFonts w:ascii="Garamond" w:hAnsi="Garamond"/>
                <w:spacing w:val="-4"/>
                <w:sz w:val="20"/>
                <w:szCs w:val="20"/>
                <w:lang w:val="sq-AL"/>
              </w:rPr>
              <w:t>podë</w:t>
            </w:r>
            <w:r w:rsidR="00790724" w:rsidRPr="004B130F">
              <w:rPr>
                <w:rFonts w:ascii="Garamond" w:hAnsi="Garamond"/>
                <w:spacing w:val="-4"/>
                <w:sz w:val="20"/>
                <w:szCs w:val="20"/>
                <w:lang w:val="sq-AL"/>
              </w:rPr>
              <w:t>t</w:t>
            </w:r>
            <w:r w:rsidRPr="004B130F">
              <w:rPr>
                <w:rFonts w:ascii="Garamond" w:hAnsi="Garamond"/>
                <w:spacing w:val="-4"/>
                <w:sz w:val="20"/>
                <w:szCs w:val="20"/>
                <w:lang w:val="sq-AL"/>
              </w:rPr>
              <w:t>, zogjtë dhe gjitarët që nuk synojnë.</w:t>
            </w:r>
          </w:p>
          <w:p w14:paraId="26ADA42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422ACD15" w14:textId="77777777" w:rsidTr="006671C7">
        <w:trPr>
          <w:trHeight w:val="1404"/>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953BAC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290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C30E9E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Foramsulfuron</w:t>
            </w:r>
          </w:p>
          <w:p w14:paraId="6B8A816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173159-57-4</w:t>
            </w:r>
          </w:p>
          <w:p w14:paraId="3B92827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659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A3DE6D"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1-(4,6-dimethoxy pyrimidin-2-yl)-3-[2-(dimethyl carbamoyl)-5-forma midophenylsulfonyl]urea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F98FB9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973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AF81988" w14:textId="7347161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qershor 2020</w:t>
            </w:r>
          </w:p>
          <w:p w14:paraId="7AF85C3B" w14:textId="6C4F39E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4F73DDE" w14:textId="37E1F29F"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maj 2035</w:t>
            </w:r>
          </w:p>
          <w:p w14:paraId="3C0D3FFF" w14:textId="2760DEA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 </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35CE50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DCA99F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konsumatorët dhe operatorët,</w:t>
            </w:r>
          </w:p>
          <w:p w14:paraId="6080F4C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organizmat ujorë dhe bimët jo të synuara.</w:t>
            </w:r>
          </w:p>
          <w:p w14:paraId="4E3AD5D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79CBD27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F0A840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291</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1771159"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Pyriproxyfen</w:t>
            </w:r>
          </w:p>
          <w:p w14:paraId="5FE16E4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2-((1-(4-Phenoxy phenoxy)propan-2-yl) oxy)pyridine.</w:t>
            </w:r>
          </w:p>
          <w:p w14:paraId="664F952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715.</w:t>
            </w:r>
          </w:p>
          <w:p w14:paraId="161A7F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95737-68-1.</w:t>
            </w:r>
          </w:p>
          <w:p w14:paraId="1199DBB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EC No (Einecs or ELINCS): 429-800-1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8DE3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4-phenoxyphenyl (</w:t>
            </w:r>
            <w:r w:rsidRPr="004B130F">
              <w:rPr>
                <w:rFonts w:ascii="Garamond" w:hAnsi="Garamond"/>
                <w:i/>
                <w:iCs/>
                <w:spacing w:val="-4"/>
                <w:sz w:val="20"/>
                <w:szCs w:val="20"/>
                <w:lang w:val="sq-AL"/>
              </w:rPr>
              <w:t>RS)</w:t>
            </w:r>
            <w:r w:rsidRPr="004B130F">
              <w:rPr>
                <w:rFonts w:ascii="Garamond" w:hAnsi="Garamond"/>
                <w:spacing w:val="-4"/>
                <w:sz w:val="20"/>
                <w:szCs w:val="20"/>
                <w:lang w:val="sq-AL"/>
              </w:rPr>
              <w:t>-2(2-pyridyloxy) propyl ether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C671D6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 970 g/kg </w:t>
            </w:r>
          </w:p>
          <w:p w14:paraId="3AE004C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Maks. papastërti: tolueni 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F23687C" w14:textId="4CC3148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2020</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4C6C2700" w14:textId="0B74A26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 2035</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C210F8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4B5E8B4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ekspozimin dietik të konsumatorëve ndaj mbetjeve të piriproksifenit,</w:t>
            </w:r>
          </w:p>
          <w:p w14:paraId="05123B2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organizmave që banojnë në sedimente dhe organizmave ujorë,</w:t>
            </w:r>
          </w:p>
          <w:p w14:paraId="2772F8A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bletëve.</w:t>
            </w:r>
          </w:p>
          <w:p w14:paraId="00BA7AE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Për sa i përket mbrojtjes së organizmave që banojnë në sediment dhe organizmave ujorë, për përdorim të jashtëm të PMB-ve që përmbajnë piriproksifen, do të përfshihen në kushtet specifike masat e duhura për zbutjen e rrezikut, p.sh. zonat tampon pa spërkatje dhe/ose reduktimin e zhvendosjes së spërkatjes, për të arritur një rrezik të ulët për organizmat që banojnë në sedimente dhe organizmat ujorë.</w:t>
            </w:r>
          </w:p>
          <w:p w14:paraId="0D0903E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Për sa i përket mbrojtjes së bletëve, për përdorim të jashtëm të PMB-ve që përmbajnë piriproksifen, do të përfshihet në kushtet specifike një kufizim i aplikimit për periudhat jashtë lulëzimit të kulturave tërheqëse të bletëve dhe masat e duhura për zbutjen e rrezikut, p.sh. zonat tampon pa spërkatje dhe/ose zvogëlimin e zhvendosjes së spërkatjes, për të arritur një rrezik të ulët për bletët dhe larvat e bletëve.</w:t>
            </w:r>
          </w:p>
          <w:p w14:paraId="2DE65EB3" w14:textId="77D4051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efektin e proceseve të trajtimit të ujit në natyrën e mbetjeve të pranishme në ujërat sipërfaqësore dhe nëntokësore, kur uji sipërfaqësor është nxjerrë për ujë të pijshëm.</w:t>
            </w:r>
          </w:p>
        </w:tc>
      </w:tr>
      <w:tr w:rsidR="00204EC5" w:rsidRPr="004B130F" w14:paraId="293359F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1B55910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292</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CA9BCE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 xml:space="preserve">Kieselgur </w:t>
            </w:r>
            <w:r w:rsidRPr="004B130F">
              <w:rPr>
                <w:rFonts w:ascii="Garamond" w:hAnsi="Garamond"/>
                <w:spacing w:val="-4"/>
                <w:sz w:val="20"/>
                <w:szCs w:val="20"/>
                <w:lang w:val="sq-AL"/>
              </w:rPr>
              <w:t>(Tokë diatomike)</w:t>
            </w:r>
          </w:p>
          <w:p w14:paraId="56C060A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6</w:t>
            </w:r>
            <w:r w:rsidRPr="004B130F">
              <w:rPr>
                <w:rFonts w:ascii="Garamond" w:hAnsi="Garamond"/>
                <w:i/>
                <w:iCs/>
                <w:spacing w:val="-4"/>
                <w:sz w:val="20"/>
                <w:szCs w:val="20"/>
                <w:lang w:val="sq-AL"/>
              </w:rPr>
              <w:t>1790-53-2</w:t>
            </w:r>
          </w:p>
          <w:p w14:paraId="2D47C6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647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58D3CD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ekziston asnjë emër IUPAC për kieselgur</w:t>
            </w:r>
          </w:p>
          <w:p w14:paraId="0664222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Sinonime të tjera:</w:t>
            </w:r>
          </w:p>
          <w:p w14:paraId="4A7E28E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Toka diatomike,</w:t>
            </w:r>
          </w:p>
          <w:p w14:paraId="64F3E26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Diatomite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40B9D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1 000 g/kg</w:t>
            </w:r>
          </w:p>
          <w:p w14:paraId="7D26710D"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Përmbajtja min e silicit amorf 800 g/kg.</w:t>
            </w:r>
          </w:p>
          <w:p w14:paraId="46CBFAFB"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Papastërtia e mëposhtme është një shqetësim toksikologjik dhe nuk duhet të kalojë në MT:</w:t>
            </w:r>
          </w:p>
          <w:p w14:paraId="1A684162"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Silici kristalor me madhësi të grimcave nën 10 μm-max. 1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CA10A0B" w14:textId="7625478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shkurt 2021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90B1FBD" w14:textId="2924136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janar 2036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7ACD640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t'i kushtohet vëmendje e veçantë mbrojtjes së operatorëve, duke siguruar që kushtet e përdorimit përfshijnë aplikimin e pajisjeve të përshtatshme mbrojtëse personale, veçanërisht pajisjet mbrojtëse të frymëmarrjes, dhe masa të tjera për zbutjen e rrezikut, kur është e nevojshme.</w:t>
            </w:r>
          </w:p>
          <w:p w14:paraId="348386F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Lejohet vetëm përdorimi i brendshëm. Do të vlerësohet çdo shtrirje e  modelit të përdorimit përtej përdorimit në mjedise të mbyllura,  magazinimit, me qëllim që të përcaktojnë nëse zgjerimet e propozuara të përdorimit përmbushin kërkesat dhe parimet uniforme. </w:t>
            </w:r>
          </w:p>
          <w:p w14:paraId="34DD4F2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234DEBC9"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320E88A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293</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29C8205"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b/>
                <w:spacing w:val="-4"/>
                <w:sz w:val="20"/>
                <w:szCs w:val="20"/>
                <w:lang w:val="sq-AL"/>
              </w:rPr>
              <w:t>Garlic extract</w:t>
            </w:r>
            <w:r w:rsidRPr="004B130F">
              <w:rPr>
                <w:rFonts w:ascii="Garamond" w:hAnsi="Garamond"/>
                <w:spacing w:val="-4"/>
                <w:sz w:val="20"/>
                <w:szCs w:val="20"/>
                <w:lang w:val="sq-AL"/>
              </w:rPr>
              <w:t xml:space="preserve">/ Ekstrakti i hudhrës </w:t>
            </w:r>
          </w:p>
          <w:p w14:paraId="7934EB7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xml:space="preserve">Komponentët e shënuar: </w:t>
            </w:r>
          </w:p>
          <w:p w14:paraId="7E3ABCA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diallylsulfide (DAS1), diallyldisulfide (DAS 2), diallyltrisulfide (DAS3), diallyltetrasulfide (DAS 4)</w:t>
            </w:r>
          </w:p>
          <w:p w14:paraId="2E642CF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8000-78-0</w:t>
            </w:r>
          </w:p>
          <w:p w14:paraId="541D883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8008-99-9</w:t>
            </w:r>
          </w:p>
          <w:p w14:paraId="0BFED42A"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916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A1DF53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Garlic extract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A564F3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1 000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C2B0A2A" w14:textId="48AECA8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2021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A31C4D9" w14:textId="4DAFE98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29 shkurt 2036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2599FA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bazë të përdorimeve të propozuara dhe të mbështetura, çështjet e mëposhtme janë identifikuar se kërkojnë vëmendje të veçantë dhe afatshkurtër, në kuadër të çdo autorizimi që do të jepet, ndryshohet ose tërhiqet, siç përvetësojnë rrezikun për organizmat ujorë.</w:t>
            </w:r>
          </w:p>
        </w:tc>
      </w:tr>
      <w:tr w:rsidR="00204EC5" w:rsidRPr="004B130F" w14:paraId="51E8FB61"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F5B410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294</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AD9AC0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Streptomyces</w:t>
            </w:r>
            <w:r w:rsidRPr="004B130F">
              <w:rPr>
                <w:rFonts w:ascii="Garamond" w:hAnsi="Garamond"/>
                <w:b/>
                <w:spacing w:val="-4"/>
                <w:sz w:val="20"/>
                <w:szCs w:val="20"/>
                <w:lang w:val="sq-AL"/>
              </w:rPr>
              <w:t> </w:t>
            </w:r>
          </w:p>
          <w:p w14:paraId="3BA9CC0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K61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C0524F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C693F8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përkatëse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CB6DF4F" w14:textId="3ABA6A3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2021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EA19545" w14:textId="6DDD82E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2036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07E83B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Do t'i kushtohet vëmendje e veçantë mbrojtjes së operatorëve dhe punëtorëve, duke marrë parasysh që mikroorganizmat konsiderohen si sensibilizues të mundshëm dhe duhet të sigurojnë që pajisjet e përshtatshme mbrojtëse personale të përfshihen si kusht përdorimi.</w:t>
            </w:r>
          </w:p>
          <w:p w14:paraId="732E4A6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Prodhuesit duhet të sigurojnë mirëmbajtje të rreptë të kushteve mjedisore dhe analiza të kontrollit të cilësisë gjatë procesit të prodhimit siç përcaktohet, në lidhje me kufijtë e ndotjes mikrobiologjike</w:t>
            </w:r>
          </w:p>
        </w:tc>
      </w:tr>
      <w:tr w:rsidR="00204EC5" w:rsidRPr="004B130F" w14:paraId="5D314127"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200874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295</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952ED90"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Cyazofamid</w:t>
            </w:r>
          </w:p>
          <w:p w14:paraId="1D70727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120116-88-3</w:t>
            </w:r>
          </w:p>
          <w:p w14:paraId="7DE4588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653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C254BAC"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4-chloro-2-cyano-N,N-dimethyl-5-p-tolylimidazole-1-sulfonamide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DD4DF7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935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A8E0490" w14:textId="315E5D26"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gusht 2021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551FFD2" w14:textId="7F2213B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31 korrik</w:t>
            </w:r>
          </w:p>
          <w:p w14:paraId="15D010A1" w14:textId="1F1B66C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2036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6A1AB53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DA62EA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të prodhuar komercialisht;</w:t>
            </w:r>
          </w:p>
          <w:p w14:paraId="0B58C7A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ndikimin e përpunimit në vlerësimin e rrezikut të konsumatorit;</w:t>
            </w:r>
          </w:p>
          <w:p w14:paraId="67F0760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artropodëve dhe krimbave të tokës, që nuk synohen.</w:t>
            </w:r>
          </w:p>
          <w:p w14:paraId="0EEE0B39" w14:textId="28F411B4" w:rsidR="00204EC5" w:rsidRPr="004B130F" w:rsidRDefault="008941D3"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xml:space="preserve">Kërkuesi duhet të </w:t>
            </w:r>
            <w:r w:rsidR="00204EC5" w:rsidRPr="004B130F">
              <w:rPr>
                <w:rFonts w:ascii="Garamond" w:hAnsi="Garamond"/>
                <w:spacing w:val="-4"/>
                <w:sz w:val="20"/>
                <w:szCs w:val="20"/>
                <w:lang w:val="sq-AL"/>
              </w:rPr>
              <w:t>paraqesë informacion konfirmues në lidhje me efektin e proceseve të trajtimit të ujit në natyrën e mbetjeve të pranishme në ujërat sipërfaqësore dhe nëntokësore, kur ujërat sipërfaqësore ose nëntokësore nxirren për ujë të pijshëm.</w:t>
            </w:r>
          </w:p>
        </w:tc>
      </w:tr>
      <w:tr w:rsidR="00204EC5" w:rsidRPr="004B130F" w14:paraId="29A71062"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459D5EE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296</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4E35FB"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Clopyralid</w:t>
            </w:r>
          </w:p>
          <w:p w14:paraId="7079C04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1702-17-6</w:t>
            </w:r>
          </w:p>
          <w:p w14:paraId="09D1C1A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455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EFDF78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3,6-dichloro pyridine-2-carboxylic acid or 3,6dichloropicolinic acid</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00EFA0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 950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99A802F" w14:textId="2699F6C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tetor 2021</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7347A46" w14:textId="5E1A079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shtator 2036</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3437F7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F7D95E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si të prodhuar komercialisht;</w:t>
            </w:r>
          </w:p>
          <w:p w14:paraId="6FEC960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duke siguruar që kushtet e përdorimit për operatorët përfshijnë aplikimin e pajisjeve adekuate mbrojtëse personale;</w:t>
            </w:r>
          </w:p>
          <w:p w14:paraId="6245A0C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praninë e mundshme të mbetjeve të klopiralidit në kulturat me qarkullim;</w:t>
            </w:r>
          </w:p>
          <w:p w14:paraId="2436D348"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transferimin e mundshëm të mbetjeve të klopiralidit nëpërmjet kompostimit ose plehut organik të kafshëve, ushqimi i të cilave vjen nga zonat e trajtuara, për të shmangur dëmtimin e kulturave të ndjeshme;</w:t>
            </w:r>
          </w:p>
          <w:p w14:paraId="66543FD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në kushte të cenueshme.</w:t>
            </w:r>
          </w:p>
          <w:p w14:paraId="49219D9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C64E2D3"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092C3C5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297</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114C7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Purpureocillium lilacinum</w:t>
            </w:r>
            <w:r w:rsidRPr="004B130F">
              <w:rPr>
                <w:rFonts w:ascii="Garamond" w:hAnsi="Garamond"/>
                <w:spacing w:val="-4"/>
                <w:sz w:val="20"/>
                <w:szCs w:val="20"/>
                <w:lang w:val="sq-AL"/>
              </w:rPr>
              <w:t> </w:t>
            </w:r>
          </w:p>
          <w:p w14:paraId="1545B6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251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E64B42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85F6B4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ka papastërti përkatëse</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FA39312" w14:textId="13758DA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2022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14DD688" w14:textId="45EF8F15"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2037</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122BF3B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3B31012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mbajtjen e rreptë të kushteve mjedisore dhe analizave të kontrollit të cilësisë gjatë procesit të prodhimit nga prodhuesi, në mënyrë që të sigurohet përmbushja e kufijve të ndotjes mikrobiologjike;</w:t>
            </w:r>
          </w:p>
          <w:p w14:paraId="6205266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që mikroorganizmat në vetvete konsiderohen si sensibilizues të mundshëm, duke siguruar që pajisjet e duhura mbrojtëse personale të përfshihen si kusht përdorimi.</w:t>
            </w:r>
          </w:p>
          <w:p w14:paraId="7AA022D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6D1B78CE"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755EA15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298</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A5FE3EA"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Flumioxazin</w:t>
            </w:r>
          </w:p>
          <w:p w14:paraId="5BB75E1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103361-09-7</w:t>
            </w:r>
          </w:p>
          <w:p w14:paraId="24A1D9F9"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578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033E6B8" w14:textId="77777777" w:rsidR="00204EC5" w:rsidRPr="004B130F" w:rsidRDefault="00204EC5" w:rsidP="006671C7">
            <w:pPr>
              <w:pStyle w:val="NoSpacing"/>
              <w:ind w:right="-32"/>
              <w:rPr>
                <w:rFonts w:ascii="Garamond" w:hAnsi="Garamond"/>
                <w:spacing w:val="-4"/>
                <w:sz w:val="20"/>
                <w:szCs w:val="20"/>
                <w:lang w:val="sq-AL"/>
              </w:rPr>
            </w:pPr>
            <w:r w:rsidRPr="004B130F">
              <w:rPr>
                <w:rFonts w:ascii="Garamond" w:hAnsi="Garamond"/>
                <w:i/>
                <w:iCs/>
                <w:spacing w:val="-4"/>
                <w:sz w:val="20"/>
                <w:szCs w:val="20"/>
                <w:lang w:val="sq-AL"/>
              </w:rPr>
              <w:t>N</w:t>
            </w:r>
            <w:r w:rsidRPr="004B130F">
              <w:rPr>
                <w:rFonts w:ascii="Garamond" w:hAnsi="Garamond"/>
                <w:spacing w:val="-4"/>
                <w:sz w:val="20"/>
                <w:szCs w:val="20"/>
                <w:lang w:val="sq-AL"/>
              </w:rPr>
              <w:t>-(7-fluoro-3,4-dihydro-3-oxo-4-prop-2-ynyl-2</w:t>
            </w:r>
            <w:r w:rsidRPr="004B130F">
              <w:rPr>
                <w:rFonts w:ascii="Garamond" w:hAnsi="Garamond"/>
                <w:i/>
                <w:iCs/>
                <w:spacing w:val="-4"/>
                <w:sz w:val="20"/>
                <w:szCs w:val="20"/>
                <w:lang w:val="sq-AL"/>
              </w:rPr>
              <w:t>H</w:t>
            </w:r>
            <w:r w:rsidRPr="004B130F">
              <w:rPr>
                <w:rFonts w:ascii="Garamond" w:hAnsi="Garamond"/>
                <w:spacing w:val="-4"/>
                <w:sz w:val="20"/>
                <w:szCs w:val="20"/>
                <w:lang w:val="sq-AL"/>
              </w:rPr>
              <w:t>-1, 4-benzoxazin-6-</w:t>
            </w:r>
            <w:r w:rsidRPr="004B130F">
              <w:rPr>
                <w:rFonts w:ascii="Garamond" w:hAnsi="Garamond"/>
                <w:spacing w:val="-4"/>
                <w:sz w:val="20"/>
                <w:szCs w:val="20"/>
                <w:lang w:val="sq-AL"/>
              </w:rPr>
              <w:lastRenderedPageBreak/>
              <w:t>yl)cyclohex-1-ene -1,2-dicarboxi mide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22702B4"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 960 g/kg</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7D9F6F8E" w14:textId="4672B744"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2022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68879551" w14:textId="6817B7F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2037</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347832A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23BC534"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specifikimin e materialit teknik që është i autorizuar për përdorim në PMB;</w:t>
            </w:r>
          </w:p>
          <w:p w14:paraId="4A09068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ujërave nëntokësore, kur substanca aplikohet në rajone me kushte të pambrojtura toke dhe/ose klimatike;</w:t>
            </w:r>
          </w:p>
          <w:p w14:paraId="574C2A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impianteve jo të synuara.</w:t>
            </w:r>
          </w:p>
          <w:p w14:paraId="1FF74B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lastRenderedPageBreak/>
              <w:t>Kushtet e përdorimit do të përfshijnë masa për zbutjen e rrezikut, aty ku është e nevojshme.</w:t>
            </w:r>
          </w:p>
        </w:tc>
      </w:tr>
      <w:tr w:rsidR="00204EC5" w:rsidRPr="004B130F" w14:paraId="2059BE10"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51F6635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299</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44D8E51"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Carbon dioxide</w:t>
            </w:r>
          </w:p>
          <w:p w14:paraId="5E599C7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CAS No: 124-38-9</w:t>
            </w:r>
          </w:p>
          <w:p w14:paraId="2ED4F99E"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CIPAC No: 844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B79018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Carbon dioxide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C3D98A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999 g/kg</w:t>
            </w:r>
          </w:p>
          <w:p w14:paraId="52160001"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Papastërtitë e mëposhtme janë një shqetësim toksikologjik dhe nuk duhet të kalojnë në MT:</w:t>
            </w:r>
          </w:p>
          <w:p w14:paraId="310B0F30"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fosfan maks. 0,3 ppm v/v;</w:t>
            </w:r>
          </w:p>
          <w:p w14:paraId="105282B3"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benzen max. 0,02 ppm v/v;</w:t>
            </w:r>
          </w:p>
          <w:p w14:paraId="486CD3D6"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monoksidi i karbonit max. 10 ppm v/v;</w:t>
            </w:r>
          </w:p>
          <w:p w14:paraId="1207852C"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metanol max. 10 ppm v/v;</w:t>
            </w:r>
          </w:p>
          <w:p w14:paraId="458CA6F3" w14:textId="77777777" w:rsidR="00204EC5" w:rsidRPr="004B130F" w:rsidRDefault="00204EC5" w:rsidP="006671C7">
            <w:pPr>
              <w:pStyle w:val="NoSpacing"/>
              <w:ind w:right="-33"/>
              <w:rPr>
                <w:rFonts w:ascii="Garamond" w:hAnsi="Garamond"/>
                <w:spacing w:val="-4"/>
                <w:sz w:val="20"/>
                <w:szCs w:val="20"/>
                <w:lang w:val="sq-AL"/>
              </w:rPr>
            </w:pPr>
            <w:r w:rsidRPr="004B130F">
              <w:rPr>
                <w:rFonts w:ascii="Garamond" w:hAnsi="Garamond"/>
                <w:spacing w:val="-4"/>
                <w:sz w:val="20"/>
                <w:szCs w:val="20"/>
                <w:lang w:val="sq-AL"/>
              </w:rPr>
              <w:t>cianidi i hidrogjenit max. 0,5 ppm v/vv.</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3FED9A6F" w14:textId="09EC8E1A"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maj 2022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194A6C38" w14:textId="496CD8F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prill 2037</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5726564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74C94CB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ventilimin adekuat (psh. me një 'çertifikatë të pastrimit të gazit') përpara se njerëzit të mund të rihyjnë në zonat e trajtuara dhe/ose përreth (dmth. dhoma, ndërtesa dhe kapanone).</w:t>
            </w:r>
          </w:p>
          <w:p w14:paraId="69900D2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nevojën për zona tampon për banorët (që i nënshtrohet rishikimit, duke marrë parasysh shpejtësinë e erës në shtetet e ndryshme anëtare).</w:t>
            </w:r>
          </w:p>
          <w:p w14:paraId="5655458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090C2DB" w14:textId="77777777" w:rsidTr="006671C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14:paraId="2DDD3A1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300</w:t>
            </w:r>
          </w:p>
        </w:tc>
        <w:tc>
          <w:tcPr>
            <w:tcW w:w="207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B0B3D4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iCs/>
                <w:spacing w:val="-4"/>
                <w:sz w:val="20"/>
                <w:szCs w:val="20"/>
                <w:lang w:val="sq-AL"/>
              </w:rPr>
              <w:t>Beauveria bassiana</w:t>
            </w:r>
            <w:r w:rsidRPr="004B130F">
              <w:rPr>
                <w:rFonts w:ascii="Garamond" w:hAnsi="Garamond"/>
                <w:spacing w:val="-4"/>
                <w:sz w:val="20"/>
                <w:szCs w:val="20"/>
                <w:lang w:val="sq-AL"/>
              </w:rPr>
              <w:t> </w:t>
            </w:r>
          </w:p>
          <w:p w14:paraId="1939D4D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203</w:t>
            </w:r>
          </w:p>
          <w:p w14:paraId="5AA6D0A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Numri i hyrjes në Centraal Bureau voor Schimmelcultures (Qendra e Biodiversitetit Fungal, Instituti i Akademisë Mbretërore të Arteve dhe Shkencave të Holandës, Utrecht, Holandë): CBS 121097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C9ECE3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359D50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Niveli max. i beauvericin: 80 μg/kg në produktin e formuluar.</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284DEDC5" w14:textId="335C99A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19 prill 2022</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14:paraId="50A766F2" w14:textId="1041CC8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18 prill 2032</w:t>
            </w:r>
          </w:p>
        </w:tc>
        <w:tc>
          <w:tcPr>
            <w:tcW w:w="6390" w:type="dxa"/>
            <w:tcBorders>
              <w:top w:val="outset" w:sz="6" w:space="0" w:color="auto"/>
              <w:left w:val="outset" w:sz="6" w:space="0" w:color="auto"/>
              <w:bottom w:val="outset" w:sz="6" w:space="0" w:color="auto"/>
              <w:right w:val="outset" w:sz="6" w:space="0" w:color="auto"/>
            </w:tcBorders>
            <w:shd w:val="clear" w:color="auto" w:fill="auto"/>
            <w:hideMark/>
          </w:tcPr>
          <w:p w14:paraId="41253D96"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në palma dekorative.</w:t>
            </w:r>
          </w:p>
          <w:p w14:paraId="4CB87E0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5CC6D66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nivelin maksimal të metabolitit beauvericin në PMB;</w:t>
            </w:r>
          </w:p>
          <w:p w14:paraId="531B6EA1"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që specia Beauveria basssiana, pavarësisht nga lloji, është një alergjen i mundshëm njerëzor si nga ekspozimi i lëkurës ashtu edhe nga inhalatori, dhe për këtë arsye sigurimi që pajisjet e përshtatshme mbrojtëse personale të përfshihen si kusht përdorimi.</w:t>
            </w:r>
          </w:p>
          <w:p w14:paraId="5E6FE81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Mirëmbajtja e rreptë e kushteve mjedisore dhe analiza e kontrollit të cilësisë gjatë procesit të prodhimit duhet të sigurohet nga prodhuesi, në mënyrë që të sigurohet përmbushja e kufijve të ndotjes mikrobiologjike.</w:t>
            </w:r>
          </w:p>
          <w:p w14:paraId="0627666B"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39BA3F4F" w14:textId="77777777" w:rsidTr="00395237">
        <w:trPr>
          <w:trHeight w:val="1485"/>
          <w:jc w:val="center"/>
        </w:trPr>
        <w:tc>
          <w:tcPr>
            <w:tcW w:w="531" w:type="dxa"/>
            <w:tcBorders>
              <w:top w:val="outset" w:sz="6" w:space="0" w:color="auto"/>
              <w:left w:val="outset" w:sz="6" w:space="0" w:color="auto"/>
              <w:bottom w:val="single" w:sz="4" w:space="0" w:color="auto"/>
              <w:right w:val="outset" w:sz="6" w:space="0" w:color="auto"/>
            </w:tcBorders>
            <w:shd w:val="clear" w:color="auto" w:fill="auto"/>
            <w:hideMark/>
          </w:tcPr>
          <w:p w14:paraId="3C9016F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301</w:t>
            </w:r>
          </w:p>
        </w:tc>
        <w:tc>
          <w:tcPr>
            <w:tcW w:w="2071" w:type="dxa"/>
            <w:gridSpan w:val="2"/>
            <w:tcBorders>
              <w:top w:val="outset" w:sz="6" w:space="0" w:color="auto"/>
              <w:left w:val="outset" w:sz="6" w:space="0" w:color="auto"/>
              <w:bottom w:val="single" w:sz="4" w:space="0" w:color="auto"/>
              <w:right w:val="outset" w:sz="6" w:space="0" w:color="auto"/>
            </w:tcBorders>
            <w:shd w:val="clear" w:color="auto" w:fill="auto"/>
            <w:hideMark/>
          </w:tcPr>
          <w:p w14:paraId="7ECCC4AF"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Bifenazate</w:t>
            </w:r>
          </w:p>
          <w:p w14:paraId="10A26311"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149877-41-8</w:t>
            </w:r>
          </w:p>
          <w:p w14:paraId="40BF2F7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736</w:t>
            </w:r>
          </w:p>
        </w:tc>
        <w:tc>
          <w:tcPr>
            <w:tcW w:w="1710" w:type="dxa"/>
            <w:tcBorders>
              <w:top w:val="outset" w:sz="6" w:space="0" w:color="auto"/>
              <w:left w:val="outset" w:sz="6" w:space="0" w:color="auto"/>
              <w:bottom w:val="single" w:sz="4" w:space="0" w:color="auto"/>
              <w:right w:val="outset" w:sz="6" w:space="0" w:color="auto"/>
            </w:tcBorders>
            <w:shd w:val="clear" w:color="auto" w:fill="auto"/>
            <w:hideMark/>
          </w:tcPr>
          <w:p w14:paraId="018C82C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Isopropyl 2-(4-methoxybiphenyl-3-yl)hydrazine formate</w:t>
            </w:r>
          </w:p>
        </w:tc>
        <w:tc>
          <w:tcPr>
            <w:tcW w:w="1710" w:type="dxa"/>
            <w:tcBorders>
              <w:top w:val="outset" w:sz="6" w:space="0" w:color="auto"/>
              <w:left w:val="outset" w:sz="6" w:space="0" w:color="auto"/>
              <w:bottom w:val="single" w:sz="4" w:space="0" w:color="auto"/>
              <w:right w:val="outset" w:sz="6" w:space="0" w:color="auto"/>
            </w:tcBorders>
            <w:shd w:val="clear" w:color="auto" w:fill="auto"/>
            <w:hideMark/>
          </w:tcPr>
          <w:p w14:paraId="06810B7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980 g/kg</w:t>
            </w:r>
          </w:p>
          <w:p w14:paraId="1FA2B166"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Tolueni është një shqetësim toksikologjik dhe nuk duhet të kalojë 0,7 g/kg në MT.</w:t>
            </w:r>
          </w:p>
        </w:tc>
        <w:tc>
          <w:tcPr>
            <w:tcW w:w="1080" w:type="dxa"/>
            <w:tcBorders>
              <w:top w:val="outset" w:sz="6" w:space="0" w:color="auto"/>
              <w:left w:val="outset" w:sz="6" w:space="0" w:color="auto"/>
              <w:bottom w:val="single" w:sz="4" w:space="0" w:color="auto"/>
              <w:right w:val="outset" w:sz="6" w:space="0" w:color="auto"/>
            </w:tcBorders>
            <w:shd w:val="clear" w:color="auto" w:fill="auto"/>
            <w:hideMark/>
          </w:tcPr>
          <w:p w14:paraId="3F7C661C" w14:textId="4CF3CA6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korrik 2022</w:t>
            </w:r>
          </w:p>
        </w:tc>
        <w:tc>
          <w:tcPr>
            <w:tcW w:w="1080" w:type="dxa"/>
            <w:tcBorders>
              <w:top w:val="outset" w:sz="6" w:space="0" w:color="auto"/>
              <w:left w:val="outset" w:sz="6" w:space="0" w:color="auto"/>
              <w:bottom w:val="single" w:sz="4" w:space="0" w:color="auto"/>
              <w:right w:val="outset" w:sz="6" w:space="0" w:color="auto"/>
            </w:tcBorders>
            <w:shd w:val="clear" w:color="auto" w:fill="auto"/>
            <w:hideMark/>
          </w:tcPr>
          <w:p w14:paraId="226628BD" w14:textId="2CD707FC"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qershor 2037</w:t>
            </w:r>
          </w:p>
        </w:tc>
        <w:tc>
          <w:tcPr>
            <w:tcW w:w="6390" w:type="dxa"/>
            <w:tcBorders>
              <w:top w:val="outset" w:sz="6" w:space="0" w:color="auto"/>
              <w:left w:val="outset" w:sz="6" w:space="0" w:color="auto"/>
              <w:bottom w:val="single" w:sz="4" w:space="0" w:color="auto"/>
              <w:right w:val="outset" w:sz="6" w:space="0" w:color="auto"/>
            </w:tcBorders>
            <w:shd w:val="clear" w:color="auto" w:fill="auto"/>
            <w:hideMark/>
          </w:tcPr>
          <w:p w14:paraId="44358D5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për përdorime vetëm në kulturat jo të ngrënshme në serra të përhershme.</w:t>
            </w:r>
          </w:p>
          <w:p w14:paraId="557B07C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6BE7708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siguruar që kushtet e përdorimit përfshijnë aplikimin e pajisjeve adekuate mbrojtëse personale;</w:t>
            </w:r>
          </w:p>
          <w:p w14:paraId="28D5E80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rrezikun për bletët dhe bletët e lëshuara për pllenim në serra të përhershme.</w:t>
            </w:r>
          </w:p>
          <w:p w14:paraId="31342D4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aty ku është e nevojshme.</w:t>
            </w:r>
          </w:p>
        </w:tc>
      </w:tr>
      <w:tr w:rsidR="00204EC5" w:rsidRPr="004B130F" w14:paraId="70A12892" w14:textId="77777777" w:rsidTr="00E33655">
        <w:trPr>
          <w:trHeight w:val="968"/>
          <w:jc w:val="center"/>
        </w:trPr>
        <w:tc>
          <w:tcPr>
            <w:tcW w:w="531" w:type="dxa"/>
            <w:tcBorders>
              <w:top w:val="single" w:sz="4" w:space="0" w:color="auto"/>
              <w:left w:val="outset" w:sz="6" w:space="0" w:color="auto"/>
              <w:bottom w:val="single" w:sz="4" w:space="0" w:color="auto"/>
              <w:right w:val="outset" w:sz="6" w:space="0" w:color="auto"/>
            </w:tcBorders>
            <w:shd w:val="clear" w:color="auto" w:fill="auto"/>
          </w:tcPr>
          <w:p w14:paraId="391B81D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lastRenderedPageBreak/>
              <w:t>302</w:t>
            </w:r>
          </w:p>
        </w:tc>
        <w:tc>
          <w:tcPr>
            <w:tcW w:w="2071" w:type="dxa"/>
            <w:gridSpan w:val="2"/>
            <w:tcBorders>
              <w:top w:val="single" w:sz="4" w:space="0" w:color="auto"/>
              <w:left w:val="outset" w:sz="6" w:space="0" w:color="auto"/>
              <w:bottom w:val="single" w:sz="4" w:space="0" w:color="auto"/>
              <w:right w:val="outset" w:sz="6" w:space="0" w:color="auto"/>
            </w:tcBorders>
            <w:shd w:val="clear" w:color="auto" w:fill="auto"/>
          </w:tcPr>
          <w:p w14:paraId="6F518553"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b/>
                <w:spacing w:val="-4"/>
                <w:sz w:val="20"/>
                <w:szCs w:val="20"/>
                <w:lang w:val="sq-AL"/>
              </w:rPr>
              <w:t>Straight Chain Lepidopteran Pheromones (aldehydet</w:t>
            </w:r>
            <w:r w:rsidRPr="004B130F">
              <w:rPr>
                <w:rFonts w:ascii="Garamond" w:hAnsi="Garamond"/>
                <w:spacing w:val="-4"/>
                <w:sz w:val="20"/>
                <w:szCs w:val="20"/>
                <w:lang w:val="sq-AL"/>
              </w:rPr>
              <w:t>/ Feromonet e lepidopterëve me zinxhir të drejtë (aldehidet)</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2574A80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rishikimit (SANTE/10828/2021)</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075EFD85"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rishikimit (SANTE/10828/2021)</w:t>
            </w:r>
          </w:p>
        </w:tc>
        <w:tc>
          <w:tcPr>
            <w:tcW w:w="1080" w:type="dxa"/>
            <w:tcBorders>
              <w:top w:val="single" w:sz="4" w:space="0" w:color="auto"/>
              <w:left w:val="outset" w:sz="6" w:space="0" w:color="auto"/>
              <w:bottom w:val="single" w:sz="4" w:space="0" w:color="auto"/>
              <w:right w:val="outset" w:sz="6" w:space="0" w:color="auto"/>
            </w:tcBorders>
            <w:shd w:val="clear" w:color="auto" w:fill="auto"/>
          </w:tcPr>
          <w:p w14:paraId="62309D26" w14:textId="2C032433"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2022</w:t>
            </w:r>
          </w:p>
        </w:tc>
        <w:tc>
          <w:tcPr>
            <w:tcW w:w="1080" w:type="dxa"/>
            <w:tcBorders>
              <w:top w:val="single" w:sz="4" w:space="0" w:color="auto"/>
              <w:left w:val="outset" w:sz="6" w:space="0" w:color="auto"/>
              <w:bottom w:val="single" w:sz="4" w:space="0" w:color="auto"/>
              <w:right w:val="outset" w:sz="6" w:space="0" w:color="auto"/>
            </w:tcBorders>
            <w:shd w:val="clear" w:color="auto" w:fill="auto"/>
          </w:tcPr>
          <w:p w14:paraId="7E099FBB" w14:textId="38B08D4B"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gusht 2037</w:t>
            </w:r>
          </w:p>
        </w:tc>
        <w:tc>
          <w:tcPr>
            <w:tcW w:w="6390" w:type="dxa"/>
            <w:tcBorders>
              <w:top w:val="single" w:sz="4" w:space="0" w:color="auto"/>
              <w:left w:val="outset" w:sz="6" w:space="0" w:color="auto"/>
              <w:bottom w:val="single" w:sz="4" w:space="0" w:color="auto"/>
              <w:right w:val="outset" w:sz="6" w:space="0" w:color="auto"/>
            </w:tcBorders>
            <w:shd w:val="clear" w:color="auto" w:fill="auto"/>
          </w:tcPr>
          <w:p w14:paraId="5241BC7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t'i kushtohet vëmendje e veçantë efikasitetit të PMB-ve që përmbajnë ose substanca të veçanta individuale ose përzierje të tyre gjatë vlerësimit të kërkesave për autorizim.</w:t>
            </w:r>
          </w:p>
          <w:p w14:paraId="3EE84B65"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178152AA" w14:textId="77777777" w:rsidTr="006671C7">
        <w:trPr>
          <w:trHeight w:val="190"/>
          <w:jc w:val="center"/>
        </w:trPr>
        <w:tc>
          <w:tcPr>
            <w:tcW w:w="531" w:type="dxa"/>
            <w:tcBorders>
              <w:top w:val="single" w:sz="4" w:space="0" w:color="auto"/>
              <w:left w:val="outset" w:sz="6" w:space="0" w:color="auto"/>
              <w:bottom w:val="single" w:sz="4" w:space="0" w:color="auto"/>
              <w:right w:val="outset" w:sz="6" w:space="0" w:color="auto"/>
            </w:tcBorders>
            <w:shd w:val="clear" w:color="auto" w:fill="auto"/>
          </w:tcPr>
          <w:p w14:paraId="719E62C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303</w:t>
            </w:r>
          </w:p>
        </w:tc>
        <w:tc>
          <w:tcPr>
            <w:tcW w:w="2071" w:type="dxa"/>
            <w:gridSpan w:val="2"/>
            <w:tcBorders>
              <w:top w:val="single" w:sz="4" w:space="0" w:color="auto"/>
              <w:left w:val="outset" w:sz="6" w:space="0" w:color="auto"/>
              <w:bottom w:val="single" w:sz="4" w:space="0" w:color="auto"/>
              <w:right w:val="outset" w:sz="6" w:space="0" w:color="auto"/>
            </w:tcBorders>
            <w:shd w:val="clear" w:color="auto" w:fill="auto"/>
          </w:tcPr>
          <w:p w14:paraId="64410C64"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b/>
                <w:spacing w:val="-4"/>
                <w:sz w:val="20"/>
                <w:szCs w:val="20"/>
                <w:lang w:val="sq-AL"/>
              </w:rPr>
              <w:t>Straight Chain Lepidopteran Pheromones (alcohols)</w:t>
            </w:r>
            <w:r w:rsidRPr="004B130F">
              <w:rPr>
                <w:rFonts w:ascii="Garamond" w:hAnsi="Garamond"/>
                <w:spacing w:val="-4"/>
                <w:sz w:val="20"/>
                <w:szCs w:val="20"/>
                <w:lang w:val="sq-AL"/>
              </w:rPr>
              <w:t>/ Feromonet e lepidopterëve me zinxhir të drejtë (alkolet)</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2E8541E7"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rishikimit (SANTE/10828/2021)</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493E1222"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Raporti i rishikimit (SANTE/10828/2021)</w:t>
            </w:r>
          </w:p>
        </w:tc>
        <w:tc>
          <w:tcPr>
            <w:tcW w:w="1080" w:type="dxa"/>
            <w:tcBorders>
              <w:top w:val="single" w:sz="4" w:space="0" w:color="auto"/>
              <w:left w:val="outset" w:sz="6" w:space="0" w:color="auto"/>
              <w:bottom w:val="single" w:sz="4" w:space="0" w:color="auto"/>
              <w:right w:val="outset" w:sz="6" w:space="0" w:color="auto"/>
            </w:tcBorders>
            <w:shd w:val="clear" w:color="auto" w:fill="auto"/>
          </w:tcPr>
          <w:p w14:paraId="6D4A8CAC" w14:textId="15427E89"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shtator 2022</w:t>
            </w:r>
          </w:p>
        </w:tc>
        <w:tc>
          <w:tcPr>
            <w:tcW w:w="1080" w:type="dxa"/>
            <w:tcBorders>
              <w:top w:val="single" w:sz="4" w:space="0" w:color="auto"/>
              <w:left w:val="outset" w:sz="6" w:space="0" w:color="auto"/>
              <w:bottom w:val="single" w:sz="4" w:space="0" w:color="auto"/>
              <w:right w:val="outset" w:sz="6" w:space="0" w:color="auto"/>
            </w:tcBorders>
            <w:shd w:val="clear" w:color="auto" w:fill="auto"/>
          </w:tcPr>
          <w:p w14:paraId="60039905" w14:textId="318FA3C1"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30 gusht 2037</w:t>
            </w:r>
          </w:p>
        </w:tc>
        <w:tc>
          <w:tcPr>
            <w:tcW w:w="6390" w:type="dxa"/>
            <w:tcBorders>
              <w:top w:val="single" w:sz="4" w:space="0" w:color="auto"/>
              <w:left w:val="outset" w:sz="6" w:space="0" w:color="auto"/>
              <w:bottom w:val="single" w:sz="4" w:space="0" w:color="auto"/>
              <w:right w:val="outset" w:sz="6" w:space="0" w:color="auto"/>
            </w:tcBorders>
            <w:shd w:val="clear" w:color="auto" w:fill="auto"/>
          </w:tcPr>
          <w:p w14:paraId="05123C72"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Duhet t'i kushtohet vëmendje e veçantë efikasitetit të PMB-ve që përmbajnë ose substanca të veçanta individuale ose përzierje të tyre gjatë vlerësimit të kërkesave për autorizim.</w:t>
            </w:r>
          </w:p>
          <w:p w14:paraId="27A59CE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kur është e përshtatshme, masa për zbutjen e rrezikut.</w:t>
            </w:r>
          </w:p>
        </w:tc>
      </w:tr>
      <w:tr w:rsidR="00204EC5" w:rsidRPr="004B130F" w14:paraId="1B30E04B" w14:textId="77777777" w:rsidTr="006671C7">
        <w:trPr>
          <w:trHeight w:val="130"/>
          <w:jc w:val="center"/>
        </w:trPr>
        <w:tc>
          <w:tcPr>
            <w:tcW w:w="531" w:type="dxa"/>
            <w:tcBorders>
              <w:top w:val="single" w:sz="4" w:space="0" w:color="auto"/>
              <w:left w:val="outset" w:sz="6" w:space="0" w:color="auto"/>
              <w:bottom w:val="single" w:sz="4" w:space="0" w:color="auto"/>
              <w:right w:val="outset" w:sz="6" w:space="0" w:color="auto"/>
            </w:tcBorders>
            <w:shd w:val="clear" w:color="auto" w:fill="auto"/>
          </w:tcPr>
          <w:p w14:paraId="574D0A3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304</w:t>
            </w:r>
          </w:p>
        </w:tc>
        <w:tc>
          <w:tcPr>
            <w:tcW w:w="2071" w:type="dxa"/>
            <w:gridSpan w:val="2"/>
            <w:tcBorders>
              <w:top w:val="single" w:sz="4" w:space="0" w:color="auto"/>
              <w:left w:val="outset" w:sz="6" w:space="0" w:color="auto"/>
              <w:bottom w:val="single" w:sz="4" w:space="0" w:color="auto"/>
              <w:right w:val="outset" w:sz="6" w:space="0" w:color="auto"/>
            </w:tcBorders>
            <w:shd w:val="clear" w:color="auto" w:fill="auto"/>
          </w:tcPr>
          <w:p w14:paraId="418CC9C0"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b/>
                <w:spacing w:val="-4"/>
                <w:sz w:val="20"/>
                <w:szCs w:val="20"/>
                <w:lang w:val="sq-AL"/>
              </w:rPr>
              <w:t>Pythium oligandrum</w:t>
            </w:r>
            <w:r w:rsidRPr="004B130F">
              <w:rPr>
                <w:rFonts w:ascii="Garamond" w:hAnsi="Garamond"/>
                <w:spacing w:val="-4"/>
                <w:sz w:val="20"/>
                <w:szCs w:val="20"/>
                <w:lang w:val="sq-AL"/>
              </w:rPr>
              <w:t xml:space="preserve"> shtami M1 </w:t>
            </w:r>
          </w:p>
          <w:p w14:paraId="51249D52"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spacing w:val="-4"/>
                <w:sz w:val="20"/>
                <w:szCs w:val="20"/>
                <w:lang w:val="sq-AL"/>
              </w:rPr>
              <w:t>Koleksioni i kulturës No ATCC 38472</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04B43313"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1018230B" w14:textId="77777777" w:rsidR="00204EC5" w:rsidRPr="004B130F" w:rsidRDefault="00204EC5" w:rsidP="006671C7">
            <w:pPr>
              <w:pStyle w:val="NoSpacing"/>
              <w:ind w:right="-30"/>
              <w:rPr>
                <w:rFonts w:ascii="Garamond" w:hAnsi="Garamond"/>
                <w:spacing w:val="-4"/>
                <w:sz w:val="20"/>
                <w:szCs w:val="20"/>
                <w:lang w:val="sq-AL"/>
              </w:rPr>
            </w:pPr>
            <w:r w:rsidRPr="004B130F">
              <w:rPr>
                <w:rFonts w:ascii="Garamond" w:hAnsi="Garamond"/>
                <w:spacing w:val="-4"/>
                <w:sz w:val="20"/>
                <w:szCs w:val="20"/>
                <w:lang w:val="sq-AL"/>
              </w:rPr>
              <w:t>Nuk ka pastërti të spikatura.</w:t>
            </w:r>
          </w:p>
        </w:tc>
        <w:tc>
          <w:tcPr>
            <w:tcW w:w="1080" w:type="dxa"/>
            <w:tcBorders>
              <w:top w:val="single" w:sz="4" w:space="0" w:color="auto"/>
              <w:left w:val="outset" w:sz="6" w:space="0" w:color="auto"/>
              <w:bottom w:val="single" w:sz="4" w:space="0" w:color="auto"/>
              <w:right w:val="outset" w:sz="6" w:space="0" w:color="auto"/>
            </w:tcBorders>
            <w:shd w:val="clear" w:color="auto" w:fill="auto"/>
          </w:tcPr>
          <w:p w14:paraId="090506E2" w14:textId="3E1BD56D"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2023</w:t>
            </w:r>
          </w:p>
        </w:tc>
        <w:tc>
          <w:tcPr>
            <w:tcW w:w="1080" w:type="dxa"/>
            <w:tcBorders>
              <w:top w:val="single" w:sz="4" w:space="0" w:color="auto"/>
              <w:left w:val="outset" w:sz="6" w:space="0" w:color="auto"/>
              <w:bottom w:val="single" w:sz="4" w:space="0" w:color="auto"/>
              <w:right w:val="outset" w:sz="6" w:space="0" w:color="auto"/>
            </w:tcBorders>
            <w:shd w:val="clear" w:color="auto" w:fill="auto"/>
          </w:tcPr>
          <w:p w14:paraId="20E5D42F" w14:textId="04377117"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2038</w:t>
            </w:r>
          </w:p>
        </w:tc>
        <w:tc>
          <w:tcPr>
            <w:tcW w:w="6390" w:type="dxa"/>
            <w:tcBorders>
              <w:top w:val="single" w:sz="4" w:space="0" w:color="auto"/>
              <w:left w:val="outset" w:sz="6" w:space="0" w:color="auto"/>
              <w:bottom w:val="single" w:sz="4" w:space="0" w:color="auto"/>
              <w:right w:val="outset" w:sz="6" w:space="0" w:color="auto"/>
            </w:tcBorders>
            <w:shd w:val="clear" w:color="auto" w:fill="auto"/>
          </w:tcPr>
          <w:p w14:paraId="2C09DEE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11B7FC03"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specifikimet e materialit teknik si të prodhuar komercialisht,</w:t>
            </w:r>
          </w:p>
          <w:p w14:paraId="5A4BC14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që mikroorganizmat në vetvete konsiderohen si sensibilizues të mundshëm dhe me efekte fizike në sistemin e frymëmarrjes për shkak të mbetjeve të kulturës dhe të bashkë-formulanteve,</w:t>
            </w:r>
          </w:p>
          <w:p w14:paraId="27419D0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Kushtet e përdorimit do të përfshijnë masa për zbutjen e rrezikut, të tilla si pajisjet adekuate mbrojtëse personale dhe mbrojtëse të frymëmarrjes për operatorët që përdorin produkte që përmbajnë shtamin Pythium oligandrum M1.</w:t>
            </w:r>
          </w:p>
        </w:tc>
      </w:tr>
      <w:tr w:rsidR="00204EC5" w:rsidRPr="004B130F" w14:paraId="39646AD8" w14:textId="77777777" w:rsidTr="006671C7">
        <w:trPr>
          <w:trHeight w:val="160"/>
          <w:jc w:val="center"/>
        </w:trPr>
        <w:tc>
          <w:tcPr>
            <w:tcW w:w="531" w:type="dxa"/>
            <w:tcBorders>
              <w:top w:val="single" w:sz="4" w:space="0" w:color="auto"/>
              <w:left w:val="outset" w:sz="6" w:space="0" w:color="auto"/>
              <w:bottom w:val="outset" w:sz="6" w:space="0" w:color="auto"/>
              <w:right w:val="outset" w:sz="6" w:space="0" w:color="auto"/>
            </w:tcBorders>
            <w:shd w:val="clear" w:color="auto" w:fill="auto"/>
          </w:tcPr>
          <w:p w14:paraId="3D19682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305</w:t>
            </w:r>
          </w:p>
        </w:tc>
        <w:tc>
          <w:tcPr>
            <w:tcW w:w="2071" w:type="dxa"/>
            <w:gridSpan w:val="2"/>
            <w:tcBorders>
              <w:top w:val="single" w:sz="4" w:space="0" w:color="auto"/>
              <w:left w:val="outset" w:sz="6" w:space="0" w:color="auto"/>
              <w:bottom w:val="outset" w:sz="6" w:space="0" w:color="auto"/>
              <w:right w:val="outset" w:sz="6" w:space="0" w:color="auto"/>
            </w:tcBorders>
            <w:shd w:val="clear" w:color="auto" w:fill="auto"/>
          </w:tcPr>
          <w:p w14:paraId="12BE5267" w14:textId="77777777" w:rsidR="00204EC5" w:rsidRPr="004B130F" w:rsidRDefault="00204EC5" w:rsidP="006671C7">
            <w:pPr>
              <w:pStyle w:val="NoSpacing"/>
              <w:rPr>
                <w:rFonts w:ascii="Garamond" w:hAnsi="Garamond"/>
                <w:b/>
                <w:spacing w:val="-4"/>
                <w:sz w:val="20"/>
                <w:szCs w:val="20"/>
                <w:lang w:val="sq-AL"/>
              </w:rPr>
            </w:pPr>
            <w:r w:rsidRPr="004B130F">
              <w:rPr>
                <w:rFonts w:ascii="Garamond" w:hAnsi="Garamond"/>
                <w:b/>
                <w:spacing w:val="-4"/>
                <w:sz w:val="20"/>
                <w:szCs w:val="20"/>
                <w:lang w:val="sq-AL"/>
              </w:rPr>
              <w:t>Pseudomonas chlororaphis</w:t>
            </w:r>
          </w:p>
          <w:p w14:paraId="2A6BFAE8"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shtami MA 342</w:t>
            </w:r>
          </w:p>
          <w:p w14:paraId="0B8566AF"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Koleksioni i kulturës: NCIMB, UK: NCIMB 40616</w:t>
            </w:r>
          </w:p>
        </w:tc>
        <w:tc>
          <w:tcPr>
            <w:tcW w:w="1710" w:type="dxa"/>
            <w:tcBorders>
              <w:top w:val="single" w:sz="4" w:space="0" w:color="auto"/>
              <w:left w:val="outset" w:sz="6" w:space="0" w:color="auto"/>
              <w:bottom w:val="outset" w:sz="6" w:space="0" w:color="auto"/>
              <w:right w:val="outset" w:sz="6" w:space="0" w:color="auto"/>
            </w:tcBorders>
            <w:shd w:val="clear" w:color="auto" w:fill="auto"/>
          </w:tcPr>
          <w:p w14:paraId="17C0F73B"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Nuk aplikohet</w:t>
            </w:r>
          </w:p>
        </w:tc>
        <w:tc>
          <w:tcPr>
            <w:tcW w:w="1710" w:type="dxa"/>
            <w:tcBorders>
              <w:top w:val="single" w:sz="4" w:space="0" w:color="auto"/>
              <w:left w:val="outset" w:sz="6" w:space="0" w:color="auto"/>
              <w:bottom w:val="outset" w:sz="6" w:space="0" w:color="auto"/>
              <w:right w:val="outset" w:sz="6" w:space="0" w:color="auto"/>
            </w:tcBorders>
            <w:shd w:val="clear" w:color="auto" w:fill="auto"/>
          </w:tcPr>
          <w:p w14:paraId="60D959FD" w14:textId="77777777" w:rsidR="00204EC5" w:rsidRPr="004B130F" w:rsidRDefault="00204EC5" w:rsidP="006671C7">
            <w:pPr>
              <w:pStyle w:val="NoSpacing"/>
              <w:rPr>
                <w:rFonts w:ascii="Garamond" w:hAnsi="Garamond"/>
                <w:spacing w:val="-4"/>
                <w:sz w:val="20"/>
                <w:szCs w:val="20"/>
                <w:lang w:val="sq-AL"/>
              </w:rPr>
            </w:pPr>
            <w:r w:rsidRPr="004B130F">
              <w:rPr>
                <w:rFonts w:ascii="Garamond" w:hAnsi="Garamond"/>
                <w:spacing w:val="-4"/>
                <w:sz w:val="20"/>
                <w:szCs w:val="20"/>
                <w:lang w:val="sq-AL"/>
              </w:rPr>
              <w:t>Sasia e metabolitit dytësor 2,3-deepoksi-2,3-didehidro-rizoksinë (DDR) në agjentin mikrobial të kontrollit të dëmtuesve (MPCA) nuk duhet të kalojë LOQ (2,0 μg/ml).</w:t>
            </w:r>
          </w:p>
        </w:tc>
        <w:tc>
          <w:tcPr>
            <w:tcW w:w="1080" w:type="dxa"/>
            <w:tcBorders>
              <w:top w:val="single" w:sz="4" w:space="0" w:color="auto"/>
              <w:left w:val="outset" w:sz="6" w:space="0" w:color="auto"/>
              <w:bottom w:val="outset" w:sz="6" w:space="0" w:color="auto"/>
              <w:right w:val="outset" w:sz="6" w:space="0" w:color="auto"/>
            </w:tcBorders>
            <w:shd w:val="clear" w:color="auto" w:fill="auto"/>
          </w:tcPr>
          <w:p w14:paraId="0D5E2AA9" w14:textId="600A433E"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1 mars 2023</w:t>
            </w:r>
          </w:p>
        </w:tc>
        <w:tc>
          <w:tcPr>
            <w:tcW w:w="1080" w:type="dxa"/>
            <w:tcBorders>
              <w:top w:val="single" w:sz="4" w:space="0" w:color="auto"/>
              <w:left w:val="outset" w:sz="6" w:space="0" w:color="auto"/>
              <w:bottom w:val="outset" w:sz="6" w:space="0" w:color="auto"/>
              <w:right w:val="outset" w:sz="6" w:space="0" w:color="auto"/>
            </w:tcBorders>
            <w:shd w:val="clear" w:color="auto" w:fill="auto"/>
          </w:tcPr>
          <w:p w14:paraId="70975083" w14:textId="16027698" w:rsidR="00204EC5" w:rsidRPr="004B130F" w:rsidRDefault="00527E77" w:rsidP="006671C7">
            <w:pPr>
              <w:pStyle w:val="NoSpacing"/>
              <w:rPr>
                <w:rFonts w:ascii="Garamond" w:hAnsi="Garamond"/>
                <w:spacing w:val="-4"/>
                <w:sz w:val="20"/>
                <w:szCs w:val="20"/>
                <w:lang w:val="sq-AL"/>
              </w:rPr>
            </w:pPr>
            <w:r w:rsidRPr="004B130F">
              <w:rPr>
                <w:rFonts w:ascii="Garamond" w:hAnsi="Garamond"/>
                <w:spacing w:val="-4"/>
                <w:sz w:val="20"/>
                <w:szCs w:val="20"/>
                <w:lang w:val="sq-AL"/>
              </w:rPr>
              <w:t>28 shkurt 2038</w:t>
            </w:r>
          </w:p>
        </w:tc>
        <w:tc>
          <w:tcPr>
            <w:tcW w:w="6390" w:type="dxa"/>
            <w:tcBorders>
              <w:top w:val="single" w:sz="4" w:space="0" w:color="auto"/>
              <w:left w:val="outset" w:sz="6" w:space="0" w:color="auto"/>
              <w:bottom w:val="outset" w:sz="6" w:space="0" w:color="auto"/>
              <w:right w:val="outset" w:sz="6" w:space="0" w:color="auto"/>
            </w:tcBorders>
            <w:shd w:val="clear" w:color="auto" w:fill="auto"/>
          </w:tcPr>
          <w:p w14:paraId="77F8977D"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Lejohen regjistrimet vetëm për përdorime si fungicid për veshjen e farave në makineri të mbyllura për veshjen e farave.</w:t>
            </w:r>
          </w:p>
          <w:p w14:paraId="16D897D0"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Në vlerësimin e përgjithshëm, do të kushtohet vëmendje e veçantë për:</w:t>
            </w:r>
          </w:p>
          <w:p w14:paraId="0E44D4B7"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nivelin e metabolitit 2,3-deepoksi-2,3-didehidro-rizoksinë (DDR) në</w:t>
            </w:r>
          </w:p>
          <w:p w14:paraId="01A13545" w14:textId="02B4B0F6"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agjentin mikrobial t</w:t>
            </w:r>
            <w:r w:rsidR="006C781D" w:rsidRPr="004B130F">
              <w:rPr>
                <w:rFonts w:ascii="Garamond" w:hAnsi="Garamond"/>
                <w:spacing w:val="-4"/>
                <w:sz w:val="20"/>
                <w:szCs w:val="20"/>
                <w:lang w:val="sq-AL"/>
              </w:rPr>
              <w:t>ë</w:t>
            </w:r>
            <w:r w:rsidRPr="004B130F">
              <w:rPr>
                <w:rFonts w:ascii="Garamond" w:hAnsi="Garamond"/>
                <w:spacing w:val="-4"/>
                <w:sz w:val="20"/>
                <w:szCs w:val="20"/>
                <w:lang w:val="sq-AL"/>
              </w:rPr>
              <w:t xml:space="preserve"> kontrollit të dëmtuesve (MPCA), i cili nuk duhet të kalojë 2 μg/ml;</w:t>
            </w:r>
          </w:p>
          <w:p w14:paraId="208541CE"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mbrojtjen e operatorëve dhe punëtorëve, duke marrë parasysh se shtami Pseudomonas chlororaphis MA 342 duhet të konsiderohet, si çdo mikroorganizëm, si një sensibilizues i mundshëm dhe duke i kushtuar vëmendje të veçantë ekspozimit nëpërmjet thithjes.</w:t>
            </w:r>
          </w:p>
          <w:p w14:paraId="333A35FC"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Mirëmbajtja e rreptë e kushteve mjedisore dhe analiza e kontrollit të cilësisë gjatë procesit të prodhimit, duhet të sigurohet nga prodhuesi, në mënyrë që të sigurohet përmbushja e kufijve të ndotjes mikrobiologjike.</w:t>
            </w:r>
          </w:p>
          <w:p w14:paraId="5B35C1B9"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Aplikanti duhet të paraqesë informacion konfirmues në lidhje me:</w:t>
            </w:r>
          </w:p>
          <w:p w14:paraId="4EF70863" w14:textId="1181C85C"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identifikimin filogjenetik taksonomik t</w:t>
            </w:r>
            <w:r w:rsidR="006C781D" w:rsidRPr="004B130F">
              <w:rPr>
                <w:rFonts w:ascii="Garamond" w:hAnsi="Garamond"/>
                <w:spacing w:val="-4"/>
                <w:sz w:val="20"/>
                <w:szCs w:val="20"/>
                <w:lang w:val="sq-AL"/>
              </w:rPr>
              <w:t>ë</w:t>
            </w:r>
            <w:r w:rsidRPr="004B130F">
              <w:rPr>
                <w:rFonts w:ascii="Garamond" w:hAnsi="Garamond"/>
                <w:spacing w:val="-4"/>
                <w:sz w:val="20"/>
                <w:szCs w:val="20"/>
                <w:lang w:val="sq-AL"/>
              </w:rPr>
              <w:t xml:space="preserve"> mikroorganizmit në</w:t>
            </w:r>
            <w:r w:rsidR="006C781D" w:rsidRPr="004B130F">
              <w:rPr>
                <w:rFonts w:ascii="Garamond" w:hAnsi="Garamond"/>
                <w:spacing w:val="-4"/>
                <w:sz w:val="20"/>
                <w:szCs w:val="20"/>
                <w:lang w:val="sq-AL"/>
              </w:rPr>
              <w:t xml:space="preserve"> </w:t>
            </w:r>
            <w:r w:rsidRPr="004B130F">
              <w:rPr>
                <w:rFonts w:ascii="Garamond" w:hAnsi="Garamond"/>
                <w:spacing w:val="-4"/>
                <w:sz w:val="20"/>
                <w:szCs w:val="20"/>
                <w:lang w:val="sq-AL"/>
              </w:rPr>
              <w:t>në përputhje me pikën 1.3 (identiteti, taksonomia dhe filogjenia);</w:t>
            </w:r>
          </w:p>
          <w:p w14:paraId="7609A60A"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metabolitin sekondar DDR, veçanërisht për shkallën e degradimit të tij;</w:t>
            </w:r>
          </w:p>
          <w:p w14:paraId="6B33B2EF" w14:textId="77777777" w:rsidR="00204EC5" w:rsidRPr="004B130F" w:rsidRDefault="00204EC5" w:rsidP="006671C7">
            <w:pPr>
              <w:pStyle w:val="NoSpacing"/>
              <w:jc w:val="both"/>
              <w:rPr>
                <w:rFonts w:ascii="Garamond" w:hAnsi="Garamond"/>
                <w:spacing w:val="-4"/>
                <w:sz w:val="20"/>
                <w:szCs w:val="20"/>
                <w:lang w:val="sq-AL"/>
              </w:rPr>
            </w:pPr>
            <w:r w:rsidRPr="004B130F">
              <w:rPr>
                <w:rFonts w:ascii="Garamond" w:hAnsi="Garamond"/>
                <w:spacing w:val="-4"/>
                <w:sz w:val="20"/>
                <w:szCs w:val="20"/>
                <w:lang w:val="sq-AL"/>
              </w:rPr>
              <w:t>- potencialin për transferimin e gjeneve të rezistencës ndaj antibiotikëve nga shtami MA 342 i Pseudomonas chlororophis te mikroorganizmat e tjerë.</w:t>
            </w:r>
          </w:p>
        </w:tc>
      </w:tr>
    </w:tbl>
    <w:p w14:paraId="7BA65A1D" w14:textId="77777777" w:rsidR="00204EC5" w:rsidRPr="004B130F" w:rsidRDefault="00204EC5" w:rsidP="00702968">
      <w:pPr>
        <w:pStyle w:val="NoSpacing"/>
        <w:jc w:val="both"/>
        <w:rPr>
          <w:rFonts w:ascii="Garamond" w:hAnsi="Garamond"/>
          <w:b/>
          <w:iCs/>
          <w:sz w:val="24"/>
          <w:szCs w:val="24"/>
          <w:lang w:val="sq-AL"/>
        </w:rPr>
      </w:pPr>
    </w:p>
    <w:p w14:paraId="4F76F55E" w14:textId="2E144400" w:rsidR="009A273F" w:rsidRPr="004B130F" w:rsidRDefault="00E33655" w:rsidP="00E33655">
      <w:pPr>
        <w:pStyle w:val="NoSpacing"/>
        <w:jc w:val="center"/>
        <w:rPr>
          <w:rFonts w:ascii="Garamond" w:hAnsi="Garamond"/>
          <w:bCs/>
          <w:sz w:val="24"/>
          <w:szCs w:val="24"/>
          <w:lang w:val="sq-AL"/>
        </w:rPr>
      </w:pPr>
      <w:r w:rsidRPr="004B130F">
        <w:rPr>
          <w:rFonts w:ascii="Garamond" w:hAnsi="Garamond"/>
          <w:bCs/>
          <w:sz w:val="24"/>
          <w:szCs w:val="24"/>
          <w:lang w:val="sq-AL"/>
        </w:rPr>
        <w:lastRenderedPageBreak/>
        <w:t>PJESA B</w:t>
      </w:r>
    </w:p>
    <w:p w14:paraId="7954C232" w14:textId="3387ECAE" w:rsidR="009A273F" w:rsidRPr="004B130F" w:rsidRDefault="00E33655" w:rsidP="00E33655">
      <w:pPr>
        <w:pStyle w:val="NoSpacing"/>
        <w:jc w:val="center"/>
        <w:rPr>
          <w:rFonts w:ascii="Garamond" w:hAnsi="Garamond"/>
          <w:bCs/>
          <w:sz w:val="24"/>
          <w:szCs w:val="24"/>
          <w:lang w:val="sq-AL"/>
        </w:rPr>
      </w:pPr>
      <w:r w:rsidRPr="004B130F">
        <w:rPr>
          <w:rFonts w:ascii="Garamond" w:hAnsi="Garamond"/>
          <w:bCs/>
          <w:sz w:val="24"/>
          <w:szCs w:val="24"/>
          <w:lang w:val="sq-AL"/>
        </w:rPr>
        <w:t>SUBSTANCAT (LËNDËT VEPRUESE) BAZIKE</w:t>
      </w:r>
    </w:p>
    <w:p w14:paraId="5276AB12" w14:textId="77777777" w:rsidR="00E33655" w:rsidRPr="004B130F" w:rsidRDefault="00E33655" w:rsidP="00E33655">
      <w:pPr>
        <w:pStyle w:val="NoSpacing"/>
        <w:jc w:val="center"/>
        <w:rPr>
          <w:rFonts w:ascii="Garamond" w:hAnsi="Garamond"/>
          <w:bCs/>
          <w:sz w:val="24"/>
          <w:szCs w:val="24"/>
          <w:lang w:val="sq-AL"/>
        </w:rPr>
      </w:pPr>
    </w:p>
    <w:tbl>
      <w:tblPr>
        <w:tblW w:w="1443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2"/>
        <w:gridCol w:w="2070"/>
        <w:gridCol w:w="1710"/>
        <w:gridCol w:w="1710"/>
        <w:gridCol w:w="1620"/>
        <w:gridCol w:w="6878"/>
      </w:tblGrid>
      <w:tr w:rsidR="009A273F" w:rsidRPr="004B130F" w14:paraId="657CD120"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F1C72CE" w14:textId="406943AD" w:rsidR="009A273F" w:rsidRPr="004B130F" w:rsidRDefault="009A273F" w:rsidP="006671C7">
            <w:pPr>
              <w:pStyle w:val="NoSpacing"/>
              <w:jc w:val="center"/>
              <w:rPr>
                <w:rFonts w:ascii="Garamond" w:hAnsi="Garamond"/>
                <w:b/>
                <w:bCs/>
                <w:sz w:val="20"/>
                <w:szCs w:val="20"/>
                <w:lang w:val="sq-AL"/>
              </w:rPr>
            </w:pPr>
            <w:r w:rsidRPr="004B130F">
              <w:rPr>
                <w:rFonts w:ascii="Garamond" w:hAnsi="Garamond"/>
                <w:b/>
                <w:bCs/>
                <w:sz w:val="20"/>
                <w:szCs w:val="20"/>
                <w:lang w:val="sq-AL"/>
              </w:rPr>
              <w:t>Nr</w:t>
            </w:r>
            <w:r w:rsidR="00395237" w:rsidRPr="004B130F">
              <w:rPr>
                <w:rFonts w:ascii="Garamond" w:hAnsi="Garamond"/>
                <w:b/>
                <w:bCs/>
                <w:sz w:val="20"/>
                <w:szCs w:val="20"/>
                <w:lang w:val="sq-AL"/>
              </w:rPr>
              <w: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16D0E4B" w14:textId="77777777" w:rsidR="009A273F" w:rsidRPr="004B130F" w:rsidRDefault="009A273F" w:rsidP="006671C7">
            <w:pPr>
              <w:pStyle w:val="NoSpacing"/>
              <w:jc w:val="center"/>
              <w:rPr>
                <w:rFonts w:ascii="Garamond" w:hAnsi="Garamond"/>
                <w:b/>
                <w:bCs/>
                <w:sz w:val="20"/>
                <w:szCs w:val="20"/>
                <w:lang w:val="sq-AL"/>
              </w:rPr>
            </w:pPr>
            <w:r w:rsidRPr="004B130F">
              <w:rPr>
                <w:rFonts w:ascii="Garamond" w:hAnsi="Garamond"/>
                <w:b/>
                <w:bCs/>
                <w:sz w:val="20"/>
                <w:szCs w:val="20"/>
                <w:lang w:val="sq-AL"/>
              </w:rPr>
              <w:t>Emri zakonshëm,</w:t>
            </w:r>
          </w:p>
          <w:p w14:paraId="5FCA3BB2" w14:textId="77777777" w:rsidR="009A273F" w:rsidRPr="004B130F" w:rsidRDefault="009A273F" w:rsidP="006671C7">
            <w:pPr>
              <w:pStyle w:val="NoSpacing"/>
              <w:jc w:val="center"/>
              <w:rPr>
                <w:rFonts w:ascii="Garamond" w:hAnsi="Garamond"/>
                <w:b/>
                <w:bCs/>
                <w:sz w:val="20"/>
                <w:szCs w:val="20"/>
                <w:lang w:val="sq-AL"/>
              </w:rPr>
            </w:pPr>
            <w:r w:rsidRPr="004B130F">
              <w:rPr>
                <w:rFonts w:ascii="Garamond" w:hAnsi="Garamond"/>
                <w:b/>
                <w:bCs/>
                <w:sz w:val="20"/>
                <w:szCs w:val="20"/>
                <w:lang w:val="sq-AL"/>
              </w:rPr>
              <w:t>Numri identifikimit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C60FD71" w14:textId="77777777" w:rsidR="009A273F" w:rsidRPr="004B130F" w:rsidRDefault="009A273F" w:rsidP="006671C7">
            <w:pPr>
              <w:pStyle w:val="NoSpacing"/>
              <w:jc w:val="center"/>
              <w:rPr>
                <w:rFonts w:ascii="Garamond" w:hAnsi="Garamond"/>
                <w:b/>
                <w:bCs/>
                <w:sz w:val="20"/>
                <w:szCs w:val="20"/>
                <w:lang w:val="sq-AL"/>
              </w:rPr>
            </w:pPr>
            <w:r w:rsidRPr="004B130F">
              <w:rPr>
                <w:rFonts w:ascii="Garamond" w:hAnsi="Garamond"/>
                <w:b/>
                <w:bCs/>
                <w:sz w:val="20"/>
                <w:szCs w:val="20"/>
                <w:lang w:val="sq-AL"/>
              </w:rPr>
              <w:t>Emri IUPAC</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FE7D9D3" w14:textId="77777777" w:rsidR="009A273F" w:rsidRPr="004B130F" w:rsidRDefault="009A273F" w:rsidP="006671C7">
            <w:pPr>
              <w:pStyle w:val="NoSpacing"/>
              <w:jc w:val="center"/>
              <w:rPr>
                <w:rFonts w:ascii="Garamond" w:hAnsi="Garamond"/>
                <w:b/>
                <w:bCs/>
                <w:sz w:val="20"/>
                <w:szCs w:val="20"/>
                <w:lang w:val="sq-AL"/>
              </w:rPr>
            </w:pPr>
            <w:r w:rsidRPr="004B130F">
              <w:rPr>
                <w:rFonts w:ascii="Garamond" w:hAnsi="Garamond"/>
                <w:b/>
                <w:bCs/>
                <w:sz w:val="20"/>
                <w:szCs w:val="20"/>
                <w:lang w:val="sq-AL"/>
              </w:rPr>
              <w:t>Pastërtia</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C9C6491" w14:textId="77777777" w:rsidR="009A273F" w:rsidRPr="004B130F" w:rsidRDefault="009A273F" w:rsidP="006671C7">
            <w:pPr>
              <w:pStyle w:val="NoSpacing"/>
              <w:jc w:val="center"/>
              <w:rPr>
                <w:rFonts w:ascii="Garamond" w:hAnsi="Garamond"/>
                <w:b/>
                <w:bCs/>
                <w:sz w:val="20"/>
                <w:szCs w:val="20"/>
                <w:lang w:val="sq-AL"/>
              </w:rPr>
            </w:pPr>
            <w:r w:rsidRPr="004B130F">
              <w:rPr>
                <w:rFonts w:ascii="Garamond" w:hAnsi="Garamond"/>
                <w:b/>
                <w:bCs/>
                <w:sz w:val="20"/>
                <w:szCs w:val="20"/>
                <w:lang w:val="sq-AL"/>
              </w:rPr>
              <w:t>Data e miratimit</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76CB049C" w14:textId="77777777" w:rsidR="009A273F" w:rsidRPr="004B130F" w:rsidRDefault="009A273F" w:rsidP="006671C7">
            <w:pPr>
              <w:pStyle w:val="NoSpacing"/>
              <w:jc w:val="center"/>
              <w:rPr>
                <w:rFonts w:ascii="Garamond" w:hAnsi="Garamond"/>
                <w:b/>
                <w:bCs/>
                <w:sz w:val="20"/>
                <w:szCs w:val="20"/>
                <w:lang w:val="sq-AL"/>
              </w:rPr>
            </w:pPr>
            <w:r w:rsidRPr="004B130F">
              <w:rPr>
                <w:rFonts w:ascii="Garamond" w:hAnsi="Garamond"/>
                <w:b/>
                <w:bCs/>
                <w:sz w:val="20"/>
                <w:szCs w:val="20"/>
                <w:lang w:val="sq-AL"/>
              </w:rPr>
              <w:t>Dispozita specifike</w:t>
            </w:r>
          </w:p>
        </w:tc>
      </w:tr>
      <w:tr w:rsidR="009A273F" w:rsidRPr="004B130F" w14:paraId="5983430F"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06FAD9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7634216" w14:textId="77777777" w:rsidR="009A273F" w:rsidRPr="004B130F" w:rsidRDefault="009A273F" w:rsidP="006671C7">
            <w:pPr>
              <w:pStyle w:val="NoSpacing"/>
              <w:ind w:right="-26"/>
              <w:rPr>
                <w:rFonts w:ascii="Garamond" w:hAnsi="Garamond"/>
                <w:sz w:val="20"/>
                <w:szCs w:val="20"/>
                <w:lang w:val="sq-AL"/>
              </w:rPr>
            </w:pPr>
            <w:r w:rsidRPr="004B130F">
              <w:rPr>
                <w:rFonts w:ascii="Garamond" w:hAnsi="Garamond"/>
                <w:b/>
                <w:iCs/>
                <w:sz w:val="20"/>
                <w:szCs w:val="20"/>
                <w:lang w:val="sq-AL"/>
              </w:rPr>
              <w:t>Equisetum arvense</w:t>
            </w:r>
            <w:r w:rsidRPr="004B130F">
              <w:rPr>
                <w:rFonts w:ascii="Garamond" w:hAnsi="Garamond"/>
                <w:sz w:val="20"/>
                <w:szCs w:val="20"/>
                <w:lang w:val="sq-AL"/>
              </w:rPr>
              <w:t> L.</w:t>
            </w:r>
          </w:p>
          <w:p w14:paraId="15EB23BB"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xml:space="preserve">CAS No: nuk </w:t>
            </w:r>
            <w:r w:rsidRPr="004B130F">
              <w:rPr>
                <w:rFonts w:ascii="Garamond" w:hAnsi="Garamond"/>
                <w:iCs/>
                <w:sz w:val="20"/>
                <w:szCs w:val="20"/>
                <w:lang w:val="sq-AL"/>
              </w:rPr>
              <w:t>ka</w:t>
            </w:r>
          </w:p>
          <w:p w14:paraId="78C684C9"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xml:space="preserve">CIPAC No: nuk </w:t>
            </w:r>
            <w:r w:rsidRPr="004B130F">
              <w:rPr>
                <w:rFonts w:ascii="Garamond" w:hAnsi="Garamond"/>
                <w:iCs/>
                <w:sz w:val="20"/>
                <w:szCs w:val="20"/>
                <w:lang w:val="sq-AL"/>
              </w:rPr>
              <w:t>ka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E11AA3"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0C7D6BA"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European Pharmacopeia</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D856C9F" w14:textId="2A0CE98A"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 korrik 2014</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12A4DB71"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iCs/>
                <w:sz w:val="20"/>
                <w:szCs w:val="20"/>
                <w:lang w:val="sq-AL"/>
              </w:rPr>
              <w:t>Equisetum arvense L. mund të përdoret në përputhje me kushtet specifike të përfshira në konkluzionet e raportit të rishikimit për Equisetum arvense L.</w:t>
            </w:r>
          </w:p>
        </w:tc>
      </w:tr>
      <w:tr w:rsidR="009A273F" w:rsidRPr="004B130F" w14:paraId="648B92D7"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BB07B7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2</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C7CE549"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Chitosan hydrochloride</w:t>
            </w:r>
          </w:p>
          <w:p w14:paraId="3E74FAA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70694-72-3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8C1EB4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26B1B1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European Pharmacopeia</w:t>
            </w:r>
          </w:p>
          <w:p w14:paraId="51FB329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Maks. përmbajtjes të metaleve të rënda: 40 ppm</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CCFF67D" w14:textId="4F915C3C"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 korrik 2014</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412FDF05"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Hidrokloridi i kitosanit mund të përdoret në përputhje me kushtet specifike të përfshira në konkluzionet e raportit të rishikimit për hidroklorurin e kitosanit.</w:t>
            </w:r>
          </w:p>
        </w:tc>
      </w:tr>
      <w:tr w:rsidR="009A273F" w:rsidRPr="004B130F" w14:paraId="730BF06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98D1BA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3</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56A651B"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Sucrose/</w:t>
            </w:r>
            <w:r w:rsidRPr="004B130F">
              <w:rPr>
                <w:rFonts w:ascii="Garamond" w:hAnsi="Garamond"/>
                <w:sz w:val="20"/>
                <w:szCs w:val="20"/>
                <w:lang w:val="sq-AL"/>
              </w:rPr>
              <w:t>Saharoza</w:t>
            </w:r>
          </w:p>
          <w:p w14:paraId="2DB5805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57-50-1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7089684" w14:textId="77777777" w:rsidR="009A273F" w:rsidRPr="004B130F" w:rsidRDefault="009A273F" w:rsidP="006671C7">
            <w:pPr>
              <w:pStyle w:val="NoSpacing"/>
              <w:ind w:right="-28"/>
              <w:rPr>
                <w:rFonts w:ascii="Garamond" w:hAnsi="Garamond"/>
                <w:sz w:val="20"/>
                <w:szCs w:val="20"/>
                <w:lang w:val="sq-AL"/>
              </w:rPr>
            </w:pPr>
            <w:r w:rsidRPr="004B130F">
              <w:rPr>
                <w:rFonts w:ascii="Garamond" w:hAnsi="Garamond"/>
                <w:sz w:val="20"/>
                <w:szCs w:val="20"/>
                <w:lang w:val="sq-AL"/>
              </w:rPr>
              <w:t>α-D-glucopyrano syl-(1→2)-β-D-fructofuranoside ose β-D-fructo furanosyl-(2→1)-α-D-glucopyrano side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831FC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e ushqimit</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467806B" w14:textId="1CCC843F"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 janar 2015</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01B66244"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Lejohen regjistrimet vetëm për përdorime si substancë bazë, si nxitës i mekanizmave mbrojtës natyrorë të bimëve.</w:t>
            </w:r>
          </w:p>
          <w:p w14:paraId="4CE47291"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Saharoza do të përdoret në përputhje me kushtet specifike të përfshira në konkluzionet e raportit të rishikimit për saharozën.</w:t>
            </w:r>
          </w:p>
        </w:tc>
      </w:tr>
      <w:tr w:rsidR="009A273F" w:rsidRPr="004B130F" w14:paraId="600E2310"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C138EF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4</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55F8B72"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Calcium hydroxide/</w:t>
            </w:r>
            <w:r w:rsidRPr="004B130F">
              <w:rPr>
                <w:rFonts w:ascii="Garamond" w:hAnsi="Garamond"/>
                <w:sz w:val="20"/>
                <w:szCs w:val="20"/>
                <w:lang w:val="sq-AL"/>
              </w:rPr>
              <w:t xml:space="preserve"> Hidroksid kalciumi</w:t>
            </w:r>
          </w:p>
          <w:p w14:paraId="3D754A5D"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1305-62-0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7B2A33B"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Calcium hydroxide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2CF947"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920 g/kg</w:t>
            </w:r>
          </w:p>
          <w:p w14:paraId="076419C0"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e ushqimit</w:t>
            </w:r>
          </w:p>
          <w:p w14:paraId="263C7F18" w14:textId="77777777" w:rsidR="009A273F" w:rsidRPr="004B130F" w:rsidRDefault="009A273F" w:rsidP="006671C7">
            <w:pPr>
              <w:pStyle w:val="NoSpacing"/>
              <w:ind w:right="-29"/>
              <w:rPr>
                <w:rFonts w:ascii="Garamond" w:hAnsi="Garamond"/>
                <w:sz w:val="20"/>
                <w:szCs w:val="20"/>
                <w:lang w:val="sq-AL"/>
              </w:rPr>
            </w:pPr>
            <w:r w:rsidRPr="004B130F">
              <w:rPr>
                <w:rFonts w:ascii="Garamond" w:hAnsi="Garamond"/>
                <w:sz w:val="20"/>
                <w:szCs w:val="20"/>
                <w:lang w:val="sq-AL"/>
              </w:rPr>
              <w:t>Papastërtitë e mëposhtme janë një shqetësim toksikologjik dhe nuk duhet të kalojnë nivelet (të shprehura në mg/kg në lëndë të thatë):</w:t>
            </w:r>
          </w:p>
          <w:p w14:paraId="79E472DD" w14:textId="77777777" w:rsidR="009A273F" w:rsidRPr="004B130F" w:rsidRDefault="009A273F" w:rsidP="006671C7">
            <w:pPr>
              <w:pStyle w:val="NoSpacing"/>
              <w:ind w:right="-29"/>
              <w:rPr>
                <w:rFonts w:ascii="Garamond" w:hAnsi="Garamond"/>
                <w:sz w:val="20"/>
                <w:szCs w:val="20"/>
                <w:lang w:val="sq-AL"/>
              </w:rPr>
            </w:pPr>
            <w:r w:rsidRPr="004B130F">
              <w:rPr>
                <w:rFonts w:ascii="Garamond" w:hAnsi="Garamond"/>
                <w:sz w:val="20"/>
                <w:szCs w:val="20"/>
                <w:lang w:val="sq-AL"/>
              </w:rPr>
              <w:t>Barium 300 mg/kg;</w:t>
            </w:r>
          </w:p>
          <w:p w14:paraId="4C177C80" w14:textId="77777777" w:rsidR="009A273F" w:rsidRPr="004B130F" w:rsidRDefault="009A273F" w:rsidP="006671C7">
            <w:pPr>
              <w:pStyle w:val="NoSpacing"/>
              <w:ind w:right="-29"/>
              <w:rPr>
                <w:rFonts w:ascii="Garamond" w:hAnsi="Garamond"/>
                <w:sz w:val="20"/>
                <w:szCs w:val="20"/>
                <w:lang w:val="sq-AL"/>
              </w:rPr>
            </w:pPr>
            <w:r w:rsidRPr="004B130F">
              <w:rPr>
                <w:rFonts w:ascii="Garamond" w:hAnsi="Garamond"/>
                <w:sz w:val="20"/>
                <w:szCs w:val="20"/>
                <w:lang w:val="sq-AL"/>
              </w:rPr>
              <w:t>Fluor 50 mg/kg;</w:t>
            </w:r>
          </w:p>
          <w:p w14:paraId="3C1009DA" w14:textId="77777777" w:rsidR="009A273F" w:rsidRPr="004B130F" w:rsidRDefault="009A273F" w:rsidP="006671C7">
            <w:pPr>
              <w:pStyle w:val="NoSpacing"/>
              <w:ind w:right="-29"/>
              <w:rPr>
                <w:rFonts w:ascii="Garamond" w:hAnsi="Garamond"/>
                <w:sz w:val="20"/>
                <w:szCs w:val="20"/>
                <w:lang w:val="sq-AL"/>
              </w:rPr>
            </w:pPr>
            <w:r w:rsidRPr="004B130F">
              <w:rPr>
                <w:rFonts w:ascii="Garamond" w:hAnsi="Garamond"/>
                <w:sz w:val="20"/>
                <w:szCs w:val="20"/>
                <w:lang w:val="sq-AL"/>
              </w:rPr>
              <w:t>Arsenik 3 mg/kg;</w:t>
            </w:r>
          </w:p>
          <w:p w14:paraId="4E56B162" w14:textId="77777777" w:rsidR="009A273F" w:rsidRPr="004B130F" w:rsidRDefault="009A273F" w:rsidP="006671C7">
            <w:pPr>
              <w:pStyle w:val="NoSpacing"/>
              <w:ind w:right="-29"/>
              <w:rPr>
                <w:rFonts w:ascii="Garamond" w:hAnsi="Garamond"/>
                <w:sz w:val="20"/>
                <w:szCs w:val="20"/>
                <w:lang w:val="sq-AL"/>
              </w:rPr>
            </w:pPr>
            <w:r w:rsidRPr="004B130F">
              <w:rPr>
                <w:rFonts w:ascii="Garamond" w:hAnsi="Garamond"/>
                <w:sz w:val="20"/>
                <w:szCs w:val="20"/>
                <w:lang w:val="sq-AL"/>
              </w:rPr>
              <w:t>Plumb 2 mg/kg.</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EDFD77D" w14:textId="51041F47"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 korrik 2015</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1C5ABCEA"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Hidroksidi i kalciumit do të përdoret në përputhje me kushtet specifike të përfshira në konkluzionet e raportit të rishikimit për hidroksidin e kalciumit.</w:t>
            </w:r>
          </w:p>
        </w:tc>
      </w:tr>
      <w:tr w:rsidR="009A273F" w:rsidRPr="004B130F" w14:paraId="0DE94025" w14:textId="77777777" w:rsidTr="00E22631">
        <w:trPr>
          <w:trHeight w:val="684"/>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96416A6"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5</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2FC59F1E"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Vinegar/</w:t>
            </w:r>
            <w:r w:rsidRPr="004B130F">
              <w:rPr>
                <w:rFonts w:ascii="Garamond" w:hAnsi="Garamond"/>
                <w:sz w:val="20"/>
                <w:szCs w:val="20"/>
                <w:lang w:val="sq-AL"/>
              </w:rPr>
              <w:t>Uthull</w:t>
            </w:r>
          </w:p>
          <w:p w14:paraId="4B76204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90132-02-8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DC24B72" w14:textId="1369E392"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I padisponuesh</w:t>
            </w:r>
            <w:r w:rsidR="001C6A4B" w:rsidRPr="004B130F">
              <w:rPr>
                <w:rFonts w:ascii="Garamond" w:hAnsi="Garamond"/>
                <w:spacing w:val="-4"/>
                <w:sz w:val="20"/>
                <w:szCs w:val="20"/>
                <w:lang w:val="sq-AL"/>
              </w:rPr>
              <w:t>ë</w:t>
            </w:r>
            <w:r w:rsidRPr="004B130F">
              <w:rPr>
                <w:rFonts w:ascii="Garamond" w:hAnsi="Garamond"/>
                <w:sz w:val="20"/>
                <w:szCs w:val="20"/>
                <w:lang w:val="sq-AL"/>
              </w:rPr>
              <w:t>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1D51899"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 që përmban një maks. prej 10 % acetic acid.</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71D8AAA" w14:textId="3658242A"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 korrik 2015</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635D5095"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Uthulla do të përdoret në përputhje me kushtet specifike të përfshira në konkluzionet e raportit të rishikimit për uthullen.</w:t>
            </w:r>
          </w:p>
        </w:tc>
      </w:tr>
      <w:tr w:rsidR="009A273F" w:rsidRPr="004B130F" w14:paraId="29742666"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84E8104"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6</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6B84B6D"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Lecithins/</w:t>
            </w:r>
            <w:r w:rsidRPr="004B130F">
              <w:rPr>
                <w:rFonts w:ascii="Garamond" w:hAnsi="Garamond"/>
                <w:sz w:val="20"/>
                <w:szCs w:val="20"/>
                <w:lang w:val="sq-AL"/>
              </w:rPr>
              <w:t>Lecitinat</w:t>
            </w:r>
          </w:p>
          <w:p w14:paraId="6732475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8002-43-5</w:t>
            </w:r>
          </w:p>
          <w:p w14:paraId="0EE713D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lastRenderedPageBreak/>
              <w:t xml:space="preserve">CIPAC No: nuk </w:t>
            </w:r>
            <w:r w:rsidRPr="004B130F">
              <w:rPr>
                <w:rFonts w:ascii="Garamond" w:hAnsi="Garamond"/>
                <w:iCs/>
                <w:sz w:val="20"/>
                <w:szCs w:val="20"/>
                <w:lang w:val="sq-AL"/>
              </w:rPr>
              <w:t>ka</w:t>
            </w:r>
          </w:p>
          <w:p w14:paraId="51F207E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Einecs 232-307-2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D2559F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lastRenderedPageBreak/>
              <w:t xml:space="preserve">Nuk </w:t>
            </w:r>
            <w:r w:rsidRPr="004B130F">
              <w:rPr>
                <w:rFonts w:ascii="Garamond" w:hAnsi="Garamond"/>
                <w:iCs/>
                <w:sz w:val="20"/>
                <w:szCs w:val="20"/>
                <w:lang w:val="sq-AL"/>
              </w:rPr>
              <w:t>ë</w:t>
            </w:r>
            <w:r w:rsidRPr="004B130F">
              <w:rPr>
                <w:rFonts w:ascii="Garamond" w:hAnsi="Garamond"/>
                <w:sz w:val="20"/>
                <w:szCs w:val="20"/>
                <w:lang w:val="sq-AL"/>
              </w:rPr>
              <w:t>sht</w:t>
            </w:r>
            <w:r w:rsidRPr="004B130F">
              <w:rPr>
                <w:rFonts w:ascii="Garamond" w:hAnsi="Garamond"/>
                <w:iCs/>
                <w:sz w:val="20"/>
                <w:szCs w:val="20"/>
                <w:lang w:val="sq-AL"/>
              </w:rPr>
              <w:t>ë</w:t>
            </w:r>
            <w:r w:rsidRPr="004B130F">
              <w:rPr>
                <w:rFonts w:ascii="Garamond" w:hAnsi="Garamond"/>
                <w:sz w:val="20"/>
                <w:szCs w:val="20"/>
                <w:lang w:val="sq-AL"/>
              </w:rPr>
              <w:t xml:space="preserve"> caktuar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CF8618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xml:space="preserve">Siç përshkruhet në Shtojcën e </w:t>
            </w:r>
            <w:r w:rsidRPr="004B130F">
              <w:rPr>
                <w:rFonts w:ascii="Garamond" w:hAnsi="Garamond"/>
                <w:sz w:val="20"/>
                <w:szCs w:val="20"/>
                <w:lang w:val="sq-AL"/>
              </w:rPr>
              <w:lastRenderedPageBreak/>
              <w:t>Rregullores (EU) No 231/2012.</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FC20588" w14:textId="60515C83"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lastRenderedPageBreak/>
              <w:t>1 korrik 2015</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615B008E"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Lejohen regjistrimet vetëm për përdorime si substancë bazë, që është fungicid.</w:t>
            </w:r>
          </w:p>
          <w:p w14:paraId="7B3132BB"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Lecitinat do të përdoren në përputhje me kushtet specifike të përfshira në konkluzionet e raportit të rishikimit të lecitinave.</w:t>
            </w:r>
          </w:p>
        </w:tc>
      </w:tr>
      <w:tr w:rsidR="009A273F" w:rsidRPr="004B130F" w14:paraId="2BBD3048"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7F1D146"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lastRenderedPageBreak/>
              <w:t>7</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2F64970" w14:textId="77777777" w:rsidR="009A273F" w:rsidRPr="004B130F" w:rsidRDefault="009A273F" w:rsidP="006671C7">
            <w:pPr>
              <w:pStyle w:val="NoSpacing"/>
              <w:rPr>
                <w:rFonts w:ascii="Garamond" w:hAnsi="Garamond"/>
                <w:sz w:val="20"/>
                <w:szCs w:val="20"/>
                <w:lang w:val="sq-AL"/>
              </w:rPr>
            </w:pPr>
            <w:r w:rsidRPr="004B130F">
              <w:rPr>
                <w:rFonts w:ascii="Garamond" w:hAnsi="Garamond"/>
                <w:b/>
                <w:iCs/>
                <w:sz w:val="20"/>
                <w:szCs w:val="20"/>
                <w:lang w:val="sq-AL"/>
              </w:rPr>
              <w:t>Salix</w:t>
            </w:r>
            <w:r w:rsidRPr="004B130F">
              <w:rPr>
                <w:rFonts w:ascii="Garamond" w:hAnsi="Garamond"/>
                <w:b/>
                <w:sz w:val="20"/>
                <w:szCs w:val="20"/>
                <w:lang w:val="sq-AL"/>
              </w:rPr>
              <w:t> spp. Cortex</w:t>
            </w:r>
            <w:r w:rsidRPr="004B130F">
              <w:rPr>
                <w:rFonts w:ascii="Garamond" w:hAnsi="Garamond"/>
                <w:sz w:val="20"/>
                <w:szCs w:val="20"/>
                <w:lang w:val="sq-AL"/>
              </w:rPr>
              <w:t>/ Lëvore e Salix spp.</w:t>
            </w:r>
          </w:p>
          <w:p w14:paraId="7D6C33D0"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xml:space="preserve">CAS No: nuk </w:t>
            </w:r>
            <w:r w:rsidRPr="004B130F">
              <w:rPr>
                <w:rFonts w:ascii="Garamond" w:hAnsi="Garamond"/>
                <w:iCs/>
                <w:sz w:val="20"/>
                <w:szCs w:val="20"/>
                <w:lang w:val="sq-AL"/>
              </w:rPr>
              <w:t>ka</w:t>
            </w:r>
          </w:p>
          <w:p w14:paraId="3B0CA28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xml:space="preserve">CIPAC No: nuk </w:t>
            </w:r>
            <w:r w:rsidRPr="004B130F">
              <w:rPr>
                <w:rFonts w:ascii="Garamond" w:hAnsi="Garamond"/>
                <w:iCs/>
                <w:sz w:val="20"/>
                <w:szCs w:val="20"/>
                <w:lang w:val="sq-AL"/>
              </w:rPr>
              <w:t>ka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EC31716"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D599A3B"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European Pharmacopeia</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17EB15D" w14:textId="22237D25"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 korrik 2015</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7466EDC9" w14:textId="29D45968" w:rsidR="009A273F" w:rsidRPr="004B130F" w:rsidRDefault="009A273F" w:rsidP="00E33655">
            <w:pPr>
              <w:pStyle w:val="NoSpacing"/>
              <w:jc w:val="both"/>
              <w:rPr>
                <w:rFonts w:ascii="Garamond" w:hAnsi="Garamond"/>
                <w:sz w:val="20"/>
                <w:szCs w:val="20"/>
                <w:lang w:val="sq-AL"/>
              </w:rPr>
            </w:pPr>
            <w:r w:rsidRPr="004B130F">
              <w:rPr>
                <w:rFonts w:ascii="Garamond" w:hAnsi="Garamond"/>
                <w:sz w:val="20"/>
                <w:szCs w:val="20"/>
                <w:lang w:val="sq-AL"/>
              </w:rPr>
              <w:t>Lëvorja e Salix spp.</w:t>
            </w:r>
            <w:r w:rsidRPr="004B130F">
              <w:rPr>
                <w:rFonts w:ascii="Garamond" w:hAnsi="Garamond"/>
                <w:iCs/>
                <w:sz w:val="20"/>
                <w:szCs w:val="20"/>
                <w:lang w:val="sq-AL"/>
              </w:rPr>
              <w:t xml:space="preserve"> do të përdoret në përputhje me kushtet specifike të përfshira në përfundimet e raportit të rishikimit për </w:t>
            </w:r>
            <w:r w:rsidR="00E33655" w:rsidRPr="004B130F">
              <w:rPr>
                <w:rFonts w:ascii="Garamond" w:hAnsi="Garamond"/>
                <w:sz w:val="20"/>
                <w:szCs w:val="20"/>
                <w:lang w:val="sq-AL"/>
              </w:rPr>
              <w:t>l</w:t>
            </w:r>
            <w:r w:rsidRPr="004B130F">
              <w:rPr>
                <w:rFonts w:ascii="Garamond" w:hAnsi="Garamond"/>
                <w:sz w:val="20"/>
                <w:szCs w:val="20"/>
                <w:lang w:val="sq-AL"/>
              </w:rPr>
              <w:t>voren e Salix spp.</w:t>
            </w:r>
          </w:p>
        </w:tc>
      </w:tr>
      <w:tr w:rsidR="009A273F" w:rsidRPr="004B130F" w14:paraId="105418C8"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3F20DB4"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8</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8047A2C"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Fructose/</w:t>
            </w:r>
            <w:r w:rsidRPr="004B130F">
              <w:rPr>
                <w:rFonts w:ascii="Garamond" w:hAnsi="Garamond"/>
                <w:sz w:val="20"/>
                <w:szCs w:val="20"/>
                <w:lang w:val="sq-AL"/>
              </w:rPr>
              <w:t>Fruktoza</w:t>
            </w:r>
          </w:p>
          <w:p w14:paraId="6ECFC44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57-48-7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3A9868D"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β-D-fructofuranose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99B8FE4"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FEBC7F0" w14:textId="6D77CE05"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 tetor 2015</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03621F2D"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Lejohen regjistrimet vetëm për përdorime substancë bazë, si nxitës i mekanizmave mbrojtës natyrorë të bimëve.</w:t>
            </w:r>
          </w:p>
          <w:p w14:paraId="6652C4C8"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Fruktoza do të përdoret në përputhje me kushtet specifike të përfshira në përfundimet e raportit të rishikimit për fruktozën.</w:t>
            </w:r>
          </w:p>
        </w:tc>
      </w:tr>
      <w:tr w:rsidR="009A273F" w:rsidRPr="004B130F" w14:paraId="741008F6"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547684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9</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F7756EA"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Sodium hydrogen carbonate/</w:t>
            </w:r>
            <w:r w:rsidRPr="004B130F">
              <w:rPr>
                <w:rFonts w:ascii="Garamond" w:hAnsi="Garamond"/>
                <w:sz w:val="20"/>
                <w:szCs w:val="20"/>
                <w:lang w:val="sq-AL"/>
              </w:rPr>
              <w:t>Hidrogjen karbonat natriumi</w:t>
            </w:r>
          </w:p>
          <w:p w14:paraId="404E058E"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144-55-8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C37FB6B"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Sodium hydrogen carbonate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AB501C0"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D110055" w14:textId="0E4936E2"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8 dhjetor 2015</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4046B810"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Hidrogjen karbonati i natriumit do të përdoret në përputhje me kushtet specifike të përfshira në përfundimet e raportit të rishikimit për hidrogjen karbonatin e natriumit.</w:t>
            </w:r>
          </w:p>
        </w:tc>
      </w:tr>
      <w:tr w:rsidR="009A273F" w:rsidRPr="004B130F" w14:paraId="44836C97"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634CCB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10</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29D5793"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Whey/</w:t>
            </w:r>
            <w:r w:rsidRPr="004B130F">
              <w:rPr>
                <w:rFonts w:ascii="Garamond" w:hAnsi="Garamond"/>
                <w:sz w:val="20"/>
                <w:szCs w:val="20"/>
                <w:lang w:val="sq-AL"/>
              </w:rPr>
              <w:t>Hirrë</w:t>
            </w:r>
          </w:p>
          <w:p w14:paraId="793581D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92129-90-3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4C3BE80" w14:textId="7F8B63AD" w:rsidR="009A273F" w:rsidRPr="004B130F" w:rsidRDefault="009A273F" w:rsidP="00E33655">
            <w:pPr>
              <w:pStyle w:val="NoSpacing"/>
              <w:rPr>
                <w:rFonts w:ascii="Garamond" w:hAnsi="Garamond"/>
                <w:sz w:val="20"/>
                <w:szCs w:val="20"/>
                <w:lang w:val="sq-AL"/>
              </w:rPr>
            </w:pPr>
            <w:r w:rsidRPr="004B130F">
              <w:rPr>
                <w:rFonts w:ascii="Garamond" w:hAnsi="Garamond"/>
                <w:sz w:val="20"/>
                <w:szCs w:val="20"/>
                <w:lang w:val="sq-AL"/>
              </w:rPr>
              <w:t>I padisponuesh</w:t>
            </w:r>
            <w:r w:rsidR="00E33655" w:rsidRPr="004B130F">
              <w:rPr>
                <w:rFonts w:ascii="Garamond" w:hAnsi="Garamond"/>
                <w:sz w:val="20"/>
                <w:szCs w:val="20"/>
                <w:lang w:val="sq-AL"/>
              </w:rPr>
              <w:t>ë</w:t>
            </w:r>
            <w:r w:rsidRPr="004B130F">
              <w:rPr>
                <w:rFonts w:ascii="Garamond" w:hAnsi="Garamond"/>
                <w:sz w:val="20"/>
                <w:szCs w:val="20"/>
                <w:lang w:val="sq-AL"/>
              </w:rPr>
              <w:t>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46FE56E"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CODEX STAN 289-1995</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3C177E4" w14:textId="71ED3DF2"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2 maj 2016</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702131E1"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Hirra do të përdoret në përputhje me kushtet specifike të përfshira në konkluzionet e raportit të rishikimit të hirrës.</w:t>
            </w:r>
          </w:p>
        </w:tc>
      </w:tr>
      <w:tr w:rsidR="009A273F" w:rsidRPr="004B130F" w14:paraId="46FCA0C9"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0E9AD6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11</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FAE2C60"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Diammonium phosphate/</w:t>
            </w:r>
            <w:r w:rsidRPr="004B130F">
              <w:rPr>
                <w:rFonts w:ascii="Garamond" w:hAnsi="Garamond"/>
                <w:sz w:val="20"/>
                <w:szCs w:val="20"/>
                <w:lang w:val="sq-AL"/>
              </w:rPr>
              <w:t>Fosfat diamoni</w:t>
            </w:r>
          </w:p>
          <w:p w14:paraId="77E91E30"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7783-28-0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380F6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Diammonium hydrogen phosphate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2B4FE74"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enologjike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492558C" w14:textId="65C4E771"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29 prill 2016</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3CE8B88C"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Fosfati i diamonit do të përdoret në përputhje me kushtet specifike të përfshira në përfundimet e raportit të rishikimit për fosfatin e diamonit.</w:t>
            </w:r>
          </w:p>
        </w:tc>
      </w:tr>
      <w:tr w:rsidR="009A273F" w:rsidRPr="004B130F" w14:paraId="60D391FA"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4B11543"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12</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88987CC"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Sunflower oil/</w:t>
            </w:r>
            <w:r w:rsidRPr="004B130F">
              <w:rPr>
                <w:rFonts w:ascii="Garamond" w:hAnsi="Garamond"/>
                <w:sz w:val="20"/>
                <w:szCs w:val="20"/>
                <w:lang w:val="sq-AL"/>
              </w:rPr>
              <w:t>Vaj luledielli</w:t>
            </w:r>
          </w:p>
          <w:p w14:paraId="4F2BA2DB"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8001-21-6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8138E3D"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Sunflower oil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449C7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033670F" w14:textId="04726E5A"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2 dhjetor 2016</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0F057E86"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Vaji i lulediellit do të përdoret në përputhje me kushtet specifike të përfshira në përfundimet e raportit të rishikimit të vajit të lulediellit.</w:t>
            </w:r>
          </w:p>
        </w:tc>
      </w:tr>
      <w:tr w:rsidR="009A273F" w:rsidRPr="004B130F" w14:paraId="40AFAA2F"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F93FF9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13</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BC1CAB4"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Clayed charcoal/</w:t>
            </w:r>
            <w:r w:rsidRPr="004B130F">
              <w:rPr>
                <w:rFonts w:ascii="Garamond" w:hAnsi="Garamond"/>
                <w:sz w:val="20"/>
                <w:szCs w:val="20"/>
                <w:lang w:val="sq-AL"/>
              </w:rPr>
              <w:t xml:space="preserve"> Qymyr i argjiluar</w:t>
            </w:r>
          </w:p>
          <w:p w14:paraId="348A3CB9"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7440-44-0 231-153-3 (Einecs) (qymyr aktiv)</w:t>
            </w:r>
          </w:p>
          <w:p w14:paraId="36485D2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1333-86-4 215-609-9 (Einecs) (karboni i zi)</w:t>
            </w:r>
          </w:p>
          <w:p w14:paraId="112B4444"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1302-78-9 215-108-5 (Einecs) (bentonite)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3E6B207" w14:textId="5FCFFF38"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I padisponuesh</w:t>
            </w:r>
            <w:r w:rsidR="001C6A4B" w:rsidRPr="004B130F">
              <w:rPr>
                <w:rFonts w:ascii="Garamond" w:hAnsi="Garamond"/>
                <w:spacing w:val="-4"/>
                <w:sz w:val="20"/>
                <w:szCs w:val="20"/>
                <w:lang w:val="sq-AL"/>
              </w:rPr>
              <w:t>ë</w:t>
            </w:r>
            <w:r w:rsidRPr="004B130F">
              <w:rPr>
                <w:rFonts w:ascii="Garamond" w:hAnsi="Garamond"/>
                <w:sz w:val="20"/>
                <w:szCs w:val="20"/>
                <w:lang w:val="sq-AL"/>
              </w:rPr>
              <w:t>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448A1C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Qymyr druri: Pastërtia e kërkuar nga Rregullorja (BE) Nr. 231/2012 (3)</w:t>
            </w:r>
          </w:p>
          <w:p w14:paraId="7172B344"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Bentoniti: Pastërtia e kërkuar nga Rregullorja Zbatuese (BE) Nr. 1060/2013</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8543A74" w14:textId="60D6A263"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31 mars 2017</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32534CA2"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Qymyri i argjiluar do të përdoret në përputhje me kushtet specifike të përfshira në konkluzionet e raportit të rishikimit për qymyrin e argjiluar.</w:t>
            </w:r>
          </w:p>
        </w:tc>
      </w:tr>
      <w:tr w:rsidR="009A273F" w:rsidRPr="004B130F" w14:paraId="0C3F45A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E20A3EB"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14</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53D35DB" w14:textId="77777777" w:rsidR="009A273F" w:rsidRPr="004B130F" w:rsidRDefault="009A273F" w:rsidP="006671C7">
            <w:pPr>
              <w:pStyle w:val="NoSpacing"/>
              <w:rPr>
                <w:rFonts w:ascii="Garamond" w:hAnsi="Garamond"/>
                <w:b/>
                <w:sz w:val="20"/>
                <w:szCs w:val="20"/>
                <w:lang w:val="sq-AL"/>
              </w:rPr>
            </w:pPr>
            <w:r w:rsidRPr="004B130F">
              <w:rPr>
                <w:rFonts w:ascii="Garamond" w:hAnsi="Garamond"/>
                <w:b/>
                <w:iCs/>
                <w:sz w:val="20"/>
                <w:szCs w:val="20"/>
                <w:lang w:val="sq-AL"/>
              </w:rPr>
              <w:t>Hithra (</w:t>
            </w:r>
            <w:r w:rsidRPr="004B130F">
              <w:rPr>
                <w:rFonts w:ascii="Garamond" w:hAnsi="Garamond"/>
                <w:b/>
                <w:i/>
                <w:iCs/>
                <w:sz w:val="20"/>
                <w:szCs w:val="20"/>
                <w:lang w:val="sq-AL"/>
              </w:rPr>
              <w:t>Urtica</w:t>
            </w:r>
            <w:r w:rsidRPr="004B130F">
              <w:rPr>
                <w:rFonts w:ascii="Garamond" w:hAnsi="Garamond"/>
                <w:b/>
                <w:i/>
                <w:sz w:val="20"/>
                <w:szCs w:val="20"/>
                <w:lang w:val="sq-AL"/>
              </w:rPr>
              <w:t> spp.</w:t>
            </w:r>
            <w:r w:rsidRPr="004B130F">
              <w:rPr>
                <w:rFonts w:ascii="Garamond" w:hAnsi="Garamond"/>
                <w:b/>
                <w:sz w:val="20"/>
                <w:szCs w:val="20"/>
                <w:lang w:val="sq-AL"/>
              </w:rPr>
              <w:t>)</w:t>
            </w:r>
          </w:p>
          <w:p w14:paraId="0847D0FA"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84012-40-8 (</w:t>
            </w:r>
            <w:r w:rsidRPr="004B130F">
              <w:rPr>
                <w:rFonts w:ascii="Garamond" w:hAnsi="Garamond"/>
                <w:i/>
                <w:iCs/>
                <w:sz w:val="20"/>
                <w:szCs w:val="20"/>
                <w:lang w:val="sq-AL"/>
              </w:rPr>
              <w:t>Urtica dioica</w:t>
            </w:r>
            <w:r w:rsidRPr="004B130F">
              <w:rPr>
                <w:rFonts w:ascii="Garamond" w:hAnsi="Garamond"/>
                <w:sz w:val="20"/>
                <w:szCs w:val="20"/>
                <w:lang w:val="sq-AL"/>
              </w:rPr>
              <w:t> extract)</w:t>
            </w:r>
          </w:p>
          <w:p w14:paraId="4628C60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lastRenderedPageBreak/>
              <w:t>CAS No 90131-83-2 (</w:t>
            </w:r>
            <w:r w:rsidRPr="004B130F">
              <w:rPr>
                <w:rFonts w:ascii="Garamond" w:hAnsi="Garamond"/>
                <w:i/>
                <w:iCs/>
                <w:sz w:val="20"/>
                <w:szCs w:val="20"/>
                <w:lang w:val="sq-AL"/>
              </w:rPr>
              <w:t>Urtica urens</w:t>
            </w:r>
            <w:r w:rsidRPr="004B130F">
              <w:rPr>
                <w:rFonts w:ascii="Garamond" w:hAnsi="Garamond"/>
                <w:sz w:val="20"/>
                <w:szCs w:val="20"/>
                <w:lang w:val="sq-AL"/>
              </w:rPr>
              <w:t> extract)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4312FB" w14:textId="77777777" w:rsidR="009A273F" w:rsidRPr="004B130F" w:rsidRDefault="009A273F" w:rsidP="006671C7">
            <w:pPr>
              <w:pStyle w:val="NoSpacing"/>
              <w:rPr>
                <w:rFonts w:ascii="Garamond" w:hAnsi="Garamond"/>
                <w:sz w:val="20"/>
                <w:szCs w:val="20"/>
                <w:lang w:val="sq-AL"/>
              </w:rPr>
            </w:pPr>
            <w:r w:rsidRPr="004B130F">
              <w:rPr>
                <w:rFonts w:ascii="Garamond" w:hAnsi="Garamond"/>
                <w:i/>
                <w:iCs/>
                <w:sz w:val="20"/>
                <w:szCs w:val="20"/>
                <w:lang w:val="sq-AL"/>
              </w:rPr>
              <w:lastRenderedPageBreak/>
              <w:t>Urtica</w:t>
            </w:r>
            <w:r w:rsidRPr="004B130F">
              <w:rPr>
                <w:rFonts w:ascii="Garamond" w:hAnsi="Garamond"/>
                <w:sz w:val="20"/>
                <w:szCs w:val="20"/>
                <w:lang w:val="sq-AL"/>
              </w:rPr>
              <w:t> spp.</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93BDF62"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European Pharmacopeia</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8F56EEC" w14:textId="718659A1"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30 mars 2017</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6AAD0FAD"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iCs/>
                <w:sz w:val="20"/>
                <w:szCs w:val="20"/>
                <w:lang w:val="sq-AL"/>
              </w:rPr>
              <w:t>Urtica spp. do të përdoret në përputhje me kushtet specifike të përfshira në konkluzionet e raportit rishikues për Urtica spp.</w:t>
            </w:r>
          </w:p>
        </w:tc>
      </w:tr>
      <w:tr w:rsidR="009A273F" w:rsidRPr="004B130F" w14:paraId="06428BD6"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260D1EA"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15</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761F692"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Hydrogen peroxide</w:t>
            </w:r>
            <w:r w:rsidRPr="004B130F">
              <w:rPr>
                <w:rFonts w:ascii="Garamond" w:hAnsi="Garamond"/>
                <w:sz w:val="20"/>
                <w:szCs w:val="20"/>
                <w:lang w:val="sq-AL"/>
              </w:rPr>
              <w:t>/ Peroksidi i hidrogjenit</w:t>
            </w:r>
          </w:p>
          <w:p w14:paraId="543CFC8E"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7722-84-1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2B1B24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Hydrogen peroxide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611D7DD" w14:textId="77777777" w:rsidR="009A273F" w:rsidRPr="004B130F" w:rsidRDefault="009A273F" w:rsidP="006671C7">
            <w:pPr>
              <w:pStyle w:val="NoSpacing"/>
              <w:ind w:right="-29"/>
              <w:rPr>
                <w:rFonts w:ascii="Garamond" w:hAnsi="Garamond"/>
                <w:sz w:val="20"/>
                <w:szCs w:val="20"/>
                <w:lang w:val="sq-AL"/>
              </w:rPr>
            </w:pPr>
            <w:r w:rsidRPr="004B130F">
              <w:rPr>
                <w:rFonts w:ascii="Garamond" w:hAnsi="Garamond"/>
                <w:sz w:val="20"/>
                <w:szCs w:val="20"/>
                <w:lang w:val="sq-AL"/>
              </w:rPr>
              <w:t>Tretësirë në ujë (&lt; 5 %)</w:t>
            </w:r>
          </w:p>
          <w:p w14:paraId="65931359" w14:textId="77777777" w:rsidR="009A273F" w:rsidRPr="004B130F" w:rsidRDefault="009A273F" w:rsidP="006671C7">
            <w:pPr>
              <w:pStyle w:val="NoSpacing"/>
              <w:ind w:right="-29"/>
              <w:rPr>
                <w:rFonts w:ascii="Garamond" w:hAnsi="Garamond"/>
                <w:sz w:val="20"/>
                <w:szCs w:val="20"/>
                <w:lang w:val="sq-AL"/>
              </w:rPr>
            </w:pPr>
            <w:r w:rsidRPr="004B130F">
              <w:rPr>
                <w:rFonts w:ascii="Garamond" w:hAnsi="Garamond"/>
                <w:sz w:val="20"/>
                <w:szCs w:val="20"/>
                <w:lang w:val="sq-AL"/>
              </w:rPr>
              <w:t>Peroksidi i hidrogjenit i përdorur për prodhimin e tretësirës duhet të ketë një pastërti sipas specifikimeve të FAO JECFA.</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65A23E8" w14:textId="2F47EA81"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29 mars 2017</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5B206EAB"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Peroksidi i hidrogjenit do të përdoret në përputhje me kushtet specifike të përfshira në përfundimet e raportit të rishikimit të peroksidit të hidrogjenit.</w:t>
            </w:r>
          </w:p>
        </w:tc>
      </w:tr>
      <w:tr w:rsidR="009A273F" w:rsidRPr="004B130F" w14:paraId="113D51E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1FB51EE"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16</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182F259"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Sodium chloride</w:t>
            </w:r>
            <w:r w:rsidRPr="004B130F">
              <w:rPr>
                <w:rFonts w:ascii="Garamond" w:hAnsi="Garamond"/>
                <w:sz w:val="20"/>
                <w:szCs w:val="20"/>
                <w:lang w:val="sq-AL"/>
              </w:rPr>
              <w:t>/ Kloruri i natriumit</w:t>
            </w:r>
          </w:p>
          <w:p w14:paraId="779826D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7647-14-5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316A5CD"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Sodium chloride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6E37D0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970 g/kg</w:t>
            </w:r>
          </w:p>
          <w:p w14:paraId="503FF099"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FFDF7DF" w14:textId="0AA5D267"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28 shtator 2017</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0D1AFB22"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Lejohen regjistrimet vetëm për përdorime si substancë bazë si fungicid dhe insekticid.</w:t>
            </w:r>
          </w:p>
          <w:p w14:paraId="5F210803"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Kloruri i natriumit do të përdoret në përputhje me kushtet specifike të përfshira në përfundimet e raportit të rishikimit për klorurin e natriumit. </w:t>
            </w:r>
          </w:p>
        </w:tc>
      </w:tr>
      <w:tr w:rsidR="009A273F" w:rsidRPr="004B130F" w14:paraId="775F41DC"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87CCE1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17</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6FAE56D"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Beer</w:t>
            </w:r>
            <w:r w:rsidRPr="004B130F">
              <w:rPr>
                <w:rFonts w:ascii="Garamond" w:hAnsi="Garamond"/>
                <w:sz w:val="20"/>
                <w:szCs w:val="20"/>
                <w:lang w:val="sq-AL"/>
              </w:rPr>
              <w:t>/Birra</w:t>
            </w:r>
          </w:p>
          <w:p w14:paraId="424072B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8029-31-0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D7DDACE"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03FE223"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DD30F43" w14:textId="167EAC93"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5 dhjetor 2017</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34FD602C"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Birra do të përdoret në përputhje me kushtet specifike të përfshira në përfundimet e raportit të rishikimit për birrën.</w:t>
            </w:r>
          </w:p>
        </w:tc>
      </w:tr>
      <w:tr w:rsidR="009A273F" w:rsidRPr="004B130F" w14:paraId="17DD6301"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C6E98E0"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18</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9EB77E7"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Mustard seeds powder</w:t>
            </w:r>
            <w:r w:rsidRPr="004B130F">
              <w:rPr>
                <w:rFonts w:ascii="Garamond" w:hAnsi="Garamond"/>
                <w:sz w:val="20"/>
                <w:szCs w:val="20"/>
                <w:lang w:val="sq-AL"/>
              </w:rPr>
              <w:t>/Pluhuri i farave të mustardës</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963D167"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4565394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7524E79" w14:textId="23010E95"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4 dhjetor 2017</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0B996C53"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Pluhuri i farave të mustardës do të përdoret në përputhje me kushtet specifike të përfshira në përfundimet e raportit të rishikimit për pluhurin e farave të mustardës.</w:t>
            </w:r>
          </w:p>
        </w:tc>
      </w:tr>
      <w:tr w:rsidR="009A273F" w:rsidRPr="004B130F" w14:paraId="791D45E8"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32BCF5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19</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2BE1C5D"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Talc E553B</w:t>
            </w:r>
          </w:p>
          <w:p w14:paraId="3252FAD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14807-96-6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46F03B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Magnesium hydrogen metasilicate</w:t>
            </w:r>
          </w:p>
          <w:p w14:paraId="21EF7BD9"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silicate mineral</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B6EF5EA"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e ushqimit në përputhje me Rregulloren e Komisionit (BE) Nr 231/2012.</w:t>
            </w:r>
          </w:p>
          <w:p w14:paraId="6ADD1A26"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&lt; 0,1 % e silicit kristalor të frymëmarrjes</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F4125A8" w14:textId="61283CED"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28 maj 2018</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414E6FA1"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Talc E553B do të përdoret në përputhje me kushtet specifike të përfshira në përfundimet e raportit të rishikimit për Talc E553B.</w:t>
            </w:r>
          </w:p>
        </w:tc>
      </w:tr>
      <w:tr w:rsidR="009A273F" w:rsidRPr="004B130F" w14:paraId="3F120BBC"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30FCDFD"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20</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05E54BA"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Onion oil</w:t>
            </w:r>
            <w:r w:rsidRPr="004B130F">
              <w:rPr>
                <w:rFonts w:ascii="Garamond" w:hAnsi="Garamond"/>
                <w:sz w:val="20"/>
                <w:szCs w:val="20"/>
                <w:lang w:val="sq-AL"/>
              </w:rPr>
              <w:t>/Vaji i qepës</w:t>
            </w:r>
          </w:p>
          <w:p w14:paraId="7DE53A1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8002-72-0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DF33C8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7651646"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ushqimore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C146D78" w14:textId="6A7F2D57"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17 tetor 2018</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16B87FF8"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Vaji i qepës do të përdoret në përputhje me kushtet specifike të përfshira në përfundimet e raportit të rishikimit për vajin e qepës.</w:t>
            </w:r>
          </w:p>
        </w:tc>
      </w:tr>
      <w:tr w:rsidR="009A273F" w:rsidRPr="004B130F" w14:paraId="7B752310"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258FF7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21</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B4C6B38"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L-cysteine (E 920)</w:t>
            </w:r>
          </w:p>
          <w:p w14:paraId="5DB9FCAA"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52-89-1</w:t>
            </w:r>
          </w:p>
          <w:p w14:paraId="431EDDE0"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EINECS: 200-157-7</w:t>
            </w:r>
          </w:p>
          <w:p w14:paraId="1232A53B" w14:textId="77777777" w:rsidR="009A273F" w:rsidRPr="004B130F" w:rsidRDefault="009A273F" w:rsidP="006671C7">
            <w:pPr>
              <w:pStyle w:val="NoSpacing"/>
              <w:ind w:right="-32"/>
              <w:rPr>
                <w:rFonts w:ascii="Garamond" w:hAnsi="Garamond"/>
                <w:sz w:val="20"/>
                <w:szCs w:val="20"/>
                <w:lang w:val="sq-AL"/>
              </w:rPr>
            </w:pPr>
            <w:r w:rsidRPr="004B130F">
              <w:rPr>
                <w:rFonts w:ascii="Garamond" w:hAnsi="Garamond"/>
                <w:sz w:val="20"/>
                <w:szCs w:val="20"/>
                <w:lang w:val="sq-AL"/>
              </w:rPr>
              <w:t>(L-cysteine hydrochloride)</w:t>
            </w:r>
          </w:p>
          <w:p w14:paraId="3BF98D8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7048-04-6</w:t>
            </w:r>
          </w:p>
          <w:p w14:paraId="6FB6ECE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EINECS: 615-117-8</w:t>
            </w:r>
          </w:p>
          <w:p w14:paraId="57AC101F" w14:textId="77777777" w:rsidR="009A273F" w:rsidRPr="004B130F" w:rsidRDefault="009A273F" w:rsidP="006671C7">
            <w:pPr>
              <w:pStyle w:val="NoSpacing"/>
              <w:ind w:right="-32"/>
              <w:rPr>
                <w:rFonts w:ascii="Garamond" w:hAnsi="Garamond"/>
                <w:sz w:val="20"/>
                <w:szCs w:val="20"/>
                <w:lang w:val="sq-AL"/>
              </w:rPr>
            </w:pPr>
            <w:r w:rsidRPr="004B130F">
              <w:rPr>
                <w:rFonts w:ascii="Garamond" w:hAnsi="Garamond"/>
                <w:sz w:val="20"/>
                <w:szCs w:val="20"/>
                <w:lang w:val="sq-AL"/>
              </w:rPr>
              <w:t>(L-cysteine hydrochloride monohydrate)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EF34EC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L-cysteine hydrochloride (1:1)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722EAA2" w14:textId="77777777" w:rsidR="009A273F" w:rsidRPr="004B130F" w:rsidRDefault="009A273F" w:rsidP="006671C7">
            <w:pPr>
              <w:pStyle w:val="NoSpacing"/>
              <w:ind w:right="-119"/>
              <w:rPr>
                <w:rFonts w:ascii="Garamond" w:hAnsi="Garamond"/>
                <w:sz w:val="20"/>
                <w:szCs w:val="20"/>
                <w:lang w:val="sq-AL"/>
              </w:rPr>
            </w:pPr>
            <w:r w:rsidRPr="004B130F">
              <w:rPr>
                <w:rFonts w:ascii="Garamond" w:hAnsi="Garamond"/>
                <w:sz w:val="20"/>
                <w:szCs w:val="20"/>
                <w:lang w:val="sq-AL"/>
              </w:rPr>
              <w:t>Min. 98,0 % L-cisteinë hidroklorid (në bazë anhidër)</w:t>
            </w:r>
          </w:p>
          <w:p w14:paraId="719032DF" w14:textId="77777777" w:rsidR="009A273F" w:rsidRPr="004B130F" w:rsidRDefault="009A273F" w:rsidP="006671C7">
            <w:pPr>
              <w:pStyle w:val="NoSpacing"/>
              <w:ind w:right="-119"/>
              <w:rPr>
                <w:rFonts w:ascii="Garamond" w:hAnsi="Garamond"/>
                <w:sz w:val="20"/>
                <w:szCs w:val="20"/>
                <w:lang w:val="sq-AL"/>
              </w:rPr>
            </w:pPr>
            <w:r w:rsidRPr="004B130F">
              <w:rPr>
                <w:rFonts w:ascii="Garamond" w:hAnsi="Garamond"/>
                <w:sz w:val="20"/>
                <w:szCs w:val="20"/>
                <w:lang w:val="sq-AL"/>
              </w:rPr>
              <w:t>Klasa e ushqimit në përputhje me Rregulloren e Komisionit (BE) Nr 231/2012.</w:t>
            </w:r>
          </w:p>
          <w:p w14:paraId="43FC960A" w14:textId="77777777" w:rsidR="009A273F" w:rsidRPr="004B130F" w:rsidRDefault="009A273F" w:rsidP="006671C7">
            <w:pPr>
              <w:pStyle w:val="NoSpacing"/>
              <w:ind w:right="-119"/>
              <w:rPr>
                <w:rFonts w:ascii="Garamond" w:hAnsi="Garamond"/>
                <w:sz w:val="20"/>
                <w:szCs w:val="20"/>
                <w:lang w:val="sq-AL"/>
              </w:rPr>
            </w:pPr>
            <w:r w:rsidRPr="004B130F">
              <w:rPr>
                <w:rFonts w:ascii="Garamond" w:hAnsi="Garamond"/>
                <w:sz w:val="20"/>
                <w:szCs w:val="20"/>
                <w:lang w:val="sq-AL"/>
              </w:rPr>
              <w:t>Maks. 1,5 mg/kg si</w:t>
            </w:r>
          </w:p>
          <w:p w14:paraId="4C14CF61" w14:textId="77777777" w:rsidR="009A273F" w:rsidRPr="004B130F" w:rsidRDefault="009A273F" w:rsidP="006671C7">
            <w:pPr>
              <w:pStyle w:val="NoSpacing"/>
              <w:ind w:right="-119"/>
              <w:rPr>
                <w:rFonts w:ascii="Garamond" w:hAnsi="Garamond"/>
                <w:sz w:val="20"/>
                <w:szCs w:val="20"/>
                <w:lang w:val="sq-AL"/>
              </w:rPr>
            </w:pPr>
            <w:r w:rsidRPr="004B130F">
              <w:rPr>
                <w:rFonts w:ascii="Garamond" w:hAnsi="Garamond"/>
                <w:sz w:val="20"/>
                <w:szCs w:val="20"/>
                <w:lang w:val="sq-AL"/>
              </w:rPr>
              <w:lastRenderedPageBreak/>
              <w:t>Maks. 5 mg/kg Pb.</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5649C98" w14:textId="6380CE19"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lastRenderedPageBreak/>
              <w:t>2 qershor 2020</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0FD863B0" w14:textId="3F16DD21"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L-cisteina (E 920) do të përdoret si një përzierje me matricë (miell, kategori ushqimore) në një përqendrim maksimal prej 8% (të hidroklorurit të L-cisteinës, në bazë anhydrous) në përputhje me kushtet specifike të përfshira në përfundimet e raportit t</w:t>
            </w:r>
            <w:r w:rsidR="00792E34" w:rsidRPr="004B130F">
              <w:rPr>
                <w:rFonts w:ascii="Garamond" w:hAnsi="Garamond"/>
                <w:spacing w:val="-4"/>
                <w:sz w:val="20"/>
                <w:szCs w:val="20"/>
                <w:lang w:val="sq-AL"/>
              </w:rPr>
              <w:t>ë</w:t>
            </w:r>
            <w:r w:rsidRPr="004B130F">
              <w:rPr>
                <w:rFonts w:ascii="Garamond" w:hAnsi="Garamond"/>
                <w:sz w:val="20"/>
                <w:szCs w:val="20"/>
                <w:lang w:val="sq-AL"/>
              </w:rPr>
              <w:t xml:space="preserve"> rishikimit për L-cisteinën.</w:t>
            </w:r>
          </w:p>
        </w:tc>
      </w:tr>
      <w:tr w:rsidR="009A273F" w:rsidRPr="004B130F" w14:paraId="160E24EF"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7CF0BA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22</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CFE1234" w14:textId="77777777" w:rsidR="009A273F" w:rsidRPr="004B130F" w:rsidRDefault="009A273F" w:rsidP="006671C7">
            <w:pPr>
              <w:pStyle w:val="NoSpacing"/>
              <w:rPr>
                <w:rFonts w:ascii="Garamond" w:hAnsi="Garamond"/>
                <w:sz w:val="20"/>
                <w:szCs w:val="20"/>
                <w:lang w:val="sq-AL"/>
              </w:rPr>
            </w:pPr>
            <w:r w:rsidRPr="004B130F">
              <w:rPr>
                <w:rFonts w:ascii="Garamond" w:hAnsi="Garamond"/>
                <w:b/>
                <w:sz w:val="20"/>
                <w:szCs w:val="20"/>
                <w:lang w:val="sq-AL"/>
              </w:rPr>
              <w:t>Cow milk</w:t>
            </w:r>
            <w:r w:rsidRPr="004B130F">
              <w:rPr>
                <w:rFonts w:ascii="Garamond" w:hAnsi="Garamond"/>
                <w:sz w:val="20"/>
                <w:szCs w:val="20"/>
                <w:lang w:val="sq-AL"/>
              </w:rPr>
              <w:t>/Qumështi i lopës</w:t>
            </w:r>
          </w:p>
          <w:p w14:paraId="7A0D3240"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8049-98-7</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74DA786" w14:textId="26409AD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I padisponuesh</w:t>
            </w:r>
            <w:r w:rsidR="001C6A4B" w:rsidRPr="004B130F">
              <w:rPr>
                <w:rFonts w:ascii="Garamond" w:hAnsi="Garamond"/>
                <w:spacing w:val="-4"/>
                <w:sz w:val="20"/>
                <w:szCs w:val="20"/>
                <w:lang w:val="sq-AL"/>
              </w:rPr>
              <w:t>ë</w:t>
            </w:r>
            <w:r w:rsidRPr="004B130F">
              <w:rPr>
                <w:rFonts w:ascii="Garamond" w:hAnsi="Garamond"/>
                <w:sz w:val="20"/>
                <w:szCs w:val="20"/>
                <w:lang w:val="sq-AL"/>
              </w:rPr>
              <w:t>m</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920BDA3"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817D6A7" w14:textId="7F1161C8"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30 korrik 2020</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7592A699"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Qumështi i lopës do të përdoret në përputhje me kushtet specifike të përfshira në përfundimet e raportit të rishikimit për qumështin e lopës.</w:t>
            </w:r>
          </w:p>
        </w:tc>
      </w:tr>
      <w:tr w:rsidR="009A273F" w:rsidRPr="004B130F" w14:paraId="07CF0C6B"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7ABA749"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23</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F3D79C7" w14:textId="77777777" w:rsidR="009A273F" w:rsidRPr="004B130F" w:rsidRDefault="009A273F" w:rsidP="006671C7">
            <w:pPr>
              <w:pStyle w:val="NoSpacing"/>
              <w:rPr>
                <w:rFonts w:ascii="Garamond" w:hAnsi="Garamond"/>
                <w:sz w:val="20"/>
                <w:szCs w:val="20"/>
                <w:lang w:val="sq-AL"/>
              </w:rPr>
            </w:pPr>
            <w:r w:rsidRPr="004B130F">
              <w:rPr>
                <w:rFonts w:ascii="Garamond" w:hAnsi="Garamond"/>
                <w:b/>
                <w:iCs/>
                <w:sz w:val="20"/>
                <w:szCs w:val="20"/>
                <w:lang w:val="sq-AL"/>
              </w:rPr>
              <w:t>Allium cepa</w:t>
            </w:r>
            <w:r w:rsidRPr="004B130F">
              <w:rPr>
                <w:rFonts w:ascii="Garamond" w:hAnsi="Garamond"/>
                <w:b/>
                <w:sz w:val="20"/>
                <w:szCs w:val="20"/>
                <w:lang w:val="sq-AL"/>
              </w:rPr>
              <w:t> L. bulb extract</w:t>
            </w:r>
            <w:r w:rsidRPr="004B130F">
              <w:rPr>
                <w:rFonts w:ascii="Garamond" w:hAnsi="Garamond"/>
                <w:sz w:val="20"/>
                <w:szCs w:val="20"/>
                <w:lang w:val="sq-AL"/>
              </w:rPr>
              <w:t>/</w:t>
            </w:r>
            <w:r w:rsidRPr="004B130F">
              <w:rPr>
                <w:rFonts w:ascii="Garamond" w:hAnsi="Garamond"/>
                <w:iCs/>
                <w:sz w:val="20"/>
                <w:szCs w:val="20"/>
                <w:lang w:val="sq-AL"/>
              </w:rPr>
              <w:t>Ekstrakti i bulbit të hudhrës (Allium cepa L.)</w:t>
            </w:r>
          </w:p>
          <w:p w14:paraId="0475B47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xml:space="preserve">CAS No: nuk </w:t>
            </w:r>
            <w:r w:rsidRPr="004B130F">
              <w:rPr>
                <w:rFonts w:ascii="Garamond" w:hAnsi="Garamond"/>
                <w:iCs/>
                <w:sz w:val="20"/>
                <w:szCs w:val="20"/>
                <w:lang w:val="sq-AL"/>
              </w:rPr>
              <w:t>ë</w:t>
            </w:r>
            <w:r w:rsidRPr="004B130F">
              <w:rPr>
                <w:rFonts w:ascii="Garamond" w:hAnsi="Garamond"/>
                <w:sz w:val="20"/>
                <w:szCs w:val="20"/>
                <w:lang w:val="sq-AL"/>
              </w:rPr>
              <w:t>sht</w:t>
            </w:r>
            <w:r w:rsidRPr="004B130F">
              <w:rPr>
                <w:rFonts w:ascii="Garamond" w:hAnsi="Garamond"/>
                <w:iCs/>
                <w:sz w:val="20"/>
                <w:szCs w:val="20"/>
                <w:lang w:val="sq-AL"/>
              </w:rPr>
              <w:t>ë</w:t>
            </w:r>
            <w:r w:rsidRPr="004B130F">
              <w:rPr>
                <w:rFonts w:ascii="Garamond" w:hAnsi="Garamond"/>
                <w:sz w:val="20"/>
                <w:szCs w:val="20"/>
                <w:lang w:val="sq-AL"/>
              </w:rPr>
              <w:t xml:space="preserve"> caktuar</w:t>
            </w:r>
          </w:p>
          <w:p w14:paraId="329905A9"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xml:space="preserve">CIPAC No: nuk </w:t>
            </w:r>
            <w:r w:rsidRPr="004B130F">
              <w:rPr>
                <w:rFonts w:ascii="Garamond" w:hAnsi="Garamond"/>
                <w:iCs/>
                <w:sz w:val="20"/>
                <w:szCs w:val="20"/>
                <w:lang w:val="sq-AL"/>
              </w:rPr>
              <w:t>ë</w:t>
            </w:r>
            <w:r w:rsidRPr="004B130F">
              <w:rPr>
                <w:rFonts w:ascii="Garamond" w:hAnsi="Garamond"/>
                <w:sz w:val="20"/>
                <w:szCs w:val="20"/>
                <w:lang w:val="sq-AL"/>
              </w:rPr>
              <w:t>sht</w:t>
            </w:r>
            <w:r w:rsidRPr="004B130F">
              <w:rPr>
                <w:rFonts w:ascii="Garamond" w:hAnsi="Garamond"/>
                <w:iCs/>
                <w:sz w:val="20"/>
                <w:szCs w:val="20"/>
                <w:lang w:val="sq-AL"/>
              </w:rPr>
              <w:t>ë</w:t>
            </w:r>
            <w:r w:rsidRPr="004B130F">
              <w:rPr>
                <w:rFonts w:ascii="Garamond" w:hAnsi="Garamond"/>
                <w:sz w:val="20"/>
                <w:szCs w:val="20"/>
                <w:lang w:val="sq-AL"/>
              </w:rPr>
              <w:t xml:space="preserve"> caktuar</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37AE25C"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C4AC595"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Bulbat e qepës që përdoren për përgatitjen e ekstrakteve duhet të jenë të cilësisë ushqimore që plotësojnë kërkesat e monografive të OBSH-së mbi bimët e zgjedhura mjekësore (Vëllimi 1, Gjenevë, 1999) në Bulbus Allii Cepae.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B8A96A8" w14:textId="53B680D7"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17 shkurt 2021</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7EC28757"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iCs/>
                <w:sz w:val="20"/>
                <w:szCs w:val="20"/>
                <w:lang w:val="sq-AL"/>
              </w:rPr>
              <w:t>Ekstrakti i bulbit të hudhrës (</w:t>
            </w:r>
            <w:r w:rsidRPr="004B130F">
              <w:rPr>
                <w:rFonts w:ascii="Garamond" w:hAnsi="Garamond"/>
                <w:i/>
                <w:iCs/>
                <w:sz w:val="20"/>
                <w:szCs w:val="20"/>
                <w:lang w:val="sq-AL"/>
              </w:rPr>
              <w:t>Allium cepa L.</w:t>
            </w:r>
            <w:r w:rsidRPr="004B130F">
              <w:rPr>
                <w:rFonts w:ascii="Garamond" w:hAnsi="Garamond"/>
                <w:iCs/>
                <w:sz w:val="20"/>
                <w:szCs w:val="20"/>
                <w:lang w:val="sq-AL"/>
              </w:rPr>
              <w:t>) do të përdoret në përputhje me kushtet specifike të përfshira në përfundimet e raportit të rishikimit për ekstraktin e bulbit Allium cepa L.</w:t>
            </w:r>
          </w:p>
        </w:tc>
      </w:tr>
      <w:tr w:rsidR="009A273F" w:rsidRPr="004B130F" w14:paraId="05D91621"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D1C296F"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24</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2C6E4285" w14:textId="77777777" w:rsidR="009A273F" w:rsidRPr="004B130F" w:rsidRDefault="009A273F" w:rsidP="006671C7">
            <w:pPr>
              <w:pStyle w:val="NoSpacing"/>
              <w:rPr>
                <w:rFonts w:ascii="Garamond" w:hAnsi="Garamond"/>
                <w:b/>
                <w:sz w:val="20"/>
                <w:szCs w:val="20"/>
                <w:lang w:val="sq-AL"/>
              </w:rPr>
            </w:pPr>
            <w:r w:rsidRPr="004B130F">
              <w:rPr>
                <w:rFonts w:ascii="Garamond" w:hAnsi="Garamond"/>
                <w:b/>
                <w:sz w:val="20"/>
                <w:szCs w:val="20"/>
                <w:lang w:val="sq-AL"/>
              </w:rPr>
              <w:t>Chitosan</w:t>
            </w:r>
          </w:p>
          <w:p w14:paraId="1CFAAED4"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CAS No: 9012-76-4</w:t>
            </w:r>
          </w:p>
          <w:p w14:paraId="5811AB9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EC No: 618-480-0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EFCE7D" w14:textId="77777777" w:rsidR="009A273F" w:rsidRPr="004B130F" w:rsidRDefault="009A273F" w:rsidP="006671C7">
            <w:pPr>
              <w:pStyle w:val="NoSpacing"/>
              <w:ind w:right="-28"/>
              <w:rPr>
                <w:rFonts w:ascii="Garamond" w:hAnsi="Garamond"/>
                <w:sz w:val="20"/>
                <w:szCs w:val="20"/>
                <w:lang w:val="sq-AL"/>
              </w:rPr>
            </w:pPr>
            <w:r w:rsidRPr="004B130F">
              <w:rPr>
                <w:rFonts w:ascii="Garamond" w:hAnsi="Garamond"/>
                <w:sz w:val="20"/>
                <w:szCs w:val="20"/>
                <w:lang w:val="sq-AL"/>
              </w:rPr>
              <w:t>Emri kimik (jo IUPAC): poly[4-O-(2-acetamido-2-deoxy-β-D-gluco pyranosyl)-2-amino-2-deoxy-β-D-glucopyranose]</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2D17211"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 85 % chitosan.</w:t>
            </w:r>
          </w:p>
          <w:p w14:paraId="1811DC28"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Metale të rënda: max. 20 mg/kg.</w:t>
            </w:r>
          </w:p>
          <w:p w14:paraId="0037A62E" w14:textId="77777777" w:rsidR="009A273F" w:rsidRPr="004B130F" w:rsidRDefault="009A273F" w:rsidP="006671C7">
            <w:pPr>
              <w:pStyle w:val="NoSpacing"/>
              <w:rPr>
                <w:rFonts w:ascii="Garamond" w:hAnsi="Garamond"/>
                <w:sz w:val="20"/>
                <w:szCs w:val="20"/>
                <w:lang w:val="sq-AL"/>
              </w:rPr>
            </w:pPr>
            <w:r w:rsidRPr="004B130F">
              <w:rPr>
                <w:rFonts w:ascii="Garamond" w:hAnsi="Garamond"/>
                <w:sz w:val="20"/>
                <w:szCs w:val="20"/>
                <w:lang w:val="sq-AL"/>
              </w:rPr>
              <w:t>Klasa e ushqimit, që plotëson specifikimet për 'ekstratin e kitozanit nga kërpudhat' siç përcaktohet në Rregulloren Zbatuese të Komisionit (BE) 2017/2470.</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71EED64D" w14:textId="21E96233" w:rsidR="009A273F" w:rsidRPr="004B130F" w:rsidRDefault="00E22631" w:rsidP="006671C7">
            <w:pPr>
              <w:pStyle w:val="NoSpacing"/>
              <w:rPr>
                <w:rFonts w:ascii="Garamond" w:hAnsi="Garamond"/>
                <w:sz w:val="20"/>
                <w:szCs w:val="20"/>
                <w:lang w:val="sq-AL"/>
              </w:rPr>
            </w:pPr>
            <w:r w:rsidRPr="004B130F">
              <w:rPr>
                <w:rFonts w:ascii="Garamond" w:hAnsi="Garamond"/>
                <w:sz w:val="20"/>
                <w:szCs w:val="20"/>
                <w:lang w:val="sq-AL"/>
              </w:rPr>
              <w:t>11 prill 2022</w:t>
            </w:r>
          </w:p>
        </w:tc>
        <w:tc>
          <w:tcPr>
            <w:tcW w:w="6878" w:type="dxa"/>
            <w:tcBorders>
              <w:top w:val="outset" w:sz="6" w:space="0" w:color="auto"/>
              <w:left w:val="outset" w:sz="6" w:space="0" w:color="auto"/>
              <w:bottom w:val="outset" w:sz="6" w:space="0" w:color="auto"/>
              <w:right w:val="outset" w:sz="6" w:space="0" w:color="auto"/>
            </w:tcBorders>
            <w:shd w:val="clear" w:color="auto" w:fill="auto"/>
            <w:hideMark/>
          </w:tcPr>
          <w:p w14:paraId="72A02C86" w14:textId="77777777" w:rsidR="009A273F" w:rsidRPr="004B130F" w:rsidRDefault="009A273F" w:rsidP="006671C7">
            <w:pPr>
              <w:pStyle w:val="NoSpacing"/>
              <w:jc w:val="both"/>
              <w:rPr>
                <w:rFonts w:ascii="Garamond" w:hAnsi="Garamond"/>
                <w:sz w:val="20"/>
                <w:szCs w:val="20"/>
                <w:lang w:val="sq-AL"/>
              </w:rPr>
            </w:pPr>
            <w:r w:rsidRPr="004B130F">
              <w:rPr>
                <w:rFonts w:ascii="Garamond" w:hAnsi="Garamond"/>
                <w:sz w:val="20"/>
                <w:szCs w:val="20"/>
                <w:lang w:val="sq-AL"/>
              </w:rPr>
              <w:t>Chitosan do të përdoret në përputhje me kushtet specifike të përfshira në konkluzionet e raportit të rishikimit për kitosan.</w:t>
            </w:r>
          </w:p>
        </w:tc>
      </w:tr>
    </w:tbl>
    <w:p w14:paraId="69163773" w14:textId="77777777" w:rsidR="005F5040" w:rsidRPr="004B130F" w:rsidRDefault="005F5040" w:rsidP="00E920E7">
      <w:pPr>
        <w:rPr>
          <w:lang w:val="sq-AL"/>
        </w:rPr>
      </w:pPr>
    </w:p>
    <w:p w14:paraId="63602B6C" w14:textId="1E81E998" w:rsidR="00F3157F" w:rsidRPr="004B130F" w:rsidRDefault="001B3CB5" w:rsidP="001B3CB5">
      <w:pPr>
        <w:pStyle w:val="NoSpacing"/>
        <w:jc w:val="center"/>
        <w:rPr>
          <w:rFonts w:ascii="Garamond" w:hAnsi="Garamond"/>
          <w:bCs/>
          <w:sz w:val="24"/>
          <w:szCs w:val="20"/>
          <w:lang w:val="sq-AL"/>
        </w:rPr>
      </w:pPr>
      <w:r w:rsidRPr="004B130F">
        <w:rPr>
          <w:rFonts w:ascii="Garamond" w:hAnsi="Garamond"/>
          <w:bCs/>
          <w:sz w:val="24"/>
          <w:szCs w:val="20"/>
          <w:lang w:val="sq-AL"/>
        </w:rPr>
        <w:t>PJESA C</w:t>
      </w:r>
    </w:p>
    <w:p w14:paraId="61C4F4F5" w14:textId="6E9C07CD" w:rsidR="00F3157F" w:rsidRPr="004B130F" w:rsidRDefault="001B3CB5" w:rsidP="001B3CB5">
      <w:pPr>
        <w:pStyle w:val="NoSpacing"/>
        <w:jc w:val="center"/>
        <w:rPr>
          <w:rFonts w:ascii="Garamond" w:hAnsi="Garamond"/>
          <w:bCs/>
          <w:sz w:val="24"/>
          <w:szCs w:val="20"/>
          <w:lang w:val="sq-AL"/>
        </w:rPr>
      </w:pPr>
      <w:r w:rsidRPr="004B130F">
        <w:rPr>
          <w:rFonts w:ascii="Garamond" w:hAnsi="Garamond"/>
          <w:bCs/>
          <w:sz w:val="24"/>
          <w:szCs w:val="20"/>
          <w:lang w:val="sq-AL"/>
        </w:rPr>
        <w:t>LËNDËT VEPRUESE ME RISK TË ULËT</w:t>
      </w:r>
    </w:p>
    <w:p w14:paraId="5BF643D4" w14:textId="77777777" w:rsidR="00F3157F" w:rsidRPr="004B130F" w:rsidRDefault="00F3157F" w:rsidP="00F3157F">
      <w:pPr>
        <w:pStyle w:val="NoSpacing"/>
        <w:jc w:val="both"/>
        <w:rPr>
          <w:rFonts w:ascii="Garamond" w:hAnsi="Garamond"/>
          <w:sz w:val="20"/>
          <w:szCs w:val="20"/>
          <w:lang w:val="sq-AL"/>
        </w:rPr>
      </w:pPr>
    </w:p>
    <w:tbl>
      <w:tblPr>
        <w:tblW w:w="14482"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2"/>
        <w:gridCol w:w="2070"/>
        <w:gridCol w:w="1710"/>
        <w:gridCol w:w="2070"/>
        <w:gridCol w:w="1350"/>
        <w:gridCol w:w="1620"/>
        <w:gridCol w:w="5220"/>
      </w:tblGrid>
      <w:tr w:rsidR="00F3157F" w:rsidRPr="004B130F" w14:paraId="47B6213A"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194FA47" w14:textId="11690B8F"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Nr</w:t>
            </w:r>
            <w:r w:rsidR="00E22631" w:rsidRPr="004B130F">
              <w:rPr>
                <w:rFonts w:ascii="Garamond" w:hAnsi="Garamond"/>
                <w:b/>
                <w:bCs/>
                <w:sz w:val="20"/>
                <w:szCs w:val="20"/>
                <w:lang w:val="sq-AL"/>
              </w:rPr>
              <w: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B523C9A" w14:textId="77777777"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Emri zakonshëm,</w:t>
            </w:r>
          </w:p>
          <w:p w14:paraId="3CEBAC5F" w14:textId="77777777"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Numri identifikimit</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8409CD7" w14:textId="77777777"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Emri IUPAC</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21CDC644" w14:textId="77777777"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Pastërtia</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6E3BD03A" w14:textId="77777777"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Data e miratimit</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7B043C0" w14:textId="77777777"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Skadimi i miratimit</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1023C7D6" w14:textId="77777777" w:rsidR="00F3157F" w:rsidRPr="004B130F" w:rsidRDefault="00F3157F" w:rsidP="006671C7">
            <w:pPr>
              <w:pStyle w:val="NoSpacing"/>
              <w:jc w:val="center"/>
              <w:rPr>
                <w:rFonts w:ascii="Garamond" w:hAnsi="Garamond"/>
                <w:b/>
                <w:bCs/>
                <w:sz w:val="20"/>
                <w:szCs w:val="20"/>
                <w:lang w:val="sq-AL"/>
              </w:rPr>
            </w:pPr>
            <w:r w:rsidRPr="004B130F">
              <w:rPr>
                <w:rFonts w:ascii="Garamond" w:hAnsi="Garamond"/>
                <w:b/>
                <w:bCs/>
                <w:sz w:val="20"/>
                <w:szCs w:val="20"/>
                <w:lang w:val="sq-AL"/>
              </w:rPr>
              <w:t>Dispozita specifike</w:t>
            </w:r>
          </w:p>
        </w:tc>
      </w:tr>
      <w:tr w:rsidR="00F3157F" w:rsidRPr="004B130F" w14:paraId="0128E034"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12588A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7F88607"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Isaria fumosorosea</w:t>
            </w:r>
            <w:r w:rsidRPr="004B130F">
              <w:rPr>
                <w:rFonts w:ascii="Garamond" w:hAnsi="Garamond"/>
                <w:b/>
                <w:sz w:val="20"/>
                <w:szCs w:val="20"/>
                <w:lang w:val="sq-AL"/>
              </w:rPr>
              <w:t> </w:t>
            </w:r>
          </w:p>
          <w:p w14:paraId="643A6AB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Apopka 97</w:t>
            </w:r>
          </w:p>
          <w:p w14:paraId="301D0D2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Depozituar në Koleksionin Amerikan të Kulturës së Tipit (ATCC) me emrin Paecilomyces fumosoroseus Apopka ATCC 20874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58F6C9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A4680C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 1,0×10</w:t>
            </w:r>
            <w:r w:rsidRPr="004B130F">
              <w:rPr>
                <w:rFonts w:ascii="Garamond" w:hAnsi="Garamond"/>
                <w:sz w:val="20"/>
                <w:szCs w:val="20"/>
                <w:vertAlign w:val="superscript"/>
                <w:lang w:val="sq-AL"/>
              </w:rPr>
              <w:t>8</w:t>
            </w:r>
            <w:r w:rsidRPr="004B130F">
              <w:rPr>
                <w:rFonts w:ascii="Garamond" w:hAnsi="Garamond"/>
                <w:sz w:val="20"/>
                <w:szCs w:val="20"/>
                <w:lang w:val="sq-AL"/>
              </w:rPr>
              <w:t> CFU/ml</w:t>
            </w:r>
          </w:p>
          <w:p w14:paraId="0DC71F8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Përqendrimi maks: 2,5×10</w:t>
            </w:r>
            <w:r w:rsidRPr="004B130F">
              <w:rPr>
                <w:rFonts w:ascii="Garamond" w:hAnsi="Garamond"/>
                <w:sz w:val="20"/>
                <w:szCs w:val="20"/>
                <w:vertAlign w:val="superscript"/>
                <w:lang w:val="sq-AL"/>
              </w:rPr>
              <w:t>9</w:t>
            </w:r>
            <w:r w:rsidRPr="004B130F">
              <w:rPr>
                <w:rFonts w:ascii="Garamond" w:hAnsi="Garamond"/>
                <w:sz w:val="20"/>
                <w:szCs w:val="20"/>
                <w:lang w:val="sq-AL"/>
              </w:rPr>
              <w:t> CFU/ml</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2B11FBC0" w14:textId="0B22D8E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lastRenderedPageBreak/>
              <w:t>1 janar 2016</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BF3CFEF" w14:textId="28F3BF7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dhjetor 2030</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037D0634"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xml:space="preserve">Në vlerësimin e përgjithshëm, do t'i kushtohet vëmendje e  veçantë mbrojtjes së operatorëve dhe punëtorëve, duke marrë parasysh se </w:t>
            </w:r>
            <w:r w:rsidRPr="004B130F">
              <w:rPr>
                <w:rFonts w:ascii="Garamond" w:hAnsi="Garamond"/>
                <w:sz w:val="20"/>
                <w:szCs w:val="20"/>
                <w:lang w:val="sq-AL"/>
              </w:rPr>
              <w:lastRenderedPageBreak/>
              <w:t>shtami Apopka 97 Isaria fumosorosea duhet të konsiderohet si një sensibilizues i mundshëm.</w:t>
            </w:r>
          </w:p>
          <w:p w14:paraId="6E63AE76"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tc>
      </w:tr>
      <w:tr w:rsidR="00F3157F" w:rsidRPr="004B130F" w14:paraId="722E82C3"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82DDDC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2</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2A18EDB" w14:textId="77777777" w:rsidR="00F3157F" w:rsidRPr="004B130F" w:rsidRDefault="00F3157F" w:rsidP="006671C7">
            <w:pPr>
              <w:pStyle w:val="NoSpacing"/>
              <w:rPr>
                <w:rFonts w:ascii="Garamond" w:hAnsi="Garamond"/>
                <w:b/>
                <w:sz w:val="20"/>
                <w:szCs w:val="20"/>
                <w:lang w:val="sq-AL"/>
              </w:rPr>
            </w:pPr>
            <w:r w:rsidRPr="004B130F">
              <w:rPr>
                <w:rFonts w:ascii="Garamond" w:hAnsi="Garamond"/>
                <w:b/>
                <w:sz w:val="20"/>
                <w:szCs w:val="20"/>
                <w:lang w:val="sq-AL"/>
              </w:rPr>
              <w:t>COS-OGA</w:t>
            </w:r>
          </w:p>
          <w:p w14:paraId="7AF2470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ka</w:t>
            </w:r>
          </w:p>
          <w:p w14:paraId="3B9CBDF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979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7306EB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Kopolimeri linear i acideve α-1,4-D-galaktopiranoziluronik dhe acideve galaktopiranoziluronik të metilesterifikuar (9 deri në 20 mbetje) me kopolimer linear β-1,4 të lidhur 2-amino-2-deoksi-D-glukopiranozë dhe 2-acetamido -deoksi-D-glukopiranozë (5 deri në 10 mbetje).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81549D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915 g/kg</w:t>
            </w:r>
          </w:p>
          <w:p w14:paraId="13BE764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raporti OGA/ COS i përfshirë nga 1 dhe 1,6;</w:t>
            </w:r>
          </w:p>
          <w:p w14:paraId="0CCC4BF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-Shkalla e polimerizimit të COS është ndërmjet 5 dhe 10;</w:t>
            </w:r>
          </w:p>
          <w:p w14:paraId="148B628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-Shkalla e polimerizimit të OGA është midis 9 dhe 20;</w:t>
            </w:r>
          </w:p>
          <w:p w14:paraId="4250A5E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-Shkalla e metilimit të OGA &lt; 10%;</w:t>
            </w:r>
          </w:p>
          <w:p w14:paraId="2AFA1B6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-Shkalla e acetilimit të COS &lt; 50%.</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7F977D6" w14:textId="6B1D377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22 prill 2015</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877228A" w14:textId="5528533F"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22 prill 2030</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2D74BAC9" w14:textId="77777777" w:rsidR="00F3157F" w:rsidRPr="004B130F" w:rsidRDefault="00F3157F" w:rsidP="006671C7">
            <w:pPr>
              <w:pStyle w:val="NoSpacing"/>
              <w:jc w:val="both"/>
              <w:rPr>
                <w:rFonts w:ascii="Garamond" w:hAnsi="Garamond"/>
                <w:sz w:val="20"/>
                <w:szCs w:val="20"/>
                <w:lang w:val="sq-AL"/>
              </w:rPr>
            </w:pPr>
          </w:p>
        </w:tc>
      </w:tr>
      <w:tr w:rsidR="00F3157F" w:rsidRPr="004B130F" w14:paraId="0848FEE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D5B798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9535391"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Cerevisane</w:t>
            </w:r>
            <w:r w:rsidRPr="004B130F">
              <w:rPr>
                <w:rFonts w:ascii="Garamond" w:hAnsi="Garamond"/>
                <w:sz w:val="20"/>
                <w:szCs w:val="20"/>
                <w:lang w:val="sq-AL"/>
              </w:rPr>
              <w:t xml:space="preserve"> (asnjë emër ISO i miratuar)</w:t>
            </w:r>
          </w:p>
          <w:p w14:paraId="4CB9BBD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nuk ka</w:t>
            </w:r>
          </w:p>
          <w:p w14:paraId="0C67081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980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7AEE31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Not relevant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B4A45F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924 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2B6BDEF1" w14:textId="52AEC167"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23 prill 2015</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45489D5" w14:textId="1616A174"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23 prill 2030</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1A3898C2" w14:textId="77777777" w:rsidR="00F3157F" w:rsidRPr="004B130F" w:rsidRDefault="00F3157F" w:rsidP="006671C7">
            <w:pPr>
              <w:pStyle w:val="NoSpacing"/>
              <w:rPr>
                <w:rFonts w:ascii="Garamond" w:hAnsi="Garamond"/>
                <w:sz w:val="20"/>
                <w:szCs w:val="20"/>
                <w:lang w:val="sq-AL"/>
              </w:rPr>
            </w:pPr>
          </w:p>
        </w:tc>
      </w:tr>
      <w:tr w:rsidR="00F3157F" w:rsidRPr="004B130F" w14:paraId="7AA54350"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368A9A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4</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1407609" w14:textId="77777777" w:rsidR="00F3157F" w:rsidRPr="004B130F" w:rsidRDefault="00F3157F" w:rsidP="006671C7">
            <w:pPr>
              <w:pStyle w:val="NoSpacing"/>
              <w:rPr>
                <w:rFonts w:ascii="Garamond" w:hAnsi="Garamond"/>
                <w:sz w:val="20"/>
                <w:szCs w:val="20"/>
                <w:lang w:val="sq-AL"/>
              </w:rPr>
            </w:pPr>
            <w:r w:rsidRPr="004B130F">
              <w:rPr>
                <w:rFonts w:ascii="Garamond" w:hAnsi="Garamond"/>
                <w:b/>
                <w:iCs/>
                <w:sz w:val="20"/>
                <w:szCs w:val="20"/>
                <w:lang w:val="sq-AL"/>
              </w:rPr>
              <w:t>Pepino mosaic</w:t>
            </w:r>
            <w:r w:rsidRPr="004B130F">
              <w:rPr>
                <w:rFonts w:ascii="Garamond" w:hAnsi="Garamond"/>
                <w:b/>
                <w:sz w:val="20"/>
                <w:szCs w:val="20"/>
                <w:lang w:val="sq-AL"/>
              </w:rPr>
              <w:t> virus</w:t>
            </w:r>
            <w:r w:rsidRPr="004B130F">
              <w:rPr>
                <w:rFonts w:ascii="Garamond" w:hAnsi="Garamond"/>
                <w:sz w:val="20"/>
                <w:szCs w:val="20"/>
                <w:lang w:val="sq-AL"/>
              </w:rPr>
              <w:t xml:space="preserve"> shtami CH2 isolate 1906</w:t>
            </w:r>
          </w:p>
          <w:p w14:paraId="70FCE42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GenBank, numri i hyrjes JN835466</w:t>
            </w:r>
          </w:p>
          <w:p w14:paraId="30C97E7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nuk ka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D04799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FBA373A" w14:textId="5FDC71F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 5×10</w:t>
            </w:r>
            <w:r w:rsidRPr="004B130F">
              <w:rPr>
                <w:rFonts w:ascii="Garamond" w:hAnsi="Garamond"/>
                <w:sz w:val="20"/>
                <w:szCs w:val="20"/>
                <w:vertAlign w:val="superscript"/>
                <w:lang w:val="sq-AL"/>
              </w:rPr>
              <w:t>5</w:t>
            </w:r>
            <w:r w:rsidRPr="004B130F">
              <w:rPr>
                <w:rFonts w:ascii="Garamond" w:hAnsi="Garamond"/>
                <w:sz w:val="20"/>
                <w:szCs w:val="20"/>
                <w:lang w:val="sq-AL"/>
              </w:rPr>
              <w:t> kopje t</w:t>
            </w:r>
            <w:r w:rsidR="00792E34" w:rsidRPr="004B130F">
              <w:rPr>
                <w:rFonts w:ascii="Garamond" w:hAnsi="Garamond"/>
                <w:spacing w:val="-4"/>
                <w:sz w:val="20"/>
                <w:szCs w:val="20"/>
                <w:lang w:val="sq-AL"/>
              </w:rPr>
              <w:t>ë</w:t>
            </w:r>
            <w:r w:rsidRPr="004B130F">
              <w:rPr>
                <w:rFonts w:ascii="Garamond" w:hAnsi="Garamond"/>
                <w:sz w:val="20"/>
                <w:szCs w:val="20"/>
                <w:lang w:val="sq-AL"/>
              </w:rPr>
              <w:t xml:space="preserve"> gjenomit viral për μL</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5E598F1" w14:textId="18C01E57"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7 gusht 2015</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4292C8A" w14:textId="6CE26962"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7 gusht 2030</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1A9EA5E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Lejohet regjistrimi për përdorim vetëm në serra.</w:t>
            </w:r>
          </w:p>
          <w:p w14:paraId="534FDE8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se shtami i virusit mozaik Pepino CH2 izolimi 1906 duhet të konsiderohet si një sensibilizues i mundshëm. Kushtet e përdorimit do të përfshijnë masa për zbutjen e rrezikut, aty ku është e nevojshme.</w:t>
            </w:r>
          </w:p>
          <w:p w14:paraId="3A1960D9"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tc>
      </w:tr>
      <w:tr w:rsidR="00F3157F" w:rsidRPr="004B130F" w14:paraId="23A331F2"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114562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5</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4396324"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Ferric phosphate</w:t>
            </w:r>
            <w:r w:rsidRPr="004B130F">
              <w:rPr>
                <w:rFonts w:ascii="Garamond" w:hAnsi="Garamond"/>
                <w:sz w:val="20"/>
                <w:szCs w:val="20"/>
                <w:lang w:val="sq-AL"/>
              </w:rPr>
              <w:t>/ Fosfat hekuri</w:t>
            </w:r>
          </w:p>
          <w:p w14:paraId="589D418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10045-86-0</w:t>
            </w:r>
          </w:p>
          <w:p w14:paraId="23E7D62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629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00F3E2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Ferric phosphate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3D14467"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Ferric phosphate 703 g/kg. Ekuivalente me 260 g/kg hekur dhe 144 g/kg fosfor</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E39E726" w14:textId="7AE8B3C7"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janar 2016</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E65A4CE" w14:textId="2EFD8B94"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dhjetor 2030</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C701A05" w14:textId="77777777" w:rsidR="00F3157F" w:rsidRPr="004B130F" w:rsidRDefault="00F3157F" w:rsidP="006671C7">
            <w:pPr>
              <w:pStyle w:val="NoSpacing"/>
              <w:jc w:val="both"/>
              <w:rPr>
                <w:rFonts w:ascii="Garamond" w:hAnsi="Garamond"/>
                <w:sz w:val="20"/>
                <w:szCs w:val="20"/>
                <w:lang w:val="sq-AL"/>
              </w:rPr>
            </w:pPr>
          </w:p>
        </w:tc>
      </w:tr>
      <w:tr w:rsidR="00F3157F" w:rsidRPr="004B130F" w14:paraId="46AA3DC5"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6BFDBC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6</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95ED9A6"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Saccharomyces cerevisae</w:t>
            </w:r>
            <w:r w:rsidRPr="004B130F">
              <w:rPr>
                <w:rFonts w:ascii="Garamond" w:hAnsi="Garamond"/>
                <w:b/>
                <w:sz w:val="20"/>
                <w:szCs w:val="20"/>
                <w:lang w:val="sq-AL"/>
              </w:rPr>
              <w:t> </w:t>
            </w:r>
          </w:p>
          <w:p w14:paraId="56D0A14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LAS02</w:t>
            </w:r>
          </w:p>
          <w:p w14:paraId="1CC7F0D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në koleksionin e 'Collection Nationale de Cultures de Microorganismes' (CNCM) të Institutit Pasteur: CNCM I-3936</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D6E5B7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DB7C06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 1×10</w:t>
            </w:r>
            <w:r w:rsidRPr="004B130F">
              <w:rPr>
                <w:rFonts w:ascii="Garamond" w:hAnsi="Garamond"/>
                <w:sz w:val="20"/>
                <w:szCs w:val="20"/>
                <w:vertAlign w:val="superscript"/>
                <w:lang w:val="sq-AL"/>
              </w:rPr>
              <w:t>13</w:t>
            </w:r>
            <w:r w:rsidRPr="004B130F">
              <w:rPr>
                <w:rFonts w:ascii="Garamond" w:hAnsi="Garamond"/>
                <w:sz w:val="20"/>
                <w:szCs w:val="20"/>
                <w:lang w:val="sq-AL"/>
              </w:rPr>
              <w:t> CFU/kg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1D5CA634" w14:textId="6F968826"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6 korrik 2016</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660E59F" w14:textId="14D3F8DA"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6 korrik 2031</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4E55B83D"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se shtami Saccharomyces cerevisiae LAS02 duhet të konsiderohet si një sensibilizues i mundshëm. Kushtet e përdorimit do të përfshijnë masa për zbutjen e rrezikut, aty ku është e nevojshme.</w:t>
            </w:r>
          </w:p>
          <w:p w14:paraId="4989CDD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tc>
      </w:tr>
      <w:tr w:rsidR="00F3157F" w:rsidRPr="004B130F" w14:paraId="2E5A91CD"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C107CC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7</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F90437F"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Trichoderma atroviride</w:t>
            </w:r>
            <w:r w:rsidRPr="004B130F">
              <w:rPr>
                <w:rFonts w:ascii="Garamond" w:hAnsi="Garamond"/>
                <w:b/>
                <w:sz w:val="20"/>
                <w:szCs w:val="20"/>
                <w:lang w:val="sq-AL"/>
              </w:rPr>
              <w:t> </w:t>
            </w:r>
          </w:p>
          <w:p w14:paraId="0C7A517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SC1</w:t>
            </w:r>
          </w:p>
          <w:p w14:paraId="4B94965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CBS 122089 në koleksionin e Centraalbureau voor Schimmelcultures (CBS) në Utrecht, Holandë</w:t>
            </w:r>
          </w:p>
          <w:p w14:paraId="1E58DD2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988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228EE91" w14:textId="77777777" w:rsidR="00F3157F" w:rsidRPr="004B130F" w:rsidRDefault="00F3157F" w:rsidP="006671C7">
            <w:pPr>
              <w:rPr>
                <w:rFonts w:ascii="Garamond" w:hAnsi="Garamond" w:cs="Times New Roman"/>
                <w:sz w:val="20"/>
                <w:szCs w:val="20"/>
                <w:lang w:val="sq-AL"/>
              </w:rPr>
            </w:pPr>
            <w:r w:rsidRPr="004B130F">
              <w:rPr>
                <w:rFonts w:ascii="Garamond" w:hAnsi="Garamond" w:cs="Times New Roman"/>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75522D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 1×10</w:t>
            </w:r>
            <w:r w:rsidRPr="004B130F">
              <w:rPr>
                <w:rFonts w:ascii="Garamond" w:hAnsi="Garamond"/>
                <w:sz w:val="20"/>
                <w:szCs w:val="20"/>
                <w:vertAlign w:val="superscript"/>
                <w:lang w:val="sq-AL"/>
              </w:rPr>
              <w:t>10</w:t>
            </w:r>
            <w:r w:rsidRPr="004B130F">
              <w:rPr>
                <w:rFonts w:ascii="Garamond" w:hAnsi="Garamond"/>
                <w:sz w:val="20"/>
                <w:szCs w:val="20"/>
                <w:lang w:val="sq-AL"/>
              </w:rPr>
              <w:t> CFU/g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68277198" w14:textId="161BA1AB"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6 korrik 2016</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C3DB0FB" w14:textId="0C180AEB"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6 korrik 2031</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75BB6213"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që mikroorganizmat konsiderohen si sensibilizues të mundshëm. Kushtet e përdorimit do të përfshijnë masa për zbutjen e rrezikut, aty ku është e nevojshme.</w:t>
            </w:r>
          </w:p>
          <w:p w14:paraId="30AE6B63"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tc>
      </w:tr>
      <w:tr w:rsidR="00F3157F" w:rsidRPr="004B130F" w14:paraId="277AFC03"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398415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8</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30F4E3E"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Mild Pepino Mosaic</w:t>
            </w:r>
            <w:r w:rsidRPr="004B130F">
              <w:rPr>
                <w:rFonts w:ascii="Garamond" w:hAnsi="Garamond"/>
                <w:sz w:val="20"/>
                <w:szCs w:val="20"/>
                <w:lang w:val="sq-AL"/>
              </w:rPr>
              <w:t xml:space="preserve"> Virus izoluar VC1</w:t>
            </w:r>
          </w:p>
          <w:p w14:paraId="5D397DB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referencës DSM 26973 në koleksionin gjerman të mikroorganizmave dhe kulturave qelizore (DSMZ)</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1996DA4" w14:textId="77777777" w:rsidR="00F3157F" w:rsidRPr="004B130F" w:rsidRDefault="00F3157F" w:rsidP="006671C7">
            <w:pPr>
              <w:rPr>
                <w:rFonts w:ascii="Garamond" w:hAnsi="Garamond" w:cs="Times New Roman"/>
                <w:sz w:val="20"/>
                <w:szCs w:val="20"/>
                <w:lang w:val="sq-AL"/>
              </w:rPr>
            </w:pPr>
            <w:r w:rsidRPr="004B130F">
              <w:rPr>
                <w:rFonts w:ascii="Garamond" w:hAnsi="Garamond" w:cs="Times New Roman"/>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60FE5F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Nicotine &lt; 0,1 mg/L</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AF6608A" w14:textId="4B70DF91"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29 mars 2017</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8E286D8" w14:textId="08FBDF5D"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29 mars 2032</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55BD7D8"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Lejohet regjistrimi për përdorim vetëm në serra.</w:t>
            </w:r>
          </w:p>
          <w:p w14:paraId="0F746F56"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që izolimi i lehtë i virusit të mozaikut Pepino VC1 duhet të konsiderohet, si çdo mikroorganizëm, një sensibilizues i mundshëm. Kushtet e përdorimit do të përfshijnë masa për zbutjen e rrezikut, aty ku është e nevojshme.</w:t>
            </w:r>
          </w:p>
          <w:p w14:paraId="00DFDF02"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tc>
      </w:tr>
      <w:tr w:rsidR="00F3157F" w:rsidRPr="004B130F" w14:paraId="607560E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422BFF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9</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42BCAB3"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Mild Pepino Mosaic</w:t>
            </w:r>
            <w:r w:rsidRPr="004B130F">
              <w:rPr>
                <w:rFonts w:ascii="Garamond" w:hAnsi="Garamond"/>
                <w:sz w:val="20"/>
                <w:szCs w:val="20"/>
                <w:lang w:val="sq-AL"/>
              </w:rPr>
              <w:t xml:space="preserve"> Virus izoluar VX1</w:t>
            </w:r>
          </w:p>
          <w:p w14:paraId="0F0C144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referencës DSM 26974 në koleksionin gjerman të mikroorganizmave dhe kulturave qelizore (DSMZ)</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D7392F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5D91C4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Nicotine &lt; 0,1 mg/L</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651DAC99" w14:textId="4C3678F9"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29 mars 2017</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E735242" w14:textId="04AA469F"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29 mars 2032</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9277E4C"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Lejohet regjistrimi për përdorim vetëm në serra.</w:t>
            </w:r>
          </w:p>
          <w:p w14:paraId="2B251F06"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që izolimi i butë i virusit të mozaikut Pepino VX1 duhet të konsiderohet, si çdo mikroorganizëm, një sensibilizues i mundshëm. Kushtet e përdorimit do të përfshijnë masa për zbutjen e rrezikut, aty ku është e nevojshme.</w:t>
            </w:r>
          </w:p>
          <w:p w14:paraId="4A23F4D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tc>
      </w:tr>
      <w:tr w:rsidR="00F3157F" w:rsidRPr="004B130F" w14:paraId="10DB0E7B"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2146F7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10</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504FC60"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Bacillus amyloliquefaciens</w:t>
            </w:r>
            <w:r w:rsidRPr="004B130F">
              <w:rPr>
                <w:rFonts w:ascii="Garamond" w:hAnsi="Garamond"/>
                <w:b/>
                <w:sz w:val="20"/>
                <w:szCs w:val="20"/>
                <w:lang w:val="sq-AL"/>
              </w:rPr>
              <w:t> </w:t>
            </w:r>
          </w:p>
          <w:p w14:paraId="1B52C80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FZB24.</w:t>
            </w:r>
          </w:p>
          <w:p w14:paraId="51D1075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në koleksionin kulturor të 'Deutsche Sammlung von Mikroorganismen' (DSM), Gjermani: 10271</w:t>
            </w:r>
          </w:p>
          <w:p w14:paraId="5B12868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në Koleksionin Kulturor të Shërbimit të Kërkimit Bujqësor (NRRL), USA: B-50304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0C04D5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C643AC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w:t>
            </w:r>
          </w:p>
          <w:p w14:paraId="4C2FD06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2×10</w:t>
            </w:r>
            <w:r w:rsidRPr="004B130F">
              <w:rPr>
                <w:rFonts w:ascii="Garamond" w:hAnsi="Garamond"/>
                <w:sz w:val="20"/>
                <w:szCs w:val="20"/>
                <w:vertAlign w:val="superscript"/>
                <w:lang w:val="sq-AL"/>
              </w:rPr>
              <w:t>14</w:t>
            </w:r>
            <w:r w:rsidRPr="004B130F">
              <w:rPr>
                <w:rFonts w:ascii="Garamond" w:hAnsi="Garamond"/>
                <w:sz w:val="20"/>
                <w:szCs w:val="20"/>
                <w:lang w:val="sq-AL"/>
              </w:rPr>
              <w:t> CFU/kg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615B5077" w14:textId="7B9064AB"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qershor 2017</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72ADCE5" w14:textId="6B1A283E"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qershor 2032</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1268F3B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w:t>
            </w:r>
          </w:p>
          <w:p w14:paraId="5F5B7C7D" w14:textId="46136305"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xml:space="preserve">- specifikimit të materialit teknik si i prodhuar komercialisht, duke përfshirë karakterizimin e plotë të papastërtive dhe </w:t>
            </w:r>
            <w:r w:rsidR="00EA32E3" w:rsidRPr="004B130F">
              <w:rPr>
                <w:rFonts w:ascii="Garamond" w:hAnsi="Garamond"/>
                <w:sz w:val="20"/>
                <w:szCs w:val="20"/>
                <w:lang w:val="sq-AL"/>
              </w:rPr>
              <w:t>metaboliteve</w:t>
            </w:r>
            <w:r w:rsidRPr="004B130F">
              <w:rPr>
                <w:rFonts w:ascii="Garamond" w:hAnsi="Garamond"/>
                <w:sz w:val="20"/>
                <w:szCs w:val="20"/>
                <w:lang w:val="sq-AL"/>
              </w:rPr>
              <w:t>;</w:t>
            </w:r>
          </w:p>
          <w:p w14:paraId="53C3B7A7"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-mbrojtjes së operatorëve dhe punëtorëve, duke pasur parasysh që mikroorganizmat konsiderohen si sensibilizues të mundshëm.</w:t>
            </w:r>
          </w:p>
          <w:p w14:paraId="16695F42"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p w14:paraId="6378156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4462584D"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EC73F4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11</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CD36247"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Coniothyrium minitans</w:t>
            </w:r>
            <w:r w:rsidRPr="004B130F">
              <w:rPr>
                <w:rFonts w:ascii="Garamond" w:hAnsi="Garamond"/>
                <w:b/>
                <w:sz w:val="20"/>
                <w:szCs w:val="20"/>
                <w:lang w:val="sq-AL"/>
              </w:rPr>
              <w:t> </w:t>
            </w:r>
          </w:p>
          <w:p w14:paraId="546E35A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CON/M/91-08</w:t>
            </w:r>
          </w:p>
          <w:p w14:paraId="230E1FA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në koleksionin kulturor të 'Deutsche Sammlung von Mikroorganismen' (DSM), Gjermani: DSM 9660</w:t>
            </w:r>
          </w:p>
          <w:p w14:paraId="6FE1933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614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BD9E31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0E92300"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Përmbajtja min e sporeve të qëndrueshme:</w:t>
            </w:r>
          </w:p>
          <w:p w14:paraId="7AF07B55"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1,17×10</w:t>
            </w:r>
            <w:r w:rsidRPr="004B130F">
              <w:rPr>
                <w:rFonts w:ascii="Garamond" w:hAnsi="Garamond"/>
                <w:sz w:val="20"/>
                <w:szCs w:val="20"/>
                <w:vertAlign w:val="superscript"/>
                <w:lang w:val="sq-AL"/>
              </w:rPr>
              <w:t>12</w:t>
            </w:r>
            <w:r w:rsidRPr="004B130F">
              <w:rPr>
                <w:rFonts w:ascii="Garamond" w:hAnsi="Garamond"/>
                <w:sz w:val="20"/>
                <w:szCs w:val="20"/>
                <w:lang w:val="sq-AL"/>
              </w:rPr>
              <w:t> CFU/kg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6B85EE4" w14:textId="7F468736"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gusht 2017</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A1D4A24" w14:textId="4C98409E"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korrik 2032</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70B1FD8C"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që mikroorganizmat konsiderohen si sensibilizues të mundshëm.</w:t>
            </w:r>
          </w:p>
          <w:p w14:paraId="7758E61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p w14:paraId="287FA82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22B58600"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BE2590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12</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57EB106" w14:textId="77777777" w:rsidR="00F3157F" w:rsidRPr="004B130F" w:rsidRDefault="00F3157F" w:rsidP="006671C7">
            <w:pPr>
              <w:pStyle w:val="NoSpacing"/>
              <w:rPr>
                <w:rFonts w:ascii="Garamond" w:hAnsi="Garamond"/>
                <w:b/>
                <w:sz w:val="20"/>
                <w:szCs w:val="20"/>
                <w:lang w:val="sq-AL"/>
              </w:rPr>
            </w:pPr>
            <w:r w:rsidRPr="004B130F">
              <w:rPr>
                <w:rFonts w:ascii="Garamond" w:hAnsi="Garamond"/>
                <w:b/>
                <w:sz w:val="20"/>
                <w:szCs w:val="20"/>
                <w:lang w:val="sq-AL"/>
              </w:rPr>
              <w:t>Laminarin</w:t>
            </w:r>
          </w:p>
          <w:p w14:paraId="6859E53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9008-22-4</w:t>
            </w:r>
          </w:p>
          <w:p w14:paraId="5BBBEF2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671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3D2D2D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(1→3)-β-D-glucan</w:t>
            </w:r>
          </w:p>
          <w:p w14:paraId="59F0090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(sipas Komisionit të Përbashkët të Nomenklaturës Biokimike IUPAC-IUB)</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89739D7"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 860 g/kg në lëndë të thatë (TC)</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C92E751" w14:textId="30C742F5"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mars 2018</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7AC0CBB7" w14:textId="7EBB26A1"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28 shkurt 2033</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51541BA6"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544652A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8E2678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13</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0AB2C85" w14:textId="77777777" w:rsidR="00F3157F" w:rsidRPr="004B130F" w:rsidRDefault="00F3157F" w:rsidP="006671C7">
            <w:pPr>
              <w:pStyle w:val="NoSpacing"/>
              <w:rPr>
                <w:rFonts w:ascii="Garamond" w:hAnsi="Garamond"/>
                <w:sz w:val="20"/>
                <w:szCs w:val="20"/>
                <w:lang w:val="sq-AL"/>
              </w:rPr>
            </w:pPr>
            <w:r w:rsidRPr="004B130F">
              <w:rPr>
                <w:rFonts w:ascii="Garamond" w:hAnsi="Garamond"/>
                <w:b/>
                <w:iCs/>
                <w:sz w:val="20"/>
                <w:szCs w:val="20"/>
                <w:lang w:val="sq-AL"/>
              </w:rPr>
              <w:t>Pasteuria nishizawae</w:t>
            </w:r>
            <w:r w:rsidRPr="004B130F">
              <w:rPr>
                <w:rFonts w:ascii="Garamond" w:hAnsi="Garamond"/>
                <w:sz w:val="20"/>
                <w:szCs w:val="20"/>
                <w:lang w:val="sq-AL"/>
              </w:rPr>
              <w:t> </w:t>
            </w:r>
          </w:p>
          <w:p w14:paraId="11D7A8C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Pn1</w:t>
            </w:r>
          </w:p>
          <w:p w14:paraId="1973D36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Koleksioni i kulturës: Depozita sigurise ATCC (SD-5833)</w:t>
            </w:r>
          </w:p>
          <w:p w14:paraId="0B821E3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nuk ka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9CCF66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71479A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 1×10</w:t>
            </w:r>
            <w:r w:rsidRPr="004B130F">
              <w:rPr>
                <w:rFonts w:ascii="Garamond" w:hAnsi="Garamond"/>
                <w:sz w:val="20"/>
                <w:szCs w:val="20"/>
                <w:vertAlign w:val="superscript"/>
                <w:lang w:val="sq-AL"/>
              </w:rPr>
              <w:t>11</w:t>
            </w:r>
            <w:r w:rsidRPr="004B130F">
              <w:rPr>
                <w:rFonts w:ascii="Garamond" w:hAnsi="Garamond"/>
                <w:sz w:val="20"/>
                <w:szCs w:val="20"/>
                <w:lang w:val="sq-AL"/>
              </w:rPr>
              <w:t> spore/g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178C8930" w14:textId="3AFBC01D"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 xml:space="preserve">14 </w:t>
            </w:r>
            <w:r w:rsidRPr="004B130F">
              <w:rPr>
                <w:rFonts w:ascii="Garamond" w:hAnsi="Garamond"/>
                <w:iCs/>
                <w:sz w:val="20"/>
                <w:szCs w:val="20"/>
                <w:lang w:val="sq-AL"/>
              </w:rPr>
              <w:t>tetor</w:t>
            </w:r>
            <w:r w:rsidRPr="004B130F">
              <w:rPr>
                <w:rFonts w:ascii="Garamond" w:hAnsi="Garamond"/>
                <w:sz w:val="20"/>
                <w:szCs w:val="20"/>
                <w:lang w:val="sq-AL"/>
              </w:rPr>
              <w:t xml:space="preserve"> 2018</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577B7C7" w14:textId="47FC7842"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 xml:space="preserve">14 </w:t>
            </w:r>
            <w:r w:rsidRPr="004B130F">
              <w:rPr>
                <w:rFonts w:ascii="Garamond" w:hAnsi="Garamond"/>
                <w:iCs/>
                <w:sz w:val="20"/>
                <w:szCs w:val="20"/>
                <w:lang w:val="sq-AL"/>
              </w:rPr>
              <w:t>tetor</w:t>
            </w:r>
            <w:r w:rsidRPr="004B130F">
              <w:rPr>
                <w:rFonts w:ascii="Garamond" w:hAnsi="Garamond"/>
                <w:sz w:val="20"/>
                <w:szCs w:val="20"/>
                <w:lang w:val="sq-AL"/>
              </w:rPr>
              <w:t xml:space="preserve"> 2033</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5CD20FC1"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që Pasteuria nishizawae Pn1 duhet të konsiderohet si një sensibilizues i mundshëm. Kushtet e përdorimit do të përfshijnë masa për zbutjen e rrezikut, aty ku është e nevojshme.</w:t>
            </w:r>
          </w:p>
          <w:p w14:paraId="01B33D61"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tc>
      </w:tr>
      <w:tr w:rsidR="00F3157F" w:rsidRPr="004B130F" w14:paraId="2FBC5BE9"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8DED00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14</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6DE8B56"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Ampelomyces quisqualis</w:t>
            </w:r>
            <w:r w:rsidRPr="004B130F">
              <w:rPr>
                <w:rFonts w:ascii="Garamond" w:hAnsi="Garamond"/>
                <w:b/>
                <w:sz w:val="20"/>
                <w:szCs w:val="20"/>
                <w:lang w:val="sq-AL"/>
              </w:rPr>
              <w:t> </w:t>
            </w:r>
          </w:p>
          <w:p w14:paraId="229414F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shtami AQ10</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5F546D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DAA4F6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Përmbajtja min e sporeve të qëndrueshme:</w:t>
            </w:r>
          </w:p>
          <w:p w14:paraId="19B6462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3,0×10</w:t>
            </w:r>
            <w:r w:rsidRPr="004B130F">
              <w:rPr>
                <w:rFonts w:ascii="Garamond" w:hAnsi="Garamond"/>
                <w:sz w:val="20"/>
                <w:szCs w:val="20"/>
                <w:vertAlign w:val="superscript"/>
                <w:lang w:val="sq-AL"/>
              </w:rPr>
              <w:t>12</w:t>
            </w:r>
            <w:r w:rsidRPr="004B130F">
              <w:rPr>
                <w:rFonts w:ascii="Garamond" w:hAnsi="Garamond"/>
                <w:sz w:val="20"/>
                <w:szCs w:val="20"/>
                <w:lang w:val="sq-AL"/>
              </w:rPr>
              <w:t> CFU/kg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0AEA83B" w14:textId="45771747"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lastRenderedPageBreak/>
              <w:t>1 gusht 2018</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7789349" w14:textId="0E477592"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gusht 2033</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77B725A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xml:space="preserve">Në vlerësimin e përgjithshëm, do t'i kushtohet vëmendje e  veçantë mbrojtjes së operatorëve dhe punëtorëve, duke marrë parasysh që </w:t>
            </w:r>
            <w:r w:rsidRPr="004B130F">
              <w:rPr>
                <w:rFonts w:ascii="Garamond" w:hAnsi="Garamond"/>
                <w:sz w:val="20"/>
                <w:szCs w:val="20"/>
                <w:lang w:val="sq-AL"/>
              </w:rPr>
              <w:lastRenderedPageBreak/>
              <w:t>mikroorganizmat në vetvete konsiderohen si sensibilizues të mundshëm dhe duke siguruar që pajisjet e përshtatshme mbrojtëse personale të përfshihen si kusht përdorimi.</w:t>
            </w:r>
          </w:p>
          <w:p w14:paraId="482D07B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w:t>
            </w:r>
          </w:p>
          <w:p w14:paraId="028E7F7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55FA333F"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81EBA2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15</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DD8906E"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Clonostachys rosea</w:t>
            </w:r>
            <w:r w:rsidRPr="004B130F">
              <w:rPr>
                <w:rFonts w:ascii="Garamond" w:hAnsi="Garamond"/>
                <w:b/>
                <w:sz w:val="20"/>
                <w:szCs w:val="20"/>
                <w:lang w:val="sq-AL"/>
              </w:rPr>
              <w:t> </w:t>
            </w:r>
          </w:p>
          <w:p w14:paraId="7829CE7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J1446</w:t>
            </w:r>
          </w:p>
          <w:p w14:paraId="76E3551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në koleksionin kulturor të Koleksionit Gjerman të Mikroorganizmave dhe Kulturave Qelizore (DSMZ): DSM 9212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A436E4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7EA726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 Përmbajtja e gliotoksinës: max. 50 μg/kg në shkallën teknike të MCPA.</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834E197" w14:textId="5C29CEDB"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prill 2019</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7FBF52D1" w14:textId="2F3749A2"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mars 2034</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9D90A85" w14:textId="77777777" w:rsidR="00F3157F" w:rsidRPr="004B130F" w:rsidRDefault="00F3157F" w:rsidP="006671C7">
            <w:pPr>
              <w:pStyle w:val="NoSpacing"/>
              <w:ind w:right="-31"/>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46756E0D" w14:textId="26614B9A" w:rsidR="00F3157F" w:rsidRPr="004B130F" w:rsidRDefault="00F3157F" w:rsidP="006671C7">
            <w:pPr>
              <w:pStyle w:val="NoSpacing"/>
              <w:ind w:right="-31"/>
              <w:jc w:val="both"/>
              <w:rPr>
                <w:rFonts w:ascii="Garamond" w:hAnsi="Garamond"/>
                <w:sz w:val="20"/>
                <w:szCs w:val="20"/>
                <w:lang w:val="sq-AL"/>
              </w:rPr>
            </w:pPr>
            <w:r w:rsidRPr="004B130F">
              <w:rPr>
                <w:rFonts w:ascii="Garamond" w:hAnsi="Garamond"/>
                <w:sz w:val="20"/>
                <w:szCs w:val="20"/>
                <w:lang w:val="sq-AL"/>
              </w:rPr>
              <w:t xml:space="preserve">- specifikimin e materialit teknik të prodhuar në mënyrë komerciale në PMB, duke përfshirë karakterizimin e plotë të </w:t>
            </w:r>
            <w:r w:rsidR="00EA32E3" w:rsidRPr="004B130F">
              <w:rPr>
                <w:rFonts w:ascii="Garamond" w:hAnsi="Garamond"/>
                <w:sz w:val="20"/>
                <w:szCs w:val="20"/>
                <w:lang w:val="sq-AL"/>
              </w:rPr>
              <w:t>metaboliteve</w:t>
            </w:r>
            <w:r w:rsidRPr="004B130F">
              <w:rPr>
                <w:rFonts w:ascii="Garamond" w:hAnsi="Garamond"/>
                <w:sz w:val="20"/>
                <w:szCs w:val="20"/>
                <w:lang w:val="sq-AL"/>
              </w:rPr>
              <w:t xml:space="preserve"> të mundshëm shqetësues;</w:t>
            </w:r>
          </w:p>
          <w:p w14:paraId="220BCB7B" w14:textId="77777777" w:rsidR="00F3157F" w:rsidRPr="004B130F" w:rsidRDefault="00F3157F" w:rsidP="006671C7">
            <w:pPr>
              <w:pStyle w:val="NoSpacing"/>
              <w:ind w:right="-31"/>
              <w:jc w:val="both"/>
              <w:rPr>
                <w:rFonts w:ascii="Garamond" w:hAnsi="Garamond"/>
                <w:sz w:val="20"/>
                <w:szCs w:val="20"/>
                <w:lang w:val="sq-AL"/>
              </w:rPr>
            </w:pPr>
            <w:r w:rsidRPr="004B130F">
              <w:rPr>
                <w:rFonts w:ascii="Garamond" w:hAnsi="Garamond"/>
                <w:sz w:val="20"/>
                <w:szCs w:val="20"/>
                <w:lang w:val="sq-AL"/>
              </w:rPr>
              <w:t>- mbrojtjen e operatorëve dhe punëtorëve, duke marrë parasysh që mikroorganizmat konsiderohen si sensibilizues të mundshëm, duke siguruar që pajisjet e duhura mbrojtëse personale të përfshihen si kusht përdorimi;</w:t>
            </w:r>
          </w:p>
          <w:p w14:paraId="3989F098" w14:textId="77777777" w:rsidR="00F3157F" w:rsidRPr="004B130F" w:rsidRDefault="00F3157F" w:rsidP="006671C7">
            <w:pPr>
              <w:pStyle w:val="NoSpacing"/>
              <w:ind w:right="-31"/>
              <w:jc w:val="both"/>
              <w:rPr>
                <w:rFonts w:ascii="Garamond" w:hAnsi="Garamond"/>
                <w:sz w:val="20"/>
                <w:szCs w:val="20"/>
                <w:lang w:val="sq-AL"/>
              </w:rPr>
            </w:pPr>
            <w:r w:rsidRPr="004B130F">
              <w:rPr>
                <w:rFonts w:ascii="Garamond" w:hAnsi="Garamond"/>
                <w:sz w:val="20"/>
                <w:szCs w:val="20"/>
                <w:lang w:val="sq-AL"/>
              </w:rPr>
              <w:t>- studimet ose informacionet nga literatura shkencore të vëna në dispozicion së fundmi në lidhje me ndjeshmërinë antifungale të Clonostachys rosea J1446.</w:t>
            </w:r>
          </w:p>
          <w:p w14:paraId="7BDFD8EC" w14:textId="77777777" w:rsidR="00F3157F" w:rsidRPr="004B130F" w:rsidRDefault="00F3157F" w:rsidP="006671C7">
            <w:pPr>
              <w:pStyle w:val="NoSpacing"/>
              <w:ind w:right="-31"/>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 në mënyrë që të sigurohet përmbushja e kufijve të ndotjes mikrobiale.</w:t>
            </w:r>
          </w:p>
          <w:p w14:paraId="5591D08A" w14:textId="77777777" w:rsidR="00F3157F" w:rsidRPr="004B130F" w:rsidRDefault="00F3157F" w:rsidP="006671C7">
            <w:pPr>
              <w:pStyle w:val="NoSpacing"/>
              <w:ind w:right="-31"/>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12865E77"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A8CCE0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16</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6C9C495"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ABE-IT 56</w:t>
            </w:r>
            <w:r w:rsidRPr="004B130F">
              <w:rPr>
                <w:rFonts w:ascii="Garamond" w:hAnsi="Garamond"/>
                <w:sz w:val="20"/>
                <w:szCs w:val="20"/>
                <w:lang w:val="sq-AL"/>
              </w:rPr>
              <w:t xml:space="preserve"> (Komponentët e lizatit të </w:t>
            </w:r>
            <w:r w:rsidRPr="004B130F">
              <w:rPr>
                <w:rFonts w:ascii="Garamond" w:hAnsi="Garamond"/>
                <w:i/>
                <w:iCs/>
                <w:sz w:val="20"/>
                <w:szCs w:val="20"/>
                <w:lang w:val="sq-AL"/>
              </w:rPr>
              <w:t>Saccharomyces cerevisiae</w:t>
            </w:r>
            <w:r w:rsidRPr="004B130F">
              <w:rPr>
                <w:rFonts w:ascii="Garamond" w:hAnsi="Garamond"/>
                <w:sz w:val="20"/>
                <w:szCs w:val="20"/>
                <w:lang w:val="sq-AL"/>
              </w:rPr>
              <w:t> </w:t>
            </w:r>
          </w:p>
          <w:p w14:paraId="0587455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DDSF623)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17C2A2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36A8E5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1 000  g/kg (substancë aktive)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29E437FD" w14:textId="508C98B1"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20 maj 2019</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344B336" w14:textId="46D9051B"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20 maj 2034</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D9BF156" w14:textId="77777777" w:rsidR="00F3157F" w:rsidRPr="004B130F" w:rsidRDefault="00F3157F" w:rsidP="006671C7">
            <w:pPr>
              <w:pStyle w:val="NoSpacing"/>
              <w:rPr>
                <w:rFonts w:ascii="Garamond" w:hAnsi="Garamond"/>
                <w:sz w:val="20"/>
                <w:szCs w:val="20"/>
                <w:lang w:val="sq-AL"/>
              </w:rPr>
            </w:pPr>
          </w:p>
        </w:tc>
      </w:tr>
      <w:tr w:rsidR="00F3157F" w:rsidRPr="004B130F" w14:paraId="0373387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7E2B63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17</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F749A7E"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Bacillus subtilis</w:t>
            </w:r>
            <w:r w:rsidRPr="004B130F">
              <w:rPr>
                <w:rFonts w:ascii="Garamond" w:hAnsi="Garamond"/>
                <w:b/>
                <w:sz w:val="20"/>
                <w:szCs w:val="20"/>
                <w:lang w:val="sq-AL"/>
              </w:rPr>
              <w:t> </w:t>
            </w:r>
          </w:p>
          <w:p w14:paraId="1757B70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IAB/BS03</w:t>
            </w:r>
          </w:p>
          <w:p w14:paraId="1B16616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në Koleksionin e Kulturës së Tipit Spanjoll (CECT), Spanjë: CECT 7254</w:t>
            </w:r>
          </w:p>
          <w:p w14:paraId="44A3E45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Numri i hyrjes në Koleksionin e Kulturës së Tipit Gjerman (DSMZ), Gjermani: DSM 24682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E7CC13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30D375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w:t>
            </w:r>
          </w:p>
          <w:p w14:paraId="5D11E99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1×10</w:t>
            </w:r>
            <w:r w:rsidRPr="004B130F">
              <w:rPr>
                <w:rFonts w:ascii="Garamond" w:hAnsi="Garamond"/>
                <w:sz w:val="20"/>
                <w:szCs w:val="20"/>
                <w:vertAlign w:val="superscript"/>
                <w:lang w:val="sq-AL"/>
              </w:rPr>
              <w:t>13</w:t>
            </w:r>
            <w:r w:rsidRPr="004B130F">
              <w:rPr>
                <w:rFonts w:ascii="Garamond" w:hAnsi="Garamond"/>
                <w:sz w:val="20"/>
                <w:szCs w:val="20"/>
                <w:lang w:val="sq-AL"/>
              </w:rPr>
              <w:t> CFU/kg</w:t>
            </w:r>
          </w:p>
          <w:p w14:paraId="133A200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maks:</w:t>
            </w:r>
          </w:p>
          <w:p w14:paraId="37EBFA9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5×10</w:t>
            </w:r>
            <w:r w:rsidRPr="004B130F">
              <w:rPr>
                <w:rFonts w:ascii="Garamond" w:hAnsi="Garamond"/>
                <w:sz w:val="20"/>
                <w:szCs w:val="20"/>
                <w:vertAlign w:val="superscript"/>
                <w:lang w:val="sq-AL"/>
              </w:rPr>
              <w:t>13</w:t>
            </w:r>
            <w:r w:rsidRPr="004B130F">
              <w:rPr>
                <w:rFonts w:ascii="Garamond" w:hAnsi="Garamond"/>
                <w:sz w:val="20"/>
                <w:szCs w:val="20"/>
                <w:lang w:val="sq-AL"/>
              </w:rPr>
              <w:t> CFU/kg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2F986B0" w14:textId="1B39459A"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 xml:space="preserve">20 </w:t>
            </w:r>
            <w:r w:rsidRPr="004B130F">
              <w:rPr>
                <w:rFonts w:ascii="Garamond" w:hAnsi="Garamond"/>
                <w:iCs/>
                <w:sz w:val="20"/>
                <w:szCs w:val="20"/>
                <w:lang w:val="sq-AL"/>
              </w:rPr>
              <w:t>tetor</w:t>
            </w:r>
            <w:r w:rsidRPr="004B130F">
              <w:rPr>
                <w:rFonts w:ascii="Garamond" w:hAnsi="Garamond"/>
                <w:sz w:val="20"/>
                <w:szCs w:val="20"/>
                <w:lang w:val="sq-AL"/>
              </w:rPr>
              <w:t xml:space="preserve"> 2019</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9B0F63C" w14:textId="3293B7CF"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 xml:space="preserve">20 </w:t>
            </w:r>
            <w:r w:rsidRPr="004B130F">
              <w:rPr>
                <w:rFonts w:ascii="Garamond" w:hAnsi="Garamond"/>
                <w:iCs/>
                <w:sz w:val="20"/>
                <w:szCs w:val="20"/>
                <w:lang w:val="sq-AL"/>
              </w:rPr>
              <w:t>tetor</w:t>
            </w:r>
            <w:r w:rsidRPr="004B130F">
              <w:rPr>
                <w:rFonts w:ascii="Garamond" w:hAnsi="Garamond"/>
                <w:sz w:val="20"/>
                <w:szCs w:val="20"/>
                <w:lang w:val="sq-AL"/>
              </w:rPr>
              <w:t xml:space="preserve"> 2034</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44E35601"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60674804" w14:textId="34CA937D"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xml:space="preserve">- specifikimin e materialit teknik si të prodhuar komercialisht, i përdorur në PMB, duke përfshirë karakterizimin e plotë të </w:t>
            </w:r>
            <w:r w:rsidR="00EA32E3" w:rsidRPr="004B130F">
              <w:rPr>
                <w:rFonts w:ascii="Garamond" w:hAnsi="Garamond"/>
                <w:sz w:val="20"/>
                <w:szCs w:val="20"/>
                <w:lang w:val="sq-AL"/>
              </w:rPr>
              <w:t>metaboliteve</w:t>
            </w:r>
            <w:r w:rsidRPr="004B130F">
              <w:rPr>
                <w:rFonts w:ascii="Garamond" w:hAnsi="Garamond"/>
                <w:sz w:val="20"/>
                <w:szCs w:val="20"/>
                <w:lang w:val="sq-AL"/>
              </w:rPr>
              <w:t xml:space="preserve"> dytësorë përkatës;</w:t>
            </w:r>
          </w:p>
          <w:p w14:paraId="7542B19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marrë parasysh që mikroorganizmat në vetvete konsiderohen si sensibilizues të mundshëm dhe duke siguruar që pajisjet e duhura mbrojtëse personale të përfshihen si kusht përdorimi.</w:t>
            </w:r>
          </w:p>
          <w:p w14:paraId="1AA4F762"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Mirëmbajtja e rreptë e kushteve mjedisore dhe analiza e kontrollit të cilësisë gjatë procesit të prodhimit duhet të sigurohet nga prodhuesi, në mënyrë që të sigurohet përmbushja e kufijve të ndotjes mikrobiologjike.</w:t>
            </w:r>
          </w:p>
          <w:p w14:paraId="45B31D2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6D9C3659"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64AF7E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18</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514AF8F"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Verticillium albo-atrum</w:t>
            </w:r>
            <w:r w:rsidRPr="004B130F">
              <w:rPr>
                <w:rFonts w:ascii="Garamond" w:hAnsi="Garamond"/>
                <w:b/>
                <w:sz w:val="20"/>
                <w:szCs w:val="20"/>
                <w:lang w:val="sq-AL"/>
              </w:rPr>
              <w:t> </w:t>
            </w:r>
          </w:p>
          <w:p w14:paraId="759FD09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WCS850 (Koleksioni i kulturës No CBS 276.92)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F125AA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E2C367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Përqendrimi min:</w:t>
            </w:r>
          </w:p>
          <w:p w14:paraId="113375B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0,7×10</w:t>
            </w:r>
            <w:r w:rsidRPr="004B130F">
              <w:rPr>
                <w:rFonts w:ascii="Garamond" w:hAnsi="Garamond"/>
                <w:sz w:val="20"/>
                <w:szCs w:val="20"/>
                <w:vertAlign w:val="superscript"/>
                <w:lang w:val="sq-AL"/>
              </w:rPr>
              <w:t>7</w:t>
            </w:r>
            <w:r w:rsidRPr="004B130F">
              <w:rPr>
                <w:rFonts w:ascii="Garamond" w:hAnsi="Garamond"/>
                <w:sz w:val="20"/>
                <w:szCs w:val="20"/>
                <w:lang w:val="sq-AL"/>
              </w:rPr>
              <w:t> CFU/ml uje i distiluar</w:t>
            </w:r>
          </w:p>
          <w:p w14:paraId="7E379D35" w14:textId="77777777"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Përqendrimi maks:</w:t>
            </w:r>
          </w:p>
          <w:p w14:paraId="3696EF2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1,5×10</w:t>
            </w:r>
            <w:r w:rsidRPr="004B130F">
              <w:rPr>
                <w:rFonts w:ascii="Garamond" w:hAnsi="Garamond"/>
                <w:sz w:val="20"/>
                <w:szCs w:val="20"/>
                <w:vertAlign w:val="superscript"/>
                <w:lang w:val="sq-AL"/>
              </w:rPr>
              <w:t>7</w:t>
            </w:r>
            <w:r w:rsidRPr="004B130F">
              <w:rPr>
                <w:rFonts w:ascii="Garamond" w:hAnsi="Garamond"/>
                <w:sz w:val="20"/>
                <w:szCs w:val="20"/>
                <w:lang w:val="sq-AL"/>
              </w:rPr>
              <w:t> CFU/ml uje i distiluar.</w:t>
            </w:r>
          </w:p>
          <w:p w14:paraId="57611FB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440A1E3F" w14:textId="26BBF033"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nëntor 2019</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3373944" w14:textId="0E9118AF"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 xml:space="preserve">31 </w:t>
            </w:r>
            <w:r w:rsidRPr="004B130F">
              <w:rPr>
                <w:rFonts w:ascii="Garamond" w:hAnsi="Garamond"/>
                <w:iCs/>
                <w:sz w:val="20"/>
                <w:szCs w:val="20"/>
                <w:lang w:val="sq-AL"/>
              </w:rPr>
              <w:t>tetor</w:t>
            </w:r>
            <w:r w:rsidRPr="004B130F">
              <w:rPr>
                <w:rFonts w:ascii="Garamond" w:hAnsi="Garamond"/>
                <w:sz w:val="20"/>
                <w:szCs w:val="20"/>
                <w:lang w:val="sq-AL"/>
              </w:rPr>
              <w:t xml:space="preserve"> 2034</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089CD281"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t'i kushtohet vëmendje e  veçantë mbrojtjes së operatorëve dhe punëtorëve, duke marrë parasysh që sforcimi i Verticillium albo-atrum WCS850 duhet të konsiderohet si një sensibilizues i mundshëm.</w:t>
            </w:r>
          </w:p>
          <w:p w14:paraId="03444874"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Mirëmbajtja e rreptë e kushteve mjedisore dhe analiza e kontrollit të cilësisë gjatë procesit të prodhimit duhet të sigurohet nga prodhuesi, në mënyrë që të sigurohet përmbushja e kufijve të ndotjes mikrobiologjike.</w:t>
            </w:r>
          </w:p>
        </w:tc>
      </w:tr>
      <w:tr w:rsidR="00F3157F" w:rsidRPr="004B130F" w14:paraId="4D6467A0"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CDDD49F" w14:textId="77777777" w:rsidR="00F3157F" w:rsidRPr="004B130F" w:rsidRDefault="00F3157F" w:rsidP="006671C7">
            <w:pPr>
              <w:pStyle w:val="NoSpacing"/>
              <w:rPr>
                <w:rFonts w:ascii="Garamond" w:hAnsi="Garamond"/>
                <w:sz w:val="20"/>
                <w:szCs w:val="20"/>
                <w:lang w:val="sq-AL"/>
              </w:rPr>
            </w:pP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5328B8B" w14:textId="77777777" w:rsidR="00F3157F" w:rsidRPr="004B130F" w:rsidRDefault="00F3157F" w:rsidP="006671C7">
            <w:pPr>
              <w:pStyle w:val="NoSpacing"/>
              <w:rPr>
                <w:rFonts w:ascii="Garamond" w:hAnsi="Garamond"/>
                <w:b/>
                <w:sz w:val="20"/>
                <w:szCs w:val="20"/>
                <w:lang w:val="sq-AL"/>
              </w:rPr>
            </w:pPr>
            <w:r w:rsidRPr="004B130F">
              <w:rPr>
                <w:rFonts w:ascii="Garamond" w:hAnsi="Garamond"/>
                <w:b/>
                <w:sz w:val="20"/>
                <w:szCs w:val="20"/>
                <w:lang w:val="sq-AL"/>
              </w:rPr>
              <w:t>Lavandulyl senecioate</w:t>
            </w:r>
          </w:p>
          <w:p w14:paraId="7F1FF45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23960-07-8</w:t>
            </w:r>
          </w:p>
          <w:p w14:paraId="07EC905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nuk ka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969DCAE" w14:textId="77777777" w:rsidR="00F3157F" w:rsidRPr="004B130F" w:rsidRDefault="00F3157F" w:rsidP="006671C7">
            <w:pPr>
              <w:pStyle w:val="NoSpacing"/>
              <w:ind w:right="-120"/>
              <w:rPr>
                <w:rFonts w:ascii="Garamond" w:hAnsi="Garamond"/>
                <w:sz w:val="20"/>
                <w:szCs w:val="20"/>
                <w:lang w:val="sq-AL"/>
              </w:rPr>
            </w:pPr>
            <w:r w:rsidRPr="004B130F">
              <w:rPr>
                <w:rFonts w:ascii="Garamond" w:hAnsi="Garamond"/>
                <w:sz w:val="20"/>
                <w:szCs w:val="20"/>
                <w:lang w:val="sq-AL"/>
              </w:rPr>
              <w:t>(RS)-5-methyl-2-(prop-1-en-2-yl) hex-4-en-1-yl 3-methylbut-2-enoate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D43C3D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894 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BBD1DFE" w14:textId="7B2D7AE6"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 qershor 2020</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1348207" w14:textId="5438477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 qershor 2035</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766CF79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Do të vlerësohet çdo shtrirje e modelit të përdorimit përtej dispenzuesve pasivë, në mënyrë që të përcaktohet nëse zgjerimet e propozuara të përdorimit përmbushin kërkesat.</w:t>
            </w:r>
          </w:p>
        </w:tc>
      </w:tr>
      <w:tr w:rsidR="00F3157F" w:rsidRPr="004B130F" w14:paraId="6CD3336D"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FE84F7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20</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2E3CBEF4" w14:textId="77777777" w:rsidR="00F3157F" w:rsidRPr="004B130F" w:rsidRDefault="00F3157F" w:rsidP="006671C7">
            <w:pPr>
              <w:pStyle w:val="NoSpacing"/>
              <w:rPr>
                <w:rFonts w:ascii="Garamond" w:hAnsi="Garamond"/>
                <w:b/>
                <w:sz w:val="20"/>
                <w:szCs w:val="20"/>
                <w:lang w:val="sq-AL"/>
              </w:rPr>
            </w:pPr>
            <w:r w:rsidRPr="004B130F">
              <w:rPr>
                <w:rFonts w:ascii="Garamond" w:hAnsi="Garamond"/>
                <w:b/>
                <w:sz w:val="20"/>
                <w:szCs w:val="20"/>
                <w:lang w:val="sq-AL"/>
              </w:rPr>
              <w:t>Ferric pyrophosphate/</w:t>
            </w:r>
            <w:r w:rsidRPr="004B130F">
              <w:rPr>
                <w:rFonts w:ascii="Garamond" w:hAnsi="Garamond"/>
                <w:sz w:val="20"/>
                <w:szCs w:val="20"/>
                <w:lang w:val="sq-AL"/>
              </w:rPr>
              <w:t xml:space="preserve"> Pirofosfat hekuri</w:t>
            </w:r>
          </w:p>
          <w:p w14:paraId="6B7657C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10058-44-3</w:t>
            </w:r>
          </w:p>
          <w:p w14:paraId="36115B0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2DE2C8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iron(3+) diphosphate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05F231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802 g/kg</w:t>
            </w:r>
          </w:p>
          <w:p w14:paraId="4CD20059"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Papastërtitë e mëposhtme janë shqetësim toksikologjik dhe mjedisor dhe nuk duhet të kalojnë nivelet në MT:</w:t>
            </w:r>
          </w:p>
          <w:p w14:paraId="2F642BC0"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-Plumb: 3 mg/kg;</w:t>
            </w:r>
          </w:p>
          <w:p w14:paraId="30EF414A"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-Merkur: 0,1 mg/kg;</w:t>
            </w:r>
          </w:p>
          <w:p w14:paraId="65A873DF"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-Kadmium: 1 mg/kg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A721080" w14:textId="474BD6D5"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 gusht 2020</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4EFB3D9" w14:textId="41D4E4DE"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 gusht 2035</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0AD37243" w14:textId="77777777" w:rsidR="00F3157F" w:rsidRPr="004B130F" w:rsidRDefault="00F3157F" w:rsidP="006671C7">
            <w:pPr>
              <w:pStyle w:val="NoSpacing"/>
              <w:jc w:val="both"/>
              <w:rPr>
                <w:rFonts w:ascii="Garamond" w:hAnsi="Garamond"/>
                <w:sz w:val="20"/>
                <w:szCs w:val="20"/>
                <w:lang w:val="sq-AL"/>
              </w:rPr>
            </w:pPr>
          </w:p>
        </w:tc>
      </w:tr>
      <w:tr w:rsidR="00F3157F" w:rsidRPr="004B130F" w14:paraId="18A5793C"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D68DA8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21</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A953A1A"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Phlebiopsis gigantea</w:t>
            </w:r>
            <w:r w:rsidRPr="004B130F">
              <w:rPr>
                <w:rFonts w:ascii="Garamond" w:hAnsi="Garamond"/>
                <w:b/>
                <w:sz w:val="20"/>
                <w:szCs w:val="20"/>
                <w:lang w:val="sq-AL"/>
              </w:rPr>
              <w:t> </w:t>
            </w:r>
          </w:p>
          <w:p w14:paraId="09E2BA0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VRA 1835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A08974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6A08A1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27DE3B2C" w14:textId="4D14487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shtator 2020</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390BDE9" w14:textId="3E2606F4"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gusht 2035</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32D24C97"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Do t'i kushtohet vëmendje e veçantë mbrojtjes së operatorëve dhe punëtorëve.</w:t>
            </w:r>
          </w:p>
          <w:p w14:paraId="48D1187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Prodhuesit duhet të sigurojnë mirëmbajtje të rreptë të kushteve mjedisore dhe analizave të kontrollit të cilësisë gjatë procesit të prodhimit në lidhje me kufijtë e ndotjes mikrobiologjike.</w:t>
            </w:r>
          </w:p>
        </w:tc>
      </w:tr>
      <w:tr w:rsidR="00F3157F" w:rsidRPr="004B130F" w14:paraId="5C9590D8"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F28B60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22</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7DB41F1"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Phlebiopsis gigantea</w:t>
            </w:r>
            <w:r w:rsidRPr="004B130F">
              <w:rPr>
                <w:rFonts w:ascii="Garamond" w:hAnsi="Garamond"/>
                <w:b/>
                <w:sz w:val="20"/>
                <w:szCs w:val="20"/>
                <w:lang w:val="sq-AL"/>
              </w:rPr>
              <w:t> </w:t>
            </w:r>
          </w:p>
          <w:p w14:paraId="317DA4E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VRA 1984</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C2AF5A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71DC33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2BD6980E" w14:textId="2B95C72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shtator 2020</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29415B8" w14:textId="00CFF8F9"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gusht 2035</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6121C5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Do t'i kushtohet vëmendje e veçantë mbrojtjes së operatorëve dhe punëtorëve.</w:t>
            </w:r>
          </w:p>
          <w:p w14:paraId="5FD72AE6"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Prodhuesit duhet të sigurojnë mirëmbajtje të rreptë të kushteve mjedisore dhe analizave të kontrollit të cilësisë gjatë procesit të prodhimit në lidhje me kufijtë e ndotjes mikrobiologjike.</w:t>
            </w:r>
          </w:p>
        </w:tc>
      </w:tr>
      <w:tr w:rsidR="00F3157F" w:rsidRPr="004B130F" w14:paraId="0C61E2DF"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0E29FC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23</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117C7E4"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Phlebiopsis gigantea</w:t>
            </w:r>
            <w:r w:rsidRPr="004B130F">
              <w:rPr>
                <w:rFonts w:ascii="Garamond" w:hAnsi="Garamond"/>
                <w:b/>
                <w:sz w:val="20"/>
                <w:szCs w:val="20"/>
                <w:lang w:val="sq-AL"/>
              </w:rPr>
              <w:t> </w:t>
            </w:r>
          </w:p>
          <w:p w14:paraId="485C5DC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FOC PG 410.3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A858C7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06B1C9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834480F" w14:textId="209F3570"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shtator 2020</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8BD4FAE" w14:textId="0730477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gusht 2035</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1A66CCC"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Do t'i kushtohet vëmendje e veçantë mbrojtjes së operatorëve dhe punëtorëve.</w:t>
            </w:r>
          </w:p>
          <w:p w14:paraId="48A8BCDA"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Prodhuesit duhet të sigurojnë mirëmbajtje të rreptë të kushteve mjedisore dhe analizave të kontrollit të cilësisë gjatë procesit të prodhimit në lidhje me kufijtë e ndotjes mikrobiologjike.</w:t>
            </w:r>
          </w:p>
        </w:tc>
      </w:tr>
      <w:tr w:rsidR="00F3157F" w:rsidRPr="004B130F" w14:paraId="592A3BBD"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249392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24</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E22C3EA"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Sodium hydrogen carbonate</w:t>
            </w:r>
            <w:r w:rsidRPr="004B130F">
              <w:rPr>
                <w:rFonts w:ascii="Garamond" w:hAnsi="Garamond"/>
                <w:sz w:val="20"/>
                <w:szCs w:val="20"/>
                <w:lang w:val="sq-AL"/>
              </w:rPr>
              <w:t>/Hidrogjen karbonat natriumi</w:t>
            </w:r>
          </w:p>
          <w:p w14:paraId="46C2E90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144-55-8</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E72D00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Sodium hydrogen carbonate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5A309C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990 g/kg</w:t>
            </w:r>
          </w:p>
          <w:p w14:paraId="6ABC3AAA"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Arsenik: ≤ 3 mg/kg;</w:t>
            </w:r>
          </w:p>
          <w:p w14:paraId="52237E3F"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Plumb: ≤ 2 mg/kg;</w:t>
            </w:r>
          </w:p>
          <w:p w14:paraId="36AF25B5"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Mërkur: ≤ 1 mg/kg.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8465D07" w14:textId="3CCE4C84"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 xml:space="preserve">1 </w:t>
            </w:r>
            <w:r w:rsidRPr="004B130F">
              <w:rPr>
                <w:rFonts w:ascii="Garamond" w:hAnsi="Garamond"/>
                <w:iCs/>
                <w:sz w:val="20"/>
                <w:szCs w:val="20"/>
                <w:lang w:val="sq-AL"/>
              </w:rPr>
              <w:t>tetor</w:t>
            </w:r>
            <w:r w:rsidRPr="004B130F">
              <w:rPr>
                <w:rFonts w:ascii="Garamond" w:hAnsi="Garamond"/>
                <w:sz w:val="20"/>
                <w:szCs w:val="20"/>
                <w:lang w:val="sq-AL"/>
              </w:rPr>
              <w:t xml:space="preserve"> 2020</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E6BD24D" w14:textId="1ED91DE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 xml:space="preserve">1 </w:t>
            </w:r>
            <w:r w:rsidRPr="004B130F">
              <w:rPr>
                <w:rFonts w:ascii="Garamond" w:hAnsi="Garamond"/>
                <w:iCs/>
                <w:sz w:val="20"/>
                <w:szCs w:val="20"/>
                <w:lang w:val="sq-AL"/>
              </w:rPr>
              <w:t>tetor</w:t>
            </w:r>
            <w:r w:rsidRPr="004B130F">
              <w:rPr>
                <w:rFonts w:ascii="Garamond" w:hAnsi="Garamond"/>
                <w:sz w:val="20"/>
                <w:szCs w:val="20"/>
                <w:lang w:val="sq-AL"/>
              </w:rPr>
              <w:t xml:space="preserve"> 2035</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496F9815" w14:textId="77777777" w:rsidR="00F3157F" w:rsidRPr="004B130F" w:rsidRDefault="00F3157F" w:rsidP="006671C7">
            <w:pPr>
              <w:pStyle w:val="NoSpacing"/>
              <w:jc w:val="both"/>
              <w:rPr>
                <w:rFonts w:ascii="Garamond" w:hAnsi="Garamond"/>
                <w:sz w:val="20"/>
                <w:szCs w:val="20"/>
                <w:lang w:val="sq-AL"/>
              </w:rPr>
            </w:pPr>
          </w:p>
        </w:tc>
      </w:tr>
      <w:tr w:rsidR="00F3157F" w:rsidRPr="004B130F" w14:paraId="70009AED"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442A0E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25</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B2345DC"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Akanthomyces muscarius</w:t>
            </w:r>
            <w:r w:rsidRPr="004B130F">
              <w:rPr>
                <w:rFonts w:ascii="Garamond" w:hAnsi="Garamond"/>
                <w:b/>
                <w:sz w:val="20"/>
                <w:szCs w:val="20"/>
                <w:lang w:val="sq-AL"/>
              </w:rPr>
              <w:t> </w:t>
            </w:r>
          </w:p>
          <w:p w14:paraId="233BEC8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xml:space="preserve">shtami Ve6 (më </w:t>
            </w:r>
            <w:r w:rsidRPr="004B130F">
              <w:rPr>
                <w:rFonts w:ascii="Garamond" w:hAnsi="Garamond"/>
                <w:sz w:val="20"/>
                <w:szCs w:val="20"/>
                <w:lang w:val="sq-AL"/>
              </w:rPr>
              <w:pgNum/>
            </w:r>
            <w:r w:rsidRPr="004B130F">
              <w:rPr>
                <w:rFonts w:ascii="Garamond" w:hAnsi="Garamond"/>
                <w:sz w:val="20"/>
                <w:szCs w:val="20"/>
                <w:lang w:val="sq-AL"/>
              </w:rPr>
              <w:t>are </w:t>
            </w:r>
            <w:r w:rsidRPr="004B130F">
              <w:rPr>
                <w:rFonts w:ascii="Garamond" w:hAnsi="Garamond"/>
                <w:i/>
                <w:iCs/>
                <w:sz w:val="20"/>
                <w:szCs w:val="20"/>
                <w:lang w:val="sq-AL"/>
              </w:rPr>
              <w:t>Lecanicillium muscarium</w:t>
            </w:r>
            <w:r w:rsidRPr="004B130F">
              <w:rPr>
                <w:rFonts w:ascii="Garamond" w:hAnsi="Garamond"/>
                <w:sz w:val="20"/>
                <w:szCs w:val="20"/>
                <w:lang w:val="sq-AL"/>
              </w:rPr>
              <w:t> </w:t>
            </w:r>
          </w:p>
          <w:p w14:paraId="4CECD3B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Ve6) </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348254C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6FABBC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C0242DD" w14:textId="2DEA1907"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mars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DCC115E" w14:textId="061EC0D5"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29 shkurt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78C3315D"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Do t'i kushtohet vëmendje e veçantë mbrojtjes së operatorëve dhe punëtorëve, duke marrë parasysh që mikroorganizmat në vetvete konsiderohen si sensibilizues të mundshëm dhe duhet të sigurojnë që pajisjet e përshtatshme mbrojtëse personale të përfshihen si kusht përdorimi.</w:t>
            </w:r>
          </w:p>
          <w:p w14:paraId="7349C467"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Prodhuesit duhet të sigurojnë mirëmbajtje të rreptë të kushteve mjedisore dhe analiza të kontrollit të cilësisë gjatë procesit të prodhimit në lidhje me kufijtë e ndotjes mikrobiologjike.</w:t>
            </w:r>
          </w:p>
        </w:tc>
      </w:tr>
      <w:tr w:rsidR="00F3157F" w:rsidRPr="004B130F" w14:paraId="00246A67"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2446B8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26</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5DD4C57"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Blood meal/</w:t>
            </w:r>
            <w:r w:rsidRPr="004B130F">
              <w:rPr>
                <w:rFonts w:ascii="Garamond" w:hAnsi="Garamond"/>
                <w:sz w:val="20"/>
                <w:szCs w:val="20"/>
                <w:lang w:val="sq-AL"/>
              </w:rPr>
              <w:t>Miell gjaku</w:t>
            </w:r>
          </w:p>
          <w:p w14:paraId="45C697F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90989-74-5</w:t>
            </w:r>
          </w:p>
          <w:p w14:paraId="6EBFFFF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909</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56CAC95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C9C0F1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xml:space="preserve">100% </w:t>
            </w:r>
          </w:p>
          <w:p w14:paraId="49FAB294" w14:textId="77777777"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Përmbajtja e hemoglobinës në miellin e gjakut: min 80%.</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31A1A278" w14:textId="4DA7944A" w:rsidR="00F3157F" w:rsidRPr="004B130F" w:rsidRDefault="00C43D3E" w:rsidP="006671C7">
            <w:pPr>
              <w:pStyle w:val="NoSpacing"/>
              <w:rPr>
                <w:rFonts w:ascii="Garamond" w:hAnsi="Garamond"/>
                <w:sz w:val="20"/>
                <w:szCs w:val="20"/>
                <w:lang w:val="sq-AL"/>
              </w:rPr>
            </w:pPr>
            <w:r w:rsidRPr="004B130F">
              <w:rPr>
                <w:rFonts w:ascii="Garamond" w:hAnsi="Garamond"/>
                <w:iCs/>
                <w:sz w:val="20"/>
                <w:szCs w:val="20"/>
                <w:lang w:val="sq-AL"/>
              </w:rPr>
              <w:t>1 </w:t>
            </w:r>
            <w:r w:rsidRPr="004B130F">
              <w:rPr>
                <w:rFonts w:ascii="Garamond" w:hAnsi="Garamond"/>
                <w:sz w:val="20"/>
                <w:szCs w:val="20"/>
                <w:lang w:val="sq-AL"/>
              </w:rPr>
              <w:t>prill</w:t>
            </w:r>
            <w:r w:rsidRPr="004B130F">
              <w:rPr>
                <w:rFonts w:ascii="Garamond" w:hAnsi="Garamond"/>
                <w:iCs/>
                <w:sz w:val="20"/>
                <w:szCs w:val="20"/>
                <w:lang w:val="sq-AL"/>
              </w:rPr>
              <w:t xml:space="preserve">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0E2B31B" w14:textId="1B4106AD" w:rsidR="00F3157F" w:rsidRPr="004B130F" w:rsidRDefault="00C43D3E" w:rsidP="006671C7">
            <w:pPr>
              <w:pStyle w:val="NoSpacing"/>
              <w:rPr>
                <w:rFonts w:ascii="Garamond" w:hAnsi="Garamond"/>
                <w:sz w:val="20"/>
                <w:szCs w:val="20"/>
                <w:lang w:val="sq-AL"/>
              </w:rPr>
            </w:pPr>
            <w:r w:rsidRPr="004B130F">
              <w:rPr>
                <w:rFonts w:ascii="Garamond" w:hAnsi="Garamond"/>
                <w:iCs/>
                <w:sz w:val="20"/>
                <w:szCs w:val="20"/>
                <w:lang w:val="sq-AL"/>
              </w:rPr>
              <w:t>31 mars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33FDE0A9"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Do të kushtohet vëmendje e veçantën për:</w:t>
            </w:r>
          </w:p>
          <w:p w14:paraId="2DA082AC"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peshqve dhe jovertebrorëve ujorë, kur përdoren teknika më pak të synuara të spërkatjes, dhe</w:t>
            </w:r>
          </w:p>
          <w:p w14:paraId="01C1BAB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nevojën që PMB që përmbajnë miell gjaku të vorbullohen (tunden) përpara përdorimit për të lagur produktin.</w:t>
            </w:r>
          </w:p>
        </w:tc>
      </w:tr>
      <w:tr w:rsidR="00F3157F" w:rsidRPr="004B130F" w14:paraId="484AF573"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012B13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27</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82438A7" w14:textId="77777777" w:rsidR="00F3157F" w:rsidRPr="004B130F" w:rsidRDefault="00F3157F" w:rsidP="006671C7">
            <w:pPr>
              <w:pStyle w:val="NoSpacing"/>
              <w:rPr>
                <w:rFonts w:ascii="Garamond" w:hAnsi="Garamond"/>
                <w:b/>
                <w:sz w:val="20"/>
                <w:szCs w:val="20"/>
                <w:lang w:val="sq-AL"/>
              </w:rPr>
            </w:pPr>
            <w:r w:rsidRPr="004B130F">
              <w:rPr>
                <w:rFonts w:ascii="Garamond" w:hAnsi="Garamond"/>
                <w:b/>
                <w:sz w:val="20"/>
                <w:szCs w:val="20"/>
                <w:lang w:val="sq-AL"/>
              </w:rPr>
              <w:t>24-epibrassinolide</w:t>
            </w:r>
          </w:p>
          <w:p w14:paraId="609E2D6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78821-43-9</w:t>
            </w:r>
          </w:p>
          <w:p w14:paraId="2F41380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nuk ka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40FAD20" w14:textId="77777777" w:rsidR="00F3157F" w:rsidRPr="004B130F" w:rsidRDefault="00F3157F" w:rsidP="006671C7">
            <w:pPr>
              <w:pStyle w:val="NoSpacing"/>
              <w:ind w:right="-28"/>
              <w:rPr>
                <w:rFonts w:ascii="Garamond" w:hAnsi="Garamond"/>
                <w:sz w:val="20"/>
                <w:szCs w:val="20"/>
                <w:lang w:val="sq-AL"/>
              </w:rPr>
            </w:pPr>
            <w:r w:rsidRPr="004B130F">
              <w:rPr>
                <w:rFonts w:ascii="Garamond" w:hAnsi="Garamond"/>
                <w:sz w:val="20"/>
                <w:szCs w:val="20"/>
                <w:lang w:val="sq-AL"/>
              </w:rPr>
              <w:t>(3aS,5R,6S,7aR,7bS,9aS,10R,12aS,12bS)-10((2S,3R, 4R,5R) -3,4-dihydroxy-5,6-dimethylheptan-2-yl)5,6-dihydroxy-7a,9a-dimethyl hexadecahydro-3H benzo[c]indeno[5,4-e]oxepin-3-one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871882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900 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6803C38" w14:textId="19B2A5E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mars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0930F35" w14:textId="2FB58D79"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mars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74BB1614" w14:textId="77777777" w:rsidR="00F3157F" w:rsidRPr="004B130F" w:rsidRDefault="00F3157F" w:rsidP="006671C7">
            <w:pPr>
              <w:pStyle w:val="NoSpacing"/>
              <w:jc w:val="both"/>
              <w:rPr>
                <w:rFonts w:ascii="Garamond" w:hAnsi="Garamond"/>
                <w:sz w:val="20"/>
                <w:szCs w:val="20"/>
                <w:lang w:val="sq-AL"/>
              </w:rPr>
            </w:pPr>
          </w:p>
        </w:tc>
      </w:tr>
      <w:tr w:rsidR="00F3157F" w:rsidRPr="004B130F" w14:paraId="657E73A7"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EB7241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28</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2F0E5CA"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Ekstrakt ujor nga farat e mbirë të</w:t>
            </w:r>
            <w:r w:rsidRPr="004B130F">
              <w:rPr>
                <w:rFonts w:ascii="Garamond" w:hAnsi="Garamond"/>
                <w:sz w:val="20"/>
                <w:szCs w:val="20"/>
                <w:lang w:val="sq-AL"/>
              </w:rPr>
              <w:t xml:space="preserve"> </w:t>
            </w:r>
            <w:r w:rsidRPr="004B130F">
              <w:rPr>
                <w:rFonts w:ascii="Garamond" w:hAnsi="Garamond"/>
                <w:i/>
                <w:iCs/>
                <w:sz w:val="20"/>
                <w:szCs w:val="20"/>
                <w:lang w:val="sq-AL"/>
              </w:rPr>
              <w:t>Lupinus albus</w:t>
            </w:r>
          </w:p>
          <w:p w14:paraId="7EAC6965" w14:textId="77777777" w:rsidR="00F3157F" w:rsidRPr="004B130F" w:rsidRDefault="00F3157F" w:rsidP="006671C7">
            <w:pPr>
              <w:pStyle w:val="NoSpacing"/>
              <w:rPr>
                <w:rFonts w:ascii="Garamond" w:hAnsi="Garamond"/>
                <w:sz w:val="20"/>
                <w:szCs w:val="20"/>
                <w:lang w:val="sq-AL"/>
              </w:rPr>
            </w:pPr>
            <w:r w:rsidRPr="004B130F">
              <w:rPr>
                <w:rFonts w:ascii="Garamond" w:hAnsi="Garamond"/>
                <w:iCs/>
                <w:sz w:val="20"/>
                <w:szCs w:val="20"/>
                <w:lang w:val="sq-AL"/>
              </w:rPr>
              <w:t>CAS No:</w:t>
            </w:r>
          </w:p>
          <w:p w14:paraId="375440E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disponohet për ekstraktin</w:t>
            </w:r>
          </w:p>
          <w:p w14:paraId="364B9A0B" w14:textId="77777777" w:rsidR="00F3157F" w:rsidRPr="004B130F" w:rsidRDefault="00F3157F" w:rsidP="006671C7">
            <w:pPr>
              <w:pStyle w:val="NoSpacing"/>
              <w:rPr>
                <w:rFonts w:ascii="Garamond" w:hAnsi="Garamond"/>
                <w:sz w:val="20"/>
                <w:szCs w:val="20"/>
                <w:lang w:val="sq-AL"/>
              </w:rPr>
            </w:pPr>
            <w:r w:rsidRPr="004B130F">
              <w:rPr>
                <w:rFonts w:ascii="Garamond" w:hAnsi="Garamond"/>
                <w:iCs/>
                <w:sz w:val="20"/>
                <w:szCs w:val="20"/>
                <w:lang w:val="sq-AL"/>
              </w:rPr>
              <w:t>BLAD protein: 1219521-95-5</w:t>
            </w:r>
          </w:p>
          <w:p w14:paraId="0D61589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nuk ka</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A903BF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3A5A86BF"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Pastërtia min nuk është e rëndësishme për ekstraktin.</w:t>
            </w:r>
          </w:p>
          <w:p w14:paraId="3DF01073"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Përmbajtja e proteinës BLAD: 195-210 g/kg.</w:t>
            </w:r>
          </w:p>
          <w:p w14:paraId="3DB3D50F"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 xml:space="preserve">Janë identifikuar papastërtitë përkatëse të mëposhtme (me shqetësim toksikologjik, </w:t>
            </w:r>
            <w:r w:rsidRPr="004B130F">
              <w:rPr>
                <w:rFonts w:ascii="Garamond" w:hAnsi="Garamond"/>
                <w:sz w:val="20"/>
                <w:szCs w:val="20"/>
                <w:lang w:val="sq-AL"/>
              </w:rPr>
              <w:lastRenderedPageBreak/>
              <w:t>ekotoksikologjik dhe/ose mjedisor) në substancën aktive siç është prodhuar:</w:t>
            </w:r>
          </w:p>
          <w:p w14:paraId="37016CA7"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Alkaloidet totale të kinolizidinës (QA):</w:t>
            </w:r>
          </w:p>
          <w:p w14:paraId="4CB21217"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(lupaninë, 13α-OH-lupaninë, 13α-angjeloiloksilupaninë, lupininë, albine, angustofolinë, 13α-tigloiloksilupaninë, α-isolupaninë, tetrahidrohombifolinë, multiflorinë, sparteinë)</w:t>
            </w:r>
          </w:p>
          <w:p w14:paraId="666CEADF" w14:textId="77777777" w:rsidR="00F3157F" w:rsidRPr="004B130F" w:rsidRDefault="00F3157F" w:rsidP="006671C7">
            <w:pPr>
              <w:pStyle w:val="NoSpacing"/>
              <w:ind w:right="-29"/>
              <w:rPr>
                <w:rFonts w:ascii="Garamond" w:hAnsi="Garamond"/>
                <w:sz w:val="20"/>
                <w:szCs w:val="20"/>
                <w:lang w:val="sq-AL"/>
              </w:rPr>
            </w:pPr>
            <w:r w:rsidRPr="004B130F">
              <w:rPr>
                <w:rFonts w:ascii="Garamond" w:hAnsi="Garamond"/>
                <w:sz w:val="20"/>
                <w:szCs w:val="20"/>
                <w:lang w:val="sq-AL"/>
              </w:rPr>
              <w:t>Përmbajtja maks: e vendosur përkohësisht në 0,05 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B7B6A23" w14:textId="3F4513F0"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lastRenderedPageBreak/>
              <w:t>27 prill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8A3CDF4" w14:textId="015B14AA"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27 prill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4F20F29D"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kushtohet vëmendje e veçantë udhëzimeve të nevojshme të etiketimit në lidhje me masat për të trajtuar shkumëzimin dhe qëndrueshmërinë e hollimeve të formulimit.</w:t>
            </w:r>
          </w:p>
          <w:p w14:paraId="3E085D3B" w14:textId="1DED8EC4" w:rsidR="00F3157F" w:rsidRPr="004B130F" w:rsidRDefault="001B3CB5" w:rsidP="006671C7">
            <w:pPr>
              <w:pStyle w:val="NoSpacing"/>
              <w:jc w:val="both"/>
              <w:rPr>
                <w:rFonts w:ascii="Garamond" w:hAnsi="Garamond"/>
                <w:sz w:val="20"/>
                <w:szCs w:val="20"/>
                <w:lang w:val="sq-AL"/>
              </w:rPr>
            </w:pPr>
            <w:r w:rsidRPr="004B130F">
              <w:rPr>
                <w:rFonts w:ascii="Garamond" w:hAnsi="Garamond"/>
                <w:sz w:val="20"/>
                <w:szCs w:val="20"/>
                <w:lang w:val="sq-AL"/>
              </w:rPr>
              <w:t>Kërkuesi</w:t>
            </w:r>
            <w:r w:rsidR="00F3157F" w:rsidRPr="004B130F">
              <w:rPr>
                <w:rFonts w:ascii="Garamond" w:hAnsi="Garamond"/>
                <w:sz w:val="20"/>
                <w:szCs w:val="20"/>
                <w:lang w:val="sq-AL"/>
              </w:rPr>
              <w:t xml:space="preserve"> duhet të paraqesë informacion konfirmues në lidhje me:</w:t>
            </w:r>
          </w:p>
          <w:p w14:paraId="61ED855C"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specifikimet teknike të substancës aktive siç është prodhuar (bazuar në prodhimin në shkallë komerciale) dhe përputhshmërinë e grupeve të toksicitetit me specifikimin teknik të konfirmuar; dhe</w:t>
            </w:r>
          </w:p>
          <w:p w14:paraId="70220DF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 përmbajtjen maksimale të alkaloideve të kinolizidinës (lupaninë, 13α-OH-lupaninë, 13α-angjeloiloksilupaninë, lupininë, albine, angustofolinë, 13α-tigloiloksilupaninë, α-isolupaninë, tetrahidrohombifolinë, multipartinë).</w:t>
            </w:r>
          </w:p>
        </w:tc>
      </w:tr>
      <w:tr w:rsidR="00F3157F" w:rsidRPr="004B130F" w14:paraId="62804FC7"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F27AD0D"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29</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7026AE53" w14:textId="77777777" w:rsidR="00F3157F" w:rsidRPr="004B130F" w:rsidRDefault="00F3157F" w:rsidP="006671C7">
            <w:pPr>
              <w:pStyle w:val="NoSpacing"/>
              <w:rPr>
                <w:rFonts w:ascii="Garamond" w:hAnsi="Garamond"/>
                <w:sz w:val="20"/>
                <w:szCs w:val="20"/>
                <w:lang w:val="sq-AL"/>
              </w:rPr>
            </w:pPr>
            <w:r w:rsidRPr="004B130F">
              <w:rPr>
                <w:rFonts w:ascii="Garamond" w:hAnsi="Garamond"/>
                <w:b/>
                <w:iCs/>
                <w:sz w:val="20"/>
                <w:szCs w:val="20"/>
                <w:lang w:val="sq-AL"/>
              </w:rPr>
              <w:t>Pepino Mosaic Virus</w:t>
            </w:r>
            <w:r w:rsidRPr="004B130F">
              <w:rPr>
                <w:rFonts w:ascii="Garamond" w:hAnsi="Garamond"/>
                <w:sz w:val="20"/>
                <w:szCs w:val="20"/>
                <w:lang w:val="sq-AL"/>
              </w:rPr>
              <w:t>, shtami EU, izolati i lehtë Abp1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6FAA7D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29064038" w14:textId="77777777"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Pastërtia e nikotines nuk duhet të kalojë vlerat në MT:</w:t>
            </w:r>
          </w:p>
          <w:p w14:paraId="6FDA7F01" w14:textId="77777777"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max. 0,005 mg/L tek Abp1 TK;</w:t>
            </w:r>
          </w:p>
          <w:p w14:paraId="2C474153" w14:textId="77ABF476"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max. 3,87x105 mg/kg te MPCP;</w:t>
            </w:r>
          </w:p>
          <w:p w14:paraId="44A1DFA6" w14:textId="77777777" w:rsidR="00F3157F" w:rsidRPr="004B130F" w:rsidRDefault="00F3157F" w:rsidP="006671C7">
            <w:pPr>
              <w:pStyle w:val="NoSpacing"/>
              <w:ind w:right="-34"/>
              <w:rPr>
                <w:rFonts w:ascii="Garamond" w:hAnsi="Garamond"/>
                <w:sz w:val="20"/>
                <w:szCs w:val="20"/>
                <w:lang w:val="sq-AL"/>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110DBC9F" w14:textId="5A92F75E"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28 qershor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709E704" w14:textId="5DD663C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28 qershor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31F07AB1"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719FA3E7"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mirëmbajtjen e rreptë të kushteve mjedisore dhe analizave e kontrollit të cilësisë gjatë procesit të prodhimit, që sigurohet nga prodhuesi, në mënyrë që të sigurohet përmbushja e kufijve të ndotjes mikrobiologjike.</w:t>
            </w:r>
          </w:p>
          <w:p w14:paraId="145FB953"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marrë parasysh që mikroorganizmat në vetvete konsiderohen si sensibilizues të mundshëm, duke siguruar që pajisjet e përshtatshme mbrojtëse personale të përfshihen si kusht përdorimi.</w:t>
            </w:r>
          </w:p>
          <w:p w14:paraId="375567EA"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3E1F075E" w14:textId="77777777" w:rsidTr="00FD429B">
        <w:trPr>
          <w:trHeight w:val="2745"/>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F8161F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30</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198A81C" w14:textId="77777777" w:rsidR="00F3157F" w:rsidRPr="004B130F" w:rsidRDefault="00F3157F" w:rsidP="006671C7">
            <w:pPr>
              <w:pStyle w:val="NoSpacing"/>
              <w:rPr>
                <w:rFonts w:ascii="Garamond" w:hAnsi="Garamond"/>
                <w:sz w:val="20"/>
                <w:szCs w:val="20"/>
                <w:lang w:val="sq-AL"/>
              </w:rPr>
            </w:pPr>
            <w:r w:rsidRPr="004B130F">
              <w:rPr>
                <w:rFonts w:ascii="Garamond" w:hAnsi="Garamond"/>
                <w:b/>
                <w:iCs/>
                <w:sz w:val="20"/>
                <w:szCs w:val="20"/>
                <w:lang w:val="sq-AL"/>
              </w:rPr>
              <w:t>Pepino Mosaic Virus</w:t>
            </w:r>
            <w:r w:rsidRPr="004B130F">
              <w:rPr>
                <w:rFonts w:ascii="Garamond" w:hAnsi="Garamond"/>
                <w:sz w:val="20"/>
                <w:szCs w:val="20"/>
                <w:lang w:val="sq-AL"/>
              </w:rPr>
              <w:t>, shtami CH2, izolati i lehtë Abp2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876106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4608EF9" w14:textId="77777777"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Pastërtia e Nikotines nuk duhet të kalojë vlerat në MT:</w:t>
            </w:r>
          </w:p>
          <w:p w14:paraId="57599F7A" w14:textId="77777777"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max. 0,007 mg/L në Abp2 TK;</w:t>
            </w:r>
          </w:p>
          <w:p w14:paraId="2447EDEE" w14:textId="77777777" w:rsidR="00F3157F" w:rsidRPr="004B130F" w:rsidRDefault="00F3157F" w:rsidP="006671C7">
            <w:pPr>
              <w:pStyle w:val="NoSpacing"/>
              <w:ind w:right="-34"/>
              <w:rPr>
                <w:rFonts w:ascii="Garamond" w:hAnsi="Garamond"/>
                <w:sz w:val="20"/>
                <w:szCs w:val="20"/>
                <w:lang w:val="sq-AL"/>
              </w:rPr>
            </w:pPr>
            <w:r w:rsidRPr="004B130F">
              <w:rPr>
                <w:rFonts w:ascii="Garamond" w:hAnsi="Garamond"/>
                <w:sz w:val="20"/>
                <w:szCs w:val="20"/>
                <w:lang w:val="sq-AL"/>
              </w:rPr>
              <w:t>max. 3,87x105 mg/kg në MPCP;</w:t>
            </w:r>
          </w:p>
          <w:p w14:paraId="767F786F" w14:textId="77777777" w:rsidR="00F3157F" w:rsidRPr="004B130F" w:rsidRDefault="00F3157F" w:rsidP="006671C7">
            <w:pPr>
              <w:pStyle w:val="NoSpacing"/>
              <w:ind w:right="-34"/>
              <w:rPr>
                <w:rFonts w:ascii="Garamond" w:hAnsi="Garamond"/>
                <w:sz w:val="20"/>
                <w:szCs w:val="20"/>
                <w:lang w:val="sq-AL"/>
              </w:rPr>
            </w:pP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133C2447" w14:textId="2827C915"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28 qershor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05486547" w14:textId="2D140526"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28 qershor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45621216"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5E5C9FCC"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mirëmbajtjen e rreptë të kushteve mjedisore dhe analizave e kontrollit të cilësisë gjatë procesit të prodhimit, që sigurohet nga prodhuesi, në mënyrë që të sigurohet përmbushja e kufijve të ndotjes mikrobiologjike.</w:t>
            </w:r>
          </w:p>
          <w:p w14:paraId="226B2BB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marrë parasysh që mikroorganizmat në vetvete konsiderohen si sensibilizues të mundshëm, duke siguruar që pajisjet e përshtatshme mbrojtëse personale të përfshihen si kusht përdorimi.</w:t>
            </w:r>
          </w:p>
          <w:p w14:paraId="04795784"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0C50BCF6"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76A85A1"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31</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C953B37"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Calcium carbonate /</w:t>
            </w:r>
            <w:r w:rsidRPr="004B130F">
              <w:rPr>
                <w:rFonts w:ascii="Garamond" w:hAnsi="Garamond"/>
                <w:sz w:val="20"/>
                <w:szCs w:val="20"/>
                <w:lang w:val="sq-AL"/>
              </w:rPr>
              <w:t>Karbonat kalciumi</w:t>
            </w:r>
          </w:p>
          <w:p w14:paraId="640DA2F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471-34-1</w:t>
            </w:r>
          </w:p>
          <w:p w14:paraId="7A32C75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843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0915F8A6"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IUPAC name: Calcium carbonate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2AF0BA0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950 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01D10C1" w14:textId="2906E107"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nëntor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618AC22" w14:textId="769420A5" w:rsidR="00F3157F" w:rsidRPr="004B130F" w:rsidRDefault="00C43D3E" w:rsidP="006671C7">
            <w:pPr>
              <w:pStyle w:val="NoSpacing"/>
              <w:rPr>
                <w:rFonts w:ascii="Garamond" w:hAnsi="Garamond"/>
                <w:sz w:val="20"/>
                <w:szCs w:val="20"/>
                <w:lang w:val="sq-AL"/>
              </w:rPr>
            </w:pPr>
            <w:r w:rsidRPr="004B130F">
              <w:rPr>
                <w:rFonts w:ascii="Garamond" w:hAnsi="Garamond"/>
                <w:iCs/>
                <w:sz w:val="20"/>
                <w:szCs w:val="20"/>
                <w:lang w:val="sq-AL"/>
              </w:rPr>
              <w:t>31 tetor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1B905D1C" w14:textId="77777777" w:rsidR="00F3157F" w:rsidRPr="004B130F" w:rsidRDefault="00F3157F" w:rsidP="006671C7">
            <w:pPr>
              <w:pStyle w:val="NoSpacing"/>
              <w:jc w:val="both"/>
              <w:rPr>
                <w:rFonts w:ascii="Garamond" w:hAnsi="Garamond"/>
                <w:sz w:val="20"/>
                <w:szCs w:val="20"/>
                <w:lang w:val="sq-AL"/>
              </w:rPr>
            </w:pPr>
          </w:p>
        </w:tc>
      </w:tr>
      <w:tr w:rsidR="00F3157F" w:rsidRPr="004B130F" w14:paraId="1B61E719"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06DEF4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32</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4813C53"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Potassium hydrogen carbonate</w:t>
            </w:r>
            <w:r w:rsidRPr="004B130F">
              <w:rPr>
                <w:rFonts w:ascii="Garamond" w:hAnsi="Garamond"/>
                <w:sz w:val="20"/>
                <w:szCs w:val="20"/>
                <w:lang w:val="sq-AL"/>
              </w:rPr>
              <w:t>/Hidrogjen karbonat kaliumi</w:t>
            </w:r>
          </w:p>
          <w:p w14:paraId="4CF42B9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CAS No 298-14-6</w:t>
            </w:r>
          </w:p>
          <w:p w14:paraId="4E385DB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CIPAC No 853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636F77D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IUPAC name: Potassium hydrogen carbonate</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465453F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990 g/kg</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2C25BF56" w14:textId="39A92694"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nëntor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F2A1E35" w14:textId="67A92B20"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31 </w:t>
            </w:r>
            <w:r w:rsidRPr="004B130F">
              <w:rPr>
                <w:rFonts w:ascii="Garamond" w:hAnsi="Garamond"/>
                <w:iCs/>
                <w:sz w:val="20"/>
                <w:szCs w:val="20"/>
                <w:lang w:val="sq-AL"/>
              </w:rPr>
              <w:t>tetor</w:t>
            </w:r>
            <w:r w:rsidRPr="004B130F">
              <w:rPr>
                <w:rFonts w:ascii="Garamond" w:hAnsi="Garamond"/>
                <w:sz w:val="20"/>
                <w:szCs w:val="20"/>
                <w:lang w:val="sq-AL"/>
              </w:rPr>
              <w:t xml:space="preserve">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4DD5BA89" w14:textId="77777777" w:rsidR="00F3157F" w:rsidRPr="004B130F" w:rsidRDefault="00F3157F" w:rsidP="006671C7">
            <w:pPr>
              <w:pStyle w:val="NoSpacing"/>
              <w:jc w:val="both"/>
              <w:rPr>
                <w:rFonts w:ascii="Garamond" w:hAnsi="Garamond"/>
                <w:sz w:val="20"/>
                <w:szCs w:val="20"/>
                <w:lang w:val="sq-AL"/>
              </w:rPr>
            </w:pPr>
          </w:p>
        </w:tc>
      </w:tr>
      <w:tr w:rsidR="00F3157F" w:rsidRPr="004B130F" w14:paraId="3D34D4A8"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5EB6EF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33</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40BEA9F"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Bacillus amyloliquefaciens</w:t>
            </w:r>
            <w:r w:rsidRPr="004B130F">
              <w:rPr>
                <w:rFonts w:ascii="Garamond" w:hAnsi="Garamond"/>
                <w:b/>
                <w:sz w:val="20"/>
                <w:szCs w:val="20"/>
                <w:lang w:val="sq-AL"/>
              </w:rPr>
              <w:t> </w:t>
            </w:r>
          </w:p>
          <w:p w14:paraId="58348BC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AH2</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2E3766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B43670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Përmbajtja nominale e Bacillus amyloliquefaciens AH2 në produktin teknik dhe formulimin është 1,0×10</w:t>
            </w:r>
            <w:r w:rsidRPr="004B130F">
              <w:rPr>
                <w:rFonts w:ascii="Garamond" w:hAnsi="Garamond"/>
                <w:sz w:val="20"/>
                <w:szCs w:val="20"/>
                <w:vertAlign w:val="superscript"/>
                <w:lang w:val="sq-AL"/>
              </w:rPr>
              <w:t>11</w:t>
            </w:r>
            <w:r w:rsidRPr="004B130F">
              <w:rPr>
                <w:rFonts w:ascii="Garamond" w:hAnsi="Garamond"/>
                <w:sz w:val="20"/>
                <w:szCs w:val="20"/>
                <w:lang w:val="sq-AL"/>
              </w:rPr>
              <w:t xml:space="preserve"> CFU/L (varg 7x10</w:t>
            </w:r>
            <w:r w:rsidRPr="004B130F">
              <w:rPr>
                <w:rFonts w:ascii="Garamond" w:hAnsi="Garamond"/>
                <w:sz w:val="20"/>
                <w:szCs w:val="20"/>
                <w:vertAlign w:val="superscript"/>
                <w:lang w:val="sq-AL"/>
              </w:rPr>
              <w:t>10</w:t>
            </w:r>
            <w:r w:rsidRPr="004B130F">
              <w:rPr>
                <w:rFonts w:ascii="Garamond" w:hAnsi="Garamond"/>
                <w:sz w:val="20"/>
                <w:szCs w:val="20"/>
                <w:lang w:val="sq-AL"/>
              </w:rPr>
              <w:t>-7x10</w:t>
            </w:r>
            <w:r w:rsidRPr="004B130F">
              <w:rPr>
                <w:rFonts w:ascii="Garamond" w:hAnsi="Garamond"/>
                <w:sz w:val="20"/>
                <w:szCs w:val="20"/>
                <w:vertAlign w:val="superscript"/>
                <w:lang w:val="sq-AL"/>
              </w:rPr>
              <w:t>11</w:t>
            </w:r>
            <w:r w:rsidRPr="004B130F">
              <w:rPr>
                <w:rFonts w:ascii="Garamond" w:hAnsi="Garamond"/>
                <w:sz w:val="20"/>
                <w:szCs w:val="20"/>
                <w:lang w:val="sq-AL"/>
              </w:rPr>
              <w:t>). 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3D538C4" w14:textId="6FD055C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27 shtator 2021</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5EF5EEB" w14:textId="5FD6741E"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27 shtator 2036</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6B191B2F" w14:textId="77777777" w:rsidR="00F3157F" w:rsidRPr="004B130F" w:rsidRDefault="00F3157F" w:rsidP="006671C7">
            <w:pPr>
              <w:pStyle w:val="NoSpacing"/>
              <w:jc w:val="both"/>
              <w:rPr>
                <w:rFonts w:ascii="Garamond" w:hAnsi="Garamond"/>
                <w:sz w:val="20"/>
                <w:szCs w:val="20"/>
                <w:lang w:val="sq-AL"/>
              </w:rPr>
            </w:pPr>
          </w:p>
        </w:tc>
      </w:tr>
      <w:tr w:rsidR="00F3157F" w:rsidRPr="004B130F" w14:paraId="01E29FA4"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ECF112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34</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58D253D2"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Purpureocillium lilacinum</w:t>
            </w:r>
            <w:r w:rsidRPr="004B130F">
              <w:rPr>
                <w:rFonts w:ascii="Garamond" w:hAnsi="Garamond"/>
                <w:b/>
                <w:sz w:val="20"/>
                <w:szCs w:val="20"/>
                <w:lang w:val="sq-AL"/>
              </w:rPr>
              <w:t> </w:t>
            </w:r>
          </w:p>
          <w:p w14:paraId="17E677C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PL11</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7F8DFAF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04E292C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324BDAD" w14:textId="2431BD53"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25 janar 2022</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38D34DE" w14:textId="56316119"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24 janar 2037</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4B320A22"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59BB90E4"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mirëmbajtjen e rreptë të kushteve mjedisore dhe analizave e kontrollit të cilësisë gjatë procesit të prodhimit, që sigurohet nga prodhuesi, në mënyrë që të sigurohet përmbushja e kufijve të ndotjes mikrobiologjike.</w:t>
            </w:r>
          </w:p>
          <w:p w14:paraId="0BB2732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marrë parasysh që mikroorganizmat në vetvete konsiderohen si sensibilizues të mundshëm, duke siguruar që pajisjet e përshtatshme mbrojtëse personale të përfshihen si kusht përdorimi.</w:t>
            </w:r>
          </w:p>
          <w:p w14:paraId="57F8E128"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Kushtet e përdorimit do të përfshijnë masa për zbutjen e rrezikut, aty ku është e nevojshme.</w:t>
            </w:r>
          </w:p>
        </w:tc>
      </w:tr>
      <w:tr w:rsidR="00F3157F" w:rsidRPr="004B130F" w14:paraId="191A69F6"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E12FD77" w14:textId="77777777" w:rsidR="00F3157F" w:rsidRPr="004B130F" w:rsidRDefault="00F3157F" w:rsidP="006671C7">
            <w:pPr>
              <w:pStyle w:val="NoSpacing"/>
              <w:rPr>
                <w:rFonts w:ascii="Garamond" w:hAnsi="Garamond"/>
                <w:sz w:val="20"/>
                <w:szCs w:val="20"/>
                <w:lang w:val="sq-AL"/>
              </w:rPr>
            </w:pPr>
            <w:r w:rsidRPr="004B130F">
              <w:rPr>
                <w:rFonts w:ascii="Garamond" w:hAnsi="Garamond"/>
                <w:i/>
                <w:iCs/>
                <w:sz w:val="20"/>
                <w:szCs w:val="20"/>
                <w:lang w:val="sq-AL"/>
              </w:rPr>
              <w:lastRenderedPageBreak/>
              <w:t>35</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992A27C"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Bacillus amyloliquefaciens</w:t>
            </w:r>
            <w:r w:rsidRPr="004B130F">
              <w:rPr>
                <w:rFonts w:ascii="Garamond" w:hAnsi="Garamond"/>
                <w:b/>
                <w:sz w:val="20"/>
                <w:szCs w:val="20"/>
                <w:lang w:val="sq-AL"/>
              </w:rPr>
              <w:t> </w:t>
            </w:r>
          </w:p>
          <w:p w14:paraId="3970615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IT-45</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275213FA"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2D5367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Përmbajtja nominale e B. amyloliquefaciens IT-45 në produktin teknik dhe formulim është: min: 2x10</w:t>
            </w:r>
            <w:r w:rsidRPr="004B130F">
              <w:rPr>
                <w:rFonts w:ascii="Garamond" w:hAnsi="Garamond"/>
                <w:sz w:val="20"/>
                <w:szCs w:val="20"/>
                <w:vertAlign w:val="superscript"/>
                <w:lang w:val="sq-AL"/>
              </w:rPr>
              <w:t>13</w:t>
            </w:r>
            <w:r w:rsidRPr="004B130F">
              <w:rPr>
                <w:rFonts w:ascii="Garamond" w:hAnsi="Garamond"/>
                <w:sz w:val="20"/>
                <w:szCs w:val="20"/>
                <w:lang w:val="sq-AL"/>
              </w:rPr>
              <w:t xml:space="preserve"> CFU/kg, max: 6x10</w:t>
            </w:r>
            <w:r w:rsidRPr="004B130F">
              <w:rPr>
                <w:rFonts w:ascii="Garamond" w:hAnsi="Garamond"/>
                <w:sz w:val="20"/>
                <w:szCs w:val="20"/>
                <w:vertAlign w:val="superscript"/>
                <w:lang w:val="sq-AL"/>
              </w:rPr>
              <w:t>14</w:t>
            </w:r>
            <w:r w:rsidRPr="004B130F">
              <w:rPr>
                <w:rFonts w:ascii="Garamond" w:hAnsi="Garamond"/>
                <w:sz w:val="20"/>
                <w:szCs w:val="20"/>
                <w:lang w:val="sq-AL"/>
              </w:rPr>
              <w:t xml:space="preserve"> CFU/kg.</w:t>
            </w:r>
          </w:p>
          <w:p w14:paraId="1897222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79056750" w14:textId="35FE079B"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27 shkurt 2022</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F5956A8" w14:textId="7B6DDED8"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27 shkurt 2037</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015E48C5" w14:textId="77777777" w:rsidR="00F3157F" w:rsidRPr="004B130F" w:rsidRDefault="00F3157F" w:rsidP="006671C7">
            <w:pPr>
              <w:pStyle w:val="NoSpacing"/>
              <w:jc w:val="both"/>
              <w:rPr>
                <w:rFonts w:ascii="Garamond" w:hAnsi="Garamond"/>
                <w:sz w:val="20"/>
                <w:szCs w:val="20"/>
                <w:lang w:val="sq-AL"/>
              </w:rPr>
            </w:pPr>
          </w:p>
        </w:tc>
      </w:tr>
      <w:tr w:rsidR="00F3157F" w:rsidRPr="004B130F" w14:paraId="119C9CC6"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55FC54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36</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66202200" w14:textId="77777777" w:rsidR="00F3157F" w:rsidRPr="004B130F" w:rsidRDefault="00F3157F" w:rsidP="006671C7">
            <w:pPr>
              <w:pStyle w:val="NoSpacing"/>
              <w:rPr>
                <w:rFonts w:ascii="Garamond" w:hAnsi="Garamond"/>
                <w:b/>
                <w:sz w:val="20"/>
                <w:szCs w:val="20"/>
                <w:lang w:val="sq-AL"/>
              </w:rPr>
            </w:pPr>
            <w:r w:rsidRPr="004B130F">
              <w:rPr>
                <w:rFonts w:ascii="Garamond" w:hAnsi="Garamond"/>
                <w:b/>
                <w:iCs/>
                <w:sz w:val="20"/>
                <w:szCs w:val="20"/>
                <w:lang w:val="sq-AL"/>
              </w:rPr>
              <w:t>Metarhizium brunneum</w:t>
            </w:r>
            <w:r w:rsidRPr="004B130F">
              <w:rPr>
                <w:rFonts w:ascii="Garamond" w:hAnsi="Garamond"/>
                <w:b/>
                <w:sz w:val="20"/>
                <w:szCs w:val="20"/>
                <w:lang w:val="sq-AL"/>
              </w:rPr>
              <w:t> </w:t>
            </w:r>
          </w:p>
          <w:p w14:paraId="79C53D1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shtami Ma 43</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14:paraId="1EC590D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outset" w:sz="6" w:space="0" w:color="auto"/>
              <w:right w:val="outset" w:sz="6" w:space="0" w:color="auto"/>
            </w:tcBorders>
            <w:shd w:val="clear" w:color="auto" w:fill="auto"/>
            <w:hideMark/>
          </w:tcPr>
          <w:p w14:paraId="1C52811E"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24301CCA" w14:textId="5CBF6340"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maj 2022</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4CD3065" w14:textId="440558C2"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30 prill 2037</w:t>
            </w:r>
          </w:p>
        </w:tc>
        <w:tc>
          <w:tcPr>
            <w:tcW w:w="5220" w:type="dxa"/>
            <w:tcBorders>
              <w:top w:val="outset" w:sz="6" w:space="0" w:color="auto"/>
              <w:left w:val="outset" w:sz="6" w:space="0" w:color="auto"/>
              <w:bottom w:val="outset" w:sz="6" w:space="0" w:color="auto"/>
              <w:right w:val="outset" w:sz="6" w:space="0" w:color="auto"/>
            </w:tcBorders>
            <w:shd w:val="clear" w:color="auto" w:fill="auto"/>
            <w:hideMark/>
          </w:tcPr>
          <w:p w14:paraId="2EC689AE"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 mbrojtjen e operatorëve dhe punëtorëve, duke marrë parasysh që mikroorganizmat konsiderohen si të tillë si sensibilizues të mundshëm, duke siguruar që pajisjet e përshtatshme mbrojtëse personale të përfshihen si kusht përdorimi.</w:t>
            </w:r>
          </w:p>
        </w:tc>
      </w:tr>
      <w:tr w:rsidR="00F3157F" w:rsidRPr="004B130F" w14:paraId="44B9EA04" w14:textId="77777777" w:rsidTr="00C43D3E">
        <w:trPr>
          <w:trHeight w:val="2745"/>
          <w:jc w:val="center"/>
        </w:trPr>
        <w:tc>
          <w:tcPr>
            <w:tcW w:w="442" w:type="dxa"/>
            <w:tcBorders>
              <w:top w:val="outset" w:sz="6" w:space="0" w:color="auto"/>
              <w:left w:val="outset" w:sz="6" w:space="0" w:color="auto"/>
              <w:bottom w:val="single" w:sz="4" w:space="0" w:color="auto"/>
              <w:right w:val="outset" w:sz="6" w:space="0" w:color="auto"/>
            </w:tcBorders>
            <w:shd w:val="clear" w:color="auto" w:fill="auto"/>
            <w:hideMark/>
          </w:tcPr>
          <w:p w14:paraId="4037132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37</w:t>
            </w:r>
          </w:p>
        </w:tc>
        <w:tc>
          <w:tcPr>
            <w:tcW w:w="2070" w:type="dxa"/>
            <w:tcBorders>
              <w:top w:val="outset" w:sz="6" w:space="0" w:color="auto"/>
              <w:left w:val="outset" w:sz="6" w:space="0" w:color="auto"/>
              <w:bottom w:val="single" w:sz="4" w:space="0" w:color="auto"/>
              <w:right w:val="outset" w:sz="6" w:space="0" w:color="auto"/>
            </w:tcBorders>
            <w:shd w:val="clear" w:color="auto" w:fill="auto"/>
            <w:hideMark/>
          </w:tcPr>
          <w:p w14:paraId="1BE57923" w14:textId="77777777" w:rsidR="00F3157F" w:rsidRPr="004B130F" w:rsidRDefault="00F3157F" w:rsidP="006671C7">
            <w:pPr>
              <w:pStyle w:val="NoSpacing"/>
              <w:rPr>
                <w:rFonts w:ascii="Garamond" w:hAnsi="Garamond"/>
                <w:sz w:val="20"/>
                <w:szCs w:val="20"/>
                <w:lang w:val="sq-AL"/>
              </w:rPr>
            </w:pPr>
            <w:r w:rsidRPr="004B130F">
              <w:rPr>
                <w:rFonts w:ascii="Garamond" w:hAnsi="Garamond"/>
                <w:b/>
                <w:iCs/>
                <w:sz w:val="20"/>
                <w:szCs w:val="20"/>
                <w:lang w:val="sq-AL"/>
              </w:rPr>
              <w:t>Spodoptera exigua</w:t>
            </w:r>
            <w:r w:rsidRPr="004B130F">
              <w:rPr>
                <w:rFonts w:ascii="Garamond" w:hAnsi="Garamond"/>
                <w:sz w:val="20"/>
                <w:szCs w:val="20"/>
                <w:lang w:val="sq-AL"/>
              </w:rPr>
              <w:t> multicapsid nucleopolyhedrovirus (SeMNPV), izolati BV-0004</w:t>
            </w:r>
          </w:p>
        </w:tc>
        <w:tc>
          <w:tcPr>
            <w:tcW w:w="1710" w:type="dxa"/>
            <w:tcBorders>
              <w:top w:val="outset" w:sz="6" w:space="0" w:color="auto"/>
              <w:left w:val="outset" w:sz="6" w:space="0" w:color="auto"/>
              <w:bottom w:val="single" w:sz="4" w:space="0" w:color="auto"/>
              <w:right w:val="outset" w:sz="6" w:space="0" w:color="auto"/>
            </w:tcBorders>
            <w:shd w:val="clear" w:color="auto" w:fill="auto"/>
            <w:hideMark/>
          </w:tcPr>
          <w:p w14:paraId="4D64E445"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outset" w:sz="6" w:space="0" w:color="auto"/>
              <w:left w:val="outset" w:sz="6" w:space="0" w:color="auto"/>
              <w:bottom w:val="single" w:sz="4" w:space="0" w:color="auto"/>
              <w:right w:val="outset" w:sz="6" w:space="0" w:color="auto"/>
            </w:tcBorders>
            <w:shd w:val="clear" w:color="auto" w:fill="auto"/>
            <w:hideMark/>
          </w:tcPr>
          <w:p w14:paraId="3295F98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Përmbajtja e virusit në përbërësin aktiv të klasës teknike, i prodhuar si material teknik i izoluar, duhet të jetë së paku 2.0×10</w:t>
            </w:r>
            <w:r w:rsidRPr="004B130F">
              <w:rPr>
                <w:rFonts w:ascii="Garamond" w:hAnsi="Garamond"/>
                <w:sz w:val="20"/>
                <w:szCs w:val="20"/>
                <w:vertAlign w:val="superscript"/>
                <w:lang w:val="sq-AL"/>
              </w:rPr>
              <w:t>11</w:t>
            </w:r>
            <w:r w:rsidRPr="004B130F">
              <w:rPr>
                <w:rFonts w:ascii="Garamond" w:hAnsi="Garamond"/>
                <w:sz w:val="20"/>
                <w:szCs w:val="20"/>
                <w:lang w:val="sq-AL"/>
              </w:rPr>
              <w:t xml:space="preserve"> trupa mbyllës/g.</w:t>
            </w:r>
          </w:p>
        </w:tc>
        <w:tc>
          <w:tcPr>
            <w:tcW w:w="1350" w:type="dxa"/>
            <w:tcBorders>
              <w:top w:val="outset" w:sz="6" w:space="0" w:color="auto"/>
              <w:left w:val="outset" w:sz="6" w:space="0" w:color="auto"/>
              <w:bottom w:val="single" w:sz="4" w:space="0" w:color="auto"/>
              <w:right w:val="outset" w:sz="6" w:space="0" w:color="auto"/>
            </w:tcBorders>
            <w:shd w:val="clear" w:color="auto" w:fill="auto"/>
            <w:hideMark/>
          </w:tcPr>
          <w:p w14:paraId="3E921D9C" w14:textId="346BEA43"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18 prill 2022</w:t>
            </w:r>
          </w:p>
        </w:tc>
        <w:tc>
          <w:tcPr>
            <w:tcW w:w="1620" w:type="dxa"/>
            <w:tcBorders>
              <w:top w:val="outset" w:sz="6" w:space="0" w:color="auto"/>
              <w:left w:val="outset" w:sz="6" w:space="0" w:color="auto"/>
              <w:bottom w:val="single" w:sz="4" w:space="0" w:color="auto"/>
              <w:right w:val="outset" w:sz="6" w:space="0" w:color="auto"/>
            </w:tcBorders>
            <w:shd w:val="clear" w:color="auto" w:fill="auto"/>
            <w:hideMark/>
          </w:tcPr>
          <w:p w14:paraId="0686CFA7" w14:textId="4277275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18 prill 2037</w:t>
            </w:r>
          </w:p>
        </w:tc>
        <w:tc>
          <w:tcPr>
            <w:tcW w:w="5220" w:type="dxa"/>
            <w:tcBorders>
              <w:top w:val="outset" w:sz="6" w:space="0" w:color="auto"/>
              <w:left w:val="outset" w:sz="6" w:space="0" w:color="auto"/>
              <w:bottom w:val="single" w:sz="4" w:space="0" w:color="auto"/>
              <w:right w:val="outset" w:sz="6" w:space="0" w:color="auto"/>
            </w:tcBorders>
            <w:shd w:val="clear" w:color="auto" w:fill="auto"/>
            <w:hideMark/>
          </w:tcPr>
          <w:p w14:paraId="7CD8F54F"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2A47C80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mirëmbajtjen e rreptë të kushteve mjedisore dhe analizave e kontrollit të cilësisë gjatë procesit të prodhimit, që sigurohet nga prodhuesi, në mënyrë që të sigurohet përmbushja e kufijve të ndotjes mikrobiologjike.</w:t>
            </w:r>
          </w:p>
          <w:p w14:paraId="1ED12616"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marrë parasysh që mikroorganizmat në vetvete konsiderohen si sensibilizues të mundshëm, duke siguruar që pajisjet e përshtatshme mbrojtëse personale të përfshihen si kusht përdorimi.</w:t>
            </w:r>
          </w:p>
          <w:p w14:paraId="58AECB4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F3157F" w:rsidRPr="004B130F" w14:paraId="7FCD63E0" w14:textId="77777777" w:rsidTr="006671C7">
        <w:trPr>
          <w:trHeight w:val="170"/>
          <w:jc w:val="center"/>
        </w:trPr>
        <w:tc>
          <w:tcPr>
            <w:tcW w:w="442" w:type="dxa"/>
            <w:tcBorders>
              <w:top w:val="single" w:sz="4" w:space="0" w:color="auto"/>
              <w:left w:val="outset" w:sz="6" w:space="0" w:color="auto"/>
              <w:bottom w:val="single" w:sz="4" w:space="0" w:color="auto"/>
              <w:right w:val="outset" w:sz="6" w:space="0" w:color="auto"/>
            </w:tcBorders>
            <w:shd w:val="clear" w:color="auto" w:fill="auto"/>
          </w:tcPr>
          <w:p w14:paraId="2B537944"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38</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3C5FE910"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b/>
                <w:sz w:val="20"/>
                <w:szCs w:val="20"/>
                <w:lang w:val="sq-AL"/>
              </w:rPr>
              <w:t>Straight Chain Lepidopteran Pheromones (acetates)</w:t>
            </w:r>
            <w:r w:rsidRPr="004B130F">
              <w:rPr>
                <w:rFonts w:ascii="Garamond" w:hAnsi="Garamond"/>
                <w:sz w:val="20"/>
                <w:szCs w:val="20"/>
                <w:lang w:val="sq-AL"/>
              </w:rPr>
              <w:t>/ Feromonet e lepidopterëve me zinxhir të drejtë (acetatet)</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467CEFF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Raporti i rishikimit (SANTE/10828/2021)</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420EB8D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Raporti i rishikimit (SANTE/10828/2021)</w:t>
            </w:r>
          </w:p>
        </w:tc>
        <w:tc>
          <w:tcPr>
            <w:tcW w:w="1350" w:type="dxa"/>
            <w:tcBorders>
              <w:top w:val="single" w:sz="4" w:space="0" w:color="auto"/>
              <w:left w:val="outset" w:sz="6" w:space="0" w:color="auto"/>
              <w:bottom w:val="single" w:sz="4" w:space="0" w:color="auto"/>
              <w:right w:val="outset" w:sz="6" w:space="0" w:color="auto"/>
            </w:tcBorders>
            <w:shd w:val="clear" w:color="auto" w:fill="auto"/>
          </w:tcPr>
          <w:p w14:paraId="49D4D47C" w14:textId="253275D6"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shtator 2022</w:t>
            </w:r>
          </w:p>
        </w:tc>
        <w:tc>
          <w:tcPr>
            <w:tcW w:w="1620" w:type="dxa"/>
            <w:tcBorders>
              <w:top w:val="single" w:sz="4" w:space="0" w:color="auto"/>
              <w:left w:val="outset" w:sz="6" w:space="0" w:color="auto"/>
              <w:bottom w:val="single" w:sz="4" w:space="0" w:color="auto"/>
              <w:right w:val="outset" w:sz="6" w:space="0" w:color="auto"/>
            </w:tcBorders>
            <w:shd w:val="clear" w:color="auto" w:fill="auto"/>
          </w:tcPr>
          <w:p w14:paraId="04E8797C" w14:textId="63DFB29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30 gusht 2037</w:t>
            </w:r>
          </w:p>
        </w:tc>
        <w:tc>
          <w:tcPr>
            <w:tcW w:w="5220" w:type="dxa"/>
            <w:tcBorders>
              <w:top w:val="single" w:sz="4" w:space="0" w:color="auto"/>
              <w:left w:val="outset" w:sz="6" w:space="0" w:color="auto"/>
              <w:bottom w:val="single" w:sz="4" w:space="0" w:color="auto"/>
              <w:right w:val="outset" w:sz="6" w:space="0" w:color="auto"/>
            </w:tcBorders>
            <w:shd w:val="clear" w:color="auto" w:fill="auto"/>
          </w:tcPr>
          <w:p w14:paraId="658934C1"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Duhet t'i kushtohet vëmendje e veçantë efikasitetit të PMB-ve që përmbajnë ose substanca të veçanta individuale ose përzierje të tyre gjatë vlerësimit të kërkesave për autorizim.</w:t>
            </w:r>
          </w:p>
          <w:p w14:paraId="5BB9BE7B"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kur është e përshtatshme, masa për zbutjen e rrezikut.</w:t>
            </w:r>
          </w:p>
        </w:tc>
      </w:tr>
      <w:tr w:rsidR="00F3157F" w:rsidRPr="004B130F" w14:paraId="52C4FE8C" w14:textId="77777777" w:rsidTr="006671C7">
        <w:trPr>
          <w:trHeight w:val="130"/>
          <w:jc w:val="center"/>
        </w:trPr>
        <w:tc>
          <w:tcPr>
            <w:tcW w:w="442" w:type="dxa"/>
            <w:tcBorders>
              <w:top w:val="single" w:sz="4" w:space="0" w:color="auto"/>
              <w:left w:val="outset" w:sz="6" w:space="0" w:color="auto"/>
              <w:bottom w:val="single" w:sz="4" w:space="0" w:color="auto"/>
              <w:right w:val="outset" w:sz="6" w:space="0" w:color="auto"/>
            </w:tcBorders>
            <w:shd w:val="clear" w:color="auto" w:fill="auto"/>
          </w:tcPr>
          <w:p w14:paraId="057D777F"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39</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395E0500"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Sheep fat</w:t>
            </w:r>
            <w:r w:rsidRPr="004B130F">
              <w:rPr>
                <w:rFonts w:ascii="Garamond" w:hAnsi="Garamond"/>
                <w:sz w:val="20"/>
                <w:szCs w:val="20"/>
                <w:lang w:val="sq-AL"/>
              </w:rPr>
              <w:t xml:space="preserve">/Dhjami i deles </w:t>
            </w:r>
          </w:p>
          <w:p w14:paraId="66F29DE0" w14:textId="77777777" w:rsidR="00F3157F" w:rsidRPr="004B130F" w:rsidRDefault="00F3157F" w:rsidP="006671C7">
            <w:pPr>
              <w:pStyle w:val="NoSpacing"/>
              <w:rPr>
                <w:rFonts w:ascii="Garamond" w:hAnsi="Garamond"/>
                <w:b/>
                <w:iCs/>
                <w:sz w:val="20"/>
                <w:szCs w:val="20"/>
                <w:lang w:val="sq-AL"/>
              </w:rPr>
            </w:pPr>
            <w:r w:rsidRPr="004B130F">
              <w:rPr>
                <w:rFonts w:ascii="Garamond" w:hAnsi="Garamond"/>
                <w:sz w:val="20"/>
                <w:szCs w:val="20"/>
                <w:lang w:val="sq-AL"/>
              </w:rPr>
              <w:t>CAS No: 98999-15-6 CIPAC No: 919</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049F8228"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Sheep fat</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7650DB98"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Pastërtia minimale e dhjamit të deles: 100%</w:t>
            </w:r>
          </w:p>
          <w:p w14:paraId="170556B9"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Asnjë papastërti përkatëse</w:t>
            </w:r>
          </w:p>
        </w:tc>
        <w:tc>
          <w:tcPr>
            <w:tcW w:w="1350" w:type="dxa"/>
            <w:tcBorders>
              <w:top w:val="single" w:sz="4" w:space="0" w:color="auto"/>
              <w:left w:val="outset" w:sz="6" w:space="0" w:color="auto"/>
              <w:bottom w:val="single" w:sz="4" w:space="0" w:color="auto"/>
              <w:right w:val="outset" w:sz="6" w:space="0" w:color="auto"/>
            </w:tcBorders>
            <w:shd w:val="clear" w:color="auto" w:fill="auto"/>
          </w:tcPr>
          <w:p w14:paraId="42DCBE77" w14:textId="3C6D0827"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1 shtator 2022</w:t>
            </w:r>
          </w:p>
        </w:tc>
        <w:tc>
          <w:tcPr>
            <w:tcW w:w="1620" w:type="dxa"/>
            <w:tcBorders>
              <w:top w:val="single" w:sz="4" w:space="0" w:color="auto"/>
              <w:left w:val="outset" w:sz="6" w:space="0" w:color="auto"/>
              <w:bottom w:val="single" w:sz="4" w:space="0" w:color="auto"/>
              <w:right w:val="outset" w:sz="6" w:space="0" w:color="auto"/>
            </w:tcBorders>
            <w:shd w:val="clear" w:color="auto" w:fill="auto"/>
          </w:tcPr>
          <w:p w14:paraId="2983AB1B" w14:textId="1D48ED1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30 tetor 2037</w:t>
            </w:r>
          </w:p>
        </w:tc>
        <w:tc>
          <w:tcPr>
            <w:tcW w:w="5220" w:type="dxa"/>
            <w:tcBorders>
              <w:top w:val="single" w:sz="4" w:space="0" w:color="auto"/>
              <w:left w:val="outset" w:sz="6" w:space="0" w:color="auto"/>
              <w:bottom w:val="single" w:sz="4" w:space="0" w:color="auto"/>
              <w:right w:val="outset" w:sz="6" w:space="0" w:color="auto"/>
            </w:tcBorders>
            <w:shd w:val="clear" w:color="auto" w:fill="auto"/>
          </w:tcPr>
          <w:p w14:paraId="3B47F669"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kur është e përshtatshme, masa për zbutjen e rrezikut.</w:t>
            </w:r>
          </w:p>
        </w:tc>
      </w:tr>
      <w:tr w:rsidR="00F3157F" w:rsidRPr="004B130F" w14:paraId="2670F8AA" w14:textId="77777777" w:rsidTr="006671C7">
        <w:trPr>
          <w:trHeight w:val="130"/>
          <w:jc w:val="center"/>
        </w:trPr>
        <w:tc>
          <w:tcPr>
            <w:tcW w:w="442" w:type="dxa"/>
            <w:tcBorders>
              <w:top w:val="single" w:sz="4" w:space="0" w:color="auto"/>
              <w:left w:val="outset" w:sz="6" w:space="0" w:color="auto"/>
              <w:bottom w:val="single" w:sz="4" w:space="0" w:color="auto"/>
              <w:right w:val="outset" w:sz="6" w:space="0" w:color="auto"/>
            </w:tcBorders>
            <w:shd w:val="clear" w:color="auto" w:fill="auto"/>
          </w:tcPr>
          <w:p w14:paraId="6A6629F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40</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6C657C50" w14:textId="77777777" w:rsidR="00F3157F" w:rsidRPr="004B130F" w:rsidRDefault="00F3157F" w:rsidP="006671C7">
            <w:pPr>
              <w:pStyle w:val="NoSpacing"/>
              <w:rPr>
                <w:rFonts w:ascii="Garamond" w:hAnsi="Garamond"/>
                <w:b/>
                <w:iCs/>
                <w:sz w:val="20"/>
                <w:szCs w:val="20"/>
                <w:lang w:val="sq-AL"/>
              </w:rPr>
            </w:pPr>
            <w:r w:rsidRPr="004B130F">
              <w:rPr>
                <w:rFonts w:ascii="Garamond" w:hAnsi="Garamond"/>
                <w:b/>
                <w:sz w:val="20"/>
                <w:szCs w:val="20"/>
                <w:lang w:val="sq-AL"/>
              </w:rPr>
              <w:t>Heptamaloxyloglucan</w:t>
            </w:r>
            <w:r w:rsidRPr="004B130F">
              <w:rPr>
                <w:rFonts w:ascii="Garamond" w:hAnsi="Garamond"/>
                <w:sz w:val="20"/>
                <w:szCs w:val="20"/>
                <w:lang w:val="sq-AL"/>
              </w:rPr>
              <w:t xml:space="preserve"> CAS No: 870721-81-6 CIPAC No: 851</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0C5F0C1E"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 xml:space="preserve">α-L-fucopyranosyl- (1→2)-β-D-galactopyranosyl- </w:t>
            </w:r>
            <w:r w:rsidRPr="004B130F">
              <w:rPr>
                <w:rFonts w:ascii="Garamond" w:hAnsi="Garamond"/>
                <w:sz w:val="20"/>
                <w:szCs w:val="20"/>
                <w:lang w:val="sq-AL"/>
              </w:rPr>
              <w:lastRenderedPageBreak/>
              <w:t>(1→2)-α-D-xylopyranosyl-(1→6)-[α-Dxylopyranosyl-(1→6)- β-D-glucopyranosyl- (1→4)]- β-D-glucopyranosyl- (1→4)-D-glucitol</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3560828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lastRenderedPageBreak/>
              <w:t xml:space="preserve">≥ 780 g/kg </w:t>
            </w:r>
          </w:p>
          <w:p w14:paraId="527C9EFB"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 xml:space="preserve">Papastërtia e mëposhtme është një shqetësim </w:t>
            </w:r>
            <w:r w:rsidRPr="004B130F">
              <w:rPr>
                <w:rFonts w:ascii="Garamond" w:hAnsi="Garamond"/>
                <w:sz w:val="20"/>
                <w:szCs w:val="20"/>
                <w:lang w:val="sq-AL"/>
              </w:rPr>
              <w:lastRenderedPageBreak/>
              <w:t>toksikologjik dhe mjedisor dhe nuk duhet të kalojë nivelet e mëposhtme në MT: Patulin, max. 50 μg/kg</w:t>
            </w:r>
          </w:p>
        </w:tc>
        <w:tc>
          <w:tcPr>
            <w:tcW w:w="1350" w:type="dxa"/>
            <w:tcBorders>
              <w:top w:val="single" w:sz="4" w:space="0" w:color="auto"/>
              <w:left w:val="outset" w:sz="6" w:space="0" w:color="auto"/>
              <w:bottom w:val="single" w:sz="4" w:space="0" w:color="auto"/>
              <w:right w:val="outset" w:sz="6" w:space="0" w:color="auto"/>
            </w:tcBorders>
            <w:shd w:val="clear" w:color="auto" w:fill="auto"/>
          </w:tcPr>
          <w:p w14:paraId="11EBDB87" w14:textId="1F5040A1"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lastRenderedPageBreak/>
              <w:t>1 mars 2023</w:t>
            </w:r>
          </w:p>
        </w:tc>
        <w:tc>
          <w:tcPr>
            <w:tcW w:w="1620" w:type="dxa"/>
            <w:tcBorders>
              <w:top w:val="single" w:sz="4" w:space="0" w:color="auto"/>
              <w:left w:val="outset" w:sz="6" w:space="0" w:color="auto"/>
              <w:bottom w:val="single" w:sz="4" w:space="0" w:color="auto"/>
              <w:right w:val="outset" w:sz="6" w:space="0" w:color="auto"/>
            </w:tcBorders>
            <w:shd w:val="clear" w:color="auto" w:fill="auto"/>
          </w:tcPr>
          <w:p w14:paraId="20518371" w14:textId="0437FBA1"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28 shkurt 2038</w:t>
            </w:r>
          </w:p>
        </w:tc>
        <w:tc>
          <w:tcPr>
            <w:tcW w:w="5220" w:type="dxa"/>
            <w:tcBorders>
              <w:top w:val="single" w:sz="4" w:space="0" w:color="auto"/>
              <w:left w:val="outset" w:sz="6" w:space="0" w:color="auto"/>
              <w:bottom w:val="single" w:sz="4" w:space="0" w:color="auto"/>
              <w:right w:val="outset" w:sz="6" w:space="0" w:color="auto"/>
            </w:tcBorders>
            <w:shd w:val="clear" w:color="auto" w:fill="auto"/>
          </w:tcPr>
          <w:p w14:paraId="722C3EC5" w14:textId="77777777" w:rsidR="00F3157F" w:rsidRPr="004B130F" w:rsidRDefault="00F3157F" w:rsidP="006671C7">
            <w:pPr>
              <w:pStyle w:val="NoSpacing"/>
              <w:jc w:val="both"/>
              <w:rPr>
                <w:rFonts w:ascii="Garamond" w:hAnsi="Garamond"/>
                <w:sz w:val="20"/>
                <w:szCs w:val="20"/>
                <w:lang w:val="sq-AL"/>
              </w:rPr>
            </w:pPr>
          </w:p>
        </w:tc>
      </w:tr>
      <w:tr w:rsidR="00F3157F" w:rsidRPr="004B130F" w14:paraId="0018B855" w14:textId="77777777" w:rsidTr="006671C7">
        <w:trPr>
          <w:trHeight w:val="140"/>
          <w:jc w:val="center"/>
        </w:trPr>
        <w:tc>
          <w:tcPr>
            <w:tcW w:w="442" w:type="dxa"/>
            <w:tcBorders>
              <w:top w:val="single" w:sz="4" w:space="0" w:color="auto"/>
              <w:left w:val="outset" w:sz="6" w:space="0" w:color="auto"/>
              <w:bottom w:val="single" w:sz="4" w:space="0" w:color="auto"/>
              <w:right w:val="outset" w:sz="6" w:space="0" w:color="auto"/>
            </w:tcBorders>
            <w:shd w:val="clear" w:color="auto" w:fill="auto"/>
          </w:tcPr>
          <w:p w14:paraId="57005737"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41</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431EC16E" w14:textId="77777777" w:rsidR="00F3157F" w:rsidRPr="004B130F" w:rsidRDefault="00F3157F" w:rsidP="006671C7">
            <w:pPr>
              <w:pStyle w:val="NoSpacing"/>
              <w:rPr>
                <w:rFonts w:ascii="Garamond" w:hAnsi="Garamond"/>
                <w:sz w:val="20"/>
                <w:szCs w:val="20"/>
                <w:lang w:val="sq-AL"/>
              </w:rPr>
            </w:pPr>
            <w:r w:rsidRPr="004B130F">
              <w:rPr>
                <w:rFonts w:ascii="Garamond" w:hAnsi="Garamond"/>
                <w:b/>
                <w:sz w:val="20"/>
                <w:szCs w:val="20"/>
                <w:lang w:val="sq-AL"/>
              </w:rPr>
              <w:t>Fish oil</w:t>
            </w:r>
            <w:r w:rsidRPr="004B130F">
              <w:rPr>
                <w:rFonts w:ascii="Garamond" w:hAnsi="Garamond"/>
                <w:sz w:val="20"/>
                <w:szCs w:val="20"/>
                <w:lang w:val="sq-AL"/>
              </w:rPr>
              <w:t xml:space="preserve">/Vaj peshku </w:t>
            </w:r>
          </w:p>
          <w:p w14:paraId="0DEF7ABF" w14:textId="77777777" w:rsidR="00F3157F" w:rsidRPr="004B130F" w:rsidRDefault="00F3157F" w:rsidP="006671C7">
            <w:pPr>
              <w:pStyle w:val="NoSpacing"/>
              <w:rPr>
                <w:rFonts w:ascii="Garamond" w:hAnsi="Garamond"/>
                <w:b/>
                <w:iCs/>
                <w:sz w:val="20"/>
                <w:szCs w:val="20"/>
                <w:lang w:val="sq-AL"/>
              </w:rPr>
            </w:pPr>
            <w:r w:rsidRPr="004B130F">
              <w:rPr>
                <w:rFonts w:ascii="Garamond" w:hAnsi="Garamond"/>
                <w:sz w:val="20"/>
                <w:szCs w:val="20"/>
                <w:lang w:val="sq-AL"/>
              </w:rPr>
              <w:t>CAS No: 8016-13-5 CIPAC No: 918</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3744A670"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5FB1E13D"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Pastërtia min e substancës aktive siç është prodhuar: Vaj peshku 100 %</w:t>
            </w:r>
          </w:p>
          <w:p w14:paraId="461AD719"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Identiteti i papastërtive përkatëse (me shqetësim toksikologjik, ekotoksikologjik dhe/ose mjedisor) në substancën aktive siç është prodhuar:</w:t>
            </w:r>
          </w:p>
          <w:p w14:paraId="0EBAB02E"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Nivelet maks për papastërtitë e mëposhtme, në përpjesëtim me vajin e peshkut me përmbajtje lagështie 12%:</w:t>
            </w:r>
          </w:p>
          <w:p w14:paraId="2B057CE0"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5 ng/kg shuma e dibenzo-paradioksinave të poliklorinuara (PCDD) dhe dibenzofuraneve të poliklorinuara (PCDF);</w:t>
            </w:r>
          </w:p>
          <w:p w14:paraId="0C945EA4"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20 ng/kg shuma e dibenzo-paradioksinave të poliklorinuara (PCDD), dibenzofuraneve të poliklorinuara (PCDF) dhe bifenileve të poliklorinuara të ngjashme me dioksinën (PCB);</w:t>
            </w:r>
          </w:p>
          <w:p w14:paraId="32FF7513"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0.5 mg/kg merkur;</w:t>
            </w:r>
          </w:p>
          <w:p w14:paraId="0D3B15EC"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2 mg/kg cadmium;</w:t>
            </w:r>
          </w:p>
          <w:p w14:paraId="2EC4C52B"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10 mg/kg plumb;</w:t>
            </w:r>
          </w:p>
          <w:p w14:paraId="4DCCD292"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lastRenderedPageBreak/>
              <w:t>175 μg/kg PCB jo të ngjashme me dioksinën.</w:t>
            </w:r>
          </w:p>
        </w:tc>
        <w:tc>
          <w:tcPr>
            <w:tcW w:w="1350" w:type="dxa"/>
            <w:tcBorders>
              <w:top w:val="single" w:sz="4" w:space="0" w:color="auto"/>
              <w:left w:val="outset" w:sz="6" w:space="0" w:color="auto"/>
              <w:bottom w:val="single" w:sz="4" w:space="0" w:color="auto"/>
              <w:right w:val="outset" w:sz="6" w:space="0" w:color="auto"/>
            </w:tcBorders>
            <w:shd w:val="clear" w:color="auto" w:fill="auto"/>
          </w:tcPr>
          <w:p w14:paraId="45B6FD9C" w14:textId="5A2178A4"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lastRenderedPageBreak/>
              <w:t>1 mars 2023</w:t>
            </w:r>
          </w:p>
        </w:tc>
        <w:tc>
          <w:tcPr>
            <w:tcW w:w="1620" w:type="dxa"/>
            <w:tcBorders>
              <w:top w:val="single" w:sz="4" w:space="0" w:color="auto"/>
              <w:left w:val="outset" w:sz="6" w:space="0" w:color="auto"/>
              <w:bottom w:val="single" w:sz="4" w:space="0" w:color="auto"/>
              <w:right w:val="outset" w:sz="6" w:space="0" w:color="auto"/>
            </w:tcBorders>
            <w:shd w:val="clear" w:color="auto" w:fill="auto"/>
          </w:tcPr>
          <w:p w14:paraId="182C29F5" w14:textId="084125DB"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28 shkurt 2038</w:t>
            </w:r>
          </w:p>
        </w:tc>
        <w:tc>
          <w:tcPr>
            <w:tcW w:w="5220" w:type="dxa"/>
            <w:tcBorders>
              <w:top w:val="single" w:sz="4" w:space="0" w:color="auto"/>
              <w:left w:val="outset" w:sz="6" w:space="0" w:color="auto"/>
              <w:bottom w:val="single" w:sz="4" w:space="0" w:color="auto"/>
              <w:right w:val="outset" w:sz="6" w:space="0" w:color="auto"/>
            </w:tcBorders>
            <w:shd w:val="clear" w:color="auto" w:fill="auto"/>
          </w:tcPr>
          <w:p w14:paraId="71525F23"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kur është e përshtatshme, masa për zbutjen e rrezikut.</w:t>
            </w:r>
          </w:p>
        </w:tc>
      </w:tr>
      <w:tr w:rsidR="00F3157F" w:rsidRPr="004B130F" w14:paraId="06A75AFF" w14:textId="77777777" w:rsidTr="006671C7">
        <w:trPr>
          <w:trHeight w:val="140"/>
          <w:jc w:val="center"/>
        </w:trPr>
        <w:tc>
          <w:tcPr>
            <w:tcW w:w="442" w:type="dxa"/>
            <w:tcBorders>
              <w:top w:val="single" w:sz="4" w:space="0" w:color="auto"/>
              <w:left w:val="outset" w:sz="6" w:space="0" w:color="auto"/>
              <w:bottom w:val="single" w:sz="4" w:space="0" w:color="auto"/>
              <w:right w:val="outset" w:sz="6" w:space="0" w:color="auto"/>
            </w:tcBorders>
            <w:shd w:val="clear" w:color="auto" w:fill="auto"/>
          </w:tcPr>
          <w:p w14:paraId="4F6436AC"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42</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52923B40" w14:textId="77777777" w:rsidR="00F3157F" w:rsidRPr="004B130F" w:rsidRDefault="00F3157F" w:rsidP="006671C7">
            <w:pPr>
              <w:pStyle w:val="NoSpacing"/>
              <w:rPr>
                <w:rFonts w:ascii="Garamond" w:hAnsi="Garamond"/>
                <w:b/>
                <w:iCs/>
                <w:sz w:val="20"/>
                <w:szCs w:val="20"/>
                <w:lang w:val="sq-AL"/>
              </w:rPr>
            </w:pPr>
            <w:r w:rsidRPr="004B130F">
              <w:rPr>
                <w:rFonts w:ascii="Garamond" w:hAnsi="Garamond"/>
                <w:b/>
                <w:sz w:val="20"/>
                <w:szCs w:val="20"/>
                <w:lang w:val="sq-AL"/>
              </w:rPr>
              <w:t xml:space="preserve">Trichoderma atroviride </w:t>
            </w:r>
            <w:r w:rsidRPr="004B130F">
              <w:rPr>
                <w:rFonts w:ascii="Garamond" w:hAnsi="Garamond"/>
                <w:sz w:val="20"/>
                <w:szCs w:val="20"/>
                <w:lang w:val="sq-AL"/>
              </w:rPr>
              <w:t>AGR2</w:t>
            </w:r>
          </w:p>
        </w:tc>
        <w:tc>
          <w:tcPr>
            <w:tcW w:w="1710" w:type="dxa"/>
            <w:tcBorders>
              <w:top w:val="single" w:sz="4" w:space="0" w:color="auto"/>
              <w:left w:val="outset" w:sz="6" w:space="0" w:color="auto"/>
              <w:bottom w:val="single" w:sz="4" w:space="0" w:color="auto"/>
              <w:right w:val="outset" w:sz="6" w:space="0" w:color="auto"/>
            </w:tcBorders>
            <w:shd w:val="clear" w:color="auto" w:fill="auto"/>
          </w:tcPr>
          <w:p w14:paraId="4EF7FAC3"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single" w:sz="4" w:space="0" w:color="auto"/>
              <w:left w:val="outset" w:sz="6" w:space="0" w:color="auto"/>
              <w:bottom w:val="single" w:sz="4" w:space="0" w:color="auto"/>
              <w:right w:val="outset" w:sz="6" w:space="0" w:color="auto"/>
            </w:tcBorders>
            <w:shd w:val="clear" w:color="auto" w:fill="auto"/>
          </w:tcPr>
          <w:p w14:paraId="1A5BF5FD"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Përmbajtja nominale e Trichoderma atroviride AGR2 në produktin teknik dhe formulimin është:</w:t>
            </w:r>
          </w:p>
          <w:p w14:paraId="54F8BB02"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Min: 5x10</w:t>
            </w:r>
            <w:r w:rsidRPr="004B130F">
              <w:rPr>
                <w:rFonts w:ascii="Garamond" w:hAnsi="Garamond"/>
                <w:sz w:val="20"/>
                <w:szCs w:val="20"/>
                <w:vertAlign w:val="superscript"/>
                <w:lang w:val="sq-AL"/>
              </w:rPr>
              <w:t>11</w:t>
            </w:r>
            <w:r w:rsidRPr="004B130F">
              <w:rPr>
                <w:rFonts w:ascii="Garamond" w:hAnsi="Garamond"/>
                <w:sz w:val="20"/>
                <w:szCs w:val="20"/>
                <w:lang w:val="sq-AL"/>
              </w:rPr>
              <w:t xml:space="preserve"> CFU/kg;</w:t>
            </w:r>
          </w:p>
          <w:p w14:paraId="652B1C3B"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Nomin: 1x10</w:t>
            </w:r>
            <w:r w:rsidRPr="004B130F">
              <w:rPr>
                <w:rFonts w:ascii="Garamond" w:hAnsi="Garamond"/>
                <w:sz w:val="20"/>
                <w:szCs w:val="20"/>
                <w:vertAlign w:val="superscript"/>
                <w:lang w:val="sq-AL"/>
              </w:rPr>
              <w:t>12</w:t>
            </w:r>
            <w:r w:rsidRPr="004B130F">
              <w:rPr>
                <w:rFonts w:ascii="Garamond" w:hAnsi="Garamond"/>
                <w:sz w:val="20"/>
                <w:szCs w:val="20"/>
                <w:lang w:val="sq-AL"/>
              </w:rPr>
              <w:t xml:space="preserve"> CFU/kg;</w:t>
            </w:r>
          </w:p>
          <w:p w14:paraId="41E701D6"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Maks: 1x10</w:t>
            </w:r>
            <w:r w:rsidRPr="004B130F">
              <w:rPr>
                <w:rFonts w:ascii="Garamond" w:hAnsi="Garamond"/>
                <w:sz w:val="20"/>
                <w:szCs w:val="20"/>
                <w:vertAlign w:val="superscript"/>
                <w:lang w:val="sq-AL"/>
              </w:rPr>
              <w:t>13</w:t>
            </w:r>
            <w:r w:rsidRPr="004B130F">
              <w:rPr>
                <w:rFonts w:ascii="Garamond" w:hAnsi="Garamond"/>
                <w:sz w:val="20"/>
                <w:szCs w:val="20"/>
                <w:lang w:val="sq-AL"/>
              </w:rPr>
              <w:t xml:space="preserve"> CFU/kg.</w:t>
            </w:r>
          </w:p>
          <w:p w14:paraId="563E58FD"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single" w:sz="4" w:space="0" w:color="auto"/>
              <w:left w:val="outset" w:sz="6" w:space="0" w:color="auto"/>
              <w:bottom w:val="single" w:sz="4" w:space="0" w:color="auto"/>
              <w:right w:val="outset" w:sz="6" w:space="0" w:color="auto"/>
            </w:tcBorders>
            <w:shd w:val="clear" w:color="auto" w:fill="auto"/>
          </w:tcPr>
          <w:p w14:paraId="30E8D17B" w14:textId="6C4DB79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22 shkurt 2023</w:t>
            </w:r>
          </w:p>
        </w:tc>
        <w:tc>
          <w:tcPr>
            <w:tcW w:w="1620" w:type="dxa"/>
            <w:tcBorders>
              <w:top w:val="single" w:sz="4" w:space="0" w:color="auto"/>
              <w:left w:val="outset" w:sz="6" w:space="0" w:color="auto"/>
              <w:bottom w:val="single" w:sz="4" w:space="0" w:color="auto"/>
              <w:right w:val="outset" w:sz="6" w:space="0" w:color="auto"/>
            </w:tcBorders>
            <w:shd w:val="clear" w:color="auto" w:fill="auto"/>
          </w:tcPr>
          <w:p w14:paraId="6EB920EA" w14:textId="4D6F0D05"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21 shkurt 2038</w:t>
            </w:r>
          </w:p>
        </w:tc>
        <w:tc>
          <w:tcPr>
            <w:tcW w:w="5220" w:type="dxa"/>
            <w:tcBorders>
              <w:top w:val="single" w:sz="4" w:space="0" w:color="auto"/>
              <w:left w:val="outset" w:sz="6" w:space="0" w:color="auto"/>
              <w:bottom w:val="single" w:sz="4" w:space="0" w:color="auto"/>
              <w:right w:val="outset" w:sz="6" w:space="0" w:color="auto"/>
            </w:tcBorders>
            <w:shd w:val="clear" w:color="auto" w:fill="auto"/>
          </w:tcPr>
          <w:p w14:paraId="4F30AAEA"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1919C13B" w14:textId="5583E670"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xml:space="preserve">- specifikimin e materialit teknik si i prodhuar komercialisht i përdorur në PMB, duke përfshirë karakterizimin e plotë të </w:t>
            </w:r>
            <w:r w:rsidR="00EA32E3" w:rsidRPr="004B130F">
              <w:rPr>
                <w:rFonts w:ascii="Garamond" w:hAnsi="Garamond"/>
                <w:sz w:val="20"/>
                <w:szCs w:val="20"/>
                <w:lang w:val="sq-AL"/>
              </w:rPr>
              <w:t>metaboliteve</w:t>
            </w:r>
            <w:r w:rsidRPr="004B130F">
              <w:rPr>
                <w:rFonts w:ascii="Garamond" w:hAnsi="Garamond"/>
                <w:sz w:val="20"/>
                <w:szCs w:val="20"/>
                <w:lang w:val="sq-AL"/>
              </w:rPr>
              <w:t xml:space="preserve"> dytësorë përkatës;</w:t>
            </w:r>
          </w:p>
          <w:p w14:paraId="0C16AF55"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pasur parasysh se mikroorganizmat në vetvete konsiderohen si sensibilizues të mundshëm.</w:t>
            </w:r>
          </w:p>
          <w:p w14:paraId="5D50FA83"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Përdorimi i PPE/RPE mund të rekomandohet për të reduktuar ekspozimin e lëkurës dhe inhalimit.</w:t>
            </w:r>
          </w:p>
        </w:tc>
      </w:tr>
      <w:tr w:rsidR="00F3157F" w:rsidRPr="004B130F" w14:paraId="6597D691" w14:textId="77777777" w:rsidTr="006671C7">
        <w:trPr>
          <w:trHeight w:val="190"/>
          <w:jc w:val="center"/>
        </w:trPr>
        <w:tc>
          <w:tcPr>
            <w:tcW w:w="442" w:type="dxa"/>
            <w:tcBorders>
              <w:top w:val="single" w:sz="4" w:space="0" w:color="auto"/>
              <w:left w:val="outset" w:sz="6" w:space="0" w:color="auto"/>
              <w:bottom w:val="outset" w:sz="6" w:space="0" w:color="auto"/>
              <w:right w:val="outset" w:sz="6" w:space="0" w:color="auto"/>
            </w:tcBorders>
            <w:shd w:val="clear" w:color="auto" w:fill="auto"/>
          </w:tcPr>
          <w:p w14:paraId="5D5A8F39"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43</w:t>
            </w:r>
          </w:p>
        </w:tc>
        <w:tc>
          <w:tcPr>
            <w:tcW w:w="2070" w:type="dxa"/>
            <w:tcBorders>
              <w:top w:val="single" w:sz="4" w:space="0" w:color="auto"/>
              <w:left w:val="outset" w:sz="6" w:space="0" w:color="auto"/>
              <w:bottom w:val="outset" w:sz="6" w:space="0" w:color="auto"/>
              <w:right w:val="outset" w:sz="6" w:space="0" w:color="auto"/>
            </w:tcBorders>
            <w:shd w:val="clear" w:color="auto" w:fill="auto"/>
          </w:tcPr>
          <w:p w14:paraId="76356C73" w14:textId="77777777" w:rsidR="00F3157F" w:rsidRPr="004B130F" w:rsidRDefault="00F3157F" w:rsidP="006671C7">
            <w:pPr>
              <w:pStyle w:val="NoSpacing"/>
              <w:rPr>
                <w:rFonts w:ascii="Garamond" w:hAnsi="Garamond"/>
                <w:b/>
                <w:iCs/>
                <w:sz w:val="20"/>
                <w:szCs w:val="20"/>
                <w:lang w:val="sq-AL"/>
              </w:rPr>
            </w:pPr>
            <w:r w:rsidRPr="004B130F">
              <w:rPr>
                <w:rFonts w:ascii="Garamond" w:hAnsi="Garamond"/>
                <w:b/>
                <w:sz w:val="20"/>
                <w:szCs w:val="20"/>
                <w:lang w:val="sq-AL"/>
              </w:rPr>
              <w:t xml:space="preserve">Trichoderma atroviride </w:t>
            </w:r>
            <w:r w:rsidRPr="004B130F">
              <w:rPr>
                <w:rFonts w:ascii="Garamond" w:hAnsi="Garamond"/>
                <w:sz w:val="20"/>
                <w:szCs w:val="20"/>
                <w:lang w:val="sq-AL"/>
              </w:rPr>
              <w:t>AT10</w:t>
            </w:r>
          </w:p>
        </w:tc>
        <w:tc>
          <w:tcPr>
            <w:tcW w:w="1710" w:type="dxa"/>
            <w:tcBorders>
              <w:top w:val="single" w:sz="4" w:space="0" w:color="auto"/>
              <w:left w:val="outset" w:sz="6" w:space="0" w:color="auto"/>
              <w:bottom w:val="outset" w:sz="6" w:space="0" w:color="auto"/>
              <w:right w:val="outset" w:sz="6" w:space="0" w:color="auto"/>
            </w:tcBorders>
            <w:shd w:val="clear" w:color="auto" w:fill="auto"/>
          </w:tcPr>
          <w:p w14:paraId="7A8E6372" w14:textId="77777777" w:rsidR="00F3157F" w:rsidRPr="004B130F" w:rsidRDefault="00F3157F" w:rsidP="006671C7">
            <w:pPr>
              <w:pStyle w:val="NoSpacing"/>
              <w:rPr>
                <w:rFonts w:ascii="Garamond" w:hAnsi="Garamond"/>
                <w:sz w:val="20"/>
                <w:szCs w:val="20"/>
                <w:lang w:val="sq-AL"/>
              </w:rPr>
            </w:pPr>
            <w:r w:rsidRPr="004B130F">
              <w:rPr>
                <w:rFonts w:ascii="Garamond" w:hAnsi="Garamond"/>
                <w:sz w:val="20"/>
                <w:szCs w:val="20"/>
                <w:lang w:val="sq-AL"/>
              </w:rPr>
              <w:t>Nuk aplikohet</w:t>
            </w:r>
          </w:p>
        </w:tc>
        <w:tc>
          <w:tcPr>
            <w:tcW w:w="2070" w:type="dxa"/>
            <w:tcBorders>
              <w:top w:val="single" w:sz="4" w:space="0" w:color="auto"/>
              <w:left w:val="outset" w:sz="6" w:space="0" w:color="auto"/>
              <w:bottom w:val="outset" w:sz="6" w:space="0" w:color="auto"/>
              <w:right w:val="outset" w:sz="6" w:space="0" w:color="auto"/>
            </w:tcBorders>
            <w:shd w:val="clear" w:color="auto" w:fill="auto"/>
          </w:tcPr>
          <w:p w14:paraId="438A0D5E"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Përmbajtja nominale e Trichoderma atroviride AT10 në produktin teknik dhe formulimin është:</w:t>
            </w:r>
          </w:p>
          <w:p w14:paraId="222F99DB"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Min: 1x10</w:t>
            </w:r>
            <w:r w:rsidRPr="004B130F">
              <w:rPr>
                <w:rFonts w:ascii="Garamond" w:hAnsi="Garamond"/>
                <w:sz w:val="20"/>
                <w:szCs w:val="20"/>
                <w:vertAlign w:val="superscript"/>
                <w:lang w:val="sq-AL"/>
              </w:rPr>
              <w:t>11</w:t>
            </w:r>
            <w:r w:rsidRPr="004B130F">
              <w:rPr>
                <w:rFonts w:ascii="Garamond" w:hAnsi="Garamond"/>
                <w:sz w:val="20"/>
                <w:szCs w:val="20"/>
                <w:lang w:val="sq-AL"/>
              </w:rPr>
              <w:t xml:space="preserve"> CFU/kg;</w:t>
            </w:r>
          </w:p>
          <w:p w14:paraId="172E1DB5"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Nomin: 5x10</w:t>
            </w:r>
            <w:r w:rsidRPr="004B130F">
              <w:rPr>
                <w:rFonts w:ascii="Garamond" w:hAnsi="Garamond"/>
                <w:sz w:val="20"/>
                <w:szCs w:val="20"/>
                <w:vertAlign w:val="superscript"/>
                <w:lang w:val="sq-AL"/>
              </w:rPr>
              <w:t>11</w:t>
            </w:r>
            <w:r w:rsidRPr="004B130F">
              <w:rPr>
                <w:rFonts w:ascii="Garamond" w:hAnsi="Garamond"/>
                <w:sz w:val="20"/>
                <w:szCs w:val="20"/>
                <w:lang w:val="sq-AL"/>
              </w:rPr>
              <w:t xml:space="preserve"> CFU/kg;</w:t>
            </w:r>
          </w:p>
          <w:p w14:paraId="5F36769A"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Maks: 1x10</w:t>
            </w:r>
            <w:r w:rsidRPr="004B130F">
              <w:rPr>
                <w:rFonts w:ascii="Garamond" w:hAnsi="Garamond"/>
                <w:sz w:val="20"/>
                <w:szCs w:val="20"/>
                <w:vertAlign w:val="superscript"/>
                <w:lang w:val="sq-AL"/>
              </w:rPr>
              <w:t>12</w:t>
            </w:r>
            <w:r w:rsidRPr="004B130F">
              <w:rPr>
                <w:rFonts w:ascii="Garamond" w:hAnsi="Garamond"/>
                <w:sz w:val="20"/>
                <w:szCs w:val="20"/>
                <w:lang w:val="sq-AL"/>
              </w:rPr>
              <w:t xml:space="preserve"> CFU/kg.</w:t>
            </w:r>
          </w:p>
          <w:p w14:paraId="4770E795" w14:textId="77777777" w:rsidR="00F3157F" w:rsidRPr="004B130F" w:rsidRDefault="00F3157F" w:rsidP="006671C7">
            <w:pPr>
              <w:pStyle w:val="NoSpacing"/>
              <w:ind w:right="-30"/>
              <w:rPr>
                <w:rFonts w:ascii="Garamond" w:hAnsi="Garamond"/>
                <w:sz w:val="20"/>
                <w:szCs w:val="20"/>
                <w:lang w:val="sq-AL"/>
              </w:rPr>
            </w:pPr>
            <w:r w:rsidRPr="004B130F">
              <w:rPr>
                <w:rFonts w:ascii="Garamond" w:hAnsi="Garamond"/>
                <w:sz w:val="20"/>
                <w:szCs w:val="20"/>
                <w:lang w:val="sq-AL"/>
              </w:rPr>
              <w:t>Nuk ka papastërti përkatëse</w:t>
            </w:r>
          </w:p>
        </w:tc>
        <w:tc>
          <w:tcPr>
            <w:tcW w:w="1350" w:type="dxa"/>
            <w:tcBorders>
              <w:top w:val="single" w:sz="4" w:space="0" w:color="auto"/>
              <w:left w:val="outset" w:sz="6" w:space="0" w:color="auto"/>
              <w:bottom w:val="outset" w:sz="6" w:space="0" w:color="auto"/>
              <w:right w:val="outset" w:sz="6" w:space="0" w:color="auto"/>
            </w:tcBorders>
            <w:shd w:val="clear" w:color="auto" w:fill="auto"/>
          </w:tcPr>
          <w:p w14:paraId="51711FB6" w14:textId="728DA68F"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22 shkurt 2023</w:t>
            </w:r>
          </w:p>
        </w:tc>
        <w:tc>
          <w:tcPr>
            <w:tcW w:w="1620" w:type="dxa"/>
            <w:tcBorders>
              <w:top w:val="single" w:sz="4" w:space="0" w:color="auto"/>
              <w:left w:val="outset" w:sz="6" w:space="0" w:color="auto"/>
              <w:bottom w:val="outset" w:sz="6" w:space="0" w:color="auto"/>
              <w:right w:val="outset" w:sz="6" w:space="0" w:color="auto"/>
            </w:tcBorders>
            <w:shd w:val="clear" w:color="auto" w:fill="auto"/>
          </w:tcPr>
          <w:p w14:paraId="7BDA681F" w14:textId="6F8BCE7C" w:rsidR="00F3157F" w:rsidRPr="004B130F" w:rsidRDefault="00C43D3E" w:rsidP="006671C7">
            <w:pPr>
              <w:pStyle w:val="NoSpacing"/>
              <w:rPr>
                <w:rFonts w:ascii="Garamond" w:hAnsi="Garamond"/>
                <w:sz w:val="20"/>
                <w:szCs w:val="20"/>
                <w:lang w:val="sq-AL"/>
              </w:rPr>
            </w:pPr>
            <w:r w:rsidRPr="004B130F">
              <w:rPr>
                <w:rFonts w:ascii="Garamond" w:hAnsi="Garamond"/>
                <w:sz w:val="20"/>
                <w:szCs w:val="20"/>
                <w:lang w:val="sq-AL"/>
              </w:rPr>
              <w:t>21 shkurt 2038</w:t>
            </w:r>
          </w:p>
        </w:tc>
        <w:tc>
          <w:tcPr>
            <w:tcW w:w="5220" w:type="dxa"/>
            <w:tcBorders>
              <w:top w:val="single" w:sz="4" w:space="0" w:color="auto"/>
              <w:left w:val="outset" w:sz="6" w:space="0" w:color="auto"/>
              <w:bottom w:val="outset" w:sz="6" w:space="0" w:color="auto"/>
              <w:right w:val="outset" w:sz="6" w:space="0" w:color="auto"/>
            </w:tcBorders>
            <w:shd w:val="clear" w:color="auto" w:fill="auto"/>
          </w:tcPr>
          <w:p w14:paraId="04D979C2"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2620AAC5" w14:textId="7A0F3F8F"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xml:space="preserve">- specifikimin e materialit teknik si i prodhuar komercialisht i përdorur në PMB, duke përfshirë karakterizimin e plotë të </w:t>
            </w:r>
            <w:r w:rsidR="00EA32E3" w:rsidRPr="004B130F">
              <w:rPr>
                <w:rFonts w:ascii="Garamond" w:hAnsi="Garamond"/>
                <w:sz w:val="20"/>
                <w:szCs w:val="20"/>
                <w:lang w:val="sq-AL"/>
              </w:rPr>
              <w:t>metaboliteve</w:t>
            </w:r>
            <w:r w:rsidRPr="004B130F">
              <w:rPr>
                <w:rFonts w:ascii="Garamond" w:hAnsi="Garamond"/>
                <w:sz w:val="20"/>
                <w:szCs w:val="20"/>
                <w:lang w:val="sq-AL"/>
              </w:rPr>
              <w:t xml:space="preserve"> dytësorë përkatës;</w:t>
            </w:r>
          </w:p>
          <w:p w14:paraId="4E44103F"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pasur parasysh se mikroorganizmat në vetvete konsiderohen si sensibilizues të mundshëm.</w:t>
            </w:r>
          </w:p>
          <w:p w14:paraId="24302212" w14:textId="77777777" w:rsidR="00F3157F" w:rsidRPr="004B130F" w:rsidRDefault="00F3157F" w:rsidP="006671C7">
            <w:pPr>
              <w:pStyle w:val="NoSpacing"/>
              <w:jc w:val="both"/>
              <w:rPr>
                <w:rFonts w:ascii="Garamond" w:hAnsi="Garamond"/>
                <w:sz w:val="20"/>
                <w:szCs w:val="20"/>
                <w:lang w:val="sq-AL"/>
              </w:rPr>
            </w:pPr>
            <w:r w:rsidRPr="004B130F">
              <w:rPr>
                <w:rFonts w:ascii="Garamond" w:hAnsi="Garamond"/>
                <w:sz w:val="20"/>
                <w:szCs w:val="20"/>
                <w:lang w:val="sq-AL"/>
              </w:rPr>
              <w:t>Përdorimi i PPE/RPE mund të rekomandohet për të reduktuar ekspozimin e lëkurës dhe inhalimit.</w:t>
            </w:r>
          </w:p>
        </w:tc>
      </w:tr>
    </w:tbl>
    <w:p w14:paraId="7432B6CB" w14:textId="77777777" w:rsidR="009A273F" w:rsidRPr="004B130F" w:rsidRDefault="009A273F" w:rsidP="009A273F">
      <w:pPr>
        <w:spacing w:after="0" w:line="240" w:lineRule="auto"/>
        <w:rPr>
          <w:rFonts w:ascii="Garamond" w:hAnsi="Garamond"/>
          <w:sz w:val="24"/>
          <w:lang w:val="sq-AL"/>
        </w:rPr>
      </w:pPr>
    </w:p>
    <w:p w14:paraId="59C5C26D" w14:textId="0DF3926F" w:rsidR="00D00D21" w:rsidRPr="004B130F" w:rsidRDefault="00716CC4" w:rsidP="00716CC4">
      <w:pPr>
        <w:pStyle w:val="NoSpacing"/>
        <w:jc w:val="center"/>
        <w:rPr>
          <w:rFonts w:ascii="Garamond" w:hAnsi="Garamond"/>
          <w:bCs/>
          <w:sz w:val="24"/>
          <w:szCs w:val="20"/>
          <w:lang w:val="sq-AL"/>
        </w:rPr>
      </w:pPr>
      <w:r w:rsidRPr="004B130F">
        <w:rPr>
          <w:rFonts w:ascii="Garamond" w:hAnsi="Garamond"/>
          <w:bCs/>
          <w:sz w:val="24"/>
          <w:szCs w:val="20"/>
          <w:lang w:val="sq-AL"/>
        </w:rPr>
        <w:t>PJESA D</w:t>
      </w:r>
    </w:p>
    <w:p w14:paraId="12C0AAB7" w14:textId="0716CF04" w:rsidR="00D00D21" w:rsidRPr="004B130F" w:rsidRDefault="00716CC4" w:rsidP="00716CC4">
      <w:pPr>
        <w:pStyle w:val="NoSpacing"/>
        <w:jc w:val="center"/>
        <w:rPr>
          <w:rFonts w:ascii="Garamond" w:hAnsi="Garamond"/>
          <w:bCs/>
          <w:sz w:val="20"/>
          <w:szCs w:val="20"/>
          <w:lang w:val="sq-AL"/>
        </w:rPr>
      </w:pPr>
      <w:r w:rsidRPr="004B130F">
        <w:rPr>
          <w:rFonts w:ascii="Garamond" w:hAnsi="Garamond"/>
          <w:bCs/>
          <w:sz w:val="24"/>
          <w:szCs w:val="20"/>
          <w:lang w:val="sq-AL"/>
        </w:rPr>
        <w:t>KANDIDATËT PËR ZËVENDËSIM</w:t>
      </w:r>
    </w:p>
    <w:p w14:paraId="0461DD2A" w14:textId="77777777" w:rsidR="00D00D21" w:rsidRPr="004B130F" w:rsidRDefault="00D00D21" w:rsidP="00D00D21">
      <w:pPr>
        <w:pStyle w:val="NoSpacing"/>
        <w:jc w:val="both"/>
        <w:rPr>
          <w:rFonts w:ascii="Garamond" w:hAnsi="Garamond"/>
          <w:sz w:val="20"/>
          <w:szCs w:val="20"/>
          <w:lang w:val="sq-AL"/>
        </w:rPr>
      </w:pPr>
    </w:p>
    <w:tbl>
      <w:tblPr>
        <w:tblW w:w="14302" w:type="dxa"/>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2"/>
        <w:gridCol w:w="1980"/>
        <w:gridCol w:w="2250"/>
        <w:gridCol w:w="1620"/>
        <w:gridCol w:w="1530"/>
        <w:gridCol w:w="1530"/>
        <w:gridCol w:w="4950"/>
      </w:tblGrid>
      <w:tr w:rsidR="00D00D21" w:rsidRPr="004B130F" w14:paraId="21B04CA4"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96E4DF4" w14:textId="5E3FD6FD" w:rsidR="00D00D21" w:rsidRPr="004B130F" w:rsidRDefault="00D00D21" w:rsidP="006671C7">
            <w:pPr>
              <w:pStyle w:val="NoSpacing"/>
              <w:jc w:val="center"/>
              <w:rPr>
                <w:rFonts w:ascii="Garamond" w:hAnsi="Garamond"/>
                <w:b/>
                <w:bCs/>
                <w:sz w:val="20"/>
                <w:szCs w:val="20"/>
                <w:lang w:val="sq-AL"/>
              </w:rPr>
            </w:pPr>
            <w:r w:rsidRPr="004B130F">
              <w:rPr>
                <w:rFonts w:ascii="Garamond" w:hAnsi="Garamond"/>
                <w:b/>
                <w:bCs/>
                <w:sz w:val="20"/>
                <w:szCs w:val="20"/>
                <w:lang w:val="sq-AL"/>
              </w:rPr>
              <w:t>Nr</w:t>
            </w:r>
            <w:r w:rsidR="00FD429B" w:rsidRPr="004B130F">
              <w:rPr>
                <w:rFonts w:ascii="Garamond" w:hAnsi="Garamond"/>
                <w:b/>
                <w:bCs/>
                <w:sz w:val="20"/>
                <w:szCs w:val="20"/>
                <w:lang w:val="sq-AL"/>
              </w:rPr>
              <w:t>.</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7B15E3C" w14:textId="77777777" w:rsidR="00D00D21" w:rsidRPr="004B130F" w:rsidRDefault="00D00D21" w:rsidP="006671C7">
            <w:pPr>
              <w:pStyle w:val="NoSpacing"/>
              <w:jc w:val="center"/>
              <w:rPr>
                <w:rFonts w:ascii="Garamond" w:hAnsi="Garamond"/>
                <w:b/>
                <w:bCs/>
                <w:sz w:val="20"/>
                <w:szCs w:val="20"/>
                <w:lang w:val="sq-AL"/>
              </w:rPr>
            </w:pPr>
            <w:r w:rsidRPr="004B130F">
              <w:rPr>
                <w:rFonts w:ascii="Garamond" w:hAnsi="Garamond"/>
                <w:b/>
                <w:bCs/>
                <w:sz w:val="20"/>
                <w:szCs w:val="20"/>
                <w:lang w:val="sq-AL"/>
              </w:rPr>
              <w:t>Emri zakonshëm,</w:t>
            </w:r>
          </w:p>
          <w:p w14:paraId="4A790068" w14:textId="38F88F2D" w:rsidR="00D00D21" w:rsidRPr="004B130F" w:rsidRDefault="00066358" w:rsidP="006671C7">
            <w:pPr>
              <w:pStyle w:val="NoSpacing"/>
              <w:jc w:val="center"/>
              <w:rPr>
                <w:rFonts w:ascii="Garamond" w:hAnsi="Garamond"/>
                <w:b/>
                <w:bCs/>
                <w:sz w:val="20"/>
                <w:szCs w:val="20"/>
                <w:lang w:val="sq-AL"/>
              </w:rPr>
            </w:pPr>
            <w:r w:rsidRPr="004B130F">
              <w:rPr>
                <w:rFonts w:ascii="Garamond" w:hAnsi="Garamond"/>
                <w:b/>
                <w:bCs/>
                <w:sz w:val="20"/>
                <w:szCs w:val="20"/>
                <w:lang w:val="sq-AL"/>
              </w:rPr>
              <w:t>n</w:t>
            </w:r>
            <w:r w:rsidR="00D00D21" w:rsidRPr="004B130F">
              <w:rPr>
                <w:rFonts w:ascii="Garamond" w:hAnsi="Garamond"/>
                <w:b/>
                <w:bCs/>
                <w:sz w:val="20"/>
                <w:szCs w:val="20"/>
                <w:lang w:val="sq-AL"/>
              </w:rPr>
              <w:t>umri identifikimit</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1F11831B" w14:textId="77777777" w:rsidR="00D00D21" w:rsidRPr="004B130F" w:rsidRDefault="00D00D21" w:rsidP="006671C7">
            <w:pPr>
              <w:pStyle w:val="NoSpacing"/>
              <w:jc w:val="center"/>
              <w:rPr>
                <w:rFonts w:ascii="Garamond" w:hAnsi="Garamond"/>
                <w:b/>
                <w:bCs/>
                <w:sz w:val="20"/>
                <w:szCs w:val="20"/>
                <w:lang w:val="sq-AL"/>
              </w:rPr>
            </w:pPr>
            <w:r w:rsidRPr="004B130F">
              <w:rPr>
                <w:rFonts w:ascii="Garamond" w:hAnsi="Garamond"/>
                <w:b/>
                <w:bCs/>
                <w:sz w:val="20"/>
                <w:szCs w:val="20"/>
                <w:lang w:val="sq-AL"/>
              </w:rPr>
              <w:t>Emri IUPAC</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7DDF56CE" w14:textId="77777777" w:rsidR="00D00D21" w:rsidRPr="004B130F" w:rsidRDefault="00D00D21" w:rsidP="006671C7">
            <w:pPr>
              <w:pStyle w:val="NoSpacing"/>
              <w:jc w:val="center"/>
              <w:rPr>
                <w:rFonts w:ascii="Garamond" w:hAnsi="Garamond"/>
                <w:b/>
                <w:bCs/>
                <w:sz w:val="20"/>
                <w:szCs w:val="20"/>
                <w:lang w:val="sq-AL"/>
              </w:rPr>
            </w:pPr>
            <w:r w:rsidRPr="004B130F">
              <w:rPr>
                <w:rFonts w:ascii="Garamond" w:hAnsi="Garamond"/>
                <w:b/>
                <w:bCs/>
                <w:sz w:val="20"/>
                <w:szCs w:val="20"/>
                <w:lang w:val="sq-AL"/>
              </w:rPr>
              <w:t>Pastërtia</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7C121F48" w14:textId="77777777" w:rsidR="00D00D21" w:rsidRPr="004B130F" w:rsidRDefault="00D00D21" w:rsidP="006671C7">
            <w:pPr>
              <w:pStyle w:val="NoSpacing"/>
              <w:jc w:val="center"/>
              <w:rPr>
                <w:rFonts w:ascii="Garamond" w:hAnsi="Garamond"/>
                <w:b/>
                <w:bCs/>
                <w:sz w:val="20"/>
                <w:szCs w:val="20"/>
                <w:lang w:val="sq-AL"/>
              </w:rPr>
            </w:pPr>
            <w:r w:rsidRPr="004B130F">
              <w:rPr>
                <w:rFonts w:ascii="Garamond" w:hAnsi="Garamond"/>
                <w:b/>
                <w:bCs/>
                <w:sz w:val="20"/>
                <w:szCs w:val="20"/>
                <w:lang w:val="sq-AL"/>
              </w:rPr>
              <w:t>Data e miratimit</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5E471680" w14:textId="77777777" w:rsidR="00D00D21" w:rsidRPr="004B130F" w:rsidRDefault="00D00D21" w:rsidP="006671C7">
            <w:pPr>
              <w:pStyle w:val="NoSpacing"/>
              <w:jc w:val="center"/>
              <w:rPr>
                <w:rFonts w:ascii="Garamond" w:hAnsi="Garamond"/>
                <w:b/>
                <w:bCs/>
                <w:sz w:val="20"/>
                <w:szCs w:val="20"/>
                <w:lang w:val="sq-AL"/>
              </w:rPr>
            </w:pPr>
            <w:r w:rsidRPr="004B130F">
              <w:rPr>
                <w:rFonts w:ascii="Garamond" w:hAnsi="Garamond"/>
                <w:b/>
                <w:bCs/>
                <w:sz w:val="20"/>
                <w:szCs w:val="20"/>
                <w:lang w:val="sq-AL"/>
              </w:rPr>
              <w:t>Skadimi i miratimit</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68370464" w14:textId="77777777" w:rsidR="00D00D21" w:rsidRPr="004B130F" w:rsidRDefault="00D00D21" w:rsidP="006671C7">
            <w:pPr>
              <w:pStyle w:val="NoSpacing"/>
              <w:jc w:val="center"/>
              <w:rPr>
                <w:rFonts w:ascii="Garamond" w:hAnsi="Garamond"/>
                <w:b/>
                <w:bCs/>
                <w:sz w:val="20"/>
                <w:szCs w:val="20"/>
                <w:lang w:val="sq-AL"/>
              </w:rPr>
            </w:pPr>
            <w:r w:rsidRPr="004B130F">
              <w:rPr>
                <w:rFonts w:ascii="Garamond" w:hAnsi="Garamond"/>
                <w:b/>
                <w:bCs/>
                <w:sz w:val="20"/>
                <w:szCs w:val="20"/>
                <w:lang w:val="sq-AL"/>
              </w:rPr>
              <w:t>Dispozita specifike</w:t>
            </w:r>
          </w:p>
        </w:tc>
      </w:tr>
      <w:tr w:rsidR="00D00D21" w:rsidRPr="004B130F" w14:paraId="14A92DF3"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3790107"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1</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4292E07"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Flumetralin</w:t>
            </w:r>
          </w:p>
          <w:p w14:paraId="4AD79D22"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62924-70-3</w:t>
            </w:r>
          </w:p>
          <w:p w14:paraId="4CB3EBF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971</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D70D2BA" w14:textId="77777777" w:rsidR="00D00D21" w:rsidRPr="004B130F" w:rsidRDefault="00D00D21" w:rsidP="006671C7">
            <w:pPr>
              <w:pStyle w:val="NoSpacing"/>
              <w:rPr>
                <w:rFonts w:ascii="Garamond" w:hAnsi="Garamond"/>
                <w:sz w:val="20"/>
                <w:szCs w:val="20"/>
                <w:lang w:val="sq-AL"/>
              </w:rPr>
            </w:pPr>
            <w:r w:rsidRPr="004B130F">
              <w:rPr>
                <w:rFonts w:ascii="Garamond" w:hAnsi="Garamond"/>
                <w:i/>
                <w:iCs/>
                <w:sz w:val="20"/>
                <w:szCs w:val="20"/>
                <w:lang w:val="sq-AL"/>
              </w:rPr>
              <w:t>N</w:t>
            </w:r>
            <w:r w:rsidRPr="004B130F">
              <w:rPr>
                <w:rFonts w:ascii="Garamond" w:hAnsi="Garamond"/>
                <w:sz w:val="20"/>
                <w:szCs w:val="20"/>
                <w:lang w:val="sq-AL"/>
              </w:rPr>
              <w:t>-(2-chloro-6-fluorobenzyl)-</w:t>
            </w:r>
            <w:r w:rsidRPr="004B130F">
              <w:rPr>
                <w:rFonts w:ascii="Garamond" w:hAnsi="Garamond"/>
                <w:i/>
                <w:iCs/>
                <w:sz w:val="20"/>
                <w:szCs w:val="20"/>
                <w:lang w:val="sq-AL"/>
              </w:rPr>
              <w:t>N</w:t>
            </w:r>
            <w:r w:rsidRPr="004B130F">
              <w:rPr>
                <w:rFonts w:ascii="Garamond" w:hAnsi="Garamond"/>
                <w:sz w:val="20"/>
                <w:szCs w:val="20"/>
                <w:lang w:val="sq-AL"/>
              </w:rPr>
              <w:t>-ethyl-α,α,α-trifluoro-2,6-dinitro-</w:t>
            </w:r>
            <w:r w:rsidRPr="004B130F">
              <w:rPr>
                <w:rFonts w:ascii="Garamond" w:hAnsi="Garamond"/>
                <w:i/>
                <w:iCs/>
                <w:sz w:val="20"/>
                <w:szCs w:val="20"/>
                <w:lang w:val="sq-AL"/>
              </w:rPr>
              <w:t>p</w:t>
            </w:r>
            <w:r w:rsidRPr="004B130F">
              <w:rPr>
                <w:rFonts w:ascii="Garamond" w:hAnsi="Garamond"/>
                <w:sz w:val="20"/>
                <w:szCs w:val="20"/>
                <w:lang w:val="sq-AL"/>
              </w:rPr>
              <w:t>-toluidine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C50FB8A"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980 g/kg</w:t>
            </w:r>
          </w:p>
          <w:p w14:paraId="29CED266"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Papastërtia e Nitrosamines (e llogaritur si nitroso-dimetilamine) deri 0,001 g/kg në MT.</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7E6A50CB" w14:textId="53C5B099"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11 dhjetor 2015</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FAA6F5C" w14:textId="51238C84"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11 dhjetor 2023</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587F00C0"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1B4CA7E9"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dhe punëtorëve, duke siguruar që kushtet e përdorimit përfshijnë aplikimin e pajisjeve adekuate mbrojtëse personale, kur është e përshtatshme;</w:t>
            </w:r>
          </w:p>
          <w:p w14:paraId="66D2472C"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ujërave nëntokësore, kur substanca aplikohet në rajone me kushte toke dhe/ose klimatike të cenueshme;</w:t>
            </w:r>
          </w:p>
          <w:p w14:paraId="2C013F4C"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rrezikun për gjitarët barngrënës;</w:t>
            </w:r>
          </w:p>
          <w:p w14:paraId="46E6180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rrezikun për organizmat ujorë.</w:t>
            </w:r>
          </w:p>
          <w:p w14:paraId="0435BBF0"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p w14:paraId="1C779A6A" w14:textId="0916EF52" w:rsidR="00D00D21" w:rsidRPr="004B130F" w:rsidRDefault="00716CC4"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Kërkuesi</w:t>
            </w:r>
            <w:r w:rsidR="00D00D21" w:rsidRPr="004B130F">
              <w:rPr>
                <w:rFonts w:ascii="Garamond" w:hAnsi="Garamond"/>
                <w:sz w:val="20"/>
                <w:szCs w:val="20"/>
                <w:lang w:val="sq-AL"/>
              </w:rPr>
              <w:t xml:space="preserve"> duhet të paraqesë informacion konfirmues në lidhje me:</w:t>
            </w:r>
          </w:p>
          <w:p w14:paraId="336B9F23"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specifikimet teknike të substancës aktive siç është prodhuar (bazuar në prodhimin në shkallë komerciale);</w:t>
            </w:r>
          </w:p>
          <w:p w14:paraId="42C4D842"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përputhshmërinë e grupeve të toksicitetit me specifikimet teknike të konfirmuara.</w:t>
            </w:r>
          </w:p>
        </w:tc>
      </w:tr>
      <w:tr w:rsidR="00D00D21" w:rsidRPr="004B130F" w14:paraId="60523BFB"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954922D"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2</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7C78AC73"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Esfenvalerate</w:t>
            </w:r>
          </w:p>
          <w:p w14:paraId="3C7CAB64"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66230-04-4</w:t>
            </w:r>
          </w:p>
          <w:p w14:paraId="15C7FFA9"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481</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34A7B230"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(αS)-α-cyano-3-phenoxy benzyl (2S)-2-(4-chlorophenyl)-3-methylbutyrate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06BB355"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830 g/kg</w:t>
            </w:r>
          </w:p>
          <w:p w14:paraId="5ECB79D3"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Papastërtia e Toluenit deri 10 g/kg në MT.</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3F0D8B77" w14:textId="365E78D7"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janar 2016</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05AC18B8" w14:textId="202E2DDC"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dhjetor 2023</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363CFF12"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5D12202B"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rrezikun nga esfenvalerati dhe izomeri 2SαR i fenvaleratit për organizmat ujorë, duke përfshirë rrezikun për bioakumulim përmes zinxhirit ushqimor,</w:t>
            </w:r>
          </w:p>
          <w:p w14:paraId="1B68E82A"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rrezikun për bletët dhe artropodët jo të synuar,</w:t>
            </w:r>
          </w:p>
          <w:p w14:paraId="229F653B"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ujërave nëntokësore, kur substanca aplikohet në rajone me kushte toke dhe/ose klimatike të cenueshme.</w:t>
            </w:r>
          </w:p>
          <w:p w14:paraId="57FB5755"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D00D21" w:rsidRPr="004B130F" w14:paraId="7791A334"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DD3FFCC"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3</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909195D"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Metsulfuron-methyl</w:t>
            </w:r>
          </w:p>
          <w:p w14:paraId="4D1EDFF9"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74223-64-6</w:t>
            </w:r>
          </w:p>
          <w:p w14:paraId="34832F78"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441.201</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7C0EA88"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Methyl 2-(4-methoxy-6-methyl-1,3,5-triazin-2-ylcarbamoylsulfamoyl)benzoate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EF23860"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967 g/kg</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1D6993F8" w14:textId="3086EF1E"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prill 2016</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765E4371" w14:textId="08F410FD"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mars 2024</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194E48A7"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6B45F938"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konsumatorët,</w:t>
            </w:r>
          </w:p>
          <w:p w14:paraId="7676CF47"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ujërat nëntokësore,</w:t>
            </w:r>
          </w:p>
          <w:p w14:paraId="46FAD366"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bimët tokësore jo të synuara.</w:t>
            </w:r>
          </w:p>
          <w:p w14:paraId="1F8CCC98"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D00D21" w:rsidRPr="004B130F" w14:paraId="6B6B825D"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92F06BD"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4</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C225C73"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Benzovindiflupyr</w:t>
            </w:r>
          </w:p>
          <w:p w14:paraId="1D416ED0"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1072957-71-1</w:t>
            </w:r>
          </w:p>
          <w:p w14:paraId="7244DC87" w14:textId="479039FB"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i padisponuesh</w:t>
            </w:r>
            <w:r w:rsidR="001C6A4B" w:rsidRPr="004B130F">
              <w:rPr>
                <w:rFonts w:ascii="Garamond" w:hAnsi="Garamond"/>
                <w:spacing w:val="-4"/>
                <w:sz w:val="20"/>
                <w:szCs w:val="20"/>
                <w:lang w:val="sq-AL"/>
              </w:rPr>
              <w:t>ë</w:t>
            </w:r>
            <w:r w:rsidRPr="004B130F">
              <w:rPr>
                <w:rFonts w:ascii="Garamond" w:hAnsi="Garamond"/>
                <w:sz w:val="20"/>
                <w:szCs w:val="20"/>
                <w:lang w:val="sq-AL"/>
              </w:rPr>
              <w:t>m</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56CD255F" w14:textId="77777777" w:rsidR="00D00D21" w:rsidRPr="004B130F" w:rsidRDefault="00D00D21" w:rsidP="006671C7">
            <w:pPr>
              <w:pStyle w:val="NoSpacing"/>
              <w:rPr>
                <w:rFonts w:ascii="Garamond" w:hAnsi="Garamond"/>
                <w:sz w:val="20"/>
                <w:szCs w:val="20"/>
                <w:lang w:val="sq-AL"/>
              </w:rPr>
            </w:pPr>
            <w:r w:rsidRPr="004B130F">
              <w:rPr>
                <w:rFonts w:ascii="Garamond" w:hAnsi="Garamond"/>
                <w:i/>
                <w:iCs/>
                <w:sz w:val="20"/>
                <w:szCs w:val="20"/>
                <w:lang w:val="sq-AL"/>
              </w:rPr>
              <w:t>N</w:t>
            </w:r>
            <w:r w:rsidRPr="004B130F">
              <w:rPr>
                <w:rFonts w:ascii="Garamond" w:hAnsi="Garamond"/>
                <w:sz w:val="20"/>
                <w:szCs w:val="20"/>
                <w:lang w:val="sq-AL"/>
              </w:rPr>
              <w:t>-[(1</w:t>
            </w:r>
            <w:r w:rsidRPr="004B130F">
              <w:rPr>
                <w:rFonts w:ascii="Garamond" w:hAnsi="Garamond"/>
                <w:i/>
                <w:iCs/>
                <w:sz w:val="20"/>
                <w:szCs w:val="20"/>
                <w:lang w:val="sq-AL"/>
              </w:rPr>
              <w:t>RS</w:t>
            </w:r>
            <w:r w:rsidRPr="004B130F">
              <w:rPr>
                <w:rFonts w:ascii="Garamond" w:hAnsi="Garamond"/>
                <w:sz w:val="20"/>
                <w:szCs w:val="20"/>
                <w:lang w:val="sq-AL"/>
              </w:rPr>
              <w:t>,4</w:t>
            </w:r>
            <w:r w:rsidRPr="004B130F">
              <w:rPr>
                <w:rFonts w:ascii="Garamond" w:hAnsi="Garamond"/>
                <w:i/>
                <w:iCs/>
                <w:sz w:val="20"/>
                <w:szCs w:val="20"/>
                <w:lang w:val="sq-AL"/>
              </w:rPr>
              <w:t>SR</w:t>
            </w:r>
            <w:r w:rsidRPr="004B130F">
              <w:rPr>
                <w:rFonts w:ascii="Garamond" w:hAnsi="Garamond"/>
                <w:sz w:val="20"/>
                <w:szCs w:val="20"/>
                <w:lang w:val="sq-AL"/>
              </w:rPr>
              <w:t>)-9-(dichloromethylene)-1,2,3,4-tetrahydro-1,4-methanonaphthalen-5-yl]-3-(difluoromethyl)-1-methylpyrazole-4-carboxamide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71F90F2"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960 g/kg (50/50) racemate</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310848D1" w14:textId="26B626B8"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2 mars 2016</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25DE368B" w14:textId="0525A50F"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2 mars 2024</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58DF4A50"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 rrezikun për organizmat ujorë.</w:t>
            </w:r>
          </w:p>
          <w:p w14:paraId="0932B469"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p w14:paraId="793FCF59" w14:textId="6630AA15" w:rsidR="00D00D21" w:rsidRPr="004B130F" w:rsidRDefault="008941D3" w:rsidP="006671C7">
            <w:pPr>
              <w:pStyle w:val="NoSpacing"/>
              <w:jc w:val="both"/>
              <w:rPr>
                <w:rFonts w:ascii="Garamond" w:hAnsi="Garamond"/>
                <w:sz w:val="20"/>
                <w:szCs w:val="20"/>
                <w:lang w:val="sq-AL"/>
              </w:rPr>
            </w:pPr>
            <w:r w:rsidRPr="004B130F">
              <w:rPr>
                <w:rFonts w:ascii="Garamond" w:hAnsi="Garamond"/>
                <w:sz w:val="20"/>
                <w:szCs w:val="20"/>
                <w:lang w:val="sq-AL"/>
              </w:rPr>
              <w:t xml:space="preserve">Kërkuesi duhet të </w:t>
            </w:r>
            <w:r w:rsidR="00D00D21" w:rsidRPr="004B130F">
              <w:rPr>
                <w:rFonts w:ascii="Garamond" w:hAnsi="Garamond"/>
                <w:sz w:val="20"/>
                <w:szCs w:val="20"/>
                <w:lang w:val="sq-AL"/>
              </w:rPr>
              <w:t>paraqesë informacion konfirmues në lidhje me:</w:t>
            </w:r>
          </w:p>
          <w:p w14:paraId="200273CF"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specifikimet teknike të substancës aktive siç është prodhuar (bazuar në prodhimin në shkallë komerciale) duke përfshirë rëndësinë e papastërtive;</w:t>
            </w:r>
          </w:p>
          <w:p w14:paraId="19218406"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përputhshmërinë e grupeve të toksicitetit dhe ekotoksicitetit me specifikimet teknike të konfirmuara;</w:t>
            </w:r>
          </w:p>
          <w:p w14:paraId="35D29A05"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efektin e proceseve të trajtimit të ujit në natyrën e mbetjeve të pranishme në ujërat sipërfaqësore dhe nëntokësore, kur ujërat sipërfaqësore ose nëntokësore nxirren për ujë të pijshëm.</w:t>
            </w:r>
          </w:p>
        </w:tc>
      </w:tr>
      <w:tr w:rsidR="00D00D21" w:rsidRPr="004B130F" w14:paraId="4B4486CF"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6750DBE"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5</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239CF17D" w14:textId="77777777" w:rsidR="00D00D21" w:rsidRPr="004B130F" w:rsidRDefault="00D00D21" w:rsidP="006671C7">
            <w:pPr>
              <w:pStyle w:val="NoSpacing"/>
              <w:ind w:right="-34"/>
              <w:rPr>
                <w:rFonts w:ascii="Garamond" w:hAnsi="Garamond"/>
                <w:b/>
                <w:sz w:val="20"/>
                <w:szCs w:val="20"/>
                <w:lang w:val="sq-AL"/>
              </w:rPr>
            </w:pPr>
            <w:r w:rsidRPr="004B130F">
              <w:rPr>
                <w:rFonts w:ascii="Garamond" w:hAnsi="Garamond"/>
                <w:b/>
                <w:sz w:val="20"/>
                <w:szCs w:val="20"/>
                <w:lang w:val="sq-AL"/>
              </w:rPr>
              <w:t>Lambda-cyhalothrin</w:t>
            </w:r>
          </w:p>
          <w:p w14:paraId="56E91C7B" w14:textId="77777777" w:rsidR="00D00D21" w:rsidRPr="004B130F" w:rsidRDefault="00D00D21" w:rsidP="006671C7">
            <w:pPr>
              <w:pStyle w:val="NoSpacing"/>
              <w:ind w:right="-34"/>
              <w:rPr>
                <w:rFonts w:ascii="Garamond" w:hAnsi="Garamond"/>
                <w:sz w:val="20"/>
                <w:szCs w:val="20"/>
                <w:lang w:val="sq-AL"/>
              </w:rPr>
            </w:pPr>
            <w:r w:rsidRPr="004B130F">
              <w:rPr>
                <w:rFonts w:ascii="Garamond" w:hAnsi="Garamond"/>
                <w:sz w:val="20"/>
                <w:szCs w:val="20"/>
                <w:lang w:val="sq-AL"/>
              </w:rPr>
              <w:t>CAS No 91465-08-6</w:t>
            </w:r>
          </w:p>
          <w:p w14:paraId="47F66CE1"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CIPAC No 463</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53BBD78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A 1:1 përzierje e:</w:t>
            </w:r>
          </w:p>
          <w:p w14:paraId="6848C73C" w14:textId="77777777" w:rsidR="00D00D21" w:rsidRPr="004B130F" w:rsidRDefault="00D00D21" w:rsidP="006671C7">
            <w:pPr>
              <w:pStyle w:val="NoSpacing"/>
              <w:ind w:right="-26"/>
              <w:rPr>
                <w:rFonts w:ascii="Garamond" w:hAnsi="Garamond"/>
                <w:sz w:val="20"/>
                <w:szCs w:val="20"/>
                <w:lang w:val="sq-AL"/>
              </w:rPr>
            </w:pPr>
            <w:r w:rsidRPr="004B130F">
              <w:rPr>
                <w:rFonts w:ascii="Garamond" w:hAnsi="Garamond"/>
                <w:sz w:val="20"/>
                <w:szCs w:val="20"/>
                <w:lang w:val="sq-AL"/>
              </w:rPr>
              <w:lastRenderedPageBreak/>
              <w:t>(R)-α-cyano-3-phenoxy benzyl (1S,3S)-3-[(Z)-2-chloro-3,3,3-trifluoro propenyl]-2,2-dimethyl cyclopropanecarboxylate dhe (S)-α-cyano-3-phenoxy benzyl (1R,3R)-3-[(Z)-2-chloro-3,3,3-trifluoro propenyl]-2,2-dimethyl cyclopropanecarboxylate ose e (R)-α-cyano-3-phenoxybenzyl (1S)-cis-3-[(Z)-2-chloro -3,3,3-trifluoropropenyl] -2,2-dimethylcyclo propanecarboxylate dhe (S)-α-cyano-3-phenoxy benzyl (1R)-cis-3-[(Z)-2-chloro-3,3,3-trifluoro propenyl]-2,2-dimethyl cyclopropanecarboxylate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B103D89"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900 g/kg</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9158A75" w14:textId="1745F425"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prill 2016</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5A6D949A" w14:textId="5FA9FD9E"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mars 2024</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38EAB994"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1FDE303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 mbrojtjen e operatorëve, punëtorëve dhe kalimtarëve;</w:t>
            </w:r>
          </w:p>
          <w:p w14:paraId="29ED8D52" w14:textId="5925BEA9"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 </w:t>
            </w:r>
            <w:r w:rsidR="00EA32E3" w:rsidRPr="004B130F">
              <w:rPr>
                <w:rFonts w:ascii="Garamond" w:hAnsi="Garamond"/>
                <w:sz w:val="20"/>
                <w:szCs w:val="20"/>
                <w:lang w:val="sq-AL"/>
              </w:rPr>
              <w:t>metabolite</w:t>
            </w:r>
            <w:r w:rsidRPr="004B130F">
              <w:rPr>
                <w:rFonts w:ascii="Garamond" w:hAnsi="Garamond"/>
                <w:sz w:val="20"/>
                <w:szCs w:val="20"/>
                <w:lang w:val="sq-AL"/>
              </w:rPr>
              <w:t>t e formuar potencialisht në mallrat e përpunuara;</w:t>
            </w:r>
          </w:p>
          <w:p w14:paraId="1953519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rrezikun për organizmat ujorë, gjitarët dhe artropodët jo të synuar.</w:t>
            </w:r>
          </w:p>
          <w:p w14:paraId="2C6ED12C"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p w14:paraId="325B565C" w14:textId="51B0710C" w:rsidR="00D00D21" w:rsidRPr="004B130F" w:rsidRDefault="008941D3" w:rsidP="006671C7">
            <w:pPr>
              <w:pStyle w:val="NoSpacing"/>
              <w:jc w:val="both"/>
              <w:rPr>
                <w:rFonts w:ascii="Garamond" w:hAnsi="Garamond"/>
                <w:sz w:val="20"/>
                <w:szCs w:val="20"/>
                <w:lang w:val="sq-AL"/>
              </w:rPr>
            </w:pPr>
            <w:r w:rsidRPr="004B130F">
              <w:rPr>
                <w:rFonts w:ascii="Garamond" w:hAnsi="Garamond"/>
                <w:sz w:val="20"/>
                <w:szCs w:val="20"/>
                <w:lang w:val="sq-AL"/>
              </w:rPr>
              <w:t xml:space="preserve">Kërkuesi duhet të </w:t>
            </w:r>
            <w:r w:rsidR="00D00D21" w:rsidRPr="004B130F">
              <w:rPr>
                <w:rFonts w:ascii="Garamond" w:hAnsi="Garamond"/>
                <w:sz w:val="20"/>
                <w:szCs w:val="20"/>
                <w:lang w:val="sq-AL"/>
              </w:rPr>
              <w:t>paraqesë informacion konfirmues në lidhje me:</w:t>
            </w:r>
          </w:p>
          <w:p w14:paraId="750CC4EF"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një rishikim sistematik për të vlerësuar provat e disponueshme në lidhje me efektet e mundshme të spermës që lidhen me ekspozimin ndaj lambda-cyhalothrinës, duke përdorur udhëzimet e disponueshme;</w:t>
            </w:r>
          </w:p>
          <w:p w14:paraId="05EC09E7" w14:textId="27A9C1DA"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 të dhënat toksikologjike për të vlerësuar profilin toksikologjik të </w:t>
            </w:r>
            <w:r w:rsidR="00EA32E3" w:rsidRPr="004B130F">
              <w:rPr>
                <w:rFonts w:ascii="Garamond" w:hAnsi="Garamond"/>
                <w:sz w:val="20"/>
                <w:szCs w:val="20"/>
                <w:lang w:val="sq-AL"/>
              </w:rPr>
              <w:t>metaboliteve</w:t>
            </w:r>
            <w:r w:rsidRPr="004B130F">
              <w:rPr>
                <w:rFonts w:ascii="Garamond" w:hAnsi="Garamond"/>
                <w:sz w:val="20"/>
                <w:szCs w:val="20"/>
                <w:lang w:val="sq-AL"/>
              </w:rPr>
              <w:t xml:space="preserve"> V (PBA) dhe XXIII (PBA(OH)).</w:t>
            </w:r>
          </w:p>
        </w:tc>
      </w:tr>
      <w:tr w:rsidR="00D00D21" w:rsidRPr="004B130F" w14:paraId="2BC5241C"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EF48D44"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6</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26DC29EB"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Prosulfuron</w:t>
            </w:r>
          </w:p>
          <w:p w14:paraId="6740E965"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94125-34-5</w:t>
            </w:r>
          </w:p>
          <w:p w14:paraId="4046BD67"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579</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74DCFFF7"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1-(4-methoxy-6-methyl-triazin-2-yl)-3-[2-(3,3,3- trifluoropropyl)-phenylsulfonyl]-urea</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D54A7F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950 g/kg</w:t>
            </w:r>
          </w:p>
          <w:p w14:paraId="13BD2EC3"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Papastërtia 2-(3,3,3-trifluoro-propil)-benzen sulfonamidi deri 10 g/kg në MT.</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5BB7BBDD" w14:textId="4454D26F"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maj 2017</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32AF0300" w14:textId="481C1335"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korrik 2024</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7F12D82F"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10FC8454"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ujërave nëntokësore, kur substanca aplikohet në rajone me kushte toke dhe/ose klimatike të cenueshme;</w:t>
            </w:r>
          </w:p>
          <w:p w14:paraId="426D4ABB" w14:textId="3226AFEF"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 mbrojtjen e konsumatorëve, duke marrë parasysh ekspozimin ndaj </w:t>
            </w:r>
            <w:r w:rsidR="00EA32E3" w:rsidRPr="004B130F">
              <w:rPr>
                <w:rFonts w:ascii="Garamond" w:hAnsi="Garamond"/>
                <w:sz w:val="20"/>
                <w:szCs w:val="20"/>
                <w:lang w:val="sq-AL"/>
              </w:rPr>
              <w:t>metaboliteve</w:t>
            </w:r>
            <w:r w:rsidRPr="004B130F">
              <w:rPr>
                <w:rFonts w:ascii="Garamond" w:hAnsi="Garamond"/>
                <w:sz w:val="20"/>
                <w:szCs w:val="20"/>
                <w:lang w:val="sq-AL"/>
              </w:rPr>
              <w:t xml:space="preserve"> të prosulfuronit;</w:t>
            </w:r>
          </w:p>
          <w:p w14:paraId="75D8B4F5"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rrezikun për bimët tokësore dhe ujore jo të synuara.</w:t>
            </w:r>
          </w:p>
          <w:p w14:paraId="15A310B8"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tc>
      </w:tr>
      <w:tr w:rsidR="00D00D21" w:rsidRPr="004B130F" w14:paraId="129CD291"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50701AA"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7</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38D7B924"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Pendimethalin</w:t>
            </w:r>
          </w:p>
          <w:p w14:paraId="46E66083"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40487-42-1</w:t>
            </w:r>
          </w:p>
          <w:p w14:paraId="0F11518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357</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671EDB5"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N-(1-ethylpropyl)-2,6-dinitro-3,4-xylidene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7BB8F2AC"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900 g/kg.</w:t>
            </w:r>
          </w:p>
          <w:p w14:paraId="014299FD"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1,2-dichloroethane</w:t>
            </w:r>
          </w:p>
          <w:p w14:paraId="731A28CB"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 1 g/kg.</w:t>
            </w:r>
          </w:p>
          <w:p w14:paraId="4D9BE231"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Përbërjet totale N-Nitroso: max 100 ppm, nga të cilat N-Nitroso-pendimethalin: &lt; 45 ppm.</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70414D23" w14:textId="0C08DD72"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shtator 2017</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143921AB" w14:textId="76E19B13"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 xml:space="preserve">30 </w:t>
            </w:r>
            <w:r w:rsidR="00BA50EE" w:rsidRPr="004B130F">
              <w:rPr>
                <w:rFonts w:ascii="Garamond" w:hAnsi="Garamond"/>
                <w:sz w:val="20"/>
                <w:szCs w:val="20"/>
                <w:lang w:val="sq-AL"/>
              </w:rPr>
              <w:t xml:space="preserve">nëntor </w:t>
            </w:r>
            <w:r w:rsidRPr="004B130F">
              <w:rPr>
                <w:rFonts w:ascii="Garamond" w:hAnsi="Garamond"/>
                <w:sz w:val="20"/>
                <w:szCs w:val="20"/>
                <w:lang w:val="sq-AL"/>
              </w:rPr>
              <w:t xml:space="preserve"> 2024</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6ECD4A9A"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54B3D999"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specifikimin e materialit teknik si i prodhuar komercialisht, i cili duhet të konfirmohet dhe mbështetet nga të dhënat e duhura analitike. Materiali testues i përdorur në dosjet e toksicitetit duhet të krahasohet dhe verifikohet kundrejt specifikimeve të materialit teknik,</w:t>
            </w:r>
          </w:p>
          <w:p w14:paraId="12AFB2E7"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w:t>
            </w:r>
          </w:p>
          <w:p w14:paraId="796F061B"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shpendëve, gjitarëve dhe organizmave ujorë.</w:t>
            </w:r>
          </w:p>
          <w:p w14:paraId="334A30DF"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Kushtet e përdorimit do të përfshijnë masa për zbutjen e rrezikut, aty ku është e nevojshme.</w:t>
            </w:r>
          </w:p>
          <w:p w14:paraId="4041A69D"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veçanti, pajisjet mbrojtëse personale si doreza, kominoshe dhe këpucë të forta duhet të vishen për të siguruar që të mos tejkalohet AOEL për operatorin.</w:t>
            </w:r>
          </w:p>
          <w:p w14:paraId="31A1B971" w14:textId="523FBA5A" w:rsidR="00D00D21" w:rsidRPr="004B130F" w:rsidRDefault="008941D3" w:rsidP="006671C7">
            <w:pPr>
              <w:pStyle w:val="NoSpacing"/>
              <w:jc w:val="both"/>
              <w:rPr>
                <w:rFonts w:ascii="Garamond" w:hAnsi="Garamond"/>
                <w:sz w:val="20"/>
                <w:szCs w:val="20"/>
                <w:lang w:val="sq-AL"/>
              </w:rPr>
            </w:pPr>
            <w:r w:rsidRPr="004B130F">
              <w:rPr>
                <w:rFonts w:ascii="Garamond" w:hAnsi="Garamond"/>
                <w:sz w:val="20"/>
                <w:szCs w:val="20"/>
                <w:lang w:val="sq-AL"/>
              </w:rPr>
              <w:t xml:space="preserve">Kërkuesi duhet të </w:t>
            </w:r>
            <w:r w:rsidR="00D00D21" w:rsidRPr="004B130F">
              <w:rPr>
                <w:rFonts w:ascii="Garamond" w:hAnsi="Garamond"/>
                <w:sz w:val="20"/>
                <w:szCs w:val="20"/>
                <w:lang w:val="sq-AL"/>
              </w:rPr>
              <w:t>paraqesë informacion konfirmues në lidhje me:</w:t>
            </w:r>
          </w:p>
          <w:p w14:paraId="2453E6D0"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potencialin për bioakumulim, në veçanti një vlerë e besueshme BCF për peshkun (Lepomis macrochirus);</w:t>
            </w:r>
          </w:p>
          <w:p w14:paraId="41CA8D55"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efektin e proceseve të trajtimit të ujit në natyrën e mbetjeve të pranishme në ujërat sipërfaqësore dhe nëntokësore, kur ujërat sipërfaqësore ose nëntokësore nxirren për ujë të pijshëm.</w:t>
            </w:r>
          </w:p>
        </w:tc>
      </w:tr>
      <w:tr w:rsidR="00D00D21" w:rsidRPr="004B130F" w14:paraId="13F8286E"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546D29A"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8</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290A3431"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Imazamox</w:t>
            </w:r>
          </w:p>
          <w:p w14:paraId="0780F1E7"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114311-32-9</w:t>
            </w:r>
          </w:p>
          <w:p w14:paraId="78CCE3EF"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619</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675150C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2-[(RS)-4-isopropyl-4-methyl-5-oxo-2-imidazolin-2-yl]-5-methoxymethylnicotinic acid</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5955716"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950 g/kg</w:t>
            </w:r>
          </w:p>
          <w:p w14:paraId="3D3AAA94" w14:textId="091A8285" w:rsidR="00D00D21" w:rsidRPr="004B130F" w:rsidRDefault="00D00D21" w:rsidP="00792E34">
            <w:pPr>
              <w:pStyle w:val="NoSpacing"/>
              <w:rPr>
                <w:rFonts w:ascii="Garamond" w:hAnsi="Garamond"/>
                <w:sz w:val="20"/>
                <w:szCs w:val="20"/>
                <w:lang w:val="sq-AL"/>
              </w:rPr>
            </w:pPr>
            <w:r w:rsidRPr="004B130F">
              <w:rPr>
                <w:rFonts w:ascii="Garamond" w:hAnsi="Garamond"/>
                <w:sz w:val="20"/>
                <w:szCs w:val="20"/>
                <w:lang w:val="sq-AL"/>
              </w:rPr>
              <w:t xml:space="preserve">Papastërtia e </w:t>
            </w:r>
            <w:r w:rsidR="00792E34" w:rsidRPr="004B130F">
              <w:rPr>
                <w:rFonts w:ascii="Garamond" w:hAnsi="Garamond"/>
                <w:sz w:val="20"/>
                <w:szCs w:val="20"/>
                <w:lang w:val="sq-AL"/>
              </w:rPr>
              <w:t>j</w:t>
            </w:r>
            <w:r w:rsidRPr="004B130F">
              <w:rPr>
                <w:rFonts w:ascii="Garamond" w:hAnsi="Garamond"/>
                <w:sz w:val="20"/>
                <w:szCs w:val="20"/>
                <w:lang w:val="sq-AL"/>
              </w:rPr>
              <w:t>onit t</w:t>
            </w:r>
            <w:r w:rsidR="00792E34" w:rsidRPr="004B130F">
              <w:rPr>
                <w:rFonts w:ascii="Garamond" w:hAnsi="Garamond"/>
                <w:spacing w:val="-4"/>
                <w:sz w:val="20"/>
                <w:szCs w:val="20"/>
                <w:lang w:val="sq-AL"/>
              </w:rPr>
              <w:t>ë</w:t>
            </w:r>
            <w:r w:rsidRPr="004B130F">
              <w:rPr>
                <w:rFonts w:ascii="Garamond" w:hAnsi="Garamond"/>
                <w:sz w:val="20"/>
                <w:szCs w:val="20"/>
                <w:lang w:val="sq-AL"/>
              </w:rPr>
              <w:t xml:space="preserve"> cianidit (CN–) deri 5 mg/kg në MT.</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0EAEC377" w14:textId="01107BA2"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 xml:space="preserve">1 </w:t>
            </w:r>
            <w:r w:rsidR="00A4744D" w:rsidRPr="004B130F">
              <w:rPr>
                <w:rFonts w:ascii="Garamond" w:hAnsi="Garamond"/>
                <w:sz w:val="20"/>
                <w:szCs w:val="20"/>
                <w:lang w:val="sq-AL"/>
              </w:rPr>
              <w:t>nëntor</w:t>
            </w:r>
            <w:r w:rsidRPr="004B130F">
              <w:rPr>
                <w:rFonts w:ascii="Garamond" w:hAnsi="Garamond"/>
                <w:sz w:val="20"/>
                <w:szCs w:val="20"/>
                <w:lang w:val="sq-AL"/>
              </w:rPr>
              <w:t xml:space="preserve"> 2017</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618D5B95" w14:textId="7FB7E8C1"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janar 2025</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06FF5B8B"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0D679301"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konsumatorët;</w:t>
            </w:r>
          </w:p>
          <w:p w14:paraId="597F46FB"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bimët ujore dhe të bimëve tokësore jo të synuara;</w:t>
            </w:r>
          </w:p>
          <w:p w14:paraId="02D2FF2D"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ujërat nëntokësore, kur substanca aplikohet në rajone me tokë dhe/ose kushte klimatike të cenueshme.</w:t>
            </w:r>
          </w:p>
          <w:p w14:paraId="73941BB7" w14:textId="41760BDD"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Kushtet e autorizimit do të përfshijnë masa për zbutjen e rrezikut dhe programet e monitorimit do të nisin për të verifikuar ndotjen e mundshme të ujërave nëntokësore nga imazamox dhe </w:t>
            </w:r>
            <w:r w:rsidR="00EA32E3" w:rsidRPr="004B130F">
              <w:rPr>
                <w:rFonts w:ascii="Garamond" w:hAnsi="Garamond"/>
                <w:sz w:val="20"/>
                <w:szCs w:val="20"/>
                <w:lang w:val="sq-AL"/>
              </w:rPr>
              <w:t>metabolite</w:t>
            </w:r>
            <w:r w:rsidRPr="004B130F">
              <w:rPr>
                <w:rFonts w:ascii="Garamond" w:hAnsi="Garamond"/>
                <w:sz w:val="20"/>
                <w:szCs w:val="20"/>
                <w:lang w:val="sq-AL"/>
              </w:rPr>
              <w:t>t CL 312622 dhe CL 354825 në zonat vulnerabël, sipas rastit.</w:t>
            </w:r>
          </w:p>
        </w:tc>
      </w:tr>
      <w:tr w:rsidR="00D00D21" w:rsidRPr="004B130F" w14:paraId="704F9894"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233D290"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9</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921A68C"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Propyzamide</w:t>
            </w:r>
          </w:p>
          <w:p w14:paraId="6AFF003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23950-58-5</w:t>
            </w:r>
          </w:p>
          <w:p w14:paraId="53B8BA30"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315</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70CBACDC"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3,5-dichloro-</w:t>
            </w:r>
            <w:r w:rsidRPr="004B130F">
              <w:rPr>
                <w:rFonts w:ascii="Garamond" w:hAnsi="Garamond"/>
                <w:i/>
                <w:iCs/>
                <w:sz w:val="20"/>
                <w:szCs w:val="20"/>
                <w:lang w:val="sq-AL"/>
              </w:rPr>
              <w:t>N</w:t>
            </w:r>
            <w:r w:rsidRPr="004B130F">
              <w:rPr>
                <w:rFonts w:ascii="Garamond" w:hAnsi="Garamond"/>
                <w:sz w:val="20"/>
                <w:szCs w:val="20"/>
                <w:lang w:val="sq-AL"/>
              </w:rPr>
              <w:t>-(1,1-dimethylprop-2-ynyl) benzamide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0B36390"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920 g/kg</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0CFF7E08" w14:textId="5756A131"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korrik 2018</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092AFE7" w14:textId="16A88681"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30 qershor 2025</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56731732"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184DB0AF"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operatorët,</w:t>
            </w:r>
          </w:p>
          <w:p w14:paraId="777FE30B"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ujërat nëntokësore në zonat e cenueshme,</w:t>
            </w:r>
          </w:p>
          <w:p w14:paraId="0036030D"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-zogjtë, gjitarët, bimët jo të synuara, tokën dhe organizmat ujorë.</w:t>
            </w:r>
          </w:p>
          <w:p w14:paraId="331FCC7C"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p w14:paraId="65F484D1"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veçanti, pajisjet mbrojtëse personale si doreza, kominoshe dhe këpucë të forta duhet të vishen për të siguruar që të mos tejkalohet AOEL për operatorin.</w:t>
            </w:r>
          </w:p>
          <w:p w14:paraId="709830FF" w14:textId="4669780F" w:rsidR="00D00D21" w:rsidRPr="004B130F" w:rsidRDefault="008941D3" w:rsidP="006671C7">
            <w:pPr>
              <w:pStyle w:val="NoSpacing"/>
              <w:jc w:val="both"/>
              <w:rPr>
                <w:rFonts w:ascii="Garamond" w:hAnsi="Garamond"/>
                <w:sz w:val="20"/>
                <w:szCs w:val="20"/>
                <w:lang w:val="sq-AL"/>
              </w:rPr>
            </w:pPr>
            <w:r w:rsidRPr="004B130F">
              <w:rPr>
                <w:rFonts w:ascii="Garamond" w:hAnsi="Garamond"/>
                <w:sz w:val="20"/>
                <w:szCs w:val="20"/>
                <w:lang w:val="sq-AL"/>
              </w:rPr>
              <w:t xml:space="preserve">Kërkuesi duhet të </w:t>
            </w:r>
            <w:r w:rsidR="00D00D21" w:rsidRPr="004B130F">
              <w:rPr>
                <w:rFonts w:ascii="Garamond" w:hAnsi="Garamond"/>
                <w:sz w:val="20"/>
                <w:szCs w:val="20"/>
                <w:lang w:val="sq-AL"/>
              </w:rPr>
              <w:t>paraqesë informacion konfirmues në lidhje me:</w:t>
            </w:r>
          </w:p>
          <w:p w14:paraId="199C9622" w14:textId="3651CC8B"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 përfundimin e vlerësimit të profilit toksikologjik të </w:t>
            </w:r>
            <w:r w:rsidR="00EA32E3" w:rsidRPr="004B130F">
              <w:rPr>
                <w:rFonts w:ascii="Garamond" w:hAnsi="Garamond"/>
                <w:sz w:val="20"/>
                <w:szCs w:val="20"/>
                <w:lang w:val="sq-AL"/>
              </w:rPr>
              <w:t>metaboliteve</w:t>
            </w:r>
            <w:r w:rsidRPr="004B130F">
              <w:rPr>
                <w:rFonts w:ascii="Garamond" w:hAnsi="Garamond"/>
                <w:sz w:val="20"/>
                <w:szCs w:val="20"/>
                <w:lang w:val="sq-AL"/>
              </w:rPr>
              <w:t xml:space="preserve"> të identifikuar në përqendrim të konsiderueshëm në kulturat primare dhe me qarkullim;</w:t>
            </w:r>
          </w:p>
          <w:p w14:paraId="2738549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degradimin në tokë të metabolitit kryesor RH- 24580;</w:t>
            </w:r>
          </w:p>
          <w:p w14:paraId="37130911"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 efektin e proceseve të trajtimit të ujit në natyrën e mbetjeve të pranishme në ujërat sipërfaqësore dhe nëntokësore, kur ujërat sipërfaqësore ose nëntokësore nxirren për ujë të pijshëm.</w:t>
            </w:r>
          </w:p>
        </w:tc>
      </w:tr>
      <w:tr w:rsidR="00D00D21" w:rsidRPr="004B130F" w14:paraId="1443CEB4" w14:textId="77777777" w:rsidTr="006671C7">
        <w:trPr>
          <w:jc w:val="center"/>
        </w:trPr>
        <w:tc>
          <w:tcPr>
            <w:tcW w:w="442"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89D69F1"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10</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9F605EA" w14:textId="77777777" w:rsidR="00D00D21" w:rsidRPr="004B130F" w:rsidRDefault="00D00D21" w:rsidP="006671C7">
            <w:pPr>
              <w:pStyle w:val="NoSpacing"/>
              <w:ind w:right="-34"/>
              <w:rPr>
                <w:rFonts w:ascii="Garamond" w:hAnsi="Garamond"/>
                <w:b/>
                <w:sz w:val="20"/>
                <w:szCs w:val="20"/>
                <w:lang w:val="sq-AL"/>
              </w:rPr>
            </w:pPr>
            <w:r w:rsidRPr="004B130F">
              <w:rPr>
                <w:rFonts w:ascii="Garamond" w:hAnsi="Garamond"/>
                <w:b/>
                <w:sz w:val="20"/>
                <w:szCs w:val="20"/>
                <w:lang w:val="sq-AL"/>
              </w:rPr>
              <w:t xml:space="preserve">Copper compounds/ </w:t>
            </w:r>
            <w:r w:rsidRPr="004B130F">
              <w:rPr>
                <w:rFonts w:ascii="Garamond" w:hAnsi="Garamond"/>
                <w:sz w:val="20"/>
                <w:szCs w:val="20"/>
                <w:lang w:val="sq-AL"/>
              </w:rPr>
              <w:t>Perberesit e bakrit</w:t>
            </w:r>
            <w:r w:rsidRPr="004B130F">
              <w:rPr>
                <w:rFonts w:ascii="Garamond" w:hAnsi="Garamond"/>
                <w:b/>
                <w:sz w:val="20"/>
                <w:szCs w:val="20"/>
                <w:lang w:val="sq-AL"/>
              </w:rPr>
              <w:t>:</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3E4DA0CC"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31E9431"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0727ECBA" w14:textId="68178329"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janar 2019</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1B155A4" w14:textId="197F55FA"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dhjetor 2025</w:t>
            </w:r>
          </w:p>
        </w:tc>
        <w:tc>
          <w:tcPr>
            <w:tcW w:w="495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B2F45A7"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Lejohen regjistrimet vetëm për përdorime që rezultojnë me një aplikim total prej 28 kg bakër për hektar gjatë një periudhe 7-vjeçare.</w:t>
            </w:r>
          </w:p>
          <w:p w14:paraId="4F8FDFAC"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5D84B8AD"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sigurinë e operatorit, punonjësit dhe kalimtarit dhe garantohet që kushtet e përdorimit të përshkruajnë aplikimin e pajisjeve adekuate mbrojtëse personale dhe masa të tjera zbutëse sipas nevojës;</w:t>
            </w:r>
          </w:p>
          <w:p w14:paraId="47ADB3F7"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ujit dhe organizmave jo të synuar. Në lidhje me këto rreziqe të identifikuara, masat për zbutjen e rrezikut, të tilla si zonat tampon, do të zbatohen aty ku është e përshtatshme;</w:t>
            </w:r>
          </w:p>
          <w:p w14:paraId="6DDDF2E1"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 sasinë e substancës aktive të aplikuar dhe të sigurohet që sasitë e autorizuara, për sa i përket shkallës dhe numrit të aplikimeve, të mos kalojnë minimumin e nevojshëm për të arritur efektet e dëshiruara dhe të mos shkaktojnë ndonjë efekt të papranueshëm në mjedis,  duke marrë parasysh nivelet e sfondit të bakrit në vendin e aplikimit dhe, ku informacioni është i disponueshëm, të dhënat e bakrit nga burime të tjera. </w:t>
            </w:r>
          </w:p>
          <w:p w14:paraId="76BB8E02"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Mund të vendoset që të caktohet një normë maksimale vjetore e aplikimit që nuk kalon 4 kg/ha bakër.</w:t>
            </w:r>
          </w:p>
        </w:tc>
      </w:tr>
      <w:tr w:rsidR="00D00D21" w:rsidRPr="004B130F" w14:paraId="47E73545" w14:textId="77777777" w:rsidTr="006671C7">
        <w:trPr>
          <w:jc w:val="center"/>
        </w:trPr>
        <w:tc>
          <w:tcPr>
            <w:tcW w:w="4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5D7921" w14:textId="77777777" w:rsidR="00D00D21" w:rsidRPr="004B130F" w:rsidRDefault="00D00D21" w:rsidP="006671C7">
            <w:pPr>
              <w:pStyle w:val="NoSpacing"/>
              <w:rPr>
                <w:rFonts w:ascii="Garamond" w:hAnsi="Garamond"/>
                <w:sz w:val="20"/>
                <w:szCs w:val="20"/>
                <w:lang w:val="sq-AL"/>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4FCA123"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Copper hydroxide/</w:t>
            </w:r>
          </w:p>
          <w:p w14:paraId="6ABE6D64"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xml:space="preserve">Hidroksid bakri </w:t>
            </w:r>
          </w:p>
          <w:p w14:paraId="26777F94"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20427-59-2 CIPAC No 44.305</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516619F8"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Copper (II) hydroxide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54FF2AB1"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573 g/kg</w:t>
            </w: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159BD8" w14:textId="77777777" w:rsidR="00D00D21" w:rsidRPr="004B130F" w:rsidRDefault="00D00D21" w:rsidP="006671C7">
            <w:pPr>
              <w:pStyle w:val="NoSpacing"/>
              <w:rPr>
                <w:rFonts w:ascii="Garamond" w:hAnsi="Garamond"/>
                <w:sz w:val="20"/>
                <w:szCs w:val="20"/>
                <w:lang w:val="sq-AL"/>
              </w:rPr>
            </w:pP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089B9D" w14:textId="77777777" w:rsidR="00D00D21" w:rsidRPr="004B130F" w:rsidRDefault="00D00D21" w:rsidP="006671C7">
            <w:pPr>
              <w:pStyle w:val="NoSpacing"/>
              <w:rPr>
                <w:rFonts w:ascii="Garamond" w:hAnsi="Garamond"/>
                <w:sz w:val="20"/>
                <w:szCs w:val="20"/>
                <w:lang w:val="sq-AL"/>
              </w:rPr>
            </w:pPr>
          </w:p>
        </w:tc>
        <w:tc>
          <w:tcPr>
            <w:tcW w:w="49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46B054" w14:textId="77777777" w:rsidR="00D00D21" w:rsidRPr="004B130F" w:rsidRDefault="00D00D21" w:rsidP="006671C7">
            <w:pPr>
              <w:pStyle w:val="NoSpacing"/>
              <w:rPr>
                <w:rFonts w:ascii="Garamond" w:hAnsi="Garamond"/>
                <w:sz w:val="20"/>
                <w:szCs w:val="20"/>
                <w:lang w:val="sq-AL"/>
              </w:rPr>
            </w:pPr>
          </w:p>
        </w:tc>
      </w:tr>
      <w:tr w:rsidR="00D00D21" w:rsidRPr="004B130F" w14:paraId="2BD5FFE8" w14:textId="77777777" w:rsidTr="006671C7">
        <w:trPr>
          <w:jc w:val="center"/>
        </w:trPr>
        <w:tc>
          <w:tcPr>
            <w:tcW w:w="4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F37F19" w14:textId="77777777" w:rsidR="00D00D21" w:rsidRPr="004B130F" w:rsidRDefault="00D00D21" w:rsidP="006671C7">
            <w:pPr>
              <w:pStyle w:val="NoSpacing"/>
              <w:rPr>
                <w:rFonts w:ascii="Garamond" w:hAnsi="Garamond"/>
                <w:sz w:val="20"/>
                <w:szCs w:val="20"/>
                <w:lang w:val="sq-AL"/>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175F8C32" w14:textId="77777777" w:rsidR="00D00D21" w:rsidRPr="004B130F" w:rsidRDefault="00D00D21" w:rsidP="006671C7">
            <w:pPr>
              <w:pStyle w:val="NoSpacing"/>
              <w:rPr>
                <w:rFonts w:ascii="Garamond" w:hAnsi="Garamond"/>
                <w:sz w:val="20"/>
                <w:szCs w:val="20"/>
                <w:lang w:val="sq-AL"/>
              </w:rPr>
            </w:pPr>
            <w:r w:rsidRPr="004B130F">
              <w:rPr>
                <w:rFonts w:ascii="Garamond" w:hAnsi="Garamond"/>
                <w:b/>
                <w:sz w:val="20"/>
                <w:szCs w:val="20"/>
                <w:lang w:val="sq-AL"/>
              </w:rPr>
              <w:t>Copper oxychloride /</w:t>
            </w:r>
            <w:r w:rsidRPr="004B130F">
              <w:rPr>
                <w:rFonts w:ascii="Garamond" w:hAnsi="Garamond"/>
                <w:sz w:val="20"/>
                <w:szCs w:val="20"/>
                <w:lang w:val="sq-AL"/>
              </w:rPr>
              <w:t>Oksiklorur bakri</w:t>
            </w:r>
            <w:r w:rsidRPr="004B130F">
              <w:rPr>
                <w:rFonts w:ascii="Garamond" w:hAnsi="Garamond"/>
                <w:b/>
                <w:sz w:val="20"/>
                <w:szCs w:val="20"/>
                <w:lang w:val="sq-AL"/>
              </w:rPr>
              <w:t xml:space="preserve"> </w:t>
            </w:r>
            <w:r w:rsidRPr="004B130F">
              <w:rPr>
                <w:rFonts w:ascii="Garamond" w:hAnsi="Garamond"/>
                <w:sz w:val="20"/>
                <w:szCs w:val="20"/>
                <w:lang w:val="sq-AL"/>
              </w:rPr>
              <w:t xml:space="preserve"> CAS No 1332-65-6 or 1332-40-7 CIPAC No 44.602</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479210C9"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Dicopper chloride trihydroxide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499AD8D1"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550 g/kg</w:t>
            </w: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7CB60C" w14:textId="77777777" w:rsidR="00D00D21" w:rsidRPr="004B130F" w:rsidRDefault="00D00D21" w:rsidP="006671C7">
            <w:pPr>
              <w:pStyle w:val="NoSpacing"/>
              <w:rPr>
                <w:rFonts w:ascii="Garamond" w:hAnsi="Garamond"/>
                <w:sz w:val="20"/>
                <w:szCs w:val="20"/>
                <w:lang w:val="sq-AL"/>
              </w:rPr>
            </w:pP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60C852" w14:textId="77777777" w:rsidR="00D00D21" w:rsidRPr="004B130F" w:rsidRDefault="00D00D21" w:rsidP="006671C7">
            <w:pPr>
              <w:pStyle w:val="NoSpacing"/>
              <w:rPr>
                <w:rFonts w:ascii="Garamond" w:hAnsi="Garamond"/>
                <w:sz w:val="20"/>
                <w:szCs w:val="20"/>
                <w:lang w:val="sq-AL"/>
              </w:rPr>
            </w:pPr>
          </w:p>
        </w:tc>
        <w:tc>
          <w:tcPr>
            <w:tcW w:w="49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F1C316" w14:textId="77777777" w:rsidR="00D00D21" w:rsidRPr="004B130F" w:rsidRDefault="00D00D21" w:rsidP="006671C7">
            <w:pPr>
              <w:pStyle w:val="NoSpacing"/>
              <w:rPr>
                <w:rFonts w:ascii="Garamond" w:hAnsi="Garamond"/>
                <w:sz w:val="20"/>
                <w:szCs w:val="20"/>
                <w:lang w:val="sq-AL"/>
              </w:rPr>
            </w:pPr>
          </w:p>
        </w:tc>
      </w:tr>
      <w:tr w:rsidR="00D00D21" w:rsidRPr="004B130F" w14:paraId="4BD4002C" w14:textId="77777777" w:rsidTr="006671C7">
        <w:trPr>
          <w:jc w:val="center"/>
        </w:trPr>
        <w:tc>
          <w:tcPr>
            <w:tcW w:w="4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C723BF" w14:textId="77777777" w:rsidR="00D00D21" w:rsidRPr="004B130F" w:rsidRDefault="00D00D21" w:rsidP="006671C7">
            <w:pPr>
              <w:pStyle w:val="NoSpacing"/>
              <w:rPr>
                <w:rFonts w:ascii="Garamond" w:hAnsi="Garamond"/>
                <w:sz w:val="20"/>
                <w:szCs w:val="20"/>
                <w:lang w:val="sq-AL"/>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31B346A1" w14:textId="77777777" w:rsidR="00D00D21" w:rsidRPr="004B130F" w:rsidRDefault="00D00D21" w:rsidP="006671C7">
            <w:pPr>
              <w:pStyle w:val="NoSpacing"/>
              <w:rPr>
                <w:rFonts w:ascii="Garamond" w:hAnsi="Garamond"/>
                <w:sz w:val="20"/>
                <w:szCs w:val="20"/>
                <w:lang w:val="sq-AL"/>
              </w:rPr>
            </w:pPr>
            <w:r w:rsidRPr="004B130F">
              <w:rPr>
                <w:rFonts w:ascii="Garamond" w:hAnsi="Garamond"/>
                <w:b/>
                <w:sz w:val="20"/>
                <w:szCs w:val="20"/>
                <w:lang w:val="sq-AL"/>
              </w:rPr>
              <w:t>Copper oxide/</w:t>
            </w:r>
            <w:r w:rsidRPr="004B130F">
              <w:rPr>
                <w:rFonts w:ascii="Garamond" w:hAnsi="Garamond"/>
                <w:sz w:val="20"/>
                <w:szCs w:val="20"/>
                <w:lang w:val="sq-AL"/>
              </w:rPr>
              <w:t xml:space="preserve">Oksid bakri </w:t>
            </w:r>
          </w:p>
          <w:p w14:paraId="45A96C13"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1317-39-1 CIPAC No 44.603</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0FA3E9B9"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Copper oxide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E4A295D"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820 g/kg</w:t>
            </w: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218F62" w14:textId="77777777" w:rsidR="00D00D21" w:rsidRPr="004B130F" w:rsidRDefault="00D00D21" w:rsidP="006671C7">
            <w:pPr>
              <w:pStyle w:val="NoSpacing"/>
              <w:rPr>
                <w:rFonts w:ascii="Garamond" w:hAnsi="Garamond"/>
                <w:sz w:val="20"/>
                <w:szCs w:val="20"/>
                <w:lang w:val="sq-AL"/>
              </w:rPr>
            </w:pP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8657BB" w14:textId="77777777" w:rsidR="00D00D21" w:rsidRPr="004B130F" w:rsidRDefault="00D00D21" w:rsidP="006671C7">
            <w:pPr>
              <w:pStyle w:val="NoSpacing"/>
              <w:rPr>
                <w:rFonts w:ascii="Garamond" w:hAnsi="Garamond"/>
                <w:sz w:val="20"/>
                <w:szCs w:val="20"/>
                <w:lang w:val="sq-AL"/>
              </w:rPr>
            </w:pPr>
          </w:p>
        </w:tc>
        <w:tc>
          <w:tcPr>
            <w:tcW w:w="49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E04C18" w14:textId="77777777" w:rsidR="00D00D21" w:rsidRPr="004B130F" w:rsidRDefault="00D00D21" w:rsidP="006671C7">
            <w:pPr>
              <w:pStyle w:val="NoSpacing"/>
              <w:rPr>
                <w:rFonts w:ascii="Garamond" w:hAnsi="Garamond"/>
                <w:sz w:val="20"/>
                <w:szCs w:val="20"/>
                <w:lang w:val="sq-AL"/>
              </w:rPr>
            </w:pPr>
          </w:p>
        </w:tc>
      </w:tr>
      <w:tr w:rsidR="00D00D21" w:rsidRPr="004B130F" w14:paraId="37D43F4F" w14:textId="77777777" w:rsidTr="006671C7">
        <w:trPr>
          <w:jc w:val="center"/>
        </w:trPr>
        <w:tc>
          <w:tcPr>
            <w:tcW w:w="4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176E74" w14:textId="77777777" w:rsidR="00D00D21" w:rsidRPr="004B130F" w:rsidRDefault="00D00D21" w:rsidP="006671C7">
            <w:pPr>
              <w:pStyle w:val="NoSpacing"/>
              <w:rPr>
                <w:rFonts w:ascii="Garamond" w:hAnsi="Garamond"/>
                <w:sz w:val="20"/>
                <w:szCs w:val="20"/>
                <w:lang w:val="sq-AL"/>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0F52324"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Bordeaux mixture/</w:t>
            </w:r>
          </w:p>
          <w:p w14:paraId="37521576"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xml:space="preserve">Pasta bordoleze </w:t>
            </w:r>
          </w:p>
          <w:p w14:paraId="630E3398"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8011-63-0 CIPAC No 44.604</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32DE455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Nuk ndahet</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1417868F"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245 g/kg</w:t>
            </w: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91CEE6" w14:textId="77777777" w:rsidR="00D00D21" w:rsidRPr="004B130F" w:rsidRDefault="00D00D21" w:rsidP="006671C7">
            <w:pPr>
              <w:pStyle w:val="NoSpacing"/>
              <w:rPr>
                <w:rFonts w:ascii="Garamond" w:hAnsi="Garamond"/>
                <w:sz w:val="20"/>
                <w:szCs w:val="20"/>
                <w:lang w:val="sq-AL"/>
              </w:rPr>
            </w:pP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BB3B2D" w14:textId="77777777" w:rsidR="00D00D21" w:rsidRPr="004B130F" w:rsidRDefault="00D00D21" w:rsidP="006671C7">
            <w:pPr>
              <w:pStyle w:val="NoSpacing"/>
              <w:rPr>
                <w:rFonts w:ascii="Garamond" w:hAnsi="Garamond"/>
                <w:sz w:val="20"/>
                <w:szCs w:val="20"/>
                <w:lang w:val="sq-AL"/>
              </w:rPr>
            </w:pPr>
          </w:p>
        </w:tc>
        <w:tc>
          <w:tcPr>
            <w:tcW w:w="49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D9FD39" w14:textId="77777777" w:rsidR="00D00D21" w:rsidRPr="004B130F" w:rsidRDefault="00D00D21" w:rsidP="006671C7">
            <w:pPr>
              <w:pStyle w:val="NoSpacing"/>
              <w:rPr>
                <w:rFonts w:ascii="Garamond" w:hAnsi="Garamond"/>
                <w:sz w:val="20"/>
                <w:szCs w:val="20"/>
                <w:lang w:val="sq-AL"/>
              </w:rPr>
            </w:pPr>
          </w:p>
        </w:tc>
      </w:tr>
      <w:tr w:rsidR="00D00D21" w:rsidRPr="004B130F" w14:paraId="0772F47B" w14:textId="77777777" w:rsidTr="006671C7">
        <w:trPr>
          <w:jc w:val="center"/>
        </w:trPr>
        <w:tc>
          <w:tcPr>
            <w:tcW w:w="4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8D9E1A" w14:textId="77777777" w:rsidR="00D00D21" w:rsidRPr="004B130F" w:rsidRDefault="00D00D21" w:rsidP="006671C7">
            <w:pPr>
              <w:pStyle w:val="NoSpacing"/>
              <w:rPr>
                <w:rFonts w:ascii="Garamond" w:hAnsi="Garamond"/>
                <w:sz w:val="20"/>
                <w:szCs w:val="20"/>
                <w:lang w:val="sq-AL"/>
              </w:rPr>
            </w:pP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27F73492" w14:textId="77777777" w:rsidR="00D00D21" w:rsidRPr="004B130F" w:rsidRDefault="00D00D21" w:rsidP="006671C7">
            <w:pPr>
              <w:pStyle w:val="NoSpacing"/>
              <w:rPr>
                <w:rFonts w:ascii="Garamond" w:hAnsi="Garamond"/>
                <w:sz w:val="20"/>
                <w:szCs w:val="20"/>
                <w:lang w:val="sq-AL"/>
              </w:rPr>
            </w:pPr>
            <w:r w:rsidRPr="004B130F">
              <w:rPr>
                <w:rFonts w:ascii="Garamond" w:hAnsi="Garamond"/>
                <w:b/>
                <w:sz w:val="20"/>
                <w:szCs w:val="20"/>
                <w:lang w:val="sq-AL"/>
              </w:rPr>
              <w:t>Tribasic copper sulphate/</w:t>
            </w:r>
            <w:r w:rsidRPr="004B130F">
              <w:rPr>
                <w:rFonts w:ascii="Garamond" w:hAnsi="Garamond"/>
                <w:sz w:val="20"/>
                <w:szCs w:val="20"/>
                <w:lang w:val="sq-AL"/>
              </w:rPr>
              <w:t xml:space="preserve">Sulfati trebazik i bakrit </w:t>
            </w:r>
          </w:p>
          <w:p w14:paraId="51A898CF"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12527-76-3 CIPAC No 44.306</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4BFB19E3"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Nuk ndahet</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7B1CE763"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490 g/kg</w:t>
            </w:r>
          </w:p>
          <w:p w14:paraId="1EE5BD93"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Papastërtitë e mëposhtme nuk duhet të kalojnë nivelet e mëposhtme:</w:t>
            </w:r>
          </w:p>
          <w:p w14:paraId="6EA66693"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Arseniku max. 0,1 mg/g Cu;</w:t>
            </w:r>
          </w:p>
          <w:p w14:paraId="00B9FBC2"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Kadmiumi maks. 0,1 mg/g Cu;</w:t>
            </w:r>
          </w:p>
          <w:p w14:paraId="79FBF9BF"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Plumbi max. 0,3 mg/g Cu;</w:t>
            </w:r>
          </w:p>
          <w:p w14:paraId="52A8FE09"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Nikel max. 1 mg/g Cu;</w:t>
            </w:r>
          </w:p>
          <w:p w14:paraId="382688FF"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Kobalt maks. 3 mg/kg;</w:t>
            </w:r>
          </w:p>
          <w:p w14:paraId="39625D6D"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Mërkuri max. 5 mg/kg;</w:t>
            </w:r>
          </w:p>
          <w:p w14:paraId="0DA700AF"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lastRenderedPageBreak/>
              <w:t>Kromi maks 100 mg/kg;</w:t>
            </w:r>
          </w:p>
          <w:p w14:paraId="5AD1E422"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Antimoni maks 7 mg/kg.</w:t>
            </w: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29CCC9" w14:textId="77777777" w:rsidR="00D00D21" w:rsidRPr="004B130F" w:rsidRDefault="00D00D21" w:rsidP="006671C7">
            <w:pPr>
              <w:pStyle w:val="NoSpacing"/>
              <w:rPr>
                <w:rFonts w:ascii="Garamond" w:hAnsi="Garamond"/>
                <w:sz w:val="20"/>
                <w:szCs w:val="20"/>
                <w:lang w:val="sq-AL"/>
              </w:rPr>
            </w:pPr>
          </w:p>
        </w:tc>
        <w:tc>
          <w:tcPr>
            <w:tcW w:w="15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A20C17" w14:textId="77777777" w:rsidR="00D00D21" w:rsidRPr="004B130F" w:rsidRDefault="00D00D21" w:rsidP="006671C7">
            <w:pPr>
              <w:pStyle w:val="NoSpacing"/>
              <w:rPr>
                <w:rFonts w:ascii="Garamond" w:hAnsi="Garamond"/>
                <w:sz w:val="20"/>
                <w:szCs w:val="20"/>
                <w:lang w:val="sq-AL"/>
              </w:rPr>
            </w:pPr>
          </w:p>
        </w:tc>
        <w:tc>
          <w:tcPr>
            <w:tcW w:w="495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B6BCBA" w14:textId="77777777" w:rsidR="00D00D21" w:rsidRPr="004B130F" w:rsidRDefault="00D00D21" w:rsidP="006671C7">
            <w:pPr>
              <w:pStyle w:val="NoSpacing"/>
              <w:rPr>
                <w:rFonts w:ascii="Garamond" w:hAnsi="Garamond"/>
                <w:sz w:val="20"/>
                <w:szCs w:val="20"/>
                <w:lang w:val="sq-AL"/>
              </w:rPr>
            </w:pPr>
          </w:p>
        </w:tc>
      </w:tr>
      <w:tr w:rsidR="00D00D21" w:rsidRPr="004B130F" w14:paraId="0BEC5B89"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019BC0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11</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64FD606"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Methoxyfenozide</w:t>
            </w:r>
          </w:p>
          <w:p w14:paraId="4FD290D3"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161050-58-4</w:t>
            </w:r>
          </w:p>
          <w:p w14:paraId="5C0AD707"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656</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6E8025C"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N-tert-Butyl-N′-(3-methoxy-o-toluoyl)-3,5-xylohydrazide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2DAF3C98"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970 g/kg</w:t>
            </w:r>
          </w:p>
          <w:p w14:paraId="36B45D66"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Papastërtitë e mëposhtme nuk duhet të kalojnë nivelet në MT:</w:t>
            </w:r>
          </w:p>
          <w:p w14:paraId="406FE527"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Tert-butilhidrazinë &lt; 0,001 g/kg</w:t>
            </w:r>
          </w:p>
          <w:p w14:paraId="1FB6CD81" w14:textId="77777777" w:rsidR="00D00D21" w:rsidRPr="004B130F" w:rsidRDefault="00D00D21" w:rsidP="006671C7">
            <w:pPr>
              <w:pStyle w:val="NoSpacing"/>
              <w:ind w:right="-33"/>
              <w:rPr>
                <w:rFonts w:ascii="Garamond" w:hAnsi="Garamond"/>
                <w:sz w:val="20"/>
                <w:szCs w:val="20"/>
                <w:lang w:val="sq-AL"/>
              </w:rPr>
            </w:pPr>
            <w:r w:rsidRPr="004B130F">
              <w:rPr>
                <w:rFonts w:ascii="Garamond" w:hAnsi="Garamond"/>
                <w:sz w:val="20"/>
                <w:szCs w:val="20"/>
                <w:lang w:val="sq-AL"/>
              </w:rPr>
              <w:t>RH-116267 &lt; 2 g/kg</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2F69A84" w14:textId="5FE9588C"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1 prill 2019</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09928CD4" w14:textId="3B287D65"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mars 2026</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56315072"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Lejohen regjistrimet për përdorim vetëm në serra.</w:t>
            </w:r>
          </w:p>
          <w:p w14:paraId="3CE7FE6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2B1893B6"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ujërave nëntokësore kur substanca aplikohet në rajone me kushte toke dhe/ose klimatike vulnerabël;</w:t>
            </w:r>
          </w:p>
          <w:p w14:paraId="68E7671C"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rrezikun e grumbullimit në tokë;</w:t>
            </w:r>
          </w:p>
          <w:p w14:paraId="106B8DA4"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artropodëve që nuk synohen, sedimenteve dhe organizmave ujorë;</w:t>
            </w:r>
          </w:p>
          <w:p w14:paraId="092598B5"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Kushtet e përdorimit do të përfshijnë masa për zbutjen e rrezikut, aty ku është e nevojshme.</w:t>
            </w:r>
          </w:p>
          <w:p w14:paraId="02602037" w14:textId="597DCEE7" w:rsidR="00D00D21" w:rsidRPr="004B130F" w:rsidRDefault="008941D3" w:rsidP="006671C7">
            <w:pPr>
              <w:pStyle w:val="NoSpacing"/>
              <w:jc w:val="both"/>
              <w:rPr>
                <w:rFonts w:ascii="Garamond" w:hAnsi="Garamond"/>
                <w:sz w:val="20"/>
                <w:szCs w:val="20"/>
                <w:lang w:val="sq-AL"/>
              </w:rPr>
            </w:pPr>
            <w:r w:rsidRPr="004B130F">
              <w:rPr>
                <w:rFonts w:ascii="Garamond" w:hAnsi="Garamond"/>
                <w:sz w:val="20"/>
                <w:szCs w:val="20"/>
                <w:lang w:val="sq-AL"/>
              </w:rPr>
              <w:t xml:space="preserve">Kërkuesi duhet të </w:t>
            </w:r>
            <w:r w:rsidR="00D00D21" w:rsidRPr="004B130F">
              <w:rPr>
                <w:rFonts w:ascii="Garamond" w:hAnsi="Garamond"/>
                <w:sz w:val="20"/>
                <w:szCs w:val="20"/>
                <w:lang w:val="sq-AL"/>
              </w:rPr>
              <w:t>paraqesë informacion konfirmues në lidhje me:</w:t>
            </w:r>
          </w:p>
          <w:p w14:paraId="3CC083E5"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një studim krahasues të metabolizmit in vitro mbi metoksifenozidin, deri më 1 prill 2020;</w:t>
            </w:r>
          </w:p>
          <w:p w14:paraId="4090BE96"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efektin e proceseve të trajtimit të ujit në natyrën e mbetjeve të pranishme në ujërat sipërfaqësore dhe nëntokësore, kur ujërat sipërfaqësore ose nëntokësore nxirren për ujë të pijshëm.</w:t>
            </w:r>
          </w:p>
        </w:tc>
      </w:tr>
      <w:tr w:rsidR="00D00D21" w:rsidRPr="004B130F" w14:paraId="75653499"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5803E7C"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13</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23E9D8DD"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Etoxazole</w:t>
            </w:r>
          </w:p>
          <w:p w14:paraId="5D316A81"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153233-91-1</w:t>
            </w:r>
          </w:p>
          <w:p w14:paraId="4BCFB6FF"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623</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7AAC3032"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(RS)-5-tert-butyl-2-[2-(2,6-difluorophenyl)-4,5 -dihydro1,3-oxazol-4-yl]phenetole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3AC1ED05"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 948 g/kg</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3CAEA039" w14:textId="60919D18"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 xml:space="preserve">1 </w:t>
            </w:r>
            <w:r w:rsidRPr="004B130F">
              <w:rPr>
                <w:rFonts w:ascii="Garamond" w:hAnsi="Garamond"/>
                <w:iCs/>
                <w:sz w:val="20"/>
                <w:szCs w:val="20"/>
                <w:lang w:val="sq-AL"/>
              </w:rPr>
              <w:t>shkurt</w:t>
            </w:r>
            <w:r w:rsidRPr="004B130F">
              <w:rPr>
                <w:rFonts w:ascii="Garamond" w:hAnsi="Garamond"/>
                <w:sz w:val="20"/>
                <w:szCs w:val="20"/>
                <w:lang w:val="sq-AL"/>
              </w:rPr>
              <w:t xml:space="preserve"> 2021</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12458885" w14:textId="5B809DDD" w:rsidR="00D00D21" w:rsidRPr="004B130F" w:rsidRDefault="00FD429B" w:rsidP="006671C7">
            <w:pPr>
              <w:pStyle w:val="NoSpacing"/>
              <w:rPr>
                <w:rFonts w:ascii="Garamond" w:hAnsi="Garamond"/>
                <w:sz w:val="20"/>
                <w:szCs w:val="20"/>
                <w:lang w:val="sq-AL"/>
              </w:rPr>
            </w:pPr>
            <w:r w:rsidRPr="004B130F">
              <w:rPr>
                <w:rFonts w:ascii="Garamond" w:hAnsi="Garamond"/>
                <w:sz w:val="20"/>
                <w:szCs w:val="20"/>
                <w:lang w:val="sq-AL"/>
              </w:rPr>
              <w:t>31 janar 2028</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109319A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Lejohen regjistrimet për përdorim vetëm në bimët zbukuruese në serra të përhershme.</w:t>
            </w:r>
          </w:p>
          <w:p w14:paraId="764CE6FF"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Në vlerësimin e përgjithshëm, do të kushtohet vëmendje e  veçantë për:</w:t>
            </w:r>
          </w:p>
          <w:p w14:paraId="7F46CD14" w14:textId="30C05C4A"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 përthithjen e mundshme e </w:t>
            </w:r>
            <w:r w:rsidR="00EA32E3" w:rsidRPr="004B130F">
              <w:rPr>
                <w:rFonts w:ascii="Garamond" w:hAnsi="Garamond"/>
                <w:sz w:val="20"/>
                <w:szCs w:val="20"/>
                <w:lang w:val="sq-AL"/>
              </w:rPr>
              <w:t>metaboliteve</w:t>
            </w:r>
            <w:r w:rsidRPr="004B130F">
              <w:rPr>
                <w:rFonts w:ascii="Garamond" w:hAnsi="Garamond"/>
                <w:sz w:val="20"/>
                <w:szCs w:val="20"/>
                <w:lang w:val="sq-AL"/>
              </w:rPr>
              <w:t xml:space="preserve"> të qëndrueshëm të tokës në kulturat me qarkullim;</w:t>
            </w:r>
          </w:p>
          <w:p w14:paraId="5A366FA0"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operatorëve, duke siguruar që kushtet e përdorimit përfshijnë aplikimin e pajisjeve të përshtatshme mbrojtëse personale.</w:t>
            </w:r>
          </w:p>
        </w:tc>
      </w:tr>
      <w:tr w:rsidR="00D00D21" w:rsidRPr="004B130F" w14:paraId="2AC48F9C" w14:textId="77777777" w:rsidTr="006671C7">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69FCBDD"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14</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7B5CC7E8" w14:textId="77777777" w:rsidR="00D00D21" w:rsidRPr="004B130F" w:rsidRDefault="00D00D21" w:rsidP="006671C7">
            <w:pPr>
              <w:pStyle w:val="NoSpacing"/>
              <w:rPr>
                <w:rFonts w:ascii="Garamond" w:hAnsi="Garamond"/>
                <w:b/>
                <w:sz w:val="20"/>
                <w:szCs w:val="20"/>
                <w:lang w:val="sq-AL"/>
              </w:rPr>
            </w:pPr>
            <w:r w:rsidRPr="004B130F">
              <w:rPr>
                <w:rFonts w:ascii="Garamond" w:hAnsi="Garamond"/>
                <w:b/>
                <w:sz w:val="20"/>
                <w:szCs w:val="20"/>
                <w:lang w:val="sq-AL"/>
              </w:rPr>
              <w:t>Cypermethrin</w:t>
            </w:r>
          </w:p>
          <w:p w14:paraId="316DFB54"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CAS No 52315-07-8</w:t>
            </w:r>
          </w:p>
          <w:p w14:paraId="634F9CA8"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CIPAC No 332</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0039BC64" w14:textId="77777777" w:rsidR="00D00D21" w:rsidRPr="004B130F" w:rsidRDefault="00D00D21" w:rsidP="006671C7">
            <w:pPr>
              <w:pStyle w:val="NoSpacing"/>
              <w:ind w:right="-26"/>
              <w:rPr>
                <w:rFonts w:ascii="Garamond" w:hAnsi="Garamond"/>
                <w:sz w:val="20"/>
                <w:szCs w:val="20"/>
                <w:lang w:val="sq-AL"/>
              </w:rPr>
            </w:pPr>
            <w:r w:rsidRPr="004B130F">
              <w:rPr>
                <w:rFonts w:ascii="Garamond" w:hAnsi="Garamond"/>
                <w:sz w:val="20"/>
                <w:szCs w:val="20"/>
                <w:lang w:val="sq-AL"/>
              </w:rPr>
              <w:t>(RS)-α-cyano-3-phenoxybenzyl (1RS,3RS;1RS,3SR)-3-(2,2-dichlorovinyl)-2,2-dimethylcyclopropanecarboxylate</w:t>
            </w:r>
          </w:p>
          <w:p w14:paraId="41FCF642"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ose</w:t>
            </w:r>
          </w:p>
          <w:p w14:paraId="20802915"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(RS)-α-cyano-3-phenoxybenzyl-(1RS)-cis-trans-3-(2,2-dichlorovinyl)-</w:t>
            </w:r>
            <w:r w:rsidRPr="004B130F">
              <w:rPr>
                <w:rFonts w:ascii="Garamond" w:hAnsi="Garamond"/>
                <w:sz w:val="20"/>
                <w:szCs w:val="20"/>
                <w:lang w:val="sq-AL"/>
              </w:rPr>
              <w:lastRenderedPageBreak/>
              <w:t>2,2-dimethylcyclopropanecarboxylate</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14:paraId="6FB4CA17"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920 g/kg</w:t>
            </w:r>
          </w:p>
          <w:p w14:paraId="05B9CEC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cis: trans: 40/60 deri 60/40</w:t>
            </w:r>
          </w:p>
          <w:p w14:paraId="443EEDBB"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t>Papastërtitë e mëposhtme janë një shqetësim toksikologjik dhe nuk duhet të kalojnë nivelet në MT:</w:t>
            </w:r>
          </w:p>
          <w:p w14:paraId="3D32EA50" w14:textId="77777777" w:rsidR="00D00D21" w:rsidRPr="004B130F" w:rsidRDefault="00D00D21" w:rsidP="006671C7">
            <w:pPr>
              <w:pStyle w:val="NoSpacing"/>
              <w:rPr>
                <w:rFonts w:ascii="Garamond" w:hAnsi="Garamond"/>
                <w:sz w:val="20"/>
                <w:szCs w:val="20"/>
                <w:lang w:val="sq-AL"/>
              </w:rPr>
            </w:pPr>
            <w:r w:rsidRPr="004B130F">
              <w:rPr>
                <w:rFonts w:ascii="Garamond" w:hAnsi="Garamond"/>
                <w:sz w:val="20"/>
                <w:szCs w:val="20"/>
                <w:lang w:val="sq-AL"/>
              </w:rPr>
              <w:lastRenderedPageBreak/>
              <w:t>heksan: 5 g/kg</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6553CE8F" w14:textId="3F4A79D6" w:rsidR="00D00D21" w:rsidRPr="004B130F" w:rsidRDefault="00FD429B" w:rsidP="006671C7">
            <w:pPr>
              <w:pStyle w:val="NoSpacing"/>
              <w:rPr>
                <w:rFonts w:ascii="Garamond" w:hAnsi="Garamond"/>
                <w:sz w:val="20"/>
                <w:szCs w:val="20"/>
                <w:lang w:val="sq-AL"/>
              </w:rPr>
            </w:pPr>
            <w:r w:rsidRPr="004B130F">
              <w:rPr>
                <w:rFonts w:ascii="Garamond" w:hAnsi="Garamond"/>
                <w:iCs/>
                <w:sz w:val="20"/>
                <w:szCs w:val="20"/>
                <w:lang w:val="sq-AL"/>
              </w:rPr>
              <w:lastRenderedPageBreak/>
              <w:t>1 shkurt 2022</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5B28396F" w14:textId="7A66F3A2" w:rsidR="00D00D21" w:rsidRPr="004B130F" w:rsidRDefault="00FD429B" w:rsidP="006671C7">
            <w:pPr>
              <w:pStyle w:val="NoSpacing"/>
              <w:rPr>
                <w:rFonts w:ascii="Garamond" w:hAnsi="Garamond"/>
                <w:sz w:val="20"/>
                <w:szCs w:val="20"/>
                <w:lang w:val="sq-AL"/>
              </w:rPr>
            </w:pPr>
            <w:r w:rsidRPr="004B130F">
              <w:rPr>
                <w:rFonts w:ascii="Garamond" w:hAnsi="Garamond"/>
                <w:iCs/>
                <w:sz w:val="20"/>
                <w:szCs w:val="20"/>
                <w:lang w:val="sq-AL"/>
              </w:rPr>
              <w:t xml:space="preserve"> 31 </w:t>
            </w:r>
            <w:r w:rsidRPr="004B130F">
              <w:rPr>
                <w:rFonts w:ascii="Garamond" w:hAnsi="Garamond"/>
                <w:sz w:val="20"/>
                <w:szCs w:val="20"/>
                <w:lang w:val="sq-AL"/>
              </w:rPr>
              <w:t>janar</w:t>
            </w:r>
            <w:r w:rsidRPr="004B130F">
              <w:rPr>
                <w:rFonts w:ascii="Garamond" w:hAnsi="Garamond"/>
                <w:iCs/>
                <w:sz w:val="20"/>
                <w:szCs w:val="20"/>
                <w:lang w:val="sq-AL"/>
              </w:rPr>
              <w:t xml:space="preserve"> 2029</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31305056"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Regjistrimet do të kufizohen për përdoruesit profesionistë.</w:t>
            </w:r>
          </w:p>
          <w:p w14:paraId="2586B422"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Kur regjistrohen PMB që përmbajnë cipermetrinë, për aplikime me spërkatje jashtë, me qëllim që të sigurohet mbrojtja e organizmave jo të synuar, veçanërisht organizmave ujorë dhe artropodëve jo të synuar, duke përfshirë bletët:</w:t>
            </w:r>
          </w:p>
          <w:p w14:paraId="3BB93B5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duhet të kërkohen masa për zbutjen e rrezikut për të arritur zvogëlimin e rrjedhjes që çon në ekspozim ≤ 5,8 mg a.s./ha në zonat jashtë të mbjellave dhe, përveç kësaj, për aplikimet në pranverë për përqendrime në trupat ujorë ≤ 0,0038 μg a.s./L,</w:t>
            </w:r>
          </w:p>
          <w:p w14:paraId="4C2755C5"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lastRenderedPageBreak/>
              <w:t>- mund të autorizohet përdorimi vetëm jashtë lulëzimit të kulturës dhe kur nuk ka barëra të këqija në lulëzim.</w:t>
            </w:r>
          </w:p>
          <w:p w14:paraId="1C12517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Shtetet Anëtare do t'i kushtojnë vëmendje të veçantë:</w:t>
            </w:r>
          </w:p>
          <w:p w14:paraId="05CD09F8"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mbrojtjen e organizmave ujorë, artropodëve jo të synuar, përfshirë bletët;</w:t>
            </w:r>
          </w:p>
          <w:p w14:paraId="2604359A"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vlerësimin e rrezikut të konsumatorit;</w:t>
            </w:r>
          </w:p>
          <w:p w14:paraId="0A892BDE"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specifikimet teknike të substancës aktive të përdorur në PMB.</w:t>
            </w:r>
          </w:p>
          <w:p w14:paraId="4B648BBC" w14:textId="5E2E1A4D" w:rsidR="00D00D21" w:rsidRPr="004B130F" w:rsidRDefault="008941D3" w:rsidP="006671C7">
            <w:pPr>
              <w:pStyle w:val="NoSpacing"/>
              <w:jc w:val="both"/>
              <w:rPr>
                <w:rFonts w:ascii="Garamond" w:hAnsi="Garamond"/>
                <w:sz w:val="20"/>
                <w:szCs w:val="20"/>
                <w:lang w:val="sq-AL"/>
              </w:rPr>
            </w:pPr>
            <w:r w:rsidRPr="004B130F">
              <w:rPr>
                <w:rFonts w:ascii="Garamond" w:hAnsi="Garamond"/>
                <w:sz w:val="20"/>
                <w:szCs w:val="20"/>
                <w:lang w:val="sq-AL"/>
              </w:rPr>
              <w:t xml:space="preserve">Kërkuesi duhet të </w:t>
            </w:r>
            <w:r w:rsidR="00D00D21" w:rsidRPr="004B130F">
              <w:rPr>
                <w:rFonts w:ascii="Garamond" w:hAnsi="Garamond"/>
                <w:sz w:val="20"/>
                <w:szCs w:val="20"/>
                <w:lang w:val="sq-AL"/>
              </w:rPr>
              <w:t>paraqesë informacion konfirmues në lidhje me:</w:t>
            </w:r>
          </w:p>
          <w:p w14:paraId="6B518BF4" w14:textId="6FA2B48C"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xml:space="preserve">- profilin toksikologjik të </w:t>
            </w:r>
            <w:r w:rsidR="00EA32E3" w:rsidRPr="004B130F">
              <w:rPr>
                <w:rFonts w:ascii="Garamond" w:hAnsi="Garamond"/>
                <w:sz w:val="20"/>
                <w:szCs w:val="20"/>
                <w:lang w:val="sq-AL"/>
              </w:rPr>
              <w:t>metaboliteve</w:t>
            </w:r>
            <w:r w:rsidRPr="004B130F">
              <w:rPr>
                <w:rFonts w:ascii="Garamond" w:hAnsi="Garamond"/>
                <w:sz w:val="20"/>
                <w:szCs w:val="20"/>
                <w:lang w:val="sq-AL"/>
              </w:rPr>
              <w:t xml:space="preserve"> që mbajnë pjesën 3-fenoksibenzoil;</w:t>
            </w:r>
          </w:p>
          <w:p w14:paraId="3272F59F" w14:textId="77777777" w:rsidR="00D00D21" w:rsidRPr="004B130F" w:rsidRDefault="00D00D21" w:rsidP="006671C7">
            <w:pPr>
              <w:pStyle w:val="NoSpacing"/>
              <w:jc w:val="both"/>
              <w:rPr>
                <w:rFonts w:ascii="Garamond" w:hAnsi="Garamond"/>
                <w:sz w:val="20"/>
                <w:szCs w:val="20"/>
                <w:lang w:val="sq-AL"/>
              </w:rPr>
            </w:pPr>
            <w:r w:rsidRPr="004B130F">
              <w:rPr>
                <w:rFonts w:ascii="Garamond" w:hAnsi="Garamond"/>
                <w:sz w:val="20"/>
                <w:szCs w:val="20"/>
                <w:lang w:val="sq-AL"/>
              </w:rPr>
              <w:t>- toksicitetin relativ të izomerëve individualë të cipermetrinës, në veçanti enantiomerit (1S cis αR);</w:t>
            </w:r>
          </w:p>
          <w:p w14:paraId="7F45907A" w14:textId="77777777" w:rsidR="00D00D21" w:rsidRPr="004B130F" w:rsidRDefault="00D00D21" w:rsidP="006671C7">
            <w:pPr>
              <w:pStyle w:val="NoSpacing"/>
              <w:ind w:right="-26"/>
              <w:jc w:val="both"/>
              <w:rPr>
                <w:rFonts w:ascii="Garamond" w:hAnsi="Garamond"/>
                <w:sz w:val="20"/>
                <w:szCs w:val="20"/>
                <w:lang w:val="sq-AL"/>
              </w:rPr>
            </w:pPr>
            <w:r w:rsidRPr="004B130F">
              <w:rPr>
                <w:rFonts w:ascii="Garamond" w:hAnsi="Garamond"/>
                <w:sz w:val="20"/>
                <w:szCs w:val="20"/>
                <w:lang w:val="sq-AL"/>
              </w:rPr>
              <w:t>- efektin e proceseve të trajtimit të ujit në natyrën e mbetjeve të pranishme në ujërat sipërfaqësore dhe nëntokësore, kur ujërat sipërfaqësore ose nëntokësore nxirren për ujë të pijshëm.</w:t>
            </w:r>
          </w:p>
        </w:tc>
      </w:tr>
    </w:tbl>
    <w:p w14:paraId="51C60DBE" w14:textId="77777777" w:rsidR="00D00D21" w:rsidRPr="004B130F" w:rsidRDefault="00D00D21" w:rsidP="00D00D21">
      <w:pPr>
        <w:pStyle w:val="NoSpacing"/>
        <w:rPr>
          <w:rFonts w:ascii="Garamond" w:hAnsi="Garamond"/>
          <w:sz w:val="20"/>
          <w:szCs w:val="20"/>
          <w:lang w:val="sq-AL"/>
        </w:rPr>
      </w:pPr>
    </w:p>
    <w:p w14:paraId="5EEA7731" w14:textId="452A2B2C" w:rsidR="00D00D21" w:rsidRPr="004B130F" w:rsidRDefault="00D00D21" w:rsidP="00D00D21">
      <w:pPr>
        <w:pStyle w:val="NoSpacing"/>
        <w:rPr>
          <w:rFonts w:ascii="Garamond" w:hAnsi="Garamond"/>
          <w:i/>
          <w:sz w:val="24"/>
          <w:szCs w:val="20"/>
          <w:lang w:val="sq-AL"/>
        </w:rPr>
      </w:pPr>
      <w:r w:rsidRPr="004B130F">
        <w:rPr>
          <w:rFonts w:ascii="Garamond" w:hAnsi="Garamond"/>
          <w:i/>
          <w:sz w:val="24"/>
          <w:szCs w:val="20"/>
          <w:lang w:val="sq-AL"/>
        </w:rPr>
        <w:t xml:space="preserve">Gjithsej: 386 (treqind e </w:t>
      </w:r>
      <w:r w:rsidR="00FD429B" w:rsidRPr="004B130F">
        <w:rPr>
          <w:rFonts w:ascii="Garamond" w:hAnsi="Garamond"/>
          <w:i/>
          <w:sz w:val="24"/>
          <w:szCs w:val="20"/>
          <w:lang w:val="sq-AL"/>
        </w:rPr>
        <w:t>tetëdhjetë</w:t>
      </w:r>
      <w:r w:rsidRPr="004B130F">
        <w:rPr>
          <w:rFonts w:ascii="Garamond" w:hAnsi="Garamond"/>
          <w:i/>
          <w:sz w:val="24"/>
          <w:szCs w:val="20"/>
          <w:lang w:val="sq-AL"/>
        </w:rPr>
        <w:t xml:space="preserve"> e gjashtë).</w:t>
      </w:r>
    </w:p>
    <w:p w14:paraId="63EB7B06" w14:textId="77777777" w:rsidR="00D00D21" w:rsidRPr="004B130F" w:rsidRDefault="00D00D21" w:rsidP="00D00D21">
      <w:pPr>
        <w:pStyle w:val="NoSpacing"/>
        <w:rPr>
          <w:rFonts w:ascii="Garamond" w:hAnsi="Garamond"/>
          <w:sz w:val="24"/>
          <w:szCs w:val="20"/>
          <w:lang w:val="sq-AL"/>
        </w:rPr>
      </w:pPr>
    </w:p>
    <w:p w14:paraId="51196CD8" w14:textId="77777777" w:rsidR="00CE52C0" w:rsidRPr="004B130F" w:rsidRDefault="00CE52C0" w:rsidP="00FD429B">
      <w:pPr>
        <w:pStyle w:val="NoSpacing"/>
        <w:jc w:val="center"/>
        <w:rPr>
          <w:rFonts w:ascii="Garamond" w:hAnsi="Garamond"/>
          <w:iCs/>
          <w:sz w:val="24"/>
          <w:szCs w:val="24"/>
          <w:lang w:val="sq-AL"/>
        </w:rPr>
      </w:pPr>
      <w:r w:rsidRPr="004B130F">
        <w:rPr>
          <w:rFonts w:ascii="Garamond" w:hAnsi="Garamond"/>
          <w:iCs/>
          <w:sz w:val="24"/>
          <w:szCs w:val="24"/>
          <w:lang w:val="sq-AL"/>
        </w:rPr>
        <w:t>SHTOJCA 2</w:t>
      </w:r>
    </w:p>
    <w:p w14:paraId="34C480AD" w14:textId="7DC70DF9" w:rsidR="00CE52C0" w:rsidRPr="004B130F" w:rsidRDefault="00CE52C0" w:rsidP="00FD429B">
      <w:pPr>
        <w:pStyle w:val="NoSpacing"/>
        <w:jc w:val="center"/>
        <w:rPr>
          <w:rFonts w:ascii="Garamond" w:hAnsi="Garamond"/>
          <w:lang w:val="sq-AL"/>
        </w:rPr>
      </w:pPr>
      <w:r w:rsidRPr="004B130F">
        <w:rPr>
          <w:rFonts w:ascii="Garamond" w:hAnsi="Garamond"/>
          <w:sz w:val="24"/>
          <w:szCs w:val="24"/>
          <w:lang w:val="sq-AL"/>
        </w:rPr>
        <w:t>PËRBËRËSIT E TJERË NË PËRMBAJTJE TË PMB-ve</w:t>
      </w:r>
    </w:p>
    <w:p w14:paraId="71894110" w14:textId="1ACE4848" w:rsidR="00CE52C0" w:rsidRPr="004B130F" w:rsidRDefault="00CE52C0" w:rsidP="00FD429B">
      <w:pPr>
        <w:pStyle w:val="NoSpacing"/>
        <w:jc w:val="center"/>
        <w:rPr>
          <w:rFonts w:ascii="Garamond" w:hAnsi="Garamond"/>
          <w:color w:val="000000"/>
          <w:sz w:val="24"/>
          <w:szCs w:val="24"/>
          <w:lang w:val="sq-AL"/>
        </w:rPr>
      </w:pPr>
      <w:r w:rsidRPr="004B130F">
        <w:rPr>
          <w:rFonts w:ascii="Garamond" w:hAnsi="Garamond"/>
          <w:color w:val="000000"/>
          <w:sz w:val="24"/>
          <w:szCs w:val="24"/>
          <w:lang w:val="sq-AL"/>
        </w:rPr>
        <w:t>BASHKËFORMULUESIT</w:t>
      </w:r>
      <w:r w:rsidRPr="004B130F">
        <w:rPr>
          <w:rFonts w:ascii="Garamond" w:hAnsi="Garamond"/>
          <w:sz w:val="24"/>
          <w:szCs w:val="24"/>
          <w:lang w:val="sq-AL"/>
        </w:rPr>
        <w:t>, Q</w:t>
      </w:r>
      <w:r w:rsidRPr="004B130F">
        <w:rPr>
          <w:rFonts w:ascii="Garamond" w:hAnsi="Garamond"/>
          <w:color w:val="000000"/>
          <w:spacing w:val="-3"/>
          <w:sz w:val="24"/>
          <w:szCs w:val="24"/>
          <w:lang w:val="sq-AL"/>
        </w:rPr>
        <w:t>Ë</w:t>
      </w:r>
      <w:r w:rsidRPr="004B130F">
        <w:rPr>
          <w:rFonts w:ascii="Garamond" w:hAnsi="Garamond"/>
          <w:sz w:val="24"/>
          <w:szCs w:val="24"/>
          <w:lang w:val="sq-AL"/>
        </w:rPr>
        <w:t xml:space="preserve"> NUK LEJOHEN T</w:t>
      </w:r>
      <w:r w:rsidRPr="004B130F">
        <w:rPr>
          <w:rFonts w:ascii="Garamond" w:hAnsi="Garamond"/>
          <w:color w:val="000000"/>
          <w:spacing w:val="-3"/>
          <w:sz w:val="24"/>
          <w:szCs w:val="24"/>
          <w:lang w:val="sq-AL"/>
        </w:rPr>
        <w:t xml:space="preserve">Ë </w:t>
      </w:r>
      <w:r w:rsidRPr="004B130F">
        <w:rPr>
          <w:rFonts w:ascii="Garamond" w:hAnsi="Garamond"/>
          <w:sz w:val="24"/>
          <w:szCs w:val="24"/>
          <w:lang w:val="sq-AL"/>
        </w:rPr>
        <w:t>P</w:t>
      </w:r>
      <w:r w:rsidRPr="004B130F">
        <w:rPr>
          <w:rFonts w:ascii="Garamond" w:hAnsi="Garamond"/>
          <w:color w:val="000000"/>
          <w:spacing w:val="-3"/>
          <w:sz w:val="24"/>
          <w:szCs w:val="24"/>
          <w:lang w:val="sq-AL"/>
        </w:rPr>
        <w:t>Ë</w:t>
      </w:r>
      <w:r w:rsidRPr="004B130F">
        <w:rPr>
          <w:rFonts w:ascii="Garamond" w:hAnsi="Garamond"/>
          <w:sz w:val="24"/>
          <w:szCs w:val="24"/>
          <w:lang w:val="sq-AL"/>
        </w:rPr>
        <w:t>RFSHIHEN TE PMB-</w:t>
      </w:r>
      <w:r w:rsidR="00FD429B" w:rsidRPr="004B130F">
        <w:rPr>
          <w:rFonts w:ascii="Garamond" w:hAnsi="Garamond"/>
          <w:sz w:val="24"/>
          <w:szCs w:val="24"/>
          <w:lang w:val="sq-AL"/>
        </w:rPr>
        <w:t>t</w:t>
      </w:r>
      <w:r w:rsidR="00FD429B" w:rsidRPr="004B130F">
        <w:rPr>
          <w:rFonts w:ascii="Garamond" w:hAnsi="Garamond"/>
          <w:color w:val="000000"/>
          <w:spacing w:val="-3"/>
          <w:sz w:val="24"/>
          <w:szCs w:val="24"/>
          <w:lang w:val="sq-AL"/>
        </w:rPr>
        <w:t>ë</w:t>
      </w:r>
    </w:p>
    <w:p w14:paraId="3992094F" w14:textId="77777777" w:rsidR="00CE52C0" w:rsidRPr="004B130F" w:rsidRDefault="00CE52C0" w:rsidP="00CE52C0">
      <w:pPr>
        <w:pStyle w:val="NoSpacing"/>
        <w:jc w:val="both"/>
        <w:rPr>
          <w:rFonts w:ascii="Garamond" w:hAnsi="Garamond"/>
          <w:color w:val="000000"/>
          <w:sz w:val="24"/>
          <w:szCs w:val="24"/>
          <w:lang w:val="sq-AL"/>
        </w:rPr>
      </w:pPr>
    </w:p>
    <w:p w14:paraId="327BF756" w14:textId="77777777" w:rsidR="00CE52C0" w:rsidRPr="004B130F" w:rsidRDefault="00CE52C0" w:rsidP="00CE52C0">
      <w:pPr>
        <w:pStyle w:val="NoSpacing"/>
        <w:jc w:val="both"/>
        <w:rPr>
          <w:rStyle w:val="hps"/>
          <w:rFonts w:ascii="Garamond" w:hAnsi="Garamond"/>
          <w:color w:val="000000"/>
          <w:sz w:val="24"/>
          <w:szCs w:val="24"/>
          <w:lang w:val="sq-AL"/>
        </w:rPr>
      </w:pPr>
      <w:r w:rsidRPr="004B130F">
        <w:rPr>
          <w:rFonts w:ascii="Garamond" w:hAnsi="Garamond"/>
          <w:color w:val="000000"/>
          <w:sz w:val="24"/>
          <w:szCs w:val="24"/>
          <w:lang w:val="sq-AL"/>
        </w:rPr>
        <w:t xml:space="preserve">Lista e bashkë-formuluesve që nuk lejohen për t’u përfshirë në produktet për mbrojtjen e bimëve </w:t>
      </w:r>
      <w:r w:rsidRPr="004B130F">
        <w:rPr>
          <w:rStyle w:val="hps"/>
          <w:rFonts w:ascii="Garamond" w:hAnsi="Garamond"/>
          <w:color w:val="000000"/>
          <w:sz w:val="24"/>
          <w:szCs w:val="24"/>
          <w:lang w:val="sq-AL"/>
        </w:rPr>
        <w:t>është si më poshtë vijon:</w:t>
      </w:r>
    </w:p>
    <w:tbl>
      <w:tblPr>
        <w:tblW w:w="5256"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55"/>
        <w:gridCol w:w="2366"/>
        <w:gridCol w:w="4985"/>
        <w:gridCol w:w="1045"/>
        <w:gridCol w:w="907"/>
        <w:gridCol w:w="3855"/>
      </w:tblGrid>
      <w:tr w:rsidR="005820DB" w:rsidRPr="004B130F" w14:paraId="7737A65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21C507F" w14:textId="52F460F3" w:rsidR="005820DB" w:rsidRPr="004B130F" w:rsidRDefault="005820DB" w:rsidP="006671C7">
            <w:pPr>
              <w:pStyle w:val="NoSpacing"/>
              <w:jc w:val="center"/>
              <w:rPr>
                <w:rFonts w:ascii="Garamond" w:hAnsi="Garamond"/>
                <w:b/>
                <w:sz w:val="20"/>
                <w:szCs w:val="20"/>
                <w:lang w:val="sq-AL"/>
              </w:rPr>
            </w:pPr>
            <w:r w:rsidRPr="004B130F">
              <w:rPr>
                <w:rFonts w:ascii="Garamond" w:hAnsi="Garamond"/>
                <w:b/>
                <w:sz w:val="20"/>
                <w:szCs w:val="20"/>
                <w:lang w:val="sq-AL"/>
              </w:rPr>
              <w:t>Nr</w:t>
            </w:r>
            <w:r w:rsidR="00FD429B" w:rsidRPr="004B130F">
              <w:rPr>
                <w:rFonts w:ascii="Garamond" w:hAnsi="Garamond"/>
                <w:b/>
                <w:sz w:val="20"/>
                <w:szCs w:val="20"/>
                <w:lang w:val="sq-AL"/>
              </w:rPr>
              <w:t>.</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348E3AA" w14:textId="77777777" w:rsidR="005820DB" w:rsidRPr="004B130F" w:rsidRDefault="005820DB" w:rsidP="006671C7">
            <w:pPr>
              <w:pStyle w:val="NoSpacing"/>
              <w:jc w:val="center"/>
              <w:rPr>
                <w:rFonts w:ascii="Garamond" w:hAnsi="Garamond"/>
                <w:b/>
                <w:sz w:val="20"/>
                <w:szCs w:val="20"/>
                <w:lang w:val="sq-AL"/>
              </w:rPr>
            </w:pPr>
            <w:r w:rsidRPr="004B130F">
              <w:rPr>
                <w:rFonts w:ascii="Garamond" w:hAnsi="Garamond"/>
                <w:b/>
                <w:sz w:val="20"/>
                <w:szCs w:val="20"/>
                <w:lang w:val="sq-AL"/>
              </w:rPr>
              <w:t>Emri</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E52CE32" w14:textId="6A54D175" w:rsidR="005820DB" w:rsidRPr="004B130F" w:rsidRDefault="005820DB" w:rsidP="006671C7">
            <w:pPr>
              <w:pStyle w:val="NoSpacing"/>
              <w:jc w:val="center"/>
              <w:rPr>
                <w:rFonts w:ascii="Garamond" w:hAnsi="Garamond"/>
                <w:b/>
                <w:sz w:val="20"/>
                <w:szCs w:val="20"/>
                <w:lang w:val="sq-AL"/>
              </w:rPr>
            </w:pPr>
            <w:r w:rsidRPr="004B130F">
              <w:rPr>
                <w:rFonts w:ascii="Garamond" w:hAnsi="Garamond"/>
                <w:b/>
                <w:sz w:val="20"/>
                <w:szCs w:val="20"/>
                <w:lang w:val="sq-AL"/>
              </w:rPr>
              <w:t xml:space="preserve">EC </w:t>
            </w:r>
            <w:r w:rsidR="00FD429B" w:rsidRPr="004B130F">
              <w:rPr>
                <w:rFonts w:ascii="Garamond" w:hAnsi="Garamond"/>
                <w:b/>
                <w:sz w:val="20"/>
                <w:szCs w:val="20"/>
                <w:lang w:val="sq-AL"/>
              </w:rPr>
              <w:t>numër</w:t>
            </w:r>
            <w:r w:rsidRPr="004B130F">
              <w:rPr>
                <w:rFonts w:ascii="Garamond" w:hAnsi="Garamond"/>
                <w:b/>
                <w:sz w:val="20"/>
                <w:szCs w:val="20"/>
                <w:lang w:val="sq-AL"/>
              </w:rPr>
              <w:t>/Emra t</w:t>
            </w:r>
            <w:r w:rsidRPr="004B130F">
              <w:rPr>
                <w:rFonts w:ascii="Garamond" w:hAnsi="Garamond"/>
                <w:b/>
                <w:color w:val="000000"/>
                <w:sz w:val="20"/>
                <w:szCs w:val="20"/>
                <w:lang w:val="sq-AL"/>
              </w:rPr>
              <w:t>ë</w:t>
            </w:r>
            <w:r w:rsidRPr="004B130F">
              <w:rPr>
                <w:rFonts w:ascii="Garamond" w:hAnsi="Garamond"/>
                <w:b/>
                <w:sz w:val="20"/>
                <w:szCs w:val="20"/>
                <w:lang w:val="sq-AL"/>
              </w:rPr>
              <w:t xml:space="preserve"> tjer</w:t>
            </w:r>
            <w:r w:rsidRPr="004B130F">
              <w:rPr>
                <w:rFonts w:ascii="Garamond" w:hAnsi="Garamond"/>
                <w:b/>
                <w:color w:val="000000"/>
                <w:sz w:val="20"/>
                <w:szCs w:val="20"/>
                <w:lang w:val="sq-AL"/>
              </w:rPr>
              <w:t>ë</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9BD1B0C" w14:textId="77777777" w:rsidR="005820DB" w:rsidRPr="004B130F" w:rsidRDefault="005820DB" w:rsidP="006671C7">
            <w:pPr>
              <w:pStyle w:val="NoSpacing"/>
              <w:jc w:val="center"/>
              <w:rPr>
                <w:rFonts w:ascii="Garamond" w:hAnsi="Garamond"/>
                <w:b/>
                <w:sz w:val="20"/>
                <w:szCs w:val="20"/>
                <w:lang w:val="sq-AL"/>
              </w:rPr>
            </w:pPr>
            <w:r w:rsidRPr="004B130F">
              <w:rPr>
                <w:rFonts w:ascii="Garamond" w:hAnsi="Garamond"/>
                <w:b/>
                <w:sz w:val="20"/>
                <w:szCs w:val="20"/>
                <w:lang w:val="sq-AL"/>
              </w:rPr>
              <w:t>CAS num</w:t>
            </w:r>
            <w:r w:rsidRPr="004B130F">
              <w:rPr>
                <w:rFonts w:ascii="Garamond" w:hAnsi="Garamond"/>
                <w:b/>
                <w:color w:val="000000"/>
                <w:sz w:val="20"/>
                <w:szCs w:val="20"/>
                <w:lang w:val="sq-AL"/>
              </w:rPr>
              <w:t>ër</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6C36EC2" w14:textId="77777777" w:rsidR="005820DB" w:rsidRPr="004B130F" w:rsidRDefault="005820DB" w:rsidP="006671C7">
            <w:pPr>
              <w:pStyle w:val="NoSpacing"/>
              <w:jc w:val="center"/>
              <w:rPr>
                <w:rFonts w:ascii="Garamond" w:hAnsi="Garamond"/>
                <w:b/>
                <w:sz w:val="20"/>
                <w:szCs w:val="20"/>
                <w:lang w:val="sq-AL"/>
              </w:rPr>
            </w:pPr>
            <w:r w:rsidRPr="004B130F">
              <w:rPr>
                <w:rFonts w:ascii="Garamond" w:hAnsi="Garamond"/>
                <w:b/>
                <w:sz w:val="20"/>
                <w:szCs w:val="20"/>
                <w:lang w:val="sq-AL"/>
              </w:rPr>
              <w:t>EC num</w:t>
            </w:r>
            <w:r w:rsidRPr="004B130F">
              <w:rPr>
                <w:rFonts w:ascii="Garamond" w:hAnsi="Garamond"/>
                <w:b/>
                <w:color w:val="000000"/>
                <w:sz w:val="20"/>
                <w:szCs w:val="20"/>
                <w:lang w:val="sq-AL"/>
              </w:rPr>
              <w:t>ë</w:t>
            </w:r>
            <w:r w:rsidRPr="004B130F">
              <w:rPr>
                <w:rFonts w:ascii="Garamond" w:hAnsi="Garamond"/>
                <w:b/>
                <w:sz w:val="20"/>
                <w:szCs w:val="20"/>
                <w:lang w:val="sq-AL"/>
              </w:rPr>
              <w:t>r</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27CC253" w14:textId="61A5488D" w:rsidR="005820DB" w:rsidRPr="004B130F" w:rsidRDefault="005820DB" w:rsidP="00FD429B">
            <w:pPr>
              <w:pStyle w:val="NoSpacing"/>
              <w:jc w:val="center"/>
              <w:rPr>
                <w:rFonts w:ascii="Garamond" w:hAnsi="Garamond"/>
                <w:b/>
                <w:sz w:val="20"/>
                <w:szCs w:val="20"/>
                <w:lang w:val="sq-AL"/>
              </w:rPr>
            </w:pPr>
            <w:r w:rsidRPr="004B130F">
              <w:rPr>
                <w:rFonts w:ascii="Garamond" w:hAnsi="Garamond"/>
                <w:b/>
                <w:sz w:val="20"/>
                <w:szCs w:val="20"/>
                <w:lang w:val="sq-AL"/>
              </w:rPr>
              <w:t>Klasifikimi/</w:t>
            </w:r>
            <w:r w:rsidR="00FD429B" w:rsidRPr="004B130F">
              <w:rPr>
                <w:rFonts w:ascii="Garamond" w:hAnsi="Garamond"/>
                <w:b/>
                <w:sz w:val="20"/>
                <w:szCs w:val="20"/>
                <w:lang w:val="sq-AL"/>
              </w:rPr>
              <w:t>v</w:t>
            </w:r>
            <w:r w:rsidRPr="004B130F">
              <w:rPr>
                <w:rFonts w:ascii="Garamond" w:hAnsi="Garamond"/>
                <w:b/>
                <w:sz w:val="20"/>
                <w:szCs w:val="20"/>
                <w:lang w:val="sq-AL"/>
              </w:rPr>
              <w:t>eti t</w:t>
            </w:r>
            <w:r w:rsidRPr="004B130F">
              <w:rPr>
                <w:rFonts w:ascii="Garamond" w:hAnsi="Garamond"/>
                <w:b/>
                <w:color w:val="000000"/>
                <w:sz w:val="20"/>
                <w:szCs w:val="20"/>
                <w:lang w:val="sq-AL"/>
              </w:rPr>
              <w:t>ë tjera</w:t>
            </w:r>
          </w:p>
        </w:tc>
      </w:tr>
      <w:tr w:rsidR="005820DB" w:rsidRPr="004B130F" w14:paraId="788BAB9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CF46C2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37E628C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1-Chloro-2,3-epoxypropane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3B62F0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Epichlorohydrin,2,3-Epoxypropyl chloride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F3630B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106-89-8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CF8109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203-439-8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3A1FDA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71CEB65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1423F6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05874F5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 Dichloroethane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2FAF52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1,2-Dichloroethane; Ethane, 1,2-dichloro-</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09A9B8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107-06-2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64D47C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203-458-1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DC7B74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19A1E71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235432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05D0CA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2-Ethoxyethanol</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CBB16F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2-Ethoxyethanol; Ethanol, 2-ethoxy-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06CF9D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110-80-5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FB98D7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203-804-1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C74D87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1B73820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32C03B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A98A9C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2-Ethoxyethyl acetate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DB606A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2-Ethoxyethanol acetate; Ethanol, 2-ethoxy-, 1-acetate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B29A93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111-15-9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84D11B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203-839-2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FAEAEC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30AD73B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94F09F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283D81D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1-Ethylpyrrolidin-2-one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AAB421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1-Ethylpyrrolidin-2-one; </w:t>
            </w:r>
            <w:r w:rsidRPr="004B130F">
              <w:rPr>
                <w:rStyle w:val="oj-italic"/>
                <w:rFonts w:ascii="Garamond" w:hAnsi="Garamond"/>
                <w:i/>
                <w:iCs/>
                <w:sz w:val="20"/>
                <w:szCs w:val="20"/>
                <w:lang w:val="sq-AL"/>
              </w:rPr>
              <w:t>N</w:t>
            </w:r>
            <w:r w:rsidRPr="004B130F">
              <w:rPr>
                <w:rFonts w:ascii="Garamond" w:hAnsi="Garamond"/>
                <w:sz w:val="20"/>
                <w:szCs w:val="20"/>
                <w:lang w:val="sq-AL"/>
              </w:rPr>
              <w:t>-ethyl-2-pyrrolidone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7143C0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2687-91-4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E4FF58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220-250-6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C8AB77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6C540E29"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93D671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3A8798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2-Methoxyethanol</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14B154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2-Methoxyethanol; Ethanol, 2-methoxy-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87BE11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109-86-4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37808B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203-713-7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EF29BE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4B2EECD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FB036E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637071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2-Methoxyethyl acetate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8171E9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2-Methoxyethyl acetate; Ethanol, 2-methoxy-, 1-acetate;</w:t>
            </w:r>
          </w:p>
          <w:p w14:paraId="49FCA97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2-Methoxyethanol acetate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CFF3A8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110-49-6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6758BF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203-772-9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6872F5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60DAFE5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2402F8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36CDFF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2-Methoxypropanol</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2D97D0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2-Methoxypropanol; 1-Propanol, 2-methoxy-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C9E04A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1589-47-5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526553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216-455-5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A9FD5D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7F36FD0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C5CC8E4"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E93B8E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1-Methylpyrrolidin-2-one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42878B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1-Methyl-2-pyrrolidone; 2-Pyrrolidinone, 1-methyl-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FABCA5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872-50-4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C7D43F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212-828-1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CA6347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67AB1BB2"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B972E1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1D136E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2-Nitropropane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233F51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2-Nitropropane; Propane, 2-nitro-</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E4E3D9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79-46-9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A9E63B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201-209-1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96520E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0F6C6CB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A527234"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37F3F60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Amines, tallow alkyl, ethoxylated</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531584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Amines, tallow alkyl, ethoxylated; POE-tallowamine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114ACC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61791-26-2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1353A5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20BF2C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Shqetësime ose boshllëqe e të dhënave në lidhje me efektet e mundshme në shëndetin e njeriut ose mjedisit</w:t>
            </w:r>
          </w:p>
        </w:tc>
      </w:tr>
      <w:tr w:rsidR="005820DB" w:rsidRPr="004B130F" w14:paraId="10C6D42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D94895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lastRenderedPageBreak/>
              <w:t>12</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664CF8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Amines, tallow alkyl, ethoxylated propoxylated</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47A457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Amines, tallow alkyl, ethoxylated propoxylated; POEP-tallowamine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1C87EE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68213-26-3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3B99AF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27AEC4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Shqetësime ose boshllëqe e të dhënave në lidhje me efektet e mundshme në shëndetin e njeriut ose mjedisit</w:t>
            </w:r>
          </w:p>
        </w:tc>
      </w:tr>
      <w:tr w:rsidR="005820DB" w:rsidRPr="004B130F" w14:paraId="3BCA68D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6C6BCA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w:t>
            </w: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13F571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Asbestos fibres</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5FDB93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Actinolite asbestos; Asbestos, actinolyte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21B7705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77536-66-4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55D744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D4283E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w:t>
            </w:r>
          </w:p>
        </w:tc>
      </w:tr>
      <w:tr w:rsidR="005820DB" w:rsidRPr="004B130F" w14:paraId="3494BDA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F25D87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E9344"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094747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Amosite asbestos; Asbestos, amosite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A44CE2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12172-73-5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CA473B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BF9433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w:t>
            </w:r>
          </w:p>
        </w:tc>
      </w:tr>
      <w:tr w:rsidR="005820DB" w:rsidRPr="004B130F" w14:paraId="77C06D7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93C37E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BEBC"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0570B0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Anthophyllite asbestos; Asbestos, anthophyllite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64E4E5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77536-67-5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51FB6F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CBC1D6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w:t>
            </w:r>
          </w:p>
        </w:tc>
      </w:tr>
      <w:tr w:rsidR="005820DB" w:rsidRPr="004B130F" w14:paraId="33C3D16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C34CD9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005D5"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1AC660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Chrysotile asbestos; Asbestol, chrysotile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2DD3672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12001-29-5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229EA9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D1A448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w:t>
            </w:r>
          </w:p>
        </w:tc>
      </w:tr>
      <w:tr w:rsidR="005820DB" w:rsidRPr="004B130F" w14:paraId="0C2BF8A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A460907"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547DA"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0326F3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Crocidolite asbestos; Asbestos, crocidolite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9E1053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12001-28-4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891FB6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36671E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w:t>
            </w:r>
          </w:p>
        </w:tc>
      </w:tr>
      <w:tr w:rsidR="005820DB" w:rsidRPr="004B130F" w14:paraId="3D0DC93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DEE89F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083A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737883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Tremolite asbestos; Asbestos, tremolite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8718B0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77536-68-6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6F0998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73FFE5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w:t>
            </w:r>
          </w:p>
        </w:tc>
      </w:tr>
      <w:tr w:rsidR="005820DB" w:rsidRPr="004B130F" w14:paraId="055AE1D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4EC385D"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19</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053B204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Benzene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8520B2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Benzene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E81A17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71-43-2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E1C401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200-753-7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CD2FDA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mutagjene.1B</w:t>
            </w:r>
          </w:p>
        </w:tc>
      </w:tr>
      <w:tr w:rsidR="005820DB" w:rsidRPr="004B130F" w14:paraId="5F4448D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A95CE1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20</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301026E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Benzo[def]chrysene;</w:t>
            </w:r>
          </w:p>
          <w:p w14:paraId="76B1C1A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Benzo[</w:t>
            </w:r>
            <w:r w:rsidRPr="004B130F">
              <w:rPr>
                <w:rStyle w:val="oj-italic"/>
                <w:rFonts w:ascii="Garamond" w:hAnsi="Garamond"/>
                <w:i/>
                <w:iCs/>
                <w:sz w:val="20"/>
                <w:szCs w:val="20"/>
                <w:lang w:val="sq-AL"/>
              </w:rPr>
              <w:t>pqr</w:t>
            </w:r>
            <w:r w:rsidRPr="004B130F">
              <w:rPr>
                <w:rFonts w:ascii="Garamond" w:hAnsi="Garamond"/>
                <w:sz w:val="20"/>
                <w:szCs w:val="20"/>
                <w:lang w:val="sq-AL"/>
              </w:rPr>
              <w:t>]tetraphene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C605F3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Benzo[</w:t>
            </w:r>
            <w:r w:rsidRPr="004B130F">
              <w:rPr>
                <w:rStyle w:val="oj-italic"/>
                <w:rFonts w:ascii="Garamond" w:hAnsi="Garamond"/>
                <w:i/>
                <w:iCs/>
                <w:sz w:val="20"/>
                <w:szCs w:val="20"/>
                <w:lang w:val="sq-AL"/>
              </w:rPr>
              <w:t>def</w:t>
            </w:r>
            <w:r w:rsidRPr="004B130F">
              <w:rPr>
                <w:rFonts w:ascii="Garamond" w:hAnsi="Garamond"/>
                <w:sz w:val="20"/>
                <w:szCs w:val="20"/>
                <w:lang w:val="sq-AL"/>
              </w:rPr>
              <w:t>]chrysene; Benzo[</w:t>
            </w:r>
            <w:r w:rsidRPr="004B130F">
              <w:rPr>
                <w:rStyle w:val="oj-italic"/>
                <w:rFonts w:ascii="Garamond" w:hAnsi="Garamond"/>
                <w:i/>
                <w:iCs/>
                <w:sz w:val="20"/>
                <w:szCs w:val="20"/>
                <w:lang w:val="sq-AL"/>
              </w:rPr>
              <w:t>a</w:t>
            </w:r>
            <w:r w:rsidRPr="004B130F">
              <w:rPr>
                <w:rFonts w:ascii="Garamond" w:hAnsi="Garamond"/>
                <w:sz w:val="20"/>
                <w:szCs w:val="20"/>
                <w:lang w:val="sq-AL"/>
              </w:rPr>
              <w:t>]pyrene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832B35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50-32-8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C1757C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200-028-5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68ECC6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kancerogjene.1B/Kat mutagjene. 1B/Kat toksike për riprodhimin.1B</w:t>
            </w:r>
          </w:p>
        </w:tc>
      </w:tr>
      <w:tr w:rsidR="005820DB" w:rsidRPr="004B130F" w14:paraId="5896D7F6"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9ABF7A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21</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3549032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Bis(2-methylpropyl)benzene-1,2-dicarboxylate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D0A090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Diisobutyl phthalate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509AEB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84-69-5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F811D9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201-553-2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758112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endokrinës/Kat toksike për riprodhimin.1B</w:t>
            </w:r>
          </w:p>
        </w:tc>
      </w:tr>
      <w:tr w:rsidR="005820DB" w:rsidRPr="004B130F" w14:paraId="2213540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DE7ED8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22</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35913DB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Boric acid</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FF9B39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Boric acid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96B18A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10043-35-3</w:t>
            </w:r>
          </w:p>
          <w:p w14:paraId="2C9D50A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11113-50-1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A2BE0E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233-139-2</w:t>
            </w:r>
          </w:p>
          <w:p w14:paraId="706097C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234-343-4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4AC53B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0A7BB1C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A8BD9F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23</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423522B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Disodium octaborate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B81550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Disodium octaborate; Disodium octaborate anhydrous</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BA75D6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12008-41-2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EB8432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234-541-0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DF4916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41487959"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660EFF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24</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0FE1F50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Disodium octaborate, tetrahydrate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A81C66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Boric acid, disodium salt, tetrahydrate;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FA5A52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12280-03-4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0BE92E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234-541-0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A17774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3B4F66B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46423E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25</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60C1FCD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Disodium tetraborate, anhydrous</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D0E304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Disodium tetraborate, anhydrous; Boron sodium oxide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45F020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1330-43-4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BDD0E5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215-540-4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A7C3D7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424C69D7"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02505F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26</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7630CD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Disodium tetraborate, decahydrate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DF0061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Borax</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C26A1D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1303-96-4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11B3D6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215-540-4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D10384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173E320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885453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27</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BBD4AE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Disodium tetraborate,pentahydrate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7EFB71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Boron sodium oxide, hydrated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250D81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12179-04-3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27E83D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215-540-4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A9452E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6DA0B4B6"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813026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28</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C4FEF8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Orthoboric acid, sodium salt</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1A5CEA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Orthoboric acid, sodium salt; Boric acid, sodium salt</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0F60C7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13840-56-7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A48769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237-560-2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8F9438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134D7C6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941911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29</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367293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Tetraboron disodium heptaoxide, hydrate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7A42BD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Tetraboron disodium heptaoxide, hydrate; Boron sodium oxide, hydrate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032DEC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12267-73-1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A9A367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235-541-3</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92749F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23D45BD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EAB001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30</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212F6FC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Buta-1,3-diene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3E04E6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Buta-1,3-diene; 1,3-Butadiene;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F2CC43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106-99-0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36F98E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203-450-8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B493DC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mutagjene.1B</w:t>
            </w:r>
          </w:p>
        </w:tc>
      </w:tr>
      <w:tr w:rsidR="005820DB" w:rsidRPr="004B130F" w14:paraId="08ACC782"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4D4A27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31</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0C6AB5F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Butane</w:t>
            </w:r>
          </w:p>
          <w:p w14:paraId="74D441D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me përmbajtje ≥0,1% butadiene (EC No 203-450-8)</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DEE9EE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Butane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653275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106-97-8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F18EE2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203-448-7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A7514D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w:t>
            </w:r>
          </w:p>
        </w:tc>
      </w:tr>
      <w:tr w:rsidR="005820DB" w:rsidRPr="004B130F" w14:paraId="5D7DFD3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76E8C6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32</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70E5FB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Co Poly (bisiminoimidocarbonyl, hexamethylenehydrochloride), (iminoimidocarbonyl, hexamethylene hydrochloride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D7B67D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Guanidine, </w:t>
            </w:r>
            <w:r w:rsidRPr="004B130F">
              <w:rPr>
                <w:rStyle w:val="oj-italic"/>
                <w:rFonts w:ascii="Garamond" w:hAnsi="Garamond"/>
                <w:i/>
                <w:iCs/>
                <w:sz w:val="20"/>
                <w:szCs w:val="20"/>
                <w:lang w:val="sq-AL"/>
              </w:rPr>
              <w:t>N</w:t>
            </w:r>
            <w:r w:rsidRPr="004B130F">
              <w:rPr>
                <w:rFonts w:ascii="Garamond" w:hAnsi="Garamond"/>
                <w:sz w:val="20"/>
                <w:szCs w:val="20"/>
                <w:lang w:val="sq-AL"/>
              </w:rPr>
              <w:t>,</w:t>
            </w:r>
            <w:r w:rsidRPr="004B130F">
              <w:rPr>
                <w:rStyle w:val="oj-italic"/>
                <w:rFonts w:ascii="Garamond" w:hAnsi="Garamond"/>
                <w:i/>
                <w:iCs/>
                <w:sz w:val="20"/>
                <w:szCs w:val="20"/>
                <w:lang w:val="sq-AL"/>
              </w:rPr>
              <w:t>N"</w:t>
            </w:r>
            <w:r w:rsidRPr="004B130F">
              <w:rPr>
                <w:rFonts w:ascii="Garamond" w:hAnsi="Garamond"/>
                <w:sz w:val="20"/>
                <w:szCs w:val="20"/>
                <w:lang w:val="sq-AL"/>
              </w:rPr>
              <w:t> </w:t>
            </w:r>
            <w:r w:rsidRPr="004B130F">
              <w:rPr>
                <w:rStyle w:val="oj-italic"/>
                <w:rFonts w:ascii="Garamond" w:hAnsi="Garamond"/>
                <w:i/>
                <w:iCs/>
                <w:sz w:val="20"/>
                <w:szCs w:val="20"/>
                <w:lang w:val="sq-AL"/>
              </w:rPr>
              <w:t>’</w:t>
            </w:r>
            <w:r w:rsidRPr="004B130F">
              <w:rPr>
                <w:rFonts w:ascii="Garamond" w:hAnsi="Garamond"/>
                <w:sz w:val="20"/>
                <w:szCs w:val="20"/>
                <w:lang w:val="sq-AL"/>
              </w:rPr>
              <w:t>-1,6-hexanediylbis [</w:t>
            </w:r>
            <w:r w:rsidRPr="004B130F">
              <w:rPr>
                <w:rStyle w:val="oj-italic"/>
                <w:rFonts w:ascii="Garamond" w:hAnsi="Garamond"/>
                <w:i/>
                <w:iCs/>
                <w:sz w:val="20"/>
                <w:szCs w:val="20"/>
                <w:lang w:val="sq-AL"/>
              </w:rPr>
              <w:t>N’</w:t>
            </w:r>
            <w:r w:rsidRPr="004B130F">
              <w:rPr>
                <w:rFonts w:ascii="Garamond" w:hAnsi="Garamond"/>
                <w:sz w:val="20"/>
                <w:szCs w:val="20"/>
                <w:lang w:val="sq-AL"/>
              </w:rPr>
              <w:t>-cyano-, polymer with 1,6-hexanediamine, hydrochloride; Poly [iminocarbonimidoylimino carbonimidoylimino-1,6-hexanediyl], hydrochloride; Cyanamide, </w:t>
            </w:r>
            <w:r w:rsidRPr="004B130F">
              <w:rPr>
                <w:rStyle w:val="oj-italic"/>
                <w:rFonts w:ascii="Garamond" w:hAnsi="Garamond"/>
                <w:i/>
                <w:iCs/>
                <w:sz w:val="20"/>
                <w:szCs w:val="20"/>
                <w:lang w:val="sq-AL"/>
              </w:rPr>
              <w:t>N</w:t>
            </w:r>
            <w:r w:rsidRPr="004B130F">
              <w:rPr>
                <w:rFonts w:ascii="Garamond" w:hAnsi="Garamond"/>
                <w:sz w:val="20"/>
                <w:szCs w:val="20"/>
                <w:lang w:val="sq-AL"/>
              </w:rPr>
              <w:t>-cyano-, compd. with 1,6-hexanediamine (2:1), polymer with 1,6-hexanediamine hydrochloride (1:2); PHMB</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224C8EC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27083-27-8</w:t>
            </w:r>
          </w:p>
          <w:p w14:paraId="6E0F68E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dhe</w:t>
            </w:r>
          </w:p>
          <w:p w14:paraId="6038274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32289-58-0</w:t>
            </w:r>
          </w:p>
          <w:p w14:paraId="6546D17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dhe</w:t>
            </w:r>
          </w:p>
          <w:p w14:paraId="68DD93F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1802181-67-4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781981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1B4506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Nuk është aprovuar për përdorim në produktet biocid për llojin e produktit 6.</w:t>
            </w:r>
          </w:p>
        </w:tc>
      </w:tr>
      <w:tr w:rsidR="005820DB" w:rsidRPr="004B130F" w14:paraId="5F045276"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5676FA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33</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2C34647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Dibutyl phthalate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0FF058A" w14:textId="77777777" w:rsidR="005820DB" w:rsidRPr="004B130F" w:rsidRDefault="005820DB" w:rsidP="006671C7">
            <w:pPr>
              <w:pStyle w:val="NoSpacing"/>
              <w:rPr>
                <w:rFonts w:ascii="Garamond" w:hAnsi="Garamond"/>
                <w:sz w:val="20"/>
                <w:szCs w:val="20"/>
                <w:lang w:val="sq-AL"/>
              </w:rPr>
            </w:pPr>
            <w:r w:rsidRPr="004B130F">
              <w:rPr>
                <w:rStyle w:val="oj-italic"/>
                <w:rFonts w:ascii="Garamond" w:hAnsi="Garamond"/>
                <w:i/>
                <w:iCs/>
                <w:sz w:val="20"/>
                <w:szCs w:val="20"/>
                <w:lang w:val="sq-AL"/>
              </w:rPr>
              <w:t>n</w:t>
            </w:r>
            <w:r w:rsidRPr="004B130F">
              <w:rPr>
                <w:rFonts w:ascii="Garamond" w:hAnsi="Garamond"/>
                <w:sz w:val="20"/>
                <w:szCs w:val="20"/>
                <w:lang w:val="sq-AL"/>
              </w:rPr>
              <w:t>-Butyl phthalate; Dibutyl benzene-1,2-dicarboxylate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28476F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84-74-2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ED3E67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201-557-4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23D918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 Kat toksike për riprodhimin.1B</w:t>
            </w:r>
          </w:p>
        </w:tc>
      </w:tr>
      <w:tr w:rsidR="005820DB" w:rsidRPr="004B130F" w14:paraId="4367B29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3DC6D15"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lastRenderedPageBreak/>
              <w:t>34</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A518DE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Distillatet (petroleum), hydrotreated heavy naphthenic,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5BDB78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A35889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64742-52-5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2C5A93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265-155-0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3F9DB8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7EA4993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C3A4D6C"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35</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63B925E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Distillatet (petroleum), hydrotreated heavy paraffinic,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0EF66D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B48CC6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64742-54-7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2D648C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265-157-1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1B317C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024823A6"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B97CFD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36</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A0D4FB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Distillatet (petroleum), hydrotreated light naphthenic,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BB8B6F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84FE92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64742-53-6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CAFC18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265-156-6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DA01B6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7B9C3BA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48C5A1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37</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376811F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Distillatet (petroleum), hydrotreated light paraffinic,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E85649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E71532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64742-55-8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C906FA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265-158-7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C198F5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5DF46AC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3A8F05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38</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319643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Distillatet (petroleum), solvent-dewaxed heavy paraffinic,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02682A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06FE18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64742-65-0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F2B676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265-169-7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F2AF48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766E6D8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4B094D5"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39</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054A68A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Distillates (petroleum), solvent-refined heavy paraffinic, me përmbajtje ≥ 3,0 % DMSO-extract (measured by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29C934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BCAB36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64741-88-4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A51617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265-090-8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F15E7E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5E15F00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56D6B8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40</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1C2E19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Distillatet (petroleum), solvent -refined light paraffinic,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C55965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A74F5F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64741-89-5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40E1D8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265-091-3</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C90122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0656E5C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AA753A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41</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0401BB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Ethylene oxide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673CEE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Ethylene oxide; Oxyrane; Epoxyethane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3D4B60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75-21-8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258030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200-849-9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579379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kancerogjene.1B/Kat mutagjene. 1B</w:t>
            </w:r>
          </w:p>
        </w:tc>
      </w:tr>
      <w:tr w:rsidR="005820DB" w:rsidRPr="004B130F" w14:paraId="0BF447F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EBA3DDD"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42</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9E42C1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Formaldehyde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17B476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Formaldehyde; Formalin; Methanal; Formol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16F930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50-00-0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0689ED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200-001-8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8A20DB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0F8DA3F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579E94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43</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20F84AF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Formamide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061130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Formamide; Methanamide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72445A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75-12-7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5908AB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200-842-0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5260B5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5B6394F6"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7D7ACF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44</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3812899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Isobutane (përmbajtje ≥0,1% butadiene (EC No 203-450-8))</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A346EB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Isobutane; Propane, 2-methyl-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8886A0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75-28-5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458589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200-857-2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C4AC48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 1B</w:t>
            </w:r>
          </w:p>
        </w:tc>
      </w:tr>
      <w:tr w:rsidR="005820DB" w:rsidRPr="004B130F" w14:paraId="4AF4614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6569AA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lastRenderedPageBreak/>
              <w:t>45</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378BB9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Lubricating oils (petroleum), C20-50, hydrotreated neutral oil-, based, high-viscosity,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9C2249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801A0C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72623-85-9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1828EF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276-736-3</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8B2B5C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45BEDB79"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C4562F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46</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2CF237F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Lubricating oils (petroleum), C15-30, hydrotreated neutral oil-,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3597B8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AE40B5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72623-86-0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993A54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276-737-9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0396AB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37EEB83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5F67C4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47</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C09DED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Lubricating oils (petroleum), C20-50, hydrotreated neutral oil-,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1B7E44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6BC8A3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72623-87-1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A107DA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276-738-4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5B1900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4EE1D93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C1D792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48</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1BCE9C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Lubricating oils (petroleum), C17-32, solvent-extd, dewaxed, hydrogenated, me përmbajtje ≥3,0% DMSO-extract (matur me IP 346)</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762AFF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2004B99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101316-70-5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050DE9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309-875-6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978806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1175D03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955D90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49</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D73020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Naphtha (petroleum), kryesisht heavy alkylate branched chain C9-C12, me përmbajtje ≥0,1% benzene (EC No 200-753-7)</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020F03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AACB15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64741-65-7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E1B5ED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265-067-2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B1360C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kancerogjene.1B/Kat mutagjene.1B</w:t>
            </w:r>
          </w:p>
        </w:tc>
      </w:tr>
      <w:tr w:rsidR="005820DB" w:rsidRPr="004B130F" w14:paraId="6FD44D5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FC0F6B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50</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58C4A6B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Naphtha (petroleum), kryesisht hydrodesulfurized heavy C7-C12, me përmbajtje ≥0,1% benzene (EC No 200-753-7)</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B3B856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578B31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64742-82-1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27BD69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265-185-4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3E553F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mutagjene.1B</w:t>
            </w:r>
          </w:p>
        </w:tc>
      </w:tr>
      <w:tr w:rsidR="005820DB" w:rsidRPr="004B130F" w14:paraId="4AA1505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EA8863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51</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62326E1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Naphtha (petroleum), kryesisht hydrodesulfurized light, dearomatized C7 paraffinat dhe cycloparaffinat, me përmbajtje ≥0,1% benzene (EC No 200-753-7)</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3B6F87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D67EF2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92045-53-9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74FD01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295-434-2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BEFD3E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mutagjene.1B</w:t>
            </w:r>
          </w:p>
        </w:tc>
      </w:tr>
      <w:tr w:rsidR="005820DB" w:rsidRPr="004B130F" w14:paraId="3F2EBC6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994B48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52</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48DEC0D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Naphtha (petroleum), kryesisht hydrotreated heavy C6-C13, me përmbajtje ≥0,1% benzene (EC No 200-753-7)</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497CB9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E6B675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64742-48-9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968EAA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265-150-3</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8FF8F7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mutagjene.1B</w:t>
            </w:r>
          </w:p>
        </w:tc>
      </w:tr>
      <w:tr w:rsidR="005820DB" w:rsidRPr="004B130F" w14:paraId="78318D7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EFF0A97"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lastRenderedPageBreak/>
              <w:t>53</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9464C2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Naphtha (petroleum), kryesisht aromatiket e lehtë C8-C10, me përmbajtje ≥0,1% benzene (EC N. 200-753-7)</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8E3387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FFA536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64742-95-6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15F2B6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265-199-0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B11E2A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mutagjene.1B</w:t>
            </w:r>
          </w:p>
        </w:tc>
      </w:tr>
      <w:tr w:rsidR="005820DB" w:rsidRPr="004B130F" w14:paraId="29BCB942"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00C014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54</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079A5A9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Nitrobenzene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792EDA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Nitrobenzene; Benzene, nitro-</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AB34D5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98-95-3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BAA2B1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202-716-0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A43E53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71A37BC8"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81BE9C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55</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71E33D3E" w14:textId="77777777" w:rsidR="005820DB" w:rsidRPr="004B130F" w:rsidRDefault="005820DB" w:rsidP="006671C7">
            <w:pPr>
              <w:pStyle w:val="NoSpacing"/>
              <w:rPr>
                <w:rFonts w:ascii="Garamond" w:hAnsi="Garamond"/>
                <w:sz w:val="20"/>
                <w:szCs w:val="20"/>
                <w:lang w:val="sq-AL"/>
              </w:rPr>
            </w:pPr>
            <w:r w:rsidRPr="004B130F">
              <w:rPr>
                <w:rStyle w:val="oj-italic"/>
                <w:rFonts w:ascii="Garamond" w:hAnsi="Garamond"/>
                <w:i/>
                <w:iCs/>
                <w:sz w:val="20"/>
                <w:szCs w:val="20"/>
                <w:lang w:val="sq-AL"/>
              </w:rPr>
              <w:t>N</w:t>
            </w:r>
            <w:r w:rsidRPr="004B130F">
              <w:rPr>
                <w:rFonts w:ascii="Garamond" w:hAnsi="Garamond"/>
                <w:sz w:val="20"/>
                <w:szCs w:val="20"/>
                <w:lang w:val="sq-AL"/>
              </w:rPr>
              <w:t>-methylformamide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5B17334" w14:textId="77777777" w:rsidR="005820DB" w:rsidRPr="004B130F" w:rsidRDefault="005820DB" w:rsidP="006671C7">
            <w:pPr>
              <w:pStyle w:val="NoSpacing"/>
              <w:rPr>
                <w:rFonts w:ascii="Garamond" w:hAnsi="Garamond"/>
                <w:sz w:val="20"/>
                <w:szCs w:val="20"/>
                <w:lang w:val="sq-AL"/>
              </w:rPr>
            </w:pPr>
            <w:r w:rsidRPr="004B130F">
              <w:rPr>
                <w:rStyle w:val="oj-italic"/>
                <w:rFonts w:ascii="Garamond" w:hAnsi="Garamond"/>
                <w:i/>
                <w:iCs/>
                <w:sz w:val="20"/>
                <w:szCs w:val="20"/>
                <w:lang w:val="sq-AL"/>
              </w:rPr>
              <w:t>N</w:t>
            </w:r>
            <w:r w:rsidRPr="004B130F">
              <w:rPr>
                <w:rFonts w:ascii="Garamond" w:hAnsi="Garamond"/>
                <w:sz w:val="20"/>
                <w:szCs w:val="20"/>
                <w:lang w:val="sq-AL"/>
              </w:rPr>
              <w:t>-methylformamide; Formamide, </w:t>
            </w:r>
            <w:r w:rsidRPr="004B130F">
              <w:rPr>
                <w:rStyle w:val="oj-italic"/>
                <w:rFonts w:ascii="Garamond" w:hAnsi="Garamond"/>
                <w:i/>
                <w:iCs/>
                <w:sz w:val="20"/>
                <w:szCs w:val="20"/>
                <w:lang w:val="sq-AL"/>
              </w:rPr>
              <w:t>N</w:t>
            </w:r>
            <w:r w:rsidRPr="004B130F">
              <w:rPr>
                <w:rFonts w:ascii="Garamond" w:hAnsi="Garamond"/>
                <w:sz w:val="20"/>
                <w:szCs w:val="20"/>
                <w:lang w:val="sq-AL"/>
              </w:rPr>
              <w:t>-methyl-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39D592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123-39-7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671D6A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204-624-6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8459CF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571DCEC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7D08F8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56</w:t>
            </w: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71E3EC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Nonyl-phenols:</w:t>
            </w:r>
          </w:p>
          <w:p w14:paraId="2E5B15E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Substancat me një zinxhir alkil linear dhe/ose të degëzuar me një numër karboni prej 9 kovalente të lidhur në çdo pozicion me fenol, etoksiluar, duke mbuluar gjithashtu substanca që përfshijnë ndonjë nga izomerët individualë ose një kombinim të tyre.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76364C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4-(3,5-Dimethylheptan-3-yl)phenol; Phenol, 4-(1-ethyl-1,3-dimethylpentyl)-; 4-(1-Ethyl-1,3-dimethylpentyl)phenol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B1E12C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186825-36-5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BC3A9D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C56C05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w:t>
            </w:r>
          </w:p>
        </w:tc>
      </w:tr>
      <w:tr w:rsidR="005820DB" w:rsidRPr="004B130F" w14:paraId="144AD157"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D91936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1000E"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0FBFBE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4-(3,6-Dimethylheptan-3-yl)phenol; Phenol, 4-(1-ethyl-1,4-dimethylpentyl)-; 4-(1-Ethyl-1,4-dimethylpentyl)phenol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DFC303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142731-63-3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ED3E4D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1FEBAA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w:t>
            </w:r>
          </w:p>
        </w:tc>
      </w:tr>
      <w:tr w:rsidR="005820DB" w:rsidRPr="004B130F" w14:paraId="2EC0BA7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54DAD15"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5B420"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00C23F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4-(2-Methyloctan-2-yl)phenol; </w:t>
            </w:r>
            <w:r w:rsidRPr="004B130F">
              <w:rPr>
                <w:rStyle w:val="oj-italic"/>
                <w:rFonts w:ascii="Garamond" w:hAnsi="Garamond"/>
                <w:i/>
                <w:iCs/>
                <w:sz w:val="20"/>
                <w:szCs w:val="20"/>
                <w:lang w:val="sq-AL"/>
              </w:rPr>
              <w:t>p-</w:t>
            </w:r>
            <w:r w:rsidRPr="004B130F">
              <w:rPr>
                <w:rFonts w:ascii="Garamond" w:hAnsi="Garamond"/>
                <w:sz w:val="20"/>
                <w:szCs w:val="20"/>
                <w:lang w:val="sq-AL"/>
              </w:rPr>
              <w:t>(1,1-Dimethylheptyl) phenol; Phenol, 4-(1,1-dimethylheptyl)-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CCD7E2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30784-30-6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26C439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250-339-5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E6A4AB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w:t>
            </w:r>
          </w:p>
        </w:tc>
      </w:tr>
      <w:tr w:rsidR="005820DB" w:rsidRPr="004B130F" w14:paraId="3E7588D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2BEA10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59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55B8B"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805CBF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4-(3-Methyloctan-3-yl)phenol; Phenol, 4-(1-ethyl-1-methylhexyl)-; 4-(1-Ethyl-1-methylhexyl)phenol;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16DE4B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52427-13-1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FEB5C1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257-907-1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33835D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CA8974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E105C6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3C4"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5C6F77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4-Nonylphenol; </w:t>
            </w:r>
            <w:r w:rsidRPr="004B130F">
              <w:rPr>
                <w:rStyle w:val="oj-italic"/>
                <w:rFonts w:ascii="Garamond" w:hAnsi="Garamond"/>
                <w:i/>
                <w:iCs/>
                <w:sz w:val="20"/>
                <w:szCs w:val="20"/>
                <w:lang w:val="sq-AL"/>
              </w:rPr>
              <w:t>p-</w:t>
            </w:r>
            <w:r w:rsidRPr="004B130F">
              <w:rPr>
                <w:rFonts w:ascii="Garamond" w:hAnsi="Garamond"/>
                <w:sz w:val="20"/>
                <w:szCs w:val="20"/>
                <w:lang w:val="sq-AL"/>
              </w:rPr>
              <w:t>Nonylphenol; Phenol, 4-nonyl-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D10721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104-40-5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AF5988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203-199-4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AE9212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w:t>
            </w:r>
          </w:p>
        </w:tc>
      </w:tr>
      <w:tr w:rsidR="005820DB" w:rsidRPr="004B130F" w14:paraId="484894A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AC1342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B5599"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50FB1B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Isononylphenol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62178D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11066-49-2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D26D01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234-284-4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50ABED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821D24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37A9964"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62</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B4DF2"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6CA14BC" w14:textId="77777777" w:rsidR="005820DB" w:rsidRPr="004B130F" w:rsidRDefault="005820DB" w:rsidP="006671C7">
            <w:pPr>
              <w:pStyle w:val="NoSpacing"/>
              <w:rPr>
                <w:rFonts w:ascii="Garamond" w:hAnsi="Garamond"/>
                <w:sz w:val="20"/>
                <w:szCs w:val="20"/>
                <w:lang w:val="sq-AL"/>
              </w:rPr>
            </w:pPr>
            <w:r w:rsidRPr="004B130F">
              <w:rPr>
                <w:rStyle w:val="oj-italic"/>
                <w:rFonts w:ascii="Garamond" w:hAnsi="Garamond"/>
                <w:i/>
                <w:iCs/>
                <w:sz w:val="20"/>
                <w:szCs w:val="20"/>
                <w:lang w:val="sq-AL"/>
              </w:rPr>
              <w:t>p</w:t>
            </w:r>
            <w:r w:rsidRPr="004B130F">
              <w:rPr>
                <w:rFonts w:ascii="Garamond" w:hAnsi="Garamond"/>
                <w:sz w:val="20"/>
                <w:szCs w:val="20"/>
                <w:lang w:val="sq-AL"/>
              </w:rPr>
              <w:t>-Isononylphenol; Phenol, 4-isononyl-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18A1F4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26543-97-5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ADEBC5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247-770-6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DECFFE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5CAEC8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48DB335"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0CCEC"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4625D5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Nonylphenol; Phenol, nonyl-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CA2AF4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25154-52-3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82A781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246-672-0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04D6FE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FD79AE9"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4E1ABD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985E3"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6E20CD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4-(1-methyloctyl)-; </w:t>
            </w:r>
            <w:r w:rsidRPr="004B130F">
              <w:rPr>
                <w:rStyle w:val="oj-italic"/>
                <w:rFonts w:ascii="Garamond" w:hAnsi="Garamond"/>
                <w:i/>
                <w:iCs/>
                <w:sz w:val="20"/>
                <w:szCs w:val="20"/>
                <w:lang w:val="sq-AL"/>
              </w:rPr>
              <w:t>p-</w:t>
            </w:r>
            <w:r w:rsidRPr="004B130F">
              <w:rPr>
                <w:rFonts w:ascii="Garamond" w:hAnsi="Garamond"/>
                <w:sz w:val="20"/>
                <w:szCs w:val="20"/>
                <w:lang w:val="sq-AL"/>
              </w:rPr>
              <w:t>(1-Methyloctyl)phenol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913508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17404-66-9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5040CE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241-427-4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76EC71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D348A4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D5EBE47"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67745"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10A64D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4-nonyl-, branched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6CC411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84852-15-3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4EAAC5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284-325-5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9E1242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B91C4D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3AA137A"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9D396"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9F6F80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nonyl-, branched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296433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90481-04-2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99E706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291-844-0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E4BC35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413FC0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23A071D"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67</w:t>
            </w: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72F992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Nonyl-phenols, ethoxylated:</w:t>
            </w:r>
          </w:p>
          <w:p w14:paraId="58147C0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Substancat me një zinxhir alkil linear dhe/ose të degëzuar me një numër karboni prej 9 kovalente të lidhur në çdo pozicion me fenol, etoksiluar, duke mbuluar gjithashtu substanca që përfshijnë ndonjë nga izomerët individualë ose një kombinim të tyre.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4E6540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Nonylphenol, ethoxylated; Poly(oxy-1,2-ethanediyl), α-(nonylphenyl)-ω-hydroxy-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3339C8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E0932D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500-024-6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1F08B1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99765E8"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DB8146C"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4D74"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C4C02E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4-Nonylphenol, branched, 1-2,5 moles ethoxylated; Poly (oxy-1,2-ethanediyl), α-(4-nonylphenyl)-ω-hydroxy-, branched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B19294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F50262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500-315-8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0D3D4C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77A3F89"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02D6047"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69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36C52"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4EF482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4-Nonylphenol,1-2,5 moles ethoxylated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AB0BDA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968079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500-045-0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6F7B22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C2E68F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7E43B9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FF5DE"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A17F47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2-(2-{2-[2-(4-Nonylphenoxy)ethoxy] ethoxy}ethoxy)ethan-1-ol; 2-[2-[2-[2-(4-Nonylphenoxy) ethoxy] ethoxy]ethoxy] ethanol; Ethanol, 2-[2-[2-[2-(4-nonylphenoxy) ethoxy] ethoxy]ethoxy]-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40ADA5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7311-27-5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F6621C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230-770-5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C2AACA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774034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B7CE36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DD2CC"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5FC9BC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2-[2-(4-Nonylphenoxy)ethoxy] ethanol; Ethanol, 2-[2-(4-nonylphenoxy)ethoxy]-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6F1CA1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20427-84-3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4E273D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243-816-4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E824A9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E09F3C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8AFA49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72</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B4713"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3F2592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20-(4-Nonylphenoxy)-3,6,9,12,15,18-hexaoxaicosan-1-ol; 3,6,9,12,15,18- Hexaoxaeicosan-1-ol, 20- (4-nonylphenoxy)-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353F2C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27942-27-4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696B26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248-743-1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E473D5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BD7E69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ED8D3D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460DB"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D44ABC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2-[2-[2-[2-(4-Nonylphenoxy) ethoxy]ethoxy]ethoxy]ethan-1-ol;  Ethanol,2-[2-[2-[2-(4-nonylphenoxy) ethoxy]ethoxy] 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E7E61E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7311-27-5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17FDE9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18B661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69D7BD7"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4B5A96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00AD6"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61CA5D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26-(4-Nonylphenoxy)-3,6,9,12,15,18, 21, 24-octaoxahexacosan-1-ol 3,6,9, 12,15,18,21,24-Octaoxahexacosan-1-ol, 26-(4-nonylphenoxy)-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413B4F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14409-72-4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3129C4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C03533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AA2475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2A4CCE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lastRenderedPageBreak/>
              <w:t>75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6C0E5"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632E38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17-(4-Nonylphenoxy)-3,6,9,12,15-pentaoxaheptadecan-1-ol 3,6,9,12, 15-Pentaoxaheptadecan-1-ol, 17-(4-nonylphenoxy)-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94FF08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34166-38-6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ACAA11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A92BE7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29B1FC8"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E9748C4"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F6C95"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C8560C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α-(4-nonylphenyl)-ω-hydroxy-, branched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3DD90A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127087-87-0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603F80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14F848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EFC3A2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41F0A1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38E7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00D513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α-(4-nonylphenyl)-ω-hydroxy-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9F1404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26027-38-3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73B144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08665C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FEEFA59"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D50758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90006"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E42D36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2-(4-nonylphenoxy)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4B5CFF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104-35-8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DF9237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9D3083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D04A84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E07166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79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340BE"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F076BE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Isononylphenol, ethoxylated; Poly(oxy-1,2-ethanediyl), α-(isononylphenyl)-ω-hydroxy-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AC33D3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37205-87-1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F0FEE4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133D87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BE6776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6B7504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E9F82"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78A2C8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2-[2-(4-</w:t>
            </w:r>
            <w:r w:rsidRPr="004B130F">
              <w:rPr>
                <w:rStyle w:val="oj-italic"/>
                <w:rFonts w:ascii="Garamond" w:hAnsi="Garamond"/>
                <w:i/>
                <w:iCs/>
                <w:sz w:val="20"/>
                <w:szCs w:val="20"/>
                <w:lang w:val="sq-AL"/>
              </w:rPr>
              <w:t>tert</w:t>
            </w:r>
            <w:r w:rsidRPr="004B130F">
              <w:rPr>
                <w:rFonts w:ascii="Garamond" w:hAnsi="Garamond"/>
                <w:sz w:val="20"/>
                <w:szCs w:val="20"/>
                <w:lang w:val="sq-AL"/>
              </w:rPr>
              <w:t>-Nonylphenoxy) ethoxy] ethanol; Ethanol, 2-[2-(4-</w:t>
            </w:r>
            <w:r w:rsidRPr="004B130F">
              <w:rPr>
                <w:rStyle w:val="oj-italic"/>
                <w:rFonts w:ascii="Garamond" w:hAnsi="Garamond"/>
                <w:i/>
                <w:iCs/>
                <w:sz w:val="20"/>
                <w:szCs w:val="20"/>
                <w:lang w:val="sq-AL"/>
              </w:rPr>
              <w:t>tert</w:t>
            </w:r>
            <w:r w:rsidRPr="004B130F">
              <w:rPr>
                <w:rFonts w:ascii="Garamond" w:hAnsi="Garamond"/>
                <w:sz w:val="20"/>
                <w:szCs w:val="20"/>
                <w:lang w:val="sq-AL"/>
              </w:rPr>
              <w:t>-nonylphenoxy)ethoxy]-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ADAD28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156609-10-8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7CBEB5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511834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3BF87D9"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37EF21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985F7"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6351E0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α-(nonylphenyl)-ω-hydroxy-</w:t>
            </w:r>
          </w:p>
          <w:p w14:paraId="7ECD254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Nonylphenol, ethoxylated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F1C7DA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9016-45-9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30DF7A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9E2255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B30D96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5CB525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82</w:t>
            </w: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423C56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Octyl-phenols:</w:t>
            </w:r>
          </w:p>
          <w:p w14:paraId="4B57DCE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Substancat me një zinxhir alkil linear dhe/ose të degëzuar me një numër karboni prej 8 kovalente të lidhur në çdo pozicion me fenol, etoksiluar, duke mbuluar gjithashtu substanca që përfshijnë ndonjë nga izomerët individualë ose një kombinim të tyre.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4C33CE7" w14:textId="77777777" w:rsidR="005820DB" w:rsidRPr="004B130F" w:rsidRDefault="005820DB" w:rsidP="006671C7">
            <w:pPr>
              <w:pStyle w:val="NoSpacing"/>
              <w:rPr>
                <w:rFonts w:ascii="Garamond" w:hAnsi="Garamond"/>
                <w:sz w:val="20"/>
                <w:szCs w:val="20"/>
                <w:lang w:val="sq-AL"/>
              </w:rPr>
            </w:pPr>
            <w:r w:rsidRPr="004B130F">
              <w:rPr>
                <w:rStyle w:val="oj-italic"/>
                <w:rFonts w:ascii="Garamond" w:hAnsi="Garamond"/>
                <w:i/>
                <w:iCs/>
                <w:sz w:val="20"/>
                <w:szCs w:val="20"/>
                <w:lang w:val="sq-AL"/>
              </w:rPr>
              <w:t>p-</w:t>
            </w:r>
            <w:r w:rsidRPr="004B130F">
              <w:rPr>
                <w:rFonts w:ascii="Garamond" w:hAnsi="Garamond"/>
                <w:sz w:val="20"/>
                <w:szCs w:val="20"/>
                <w:lang w:val="sq-AL"/>
              </w:rPr>
              <w:t>Octylphenol; 4-Octylphenol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104245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1806-26-4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6F3D15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217-302-5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2B2AA0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w:t>
            </w:r>
          </w:p>
        </w:tc>
      </w:tr>
      <w:tr w:rsidR="005820DB" w:rsidRPr="004B130F" w14:paraId="5EF12DD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C122E8C" w14:textId="77777777" w:rsidR="005820DB" w:rsidRPr="004B130F" w:rsidRDefault="005820DB" w:rsidP="006671C7">
            <w:pPr>
              <w:pStyle w:val="NoSpacing"/>
              <w:ind w:right="-90"/>
              <w:jc w:val="center"/>
              <w:rPr>
                <w:rFonts w:ascii="Garamond" w:hAnsi="Garamond"/>
                <w:sz w:val="20"/>
                <w:szCs w:val="20"/>
                <w:lang w:val="sq-AL"/>
              </w:rPr>
            </w:pPr>
            <w:r w:rsidRPr="004B130F">
              <w:rPr>
                <w:rFonts w:ascii="Garamond" w:hAnsi="Garamond"/>
                <w:sz w:val="20"/>
                <w:szCs w:val="20"/>
                <w:lang w:val="sq-AL"/>
              </w:rPr>
              <w:t>83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085AD"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3652F5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4-(2,4,4-Trimethylpentan-2-yl)phenol; 4-(1,1,3,3-Tetramethylbutyl)phenol; 4-(</w:t>
            </w:r>
            <w:r w:rsidRPr="004B130F">
              <w:rPr>
                <w:rStyle w:val="oj-italic"/>
                <w:rFonts w:ascii="Garamond" w:hAnsi="Garamond"/>
                <w:i/>
                <w:iCs/>
                <w:sz w:val="20"/>
                <w:szCs w:val="20"/>
                <w:lang w:val="sq-AL"/>
              </w:rPr>
              <w:t>tert</w:t>
            </w:r>
            <w:r w:rsidRPr="004B130F">
              <w:rPr>
                <w:rFonts w:ascii="Garamond" w:hAnsi="Garamond"/>
                <w:sz w:val="20"/>
                <w:szCs w:val="20"/>
                <w:lang w:val="sq-AL"/>
              </w:rPr>
              <w:t>-octyl) Phenol; Phenol, 4-(1,1,3,3-tetramethylbutyl)-; 4-</w:t>
            </w:r>
            <w:r w:rsidRPr="004B130F">
              <w:rPr>
                <w:rStyle w:val="oj-italic"/>
                <w:rFonts w:ascii="Garamond" w:hAnsi="Garamond"/>
                <w:i/>
                <w:iCs/>
                <w:sz w:val="20"/>
                <w:szCs w:val="20"/>
                <w:lang w:val="sq-AL"/>
              </w:rPr>
              <w:t>tert</w:t>
            </w:r>
            <w:r w:rsidRPr="004B130F">
              <w:rPr>
                <w:rFonts w:ascii="Garamond" w:hAnsi="Garamond"/>
                <w:sz w:val="20"/>
                <w:szCs w:val="20"/>
                <w:lang w:val="sq-AL"/>
              </w:rPr>
              <w:t>-Octylphenol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BD6E3B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140-66-9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DEBCB8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205-426-2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9EB323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1E6E60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5792344"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AD971"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984B9E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Octylphenol; Phenol, octyl-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3DD153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67554-50-1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3836BD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266-717-8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3CE06C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D79CAC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2142775"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AB02F"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885DE8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2-isooctyl-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2B5D62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86378-08-7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4E46CC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A2D0DD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98598C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463FE1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B59B"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141D69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isooctyl-; Isooctylphenol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25D1820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11081-15-5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175D1A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234-304-1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FF8093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2D0B00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544084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E65EE"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399490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2-octyl-; </w:t>
            </w:r>
            <w:r w:rsidRPr="004B130F">
              <w:rPr>
                <w:rStyle w:val="oj-italic"/>
                <w:rFonts w:ascii="Garamond" w:hAnsi="Garamond"/>
                <w:i/>
                <w:iCs/>
                <w:sz w:val="20"/>
                <w:szCs w:val="20"/>
                <w:lang w:val="sq-AL"/>
              </w:rPr>
              <w:t>o</w:t>
            </w:r>
            <w:r w:rsidRPr="004B130F">
              <w:rPr>
                <w:rFonts w:ascii="Garamond" w:hAnsi="Garamond"/>
                <w:sz w:val="20"/>
                <w:szCs w:val="20"/>
                <w:lang w:val="sq-AL"/>
              </w:rPr>
              <w:t>-Octylphenol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A929AC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949-13-3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548C85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213-437-9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439A73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11219A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AFD446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6BB33"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BB876F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2-</w:t>
            </w:r>
            <w:r w:rsidRPr="004B130F">
              <w:rPr>
                <w:rStyle w:val="oj-italic"/>
                <w:rFonts w:ascii="Garamond" w:hAnsi="Garamond"/>
                <w:i/>
                <w:iCs/>
                <w:sz w:val="20"/>
                <w:szCs w:val="20"/>
                <w:lang w:val="sq-AL"/>
              </w:rPr>
              <w:t>sec-</w:t>
            </w:r>
            <w:r w:rsidRPr="004B130F">
              <w:rPr>
                <w:rFonts w:ascii="Garamond" w:hAnsi="Garamond"/>
                <w:sz w:val="20"/>
                <w:szCs w:val="20"/>
                <w:lang w:val="sq-AL"/>
              </w:rPr>
              <w:t xml:space="preserve">octyl-; </w:t>
            </w:r>
            <w:r w:rsidRPr="004B130F">
              <w:rPr>
                <w:rStyle w:val="oj-italic"/>
                <w:rFonts w:ascii="Garamond" w:hAnsi="Garamond"/>
                <w:i/>
                <w:iCs/>
                <w:sz w:val="20"/>
                <w:szCs w:val="20"/>
                <w:lang w:val="sq-AL"/>
              </w:rPr>
              <w:t>o</w:t>
            </w:r>
            <w:r w:rsidRPr="004B130F">
              <w:rPr>
                <w:rFonts w:ascii="Garamond" w:hAnsi="Garamond"/>
                <w:sz w:val="20"/>
                <w:szCs w:val="20"/>
                <w:lang w:val="sq-AL"/>
              </w:rPr>
              <w:t>-</w:t>
            </w:r>
            <w:r w:rsidRPr="004B130F">
              <w:rPr>
                <w:rStyle w:val="oj-italic"/>
                <w:rFonts w:ascii="Garamond" w:hAnsi="Garamond"/>
                <w:i/>
                <w:iCs/>
                <w:sz w:val="20"/>
                <w:szCs w:val="20"/>
                <w:lang w:val="sq-AL"/>
              </w:rPr>
              <w:t>sec-</w:t>
            </w:r>
            <w:r w:rsidRPr="004B130F">
              <w:rPr>
                <w:rFonts w:ascii="Garamond" w:hAnsi="Garamond"/>
                <w:sz w:val="20"/>
                <w:szCs w:val="20"/>
                <w:lang w:val="sq-AL"/>
              </w:rPr>
              <w:t>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EB8704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26401-75-2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4B7C3A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247-663-4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8DAE86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36D8AE62"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E6FB10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89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82A31"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EA79E4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4-isooctyl-; </w:t>
            </w:r>
            <w:r w:rsidRPr="004B130F">
              <w:rPr>
                <w:rStyle w:val="oj-italic"/>
                <w:rFonts w:ascii="Garamond" w:hAnsi="Garamond"/>
                <w:i/>
                <w:iCs/>
                <w:sz w:val="20"/>
                <w:szCs w:val="20"/>
                <w:lang w:val="sq-AL"/>
              </w:rPr>
              <w:t>p</w:t>
            </w:r>
            <w:r w:rsidRPr="004B130F">
              <w:rPr>
                <w:rFonts w:ascii="Garamond" w:hAnsi="Garamond"/>
                <w:sz w:val="20"/>
                <w:szCs w:val="20"/>
                <w:lang w:val="sq-AL"/>
              </w:rPr>
              <w:t>-Isooctylphenol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F6FC2A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27013-89-4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D8BC88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248-164-4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697C11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EE6931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1A6C3A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1C7A"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6CD737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w:t>
            </w:r>
            <w:r w:rsidRPr="004B130F">
              <w:rPr>
                <w:rStyle w:val="oj-italic"/>
                <w:rFonts w:ascii="Garamond" w:hAnsi="Garamond"/>
                <w:i/>
                <w:iCs/>
                <w:sz w:val="20"/>
                <w:szCs w:val="20"/>
                <w:lang w:val="sq-AL"/>
              </w:rPr>
              <w:t>sec-</w:t>
            </w:r>
            <w:r w:rsidRPr="004B130F">
              <w:rPr>
                <w:rFonts w:ascii="Garamond" w:hAnsi="Garamond"/>
                <w:sz w:val="20"/>
                <w:szCs w:val="20"/>
                <w:lang w:val="sq-AL"/>
              </w:rPr>
              <w:t xml:space="preserve">octyl-; </w:t>
            </w:r>
            <w:r w:rsidRPr="004B130F">
              <w:rPr>
                <w:rStyle w:val="oj-italic"/>
                <w:rFonts w:ascii="Garamond" w:hAnsi="Garamond"/>
                <w:i/>
                <w:iCs/>
                <w:sz w:val="20"/>
                <w:szCs w:val="20"/>
                <w:lang w:val="sq-AL"/>
              </w:rPr>
              <w:t>p</w:t>
            </w:r>
            <w:r w:rsidRPr="004B130F">
              <w:rPr>
                <w:rFonts w:ascii="Garamond" w:hAnsi="Garamond"/>
                <w:sz w:val="20"/>
                <w:szCs w:val="20"/>
                <w:lang w:val="sq-AL"/>
              </w:rPr>
              <w:t>-</w:t>
            </w:r>
            <w:r w:rsidRPr="004B130F">
              <w:rPr>
                <w:rStyle w:val="oj-italic"/>
                <w:rFonts w:ascii="Garamond" w:hAnsi="Garamond"/>
                <w:i/>
                <w:iCs/>
                <w:sz w:val="20"/>
                <w:szCs w:val="20"/>
                <w:lang w:val="sq-AL"/>
              </w:rPr>
              <w:t>sec</w:t>
            </w:r>
            <w:r w:rsidRPr="004B130F">
              <w:rPr>
                <w:rFonts w:ascii="Garamond" w:hAnsi="Garamond"/>
                <w:sz w:val="20"/>
                <w:szCs w:val="20"/>
                <w:lang w:val="sq-AL"/>
              </w:rPr>
              <w:t>-Octylphenol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2D3CC2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27214-47-7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24C2D9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248-330-6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F7ECF6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232A72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EA5543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B7AE5"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2C68BA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w:t>
            </w:r>
            <w:r w:rsidRPr="004B130F">
              <w:rPr>
                <w:rStyle w:val="oj-italic"/>
                <w:rFonts w:ascii="Garamond" w:hAnsi="Garamond"/>
                <w:i/>
                <w:iCs/>
                <w:sz w:val="20"/>
                <w:szCs w:val="20"/>
                <w:lang w:val="sq-AL"/>
              </w:rPr>
              <w:t>sec-</w:t>
            </w:r>
            <w:r w:rsidRPr="004B130F">
              <w:rPr>
                <w:rFonts w:ascii="Garamond" w:hAnsi="Garamond"/>
                <w:sz w:val="20"/>
                <w:szCs w:val="20"/>
                <w:lang w:val="sq-AL"/>
              </w:rPr>
              <w:t xml:space="preserve">octyl-; </w:t>
            </w:r>
            <w:r w:rsidRPr="004B130F">
              <w:rPr>
                <w:rStyle w:val="oj-italic"/>
                <w:rFonts w:ascii="Garamond" w:hAnsi="Garamond"/>
                <w:i/>
                <w:iCs/>
                <w:sz w:val="20"/>
                <w:szCs w:val="20"/>
                <w:lang w:val="sq-AL"/>
              </w:rPr>
              <w:t>sec</w:t>
            </w:r>
            <w:r w:rsidRPr="004B130F">
              <w:rPr>
                <w:rFonts w:ascii="Garamond" w:hAnsi="Garamond"/>
                <w:sz w:val="20"/>
                <w:szCs w:val="20"/>
                <w:lang w:val="sq-AL"/>
              </w:rPr>
              <w:t>-Octylphenol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5E7F45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93891-78-2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E9648D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299-461-0</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675044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943FE9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C448C2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92</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21C24"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DBE9F1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4-(1-ethylhexyl)-; </w:t>
            </w:r>
            <w:r w:rsidRPr="004B130F">
              <w:rPr>
                <w:rStyle w:val="oj-italic"/>
                <w:rFonts w:ascii="Garamond" w:hAnsi="Garamond"/>
                <w:i/>
                <w:iCs/>
                <w:sz w:val="20"/>
                <w:szCs w:val="20"/>
                <w:lang w:val="sq-AL"/>
              </w:rPr>
              <w:t>p</w:t>
            </w:r>
            <w:r w:rsidRPr="004B130F">
              <w:rPr>
                <w:rFonts w:ascii="Garamond" w:hAnsi="Garamond"/>
                <w:sz w:val="20"/>
                <w:szCs w:val="20"/>
                <w:lang w:val="sq-AL"/>
              </w:rPr>
              <w:t>-(1-Ethylhexyl)phenol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4E9311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3307-00-4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10DC22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221-989-7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7DE613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23D762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08A42D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179B"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3C05A5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2-(1-methylheptyl)-; </w:t>
            </w:r>
            <w:r w:rsidRPr="004B130F">
              <w:rPr>
                <w:rStyle w:val="oj-italic"/>
                <w:rFonts w:ascii="Garamond" w:hAnsi="Garamond"/>
                <w:i/>
                <w:iCs/>
                <w:sz w:val="20"/>
                <w:szCs w:val="20"/>
                <w:lang w:val="sq-AL"/>
              </w:rPr>
              <w:t>o</w:t>
            </w:r>
            <w:r w:rsidRPr="004B130F">
              <w:rPr>
                <w:rFonts w:ascii="Garamond" w:hAnsi="Garamond"/>
                <w:sz w:val="20"/>
                <w:szCs w:val="20"/>
                <w:lang w:val="sq-AL"/>
              </w:rPr>
              <w:t>-(1Methylheptyl)phenol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555BA6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18626-98-7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4DDE21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242-459-1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F37FEF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F6887B7"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AEA1B3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21805"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1003CE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2-(1-ethylhexyl)-; </w:t>
            </w:r>
            <w:r w:rsidRPr="004B130F">
              <w:rPr>
                <w:rStyle w:val="oj-italic"/>
                <w:rFonts w:ascii="Garamond" w:hAnsi="Garamond"/>
                <w:i/>
                <w:iCs/>
                <w:sz w:val="20"/>
                <w:szCs w:val="20"/>
                <w:lang w:val="sq-AL"/>
              </w:rPr>
              <w:t>o</w:t>
            </w:r>
            <w:r w:rsidRPr="004B130F">
              <w:rPr>
                <w:rFonts w:ascii="Garamond" w:hAnsi="Garamond"/>
                <w:sz w:val="20"/>
                <w:szCs w:val="20"/>
                <w:lang w:val="sq-AL"/>
              </w:rPr>
              <w:t>-(1-Ethylhexyl)phenol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12D2F8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17404-44-3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D851E1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241-426-9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6DF4BB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F180BB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82B686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0E0B4"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DC9367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2-(1-propylpentyl)-; </w:t>
            </w:r>
            <w:r w:rsidRPr="004B130F">
              <w:rPr>
                <w:rStyle w:val="oj-italic"/>
                <w:rFonts w:ascii="Garamond" w:hAnsi="Garamond"/>
                <w:i/>
                <w:iCs/>
                <w:sz w:val="20"/>
                <w:szCs w:val="20"/>
                <w:lang w:val="sq-AL"/>
              </w:rPr>
              <w:t>o</w:t>
            </w:r>
            <w:r w:rsidRPr="004B130F">
              <w:rPr>
                <w:rFonts w:ascii="Garamond" w:hAnsi="Garamond"/>
                <w:sz w:val="20"/>
                <w:szCs w:val="20"/>
                <w:lang w:val="sq-AL"/>
              </w:rPr>
              <w:t>-(1-Propylpentyl)phenol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B3ACA8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37631-10-0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9791E7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253-574-1</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693CC7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6B2A4B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886F39A"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C3FA5"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E62A1F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4-(1-propylpentyl)-; </w:t>
            </w:r>
            <w:r w:rsidRPr="004B130F">
              <w:rPr>
                <w:rStyle w:val="oj-italic"/>
                <w:rFonts w:ascii="Garamond" w:hAnsi="Garamond"/>
                <w:i/>
                <w:iCs/>
                <w:sz w:val="20"/>
                <w:szCs w:val="20"/>
                <w:lang w:val="sq-AL"/>
              </w:rPr>
              <w:t>p</w:t>
            </w:r>
            <w:r w:rsidRPr="004B130F">
              <w:rPr>
                <w:rFonts w:ascii="Garamond" w:hAnsi="Garamond"/>
                <w:sz w:val="20"/>
                <w:szCs w:val="20"/>
                <w:lang w:val="sq-AL"/>
              </w:rPr>
              <w:t>-(1-Propylpentyl)phenol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8EB5DE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3307 - 01-5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87E98C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221-990-2</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BB8AC3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3F9EF48"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E662DA5"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1BDA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50577A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2-(1-methylheptyl)-; </w:t>
            </w:r>
            <w:r w:rsidRPr="004B130F">
              <w:rPr>
                <w:rStyle w:val="oj-italic"/>
                <w:rFonts w:ascii="Garamond" w:hAnsi="Garamond"/>
                <w:i/>
                <w:iCs/>
                <w:sz w:val="20"/>
                <w:szCs w:val="20"/>
                <w:lang w:val="sq-AL"/>
              </w:rPr>
              <w:t>o</w:t>
            </w:r>
            <w:r w:rsidRPr="004B130F">
              <w:rPr>
                <w:rFonts w:ascii="Garamond" w:hAnsi="Garamond"/>
                <w:sz w:val="20"/>
                <w:szCs w:val="20"/>
                <w:lang w:val="sq-AL"/>
              </w:rPr>
              <w:t>-(1,1,3,3-Tetramethylbutyl) 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DCCF0A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3884-95-5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A3A176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223-420-8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1A1B71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AA8545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65D75A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728A4"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85ECC0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(1,1,3,3-tetramethylbutyl)-; (1,1,3,3-Tetramethylbutyl) 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7C722E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27193-28-8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D93E93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248-310-7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E67AEC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AB935A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6B978B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99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89A70"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62976A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(1-methylheptyl)-; (1-Methylheptyl)phenol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FB8E45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27985-70-2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31BCB8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248-759-9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C5A995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2C3626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E4D525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BBBCE"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540812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4-(2-methylheptyl)-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6A7EBF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898546-19-5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31550E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3CDA1C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955AB2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CA3A5F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3FC8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89BBF8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2-(2-ethylhexyl)-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A0F7AE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28752-62-7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EE9E59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E1A12F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7FCE4E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692C2F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102</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E5D7D"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465637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Phenol, 4-(1-methylheptyl)-; </w:t>
            </w:r>
            <w:r w:rsidRPr="004B130F">
              <w:rPr>
                <w:rStyle w:val="oj-italic"/>
                <w:rFonts w:ascii="Garamond" w:hAnsi="Garamond"/>
                <w:i/>
                <w:iCs/>
                <w:sz w:val="20"/>
                <w:szCs w:val="20"/>
                <w:lang w:val="sq-AL"/>
              </w:rPr>
              <w:t>p-</w:t>
            </w:r>
            <w:r w:rsidRPr="004B130F">
              <w:rPr>
                <w:rFonts w:ascii="Garamond" w:hAnsi="Garamond"/>
                <w:sz w:val="20"/>
                <w:szCs w:val="20"/>
                <w:lang w:val="sq-AL"/>
              </w:rPr>
              <w:t>(1-Methylheptyl)phenol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0A6C5D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1818-08-2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901C17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217-332-9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368010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57148B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BE7417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69B1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B3891A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4-(2-ethylhexyl)-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4398F4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69468-20-8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F39C90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6E189D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6636D48"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600090D"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E66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EFEDD7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4-(5-methylheptyl)-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28365E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1824164-95-5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5E99E9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E7700B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59F8038"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F64463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6646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5A694A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2-(2-methylheptyl)-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2A12D8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898546-20-8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C5C2E4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767D69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BD2B95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306D4BC"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lastRenderedPageBreak/>
              <w:t>106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C1BD2"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96413D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4-(2-propylpentyl)-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F5AF78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119747-99-8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FD7B62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173355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DA73A9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E1C9A1D"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13921"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90984B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3-octyl-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D358FF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20056-69-3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AE0B9C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A446A1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3F67C50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3808AB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5E3EC"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B15A7F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2-(1,1-dimethylhexyl)-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8DA1A7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1824575-79-2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235BF1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2EFAA6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D0EA8E7"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AFE27BD"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109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73CC0"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EF2695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4-(1,1-dimethylhexyl)-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4C0156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30784-29-3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80218B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37AE77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514878C"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6729C9B"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EB55C"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1B0561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4-(5,5-dimethylhexyl)-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4E3E87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13330-52-4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6598F3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4D8327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C039D8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FA0E5EA"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13CF7"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6ACAC5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2-(5,5-dimethylhexyl)-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95C72E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1822989-97-8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AB1C87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16432F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1E08EB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1BFD4B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112</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008D6"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46FAE7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3-(1,1-dimethylhexyl)-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B85ECD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70435-92-6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BDAEDF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8E8B12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81BAD8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ECEE341"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13557"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D9826D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Phenol, 4-(1,4-dimethylhexyl)-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116F6F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164219-26-5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90C910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224C80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6927642"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8DC27C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114</w:t>
            </w: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0EE9EB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Octyl-phenols, ethoxylated:</w:t>
            </w:r>
          </w:p>
          <w:p w14:paraId="7D4B866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Substancat me një zinxhir alkil linear dhe/ose të degëzuar me një numër karboni prej 8 kovalente të lidhur në çdo pozicion me fenol, etoksiluar, duke mbuluar gjithashtu substanca që përfshijnë ndonjë nga izomerët individualë ose një kombinim të tyre.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57018E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α-[(1,1,3,3- tetramethylbutyl) phenyl]-ω-hydroxy-2-(2-[4-(1,1,3,3-Tetramethylbutyl)phenoxy]ethoxy)ethanol; Polyethylene Glycol Octylphenyl Ether;</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878169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9036-19-5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207229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6C74AE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04ACBA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BCFAE1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6D30A"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2EB1E7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2-[4-(2,4,4-Trimethylpentan-2-yl)phenoxy]ethanol;</w:t>
            </w:r>
          </w:p>
          <w:p w14:paraId="50FBBFE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α-[4-(1,1,3,3-tetramethylbutyl) phenyl]-ω-hydroxy-; Octylphenol ethoxylated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4FDB52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9002-93-1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41B171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E50E41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3CF74E3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07481B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12977"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1C087D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20-[4-(1,1,3,3-Tetramethylbutyl) phenoxy]-3,6,9,12,15,18-hexaoxaicosan-1-ol 3,6,9,12,15,18-Hexaoxaeicosan-1-ol, 20-[4-(1,1, 3,3-tetramethylbutyl)phenoxy]-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228BD4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2497-59-8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FF2ACD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219-682-8</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BDD1EE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B4B6BC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681A7EA"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3C4D3"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C72C69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2-[4-(1,1,3,3-tetramethylbutyl)phenoxy]-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A38827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2315-67-5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4F0F3E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AC9D05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7AD1F1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771C19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C04E9"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7F536A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2-[2-[4-(1,1,3,3-tetramethylbutyl)phenoxy]ethoxy]-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53FC1D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2315-61-9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9FB84D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124B12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C8C113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78E0A0C"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119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45430"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FBE898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3,6,9,12,15,18,21,24-Octaoxahexacosan-1-ol, 26-(4-octylphenoxy)-;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BAE126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42173-90-0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0059D0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255-695-5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266606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4D2EB2B"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47E9DF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DEA5D"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194B40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α-(octylphenyl)-ω-hydroxy-, branched</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0CB138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68987-90-6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9B941F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32385D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273AAAC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A94847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AE41C"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CFDCB0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α-[4-(6-methylheptyl)phenyl]-ω-hydroxy-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F62C8F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59379-12-3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BC4D4F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92BFA9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476FEE6"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0B5BE34"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122</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E8FAF"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BEAE84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2-(4-octylphenoxy)-; 2-(</w:t>
            </w:r>
            <w:r w:rsidRPr="004B130F">
              <w:rPr>
                <w:rStyle w:val="oj-italic"/>
                <w:rFonts w:ascii="Garamond" w:hAnsi="Garamond"/>
                <w:i/>
                <w:iCs/>
                <w:sz w:val="20"/>
                <w:szCs w:val="20"/>
                <w:lang w:val="sq-AL"/>
              </w:rPr>
              <w:t>p-</w:t>
            </w:r>
            <w:r w:rsidRPr="004B130F">
              <w:rPr>
                <w:rFonts w:ascii="Garamond" w:hAnsi="Garamond"/>
                <w:sz w:val="20"/>
                <w:szCs w:val="20"/>
                <w:lang w:val="sq-AL"/>
              </w:rPr>
              <w:t>Octylphenoxy)ethanol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DDE562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51437-89-9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59C900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257-203-4</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24F3A2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74BCD3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41DACC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90A81"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B94DF0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α-(4-octylphenyl)-ω-hydroxy-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93C625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26636-32-8</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C964F5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D6DC5D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3FBF1B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120C26A6"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37136"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B8B2CB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α-[4-(1-methylheptyl)phenyl]-ω-hydroxy-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53E306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73935-42-9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DD2EE4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00BE92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2650E54"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374684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01B6B"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1B8AC3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3,6,9,12,15,18-Hexaoxaeicosan-1-ol, 20-(4-octylphenoxy)-;</w:t>
            </w:r>
          </w:p>
          <w:p w14:paraId="44B48E3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20-(4-Octylphenoxy)-3,6,9,12,15,18-hexaoxaicosan-1-ol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5DC140C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32742-88-4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9DE055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251-190-9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580345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33A26FB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9E377B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59BF3"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8EC90A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Ethanol, 2-[2-[2-[2-(4-octylphenoxy) ethoxy]ethoxy]ethoxy]-; </w:t>
            </w:r>
          </w:p>
          <w:p w14:paraId="0675DBD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w:t>
            </w:r>
            <w:r w:rsidRPr="004B130F">
              <w:rPr>
                <w:rStyle w:val="oj-italic"/>
                <w:rFonts w:ascii="Garamond" w:hAnsi="Garamond"/>
                <w:i/>
                <w:iCs/>
                <w:sz w:val="20"/>
                <w:szCs w:val="20"/>
                <w:lang w:val="sq-AL"/>
              </w:rPr>
              <w:t>p-</w:t>
            </w:r>
            <w:r w:rsidRPr="004B130F">
              <w:rPr>
                <w:rFonts w:ascii="Garamond" w:hAnsi="Garamond"/>
                <w:sz w:val="20"/>
                <w:szCs w:val="20"/>
                <w:lang w:val="sq-AL"/>
              </w:rPr>
              <w:t>Octylphenoxy)ethanol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27F8F0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51437-92-4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29F347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0ADB91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5DED16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9A56AF7"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5869B"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109D25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2-[2-(4-octylphenoxy) 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0D6E18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51437-90-2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E97631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0C1622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088F15F"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0150DFA"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5FF52"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0E0BBE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3,6,9,12,15-Pentaoxaheptadecan-1-ol, 17-(4-octylphenoxy)-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895D2A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51437-94-6</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6BF37E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0D117C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798216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0A0B47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129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6E7E2"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456A8F9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Poly(oxy-1,2-ethanediyl), α-(isooctylphenyl)-ω-hydroxy-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2414361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9004-87-9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366BED6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57FEC4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79D4FA7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247574C"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130</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CCC76"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86C9A2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2-[2-[2-(4-Octylphenoxy)ethoxy] ethoxy]ethanol</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96237A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51437-91-3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7FE2D6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D20AE8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49F4D10D"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7A9882C2"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lastRenderedPageBreak/>
              <w:t>131</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D583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118E2D0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3,6,9,12,15-Pentaoxaheptadecan-1-ol, 17-[4-(1,1,3,3 tetramethylbutyl)phenoxy]-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662CA8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2497-58-7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700541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2A7C9C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58C1F47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004BFE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132</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3EFFD"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65AB7A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Ethanol,2-[2-[2-[4-(1,1,3,3-tetra methylbutyl)phenoxy]ethoxy] 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143FCA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2315-62-0</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8403FA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23D5B65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BCB0F6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3CB40A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133</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D44CD"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2BC5546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2-[2-[2-[2-[4-(1,1,3,3-tetramethylbutyl)phenoxy]ethoxy] ethoxy]ethoxy]-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C43A46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2315-63-1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A07952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6FF1014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143F4496"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819EF8F"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134</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7E2F7"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79B096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3,6,9,12-Tetraoxatetradecan-1-ol,14-[4-(1,1,3,3-tetramethyl butyl) 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1C48EE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2315-64-2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CAC2A7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3E6B1C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37A830A2"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5A36FCCA"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135</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CCA7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640257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3,6,9,12,15,18,21,24-Octaoxahexacosan-1-ol, 26-[4-(1,1,3,3-tetramethylbutyl)phenoxy]-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5E98E0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2315-65-3</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BFAC04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DAED82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053BE421"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A5E7B1C"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136</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5CD3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4BEB45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3,6,9,12,15,18,21,24,27-Nonaoxanonacosan-1-ol, 29-[4-(1,1,3,3-tetramethylbutyl)phenoxy]-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03191CA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2315-66-4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756D5BE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F6C9FD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83E248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65AB795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137</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9DC28"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85FF286"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2-[3-(1,1,3,3-tetramethylbutyl) 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3E7F29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1026254-24-9</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4528AFC"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DAAB06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w:t>
            </w:r>
          </w:p>
        </w:tc>
      </w:tr>
      <w:tr w:rsidR="005820DB" w:rsidRPr="004B130F" w14:paraId="15C02220"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30B2E79"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138</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2A7FB"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33F321B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2-[2-(1,1,3,3-tetramethylbutyl) phenoxy]-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161925F"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84658-53-7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67390A0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124254E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Veti dëmtuese të endokrinës </w:t>
            </w:r>
          </w:p>
        </w:tc>
      </w:tr>
      <w:tr w:rsidR="005820DB" w:rsidRPr="004B130F" w14:paraId="6203D4B5"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06E9D0F0"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139</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13A36" w14:textId="77777777" w:rsidR="005820DB" w:rsidRPr="004B130F" w:rsidRDefault="005820DB" w:rsidP="006671C7">
            <w:pPr>
              <w:pStyle w:val="NoSpacing"/>
              <w:rPr>
                <w:rFonts w:ascii="Garamond" w:hAnsi="Garamond"/>
                <w:sz w:val="20"/>
                <w:szCs w:val="20"/>
                <w:lang w:val="sq-AL"/>
              </w:rPr>
            </w:pP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71231E3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Ethanol, 2-[2-(octylphenoxy)ethoxy]-</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6B4AA30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27176-92-7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295C4FC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556D6D38"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Veti dëmtuese të endokrinës</w:t>
            </w:r>
          </w:p>
        </w:tc>
      </w:tr>
      <w:tr w:rsidR="005820DB" w:rsidRPr="004B130F" w14:paraId="05230ACE"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8041C03"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140</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60B38D62" w14:textId="77777777" w:rsidR="005820DB" w:rsidRPr="004B130F" w:rsidRDefault="005820DB" w:rsidP="006671C7">
            <w:pPr>
              <w:pStyle w:val="NoSpacing"/>
              <w:rPr>
                <w:rFonts w:ascii="Garamond" w:hAnsi="Garamond"/>
                <w:sz w:val="20"/>
                <w:szCs w:val="20"/>
                <w:lang w:val="sq-AL"/>
              </w:rPr>
            </w:pPr>
            <w:r w:rsidRPr="004B130F">
              <w:rPr>
                <w:rStyle w:val="oj-italic"/>
                <w:rFonts w:ascii="Garamond" w:hAnsi="Garamond"/>
                <w:i/>
                <w:iCs/>
                <w:sz w:val="20"/>
                <w:szCs w:val="20"/>
                <w:lang w:val="sq-AL"/>
              </w:rPr>
              <w:t>N</w:t>
            </w:r>
            <w:r w:rsidRPr="004B130F">
              <w:rPr>
                <w:rFonts w:ascii="Garamond" w:hAnsi="Garamond"/>
                <w:sz w:val="20"/>
                <w:szCs w:val="20"/>
                <w:lang w:val="sq-AL"/>
              </w:rPr>
              <w:t>,</w:t>
            </w:r>
            <w:r w:rsidRPr="004B130F">
              <w:rPr>
                <w:rStyle w:val="oj-italic"/>
                <w:rFonts w:ascii="Garamond" w:hAnsi="Garamond"/>
                <w:i/>
                <w:iCs/>
                <w:sz w:val="20"/>
                <w:szCs w:val="20"/>
                <w:lang w:val="sq-AL"/>
              </w:rPr>
              <w:t>N</w:t>
            </w:r>
            <w:r w:rsidRPr="004B130F">
              <w:rPr>
                <w:rFonts w:ascii="Garamond" w:hAnsi="Garamond"/>
                <w:sz w:val="20"/>
                <w:szCs w:val="20"/>
                <w:lang w:val="sq-AL"/>
              </w:rPr>
              <w:t>-Dimethylformamide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343D0D3" w14:textId="77777777" w:rsidR="005820DB" w:rsidRPr="004B130F" w:rsidRDefault="005820DB" w:rsidP="006671C7">
            <w:pPr>
              <w:pStyle w:val="NoSpacing"/>
              <w:rPr>
                <w:rFonts w:ascii="Garamond" w:hAnsi="Garamond"/>
                <w:sz w:val="20"/>
                <w:szCs w:val="20"/>
                <w:lang w:val="sq-AL"/>
              </w:rPr>
            </w:pPr>
            <w:r w:rsidRPr="004B130F">
              <w:rPr>
                <w:rStyle w:val="oj-italic"/>
                <w:rFonts w:ascii="Garamond" w:hAnsi="Garamond"/>
                <w:i/>
                <w:iCs/>
                <w:sz w:val="20"/>
                <w:szCs w:val="20"/>
                <w:lang w:val="sq-AL"/>
              </w:rPr>
              <w:t>N</w:t>
            </w:r>
            <w:r w:rsidRPr="004B130F">
              <w:rPr>
                <w:rFonts w:ascii="Garamond" w:hAnsi="Garamond"/>
                <w:sz w:val="20"/>
                <w:szCs w:val="20"/>
                <w:lang w:val="sq-AL"/>
              </w:rPr>
              <w:t>, </w:t>
            </w:r>
            <w:r w:rsidRPr="004B130F">
              <w:rPr>
                <w:rStyle w:val="oj-italic"/>
                <w:rFonts w:ascii="Garamond" w:hAnsi="Garamond"/>
                <w:i/>
                <w:iCs/>
                <w:sz w:val="20"/>
                <w:szCs w:val="20"/>
                <w:lang w:val="sq-AL"/>
              </w:rPr>
              <w:t>N</w:t>
            </w:r>
            <w:r w:rsidRPr="004B130F">
              <w:rPr>
                <w:rFonts w:ascii="Garamond" w:hAnsi="Garamond"/>
                <w:sz w:val="20"/>
                <w:szCs w:val="20"/>
                <w:lang w:val="sq-AL"/>
              </w:rPr>
              <w:t>-dimethylformamide; Dimethyl formamide, DMF</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BAF21E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68-12-2</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48B40F9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200-679-5</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3EC776B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riprodhimin.1B</w:t>
            </w:r>
          </w:p>
        </w:tc>
      </w:tr>
      <w:tr w:rsidR="005820DB" w:rsidRPr="004B130F" w14:paraId="024C3D9A"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C6221A8"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141</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4BB1F2F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Prop-2-enamide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4C1B0E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Acrylamide; 2-propenamide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15ACBEAD"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79-06-1</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1F1BB92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201-173-7</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59A0F5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kancerogjene.1B/Kat mutagjene.1B</w:t>
            </w:r>
          </w:p>
        </w:tc>
      </w:tr>
      <w:tr w:rsidR="005820DB" w:rsidRPr="004B130F" w14:paraId="361DCCB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41E3F61E"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142</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6165A714"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xml:space="preserve">Pyridine, alkyl derivative, me përmbajtje ≥0,1% benzene </w:t>
            </w:r>
          </w:p>
          <w:p w14:paraId="13C7945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(EC No 200-753-7)</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6A93956A"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 </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3AD7F75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68391-11-7</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0A38E422"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269-929-9</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439494D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kancerogjene.1A/Kat mutagjene.1B</w:t>
            </w:r>
          </w:p>
        </w:tc>
      </w:tr>
      <w:tr w:rsidR="005820DB" w:rsidRPr="004B130F" w14:paraId="14BFF437"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3042C067"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143</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0BDBECF0"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Quinoline</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0F1D6B89"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Quinoline</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76B3310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91-22-5</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36C8D3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202-051-6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06736A41"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kancerogjene.1B</w:t>
            </w:r>
          </w:p>
        </w:tc>
      </w:tr>
      <w:tr w:rsidR="005820DB" w:rsidRPr="004B130F" w14:paraId="6A1E5923" w14:textId="77777777" w:rsidTr="00FD429B">
        <w:tc>
          <w:tcPr>
            <w:tcW w:w="167" w:type="pct"/>
            <w:tcBorders>
              <w:top w:val="single" w:sz="4" w:space="0" w:color="000000"/>
              <w:left w:val="single" w:sz="4" w:space="0" w:color="000000"/>
              <w:bottom w:val="single" w:sz="4" w:space="0" w:color="000000"/>
              <w:right w:val="single" w:sz="4" w:space="0" w:color="000000"/>
            </w:tcBorders>
            <w:shd w:val="clear" w:color="auto" w:fill="auto"/>
            <w:hideMark/>
          </w:tcPr>
          <w:p w14:paraId="2308A917" w14:textId="77777777" w:rsidR="005820DB" w:rsidRPr="004B130F" w:rsidRDefault="005820DB" w:rsidP="006671C7">
            <w:pPr>
              <w:pStyle w:val="NoSpacing"/>
              <w:jc w:val="center"/>
              <w:rPr>
                <w:rFonts w:ascii="Garamond" w:hAnsi="Garamond"/>
                <w:sz w:val="20"/>
                <w:szCs w:val="20"/>
                <w:lang w:val="sq-AL"/>
              </w:rPr>
            </w:pPr>
            <w:r w:rsidRPr="004B130F">
              <w:rPr>
                <w:rFonts w:ascii="Garamond" w:hAnsi="Garamond"/>
                <w:sz w:val="20"/>
                <w:szCs w:val="20"/>
                <w:lang w:val="sq-AL"/>
              </w:rPr>
              <w:t>144</w:t>
            </w:r>
          </w:p>
        </w:tc>
        <w:tc>
          <w:tcPr>
            <w:tcW w:w="869" w:type="pct"/>
            <w:tcBorders>
              <w:top w:val="single" w:sz="4" w:space="0" w:color="000000"/>
              <w:left w:val="single" w:sz="4" w:space="0" w:color="000000"/>
              <w:bottom w:val="single" w:sz="4" w:space="0" w:color="000000"/>
              <w:right w:val="single" w:sz="4" w:space="0" w:color="000000"/>
            </w:tcBorders>
            <w:shd w:val="clear" w:color="auto" w:fill="auto"/>
            <w:hideMark/>
          </w:tcPr>
          <w:p w14:paraId="1E4B994B"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Tetrahydrofurfuryl Alcohol</w:t>
            </w:r>
          </w:p>
        </w:tc>
        <w:tc>
          <w:tcPr>
            <w:tcW w:w="1831" w:type="pct"/>
            <w:tcBorders>
              <w:top w:val="single" w:sz="4" w:space="0" w:color="000000"/>
              <w:left w:val="single" w:sz="4" w:space="0" w:color="000000"/>
              <w:bottom w:val="single" w:sz="4" w:space="0" w:color="000000"/>
              <w:right w:val="single" w:sz="4" w:space="0" w:color="000000"/>
            </w:tcBorders>
            <w:shd w:val="clear" w:color="auto" w:fill="auto"/>
            <w:hideMark/>
          </w:tcPr>
          <w:p w14:paraId="5544A617"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Tetrahydrofurfuryl alcohol; 2-Furanmethanol, tetrahydro-</w:t>
            </w:r>
          </w:p>
        </w:tc>
        <w:tc>
          <w:tcPr>
            <w:tcW w:w="384" w:type="pct"/>
            <w:tcBorders>
              <w:top w:val="single" w:sz="4" w:space="0" w:color="000000"/>
              <w:left w:val="single" w:sz="4" w:space="0" w:color="000000"/>
              <w:bottom w:val="single" w:sz="4" w:space="0" w:color="000000"/>
              <w:right w:val="single" w:sz="4" w:space="0" w:color="000000"/>
            </w:tcBorders>
            <w:shd w:val="clear" w:color="auto" w:fill="auto"/>
            <w:hideMark/>
          </w:tcPr>
          <w:p w14:paraId="45A4A403"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97-99-4</w:t>
            </w:r>
          </w:p>
        </w:tc>
        <w:tc>
          <w:tcPr>
            <w:tcW w:w="333" w:type="pct"/>
            <w:tcBorders>
              <w:top w:val="single" w:sz="4" w:space="0" w:color="000000"/>
              <w:left w:val="single" w:sz="4" w:space="0" w:color="000000"/>
              <w:bottom w:val="single" w:sz="4" w:space="0" w:color="000000"/>
              <w:right w:val="single" w:sz="4" w:space="0" w:color="000000"/>
            </w:tcBorders>
            <w:shd w:val="clear" w:color="auto" w:fill="auto"/>
            <w:hideMark/>
          </w:tcPr>
          <w:p w14:paraId="5834D0E5"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202-625-6</w:t>
            </w:r>
          </w:p>
        </w:tc>
        <w:tc>
          <w:tcPr>
            <w:tcW w:w="1416" w:type="pct"/>
            <w:tcBorders>
              <w:top w:val="single" w:sz="4" w:space="0" w:color="000000"/>
              <w:left w:val="single" w:sz="4" w:space="0" w:color="000000"/>
              <w:bottom w:val="single" w:sz="4" w:space="0" w:color="000000"/>
              <w:right w:val="single" w:sz="4" w:space="0" w:color="000000"/>
            </w:tcBorders>
            <w:shd w:val="clear" w:color="auto" w:fill="auto"/>
            <w:hideMark/>
          </w:tcPr>
          <w:p w14:paraId="7D3EB7CE" w14:textId="77777777" w:rsidR="005820DB" w:rsidRPr="004B130F" w:rsidRDefault="005820DB" w:rsidP="006671C7">
            <w:pPr>
              <w:pStyle w:val="NoSpacing"/>
              <w:rPr>
                <w:rFonts w:ascii="Garamond" w:hAnsi="Garamond"/>
                <w:sz w:val="20"/>
                <w:szCs w:val="20"/>
                <w:lang w:val="sq-AL"/>
              </w:rPr>
            </w:pPr>
            <w:r w:rsidRPr="004B130F">
              <w:rPr>
                <w:rFonts w:ascii="Garamond" w:hAnsi="Garamond"/>
                <w:sz w:val="20"/>
                <w:szCs w:val="20"/>
                <w:lang w:val="sq-AL"/>
              </w:rPr>
              <w:t>Kat toksike për riprodhimin 1B</w:t>
            </w:r>
          </w:p>
        </w:tc>
      </w:tr>
    </w:tbl>
    <w:p w14:paraId="294E84EF" w14:textId="77777777" w:rsidR="005820DB" w:rsidRPr="004B130F" w:rsidRDefault="005820DB" w:rsidP="005820DB">
      <w:pPr>
        <w:pStyle w:val="NoSpacing"/>
        <w:jc w:val="both"/>
        <w:rPr>
          <w:rFonts w:ascii="Garamond" w:hAnsi="Garamond"/>
          <w:color w:val="000000"/>
          <w:sz w:val="20"/>
          <w:szCs w:val="20"/>
          <w:lang w:val="sq-AL"/>
        </w:rPr>
      </w:pPr>
    </w:p>
    <w:p w14:paraId="140D7542" w14:textId="77777777" w:rsidR="005820DB" w:rsidRPr="004B130F" w:rsidRDefault="005820DB" w:rsidP="005820DB">
      <w:pPr>
        <w:spacing w:after="0" w:line="240" w:lineRule="auto"/>
        <w:rPr>
          <w:rFonts w:ascii="Garamond" w:hAnsi="Garamond"/>
          <w:i/>
          <w:sz w:val="24"/>
          <w:szCs w:val="20"/>
          <w:lang w:val="sq-AL"/>
        </w:rPr>
      </w:pPr>
      <w:r w:rsidRPr="004B130F">
        <w:rPr>
          <w:rFonts w:ascii="Garamond" w:hAnsi="Garamond"/>
          <w:i/>
          <w:sz w:val="24"/>
          <w:szCs w:val="20"/>
          <w:lang w:val="sq-AL"/>
        </w:rPr>
        <w:t xml:space="preserve">Gjithsej: 144 </w:t>
      </w:r>
      <w:r w:rsidRPr="004B130F">
        <w:rPr>
          <w:rFonts w:ascii="Garamond" w:hAnsi="Garamond"/>
          <w:i/>
          <w:color w:val="000000"/>
          <w:sz w:val="24"/>
          <w:szCs w:val="20"/>
          <w:lang w:val="sq-AL"/>
        </w:rPr>
        <w:t>(</w:t>
      </w:r>
      <w:r w:rsidRPr="004B130F">
        <w:rPr>
          <w:rStyle w:val="hps"/>
          <w:rFonts w:ascii="Garamond" w:hAnsi="Garamond"/>
          <w:i/>
          <w:color w:val="000000"/>
          <w:sz w:val="24"/>
          <w:szCs w:val="20"/>
          <w:lang w:val="sq-AL"/>
        </w:rPr>
        <w:t>njëqind e dyzet e katër</w:t>
      </w:r>
      <w:r w:rsidRPr="004B130F">
        <w:rPr>
          <w:rFonts w:ascii="Garamond" w:hAnsi="Garamond"/>
          <w:i/>
          <w:color w:val="000000"/>
          <w:sz w:val="24"/>
          <w:szCs w:val="20"/>
          <w:lang w:val="sq-AL"/>
        </w:rPr>
        <w:t>)</w:t>
      </w:r>
      <w:r w:rsidRPr="004B130F">
        <w:rPr>
          <w:rFonts w:ascii="Garamond" w:hAnsi="Garamond"/>
          <w:i/>
          <w:color w:val="000000"/>
          <w:spacing w:val="-3"/>
          <w:sz w:val="24"/>
          <w:szCs w:val="20"/>
          <w:lang w:val="sq-AL"/>
        </w:rPr>
        <w:t>.</w:t>
      </w:r>
    </w:p>
    <w:p w14:paraId="659DC3F9" w14:textId="77777777" w:rsidR="00CE52C0" w:rsidRPr="004B130F" w:rsidRDefault="00CE52C0" w:rsidP="00CE52C0">
      <w:pPr>
        <w:spacing w:after="0" w:line="240" w:lineRule="auto"/>
        <w:rPr>
          <w:rFonts w:ascii="Garamond" w:hAnsi="Garamond"/>
          <w:sz w:val="24"/>
          <w:lang w:val="sq-AL"/>
        </w:rPr>
      </w:pPr>
    </w:p>
    <w:sectPr w:rsidR="00CE52C0" w:rsidRPr="004B130F" w:rsidSect="00204EC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26"/>
    <w:multiLevelType w:val="hybridMultilevel"/>
    <w:tmpl w:val="1900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3D2"/>
    <w:multiLevelType w:val="hybridMultilevel"/>
    <w:tmpl w:val="8EA84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E9B"/>
    <w:multiLevelType w:val="hybridMultilevel"/>
    <w:tmpl w:val="89502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A6F95"/>
    <w:multiLevelType w:val="multilevel"/>
    <w:tmpl w:val="F318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5E8E"/>
    <w:multiLevelType w:val="hybridMultilevel"/>
    <w:tmpl w:val="7AB4B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A7EEF"/>
    <w:multiLevelType w:val="multilevel"/>
    <w:tmpl w:val="F98E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C48AA"/>
    <w:multiLevelType w:val="hybridMultilevel"/>
    <w:tmpl w:val="4F000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7925"/>
    <w:multiLevelType w:val="hybridMultilevel"/>
    <w:tmpl w:val="C0BA47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280742"/>
    <w:multiLevelType w:val="hybridMultilevel"/>
    <w:tmpl w:val="C2443FC6"/>
    <w:lvl w:ilvl="0" w:tplc="179E85EA">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3491B"/>
    <w:multiLevelType w:val="hybridMultilevel"/>
    <w:tmpl w:val="AB882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6224C"/>
    <w:multiLevelType w:val="hybridMultilevel"/>
    <w:tmpl w:val="19E6CE98"/>
    <w:lvl w:ilvl="0" w:tplc="C29EC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3491B"/>
    <w:multiLevelType w:val="hybridMultilevel"/>
    <w:tmpl w:val="B62EB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B719E"/>
    <w:multiLevelType w:val="hybridMultilevel"/>
    <w:tmpl w:val="88CEB728"/>
    <w:lvl w:ilvl="0" w:tplc="E81E8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A1655"/>
    <w:multiLevelType w:val="hybridMultilevel"/>
    <w:tmpl w:val="8DA0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674E"/>
    <w:multiLevelType w:val="hybridMultilevel"/>
    <w:tmpl w:val="0B4838F4"/>
    <w:lvl w:ilvl="0" w:tplc="546E908E">
      <w:start w:val="1"/>
      <w:numFmt w:val="decimal"/>
      <w:lvlText w:val="%1."/>
      <w:lvlJc w:val="left"/>
      <w:pPr>
        <w:ind w:left="720" w:hanging="360"/>
      </w:pPr>
      <w:rPr>
        <w:rFonts w:eastAsia="Times New Roman" w:hint="default"/>
        <w:b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CB456B"/>
    <w:multiLevelType w:val="multilevel"/>
    <w:tmpl w:val="A6F6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562F04"/>
    <w:multiLevelType w:val="hybridMultilevel"/>
    <w:tmpl w:val="3BF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C3FAD"/>
    <w:multiLevelType w:val="multilevel"/>
    <w:tmpl w:val="09AA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107C7"/>
    <w:multiLevelType w:val="hybridMultilevel"/>
    <w:tmpl w:val="6A941118"/>
    <w:lvl w:ilvl="0" w:tplc="391AE7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A48D4"/>
    <w:multiLevelType w:val="hybridMultilevel"/>
    <w:tmpl w:val="0BFAC28A"/>
    <w:lvl w:ilvl="0" w:tplc="D8224248">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435AC"/>
    <w:multiLevelType w:val="multilevel"/>
    <w:tmpl w:val="7DE2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602A3"/>
    <w:multiLevelType w:val="hybridMultilevel"/>
    <w:tmpl w:val="4CA0242E"/>
    <w:lvl w:ilvl="0" w:tplc="5B6EE5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825FD"/>
    <w:multiLevelType w:val="hybridMultilevel"/>
    <w:tmpl w:val="60168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3B5B8E"/>
    <w:multiLevelType w:val="multilevel"/>
    <w:tmpl w:val="1B1E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E2DF1"/>
    <w:multiLevelType w:val="hybridMultilevel"/>
    <w:tmpl w:val="34E230A6"/>
    <w:lvl w:ilvl="0" w:tplc="999A349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B5F4F"/>
    <w:multiLevelType w:val="hybridMultilevel"/>
    <w:tmpl w:val="159A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47098"/>
    <w:multiLevelType w:val="hybridMultilevel"/>
    <w:tmpl w:val="B3CAB9F6"/>
    <w:lvl w:ilvl="0" w:tplc="E81E8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11208"/>
    <w:multiLevelType w:val="hybridMultilevel"/>
    <w:tmpl w:val="2E2CD0F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320254"/>
    <w:multiLevelType w:val="hybridMultilevel"/>
    <w:tmpl w:val="36D61D80"/>
    <w:lvl w:ilvl="0" w:tplc="9220593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D49CC"/>
    <w:multiLevelType w:val="hybridMultilevel"/>
    <w:tmpl w:val="5C94234C"/>
    <w:lvl w:ilvl="0" w:tplc="7FA69B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251CB"/>
    <w:multiLevelType w:val="multilevel"/>
    <w:tmpl w:val="3FBC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A120FE"/>
    <w:multiLevelType w:val="multilevel"/>
    <w:tmpl w:val="BE30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A1340A"/>
    <w:multiLevelType w:val="hybridMultilevel"/>
    <w:tmpl w:val="AC802222"/>
    <w:lvl w:ilvl="0" w:tplc="F6E8BDF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F5F69"/>
    <w:multiLevelType w:val="multilevel"/>
    <w:tmpl w:val="2CD4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83287"/>
    <w:multiLevelType w:val="multilevel"/>
    <w:tmpl w:val="3D4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8607E"/>
    <w:multiLevelType w:val="hybridMultilevel"/>
    <w:tmpl w:val="2830F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11759"/>
    <w:multiLevelType w:val="hybridMultilevel"/>
    <w:tmpl w:val="DFC8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30516"/>
    <w:multiLevelType w:val="hybridMultilevel"/>
    <w:tmpl w:val="7E307000"/>
    <w:lvl w:ilvl="0" w:tplc="8170255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8" w15:restartNumberingAfterBreak="0">
    <w:nsid w:val="666041D3"/>
    <w:multiLevelType w:val="hybridMultilevel"/>
    <w:tmpl w:val="49B63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B39A1"/>
    <w:multiLevelType w:val="hybridMultilevel"/>
    <w:tmpl w:val="60D43856"/>
    <w:lvl w:ilvl="0" w:tplc="C4D001C2">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4162A0"/>
    <w:multiLevelType w:val="hybridMultilevel"/>
    <w:tmpl w:val="78A4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B6E55"/>
    <w:multiLevelType w:val="multilevel"/>
    <w:tmpl w:val="E3E6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D24A48"/>
    <w:multiLevelType w:val="hybridMultilevel"/>
    <w:tmpl w:val="159A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F0702"/>
    <w:multiLevelType w:val="hybridMultilevel"/>
    <w:tmpl w:val="B7C46AC8"/>
    <w:lvl w:ilvl="0" w:tplc="54548F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3"/>
  </w:num>
  <w:num w:numId="3">
    <w:abstractNumId w:val="31"/>
  </w:num>
  <w:num w:numId="4">
    <w:abstractNumId w:val="34"/>
  </w:num>
  <w:num w:numId="5">
    <w:abstractNumId w:val="3"/>
  </w:num>
  <w:num w:numId="6">
    <w:abstractNumId w:val="30"/>
  </w:num>
  <w:num w:numId="7">
    <w:abstractNumId w:val="20"/>
  </w:num>
  <w:num w:numId="8">
    <w:abstractNumId w:val="15"/>
  </w:num>
  <w:num w:numId="9">
    <w:abstractNumId w:val="17"/>
  </w:num>
  <w:num w:numId="10">
    <w:abstractNumId w:val="23"/>
  </w:num>
  <w:num w:numId="11">
    <w:abstractNumId w:val="41"/>
  </w:num>
  <w:num w:numId="12">
    <w:abstractNumId w:val="5"/>
  </w:num>
  <w:num w:numId="13">
    <w:abstractNumId w:val="28"/>
  </w:num>
  <w:num w:numId="14">
    <w:abstractNumId w:val="7"/>
  </w:num>
  <w:num w:numId="15">
    <w:abstractNumId w:val="43"/>
  </w:num>
  <w:num w:numId="16">
    <w:abstractNumId w:val="22"/>
  </w:num>
  <w:num w:numId="17">
    <w:abstractNumId w:val="10"/>
  </w:num>
  <w:num w:numId="18">
    <w:abstractNumId w:val="24"/>
  </w:num>
  <w:num w:numId="19">
    <w:abstractNumId w:val="29"/>
  </w:num>
  <w:num w:numId="20">
    <w:abstractNumId w:val="2"/>
  </w:num>
  <w:num w:numId="21">
    <w:abstractNumId w:val="35"/>
  </w:num>
  <w:num w:numId="22">
    <w:abstractNumId w:val="11"/>
  </w:num>
  <w:num w:numId="23">
    <w:abstractNumId w:val="40"/>
  </w:num>
  <w:num w:numId="24">
    <w:abstractNumId w:val="6"/>
  </w:num>
  <w:num w:numId="25">
    <w:abstractNumId w:val="4"/>
  </w:num>
  <w:num w:numId="26">
    <w:abstractNumId w:val="12"/>
  </w:num>
  <w:num w:numId="27">
    <w:abstractNumId w:val="26"/>
  </w:num>
  <w:num w:numId="28">
    <w:abstractNumId w:val="27"/>
  </w:num>
  <w:num w:numId="29">
    <w:abstractNumId w:val="14"/>
  </w:num>
  <w:num w:numId="30">
    <w:abstractNumId w:val="16"/>
  </w:num>
  <w:num w:numId="31">
    <w:abstractNumId w:val="19"/>
  </w:num>
  <w:num w:numId="32">
    <w:abstractNumId w:val="38"/>
  </w:num>
  <w:num w:numId="33">
    <w:abstractNumId w:val="39"/>
  </w:num>
  <w:num w:numId="34">
    <w:abstractNumId w:val="32"/>
  </w:num>
  <w:num w:numId="35">
    <w:abstractNumId w:val="8"/>
  </w:num>
  <w:num w:numId="36">
    <w:abstractNumId w:val="37"/>
  </w:num>
  <w:num w:numId="37">
    <w:abstractNumId w:val="42"/>
  </w:num>
  <w:num w:numId="38">
    <w:abstractNumId w:val="25"/>
  </w:num>
  <w:num w:numId="39">
    <w:abstractNumId w:val="36"/>
  </w:num>
  <w:num w:numId="40">
    <w:abstractNumId w:val="13"/>
  </w:num>
  <w:num w:numId="41">
    <w:abstractNumId w:val="1"/>
  </w:num>
  <w:num w:numId="42">
    <w:abstractNumId w:val="21"/>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98"/>
    <w:rsid w:val="00012745"/>
    <w:rsid w:val="0002228A"/>
    <w:rsid w:val="0002683B"/>
    <w:rsid w:val="00031098"/>
    <w:rsid w:val="0006026E"/>
    <w:rsid w:val="00066358"/>
    <w:rsid w:val="0006650B"/>
    <w:rsid w:val="00075D23"/>
    <w:rsid w:val="0009171B"/>
    <w:rsid w:val="000956ED"/>
    <w:rsid w:val="000A39B7"/>
    <w:rsid w:val="000A46FE"/>
    <w:rsid w:val="000A77D9"/>
    <w:rsid w:val="000C3D4A"/>
    <w:rsid w:val="000C55A5"/>
    <w:rsid w:val="000C6BED"/>
    <w:rsid w:val="000D2B5F"/>
    <w:rsid w:val="000D7B2B"/>
    <w:rsid w:val="000D7F01"/>
    <w:rsid w:val="000E1152"/>
    <w:rsid w:val="0011102F"/>
    <w:rsid w:val="001149C8"/>
    <w:rsid w:val="00121461"/>
    <w:rsid w:val="0012538B"/>
    <w:rsid w:val="00135329"/>
    <w:rsid w:val="00141B18"/>
    <w:rsid w:val="00142C2B"/>
    <w:rsid w:val="00160E68"/>
    <w:rsid w:val="00171796"/>
    <w:rsid w:val="00175424"/>
    <w:rsid w:val="00177C06"/>
    <w:rsid w:val="00183018"/>
    <w:rsid w:val="00190C3D"/>
    <w:rsid w:val="001944EB"/>
    <w:rsid w:val="0019635C"/>
    <w:rsid w:val="001B3CB5"/>
    <w:rsid w:val="001C0519"/>
    <w:rsid w:val="001C6A4B"/>
    <w:rsid w:val="001D2ABC"/>
    <w:rsid w:val="001D2F1F"/>
    <w:rsid w:val="001D3A2F"/>
    <w:rsid w:val="001E2022"/>
    <w:rsid w:val="00204EC5"/>
    <w:rsid w:val="00204F93"/>
    <w:rsid w:val="00213728"/>
    <w:rsid w:val="00250140"/>
    <w:rsid w:val="00252C2A"/>
    <w:rsid w:val="00257E0A"/>
    <w:rsid w:val="002821F2"/>
    <w:rsid w:val="002929DC"/>
    <w:rsid w:val="002A23A7"/>
    <w:rsid w:val="002B1C09"/>
    <w:rsid w:val="002B7B82"/>
    <w:rsid w:val="002C3DC5"/>
    <w:rsid w:val="002C7879"/>
    <w:rsid w:val="002D71C7"/>
    <w:rsid w:val="002E2CDE"/>
    <w:rsid w:val="003056D2"/>
    <w:rsid w:val="0033406B"/>
    <w:rsid w:val="003346E6"/>
    <w:rsid w:val="00334BDB"/>
    <w:rsid w:val="00336C31"/>
    <w:rsid w:val="00345F96"/>
    <w:rsid w:val="0034608A"/>
    <w:rsid w:val="00354F7A"/>
    <w:rsid w:val="003660DF"/>
    <w:rsid w:val="003661C2"/>
    <w:rsid w:val="003673CA"/>
    <w:rsid w:val="003719B7"/>
    <w:rsid w:val="00373E4A"/>
    <w:rsid w:val="00375DE4"/>
    <w:rsid w:val="00386EFE"/>
    <w:rsid w:val="00395237"/>
    <w:rsid w:val="003956A3"/>
    <w:rsid w:val="00397301"/>
    <w:rsid w:val="003A0634"/>
    <w:rsid w:val="003B4312"/>
    <w:rsid w:val="003B57C7"/>
    <w:rsid w:val="003B71F3"/>
    <w:rsid w:val="003D12F1"/>
    <w:rsid w:val="003D54AD"/>
    <w:rsid w:val="003D693A"/>
    <w:rsid w:val="004020AE"/>
    <w:rsid w:val="004069FA"/>
    <w:rsid w:val="00421355"/>
    <w:rsid w:val="00425784"/>
    <w:rsid w:val="004604CD"/>
    <w:rsid w:val="00462CFB"/>
    <w:rsid w:val="00486681"/>
    <w:rsid w:val="004948FB"/>
    <w:rsid w:val="00496A4A"/>
    <w:rsid w:val="00497200"/>
    <w:rsid w:val="004A2477"/>
    <w:rsid w:val="004B130F"/>
    <w:rsid w:val="004C0C4E"/>
    <w:rsid w:val="004C25A2"/>
    <w:rsid w:val="004C3178"/>
    <w:rsid w:val="004D0479"/>
    <w:rsid w:val="004D4267"/>
    <w:rsid w:val="00504AE4"/>
    <w:rsid w:val="00505829"/>
    <w:rsid w:val="00515A69"/>
    <w:rsid w:val="00527E77"/>
    <w:rsid w:val="0055542F"/>
    <w:rsid w:val="005668EF"/>
    <w:rsid w:val="00567F21"/>
    <w:rsid w:val="00570C69"/>
    <w:rsid w:val="00571959"/>
    <w:rsid w:val="00571B80"/>
    <w:rsid w:val="005820DB"/>
    <w:rsid w:val="0058238F"/>
    <w:rsid w:val="00592C00"/>
    <w:rsid w:val="00597694"/>
    <w:rsid w:val="005A197F"/>
    <w:rsid w:val="005B0B35"/>
    <w:rsid w:val="005B192C"/>
    <w:rsid w:val="005B5967"/>
    <w:rsid w:val="005B7AE1"/>
    <w:rsid w:val="005C301C"/>
    <w:rsid w:val="005C36B3"/>
    <w:rsid w:val="005C3E0B"/>
    <w:rsid w:val="005F5040"/>
    <w:rsid w:val="006032E2"/>
    <w:rsid w:val="00615BAF"/>
    <w:rsid w:val="0061609B"/>
    <w:rsid w:val="00621A96"/>
    <w:rsid w:val="00623E07"/>
    <w:rsid w:val="00632A0C"/>
    <w:rsid w:val="006379E9"/>
    <w:rsid w:val="006425E0"/>
    <w:rsid w:val="006450F5"/>
    <w:rsid w:val="006613CC"/>
    <w:rsid w:val="00666247"/>
    <w:rsid w:val="006671C7"/>
    <w:rsid w:val="00672D7C"/>
    <w:rsid w:val="00681454"/>
    <w:rsid w:val="00687214"/>
    <w:rsid w:val="00687BAF"/>
    <w:rsid w:val="006945EE"/>
    <w:rsid w:val="006A512D"/>
    <w:rsid w:val="006C5CF7"/>
    <w:rsid w:val="006C781D"/>
    <w:rsid w:val="006D77AF"/>
    <w:rsid w:val="006E6768"/>
    <w:rsid w:val="00702968"/>
    <w:rsid w:val="00710CF1"/>
    <w:rsid w:val="00716CC4"/>
    <w:rsid w:val="0072369E"/>
    <w:rsid w:val="00727BF6"/>
    <w:rsid w:val="0073468F"/>
    <w:rsid w:val="00735C76"/>
    <w:rsid w:val="00775236"/>
    <w:rsid w:val="0077527A"/>
    <w:rsid w:val="00785BAB"/>
    <w:rsid w:val="00790724"/>
    <w:rsid w:val="007914D7"/>
    <w:rsid w:val="00792E34"/>
    <w:rsid w:val="007A0E53"/>
    <w:rsid w:val="007A6FEA"/>
    <w:rsid w:val="007B049D"/>
    <w:rsid w:val="007B0CF2"/>
    <w:rsid w:val="007C2D06"/>
    <w:rsid w:val="007D20DA"/>
    <w:rsid w:val="007D4E26"/>
    <w:rsid w:val="007F1F00"/>
    <w:rsid w:val="007F20FF"/>
    <w:rsid w:val="00804031"/>
    <w:rsid w:val="00867646"/>
    <w:rsid w:val="00886A96"/>
    <w:rsid w:val="008941D3"/>
    <w:rsid w:val="008A2062"/>
    <w:rsid w:val="008C2627"/>
    <w:rsid w:val="008D0DF7"/>
    <w:rsid w:val="008E1E7E"/>
    <w:rsid w:val="008E44CB"/>
    <w:rsid w:val="008F2236"/>
    <w:rsid w:val="00901B8A"/>
    <w:rsid w:val="0090575A"/>
    <w:rsid w:val="00943A32"/>
    <w:rsid w:val="00954319"/>
    <w:rsid w:val="009547F5"/>
    <w:rsid w:val="00963E02"/>
    <w:rsid w:val="0096752C"/>
    <w:rsid w:val="00983036"/>
    <w:rsid w:val="0098594C"/>
    <w:rsid w:val="0098745D"/>
    <w:rsid w:val="009A273F"/>
    <w:rsid w:val="009B2B45"/>
    <w:rsid w:val="009D7341"/>
    <w:rsid w:val="009E40DB"/>
    <w:rsid w:val="009E4E0D"/>
    <w:rsid w:val="009F66C4"/>
    <w:rsid w:val="00A0127D"/>
    <w:rsid w:val="00A0283C"/>
    <w:rsid w:val="00A11620"/>
    <w:rsid w:val="00A20C98"/>
    <w:rsid w:val="00A24CF9"/>
    <w:rsid w:val="00A25B9A"/>
    <w:rsid w:val="00A32E87"/>
    <w:rsid w:val="00A444F4"/>
    <w:rsid w:val="00A4586F"/>
    <w:rsid w:val="00A46623"/>
    <w:rsid w:val="00A4744D"/>
    <w:rsid w:val="00A52EE5"/>
    <w:rsid w:val="00A6527C"/>
    <w:rsid w:val="00A74F1C"/>
    <w:rsid w:val="00A81CD2"/>
    <w:rsid w:val="00A925C9"/>
    <w:rsid w:val="00AA25A2"/>
    <w:rsid w:val="00AA3CC7"/>
    <w:rsid w:val="00AA47BF"/>
    <w:rsid w:val="00AA6249"/>
    <w:rsid w:val="00AC7C81"/>
    <w:rsid w:val="00AD2604"/>
    <w:rsid w:val="00AD3E46"/>
    <w:rsid w:val="00AD7C20"/>
    <w:rsid w:val="00B034C3"/>
    <w:rsid w:val="00B1293F"/>
    <w:rsid w:val="00B33946"/>
    <w:rsid w:val="00B33D8E"/>
    <w:rsid w:val="00B46952"/>
    <w:rsid w:val="00B52058"/>
    <w:rsid w:val="00B63506"/>
    <w:rsid w:val="00B66497"/>
    <w:rsid w:val="00B71250"/>
    <w:rsid w:val="00B7328E"/>
    <w:rsid w:val="00B76F3D"/>
    <w:rsid w:val="00B848A9"/>
    <w:rsid w:val="00B86D15"/>
    <w:rsid w:val="00B96ABB"/>
    <w:rsid w:val="00BA1615"/>
    <w:rsid w:val="00BA244C"/>
    <w:rsid w:val="00BA2E85"/>
    <w:rsid w:val="00BA50EE"/>
    <w:rsid w:val="00BB55ED"/>
    <w:rsid w:val="00BC765C"/>
    <w:rsid w:val="00BD0463"/>
    <w:rsid w:val="00BD0BEA"/>
    <w:rsid w:val="00BD36DF"/>
    <w:rsid w:val="00BE3604"/>
    <w:rsid w:val="00C042A6"/>
    <w:rsid w:val="00C07057"/>
    <w:rsid w:val="00C20549"/>
    <w:rsid w:val="00C24957"/>
    <w:rsid w:val="00C30D0F"/>
    <w:rsid w:val="00C3572F"/>
    <w:rsid w:val="00C36401"/>
    <w:rsid w:val="00C43D3E"/>
    <w:rsid w:val="00C45955"/>
    <w:rsid w:val="00C5501C"/>
    <w:rsid w:val="00C5609E"/>
    <w:rsid w:val="00C61235"/>
    <w:rsid w:val="00C634C1"/>
    <w:rsid w:val="00C71BED"/>
    <w:rsid w:val="00CA67DB"/>
    <w:rsid w:val="00CA70A2"/>
    <w:rsid w:val="00CB54DF"/>
    <w:rsid w:val="00CC12D4"/>
    <w:rsid w:val="00CD3537"/>
    <w:rsid w:val="00CE2A8A"/>
    <w:rsid w:val="00CE5249"/>
    <w:rsid w:val="00CE52C0"/>
    <w:rsid w:val="00CF03E0"/>
    <w:rsid w:val="00CF6387"/>
    <w:rsid w:val="00D00D21"/>
    <w:rsid w:val="00D12A76"/>
    <w:rsid w:val="00D20D88"/>
    <w:rsid w:val="00D2733C"/>
    <w:rsid w:val="00D57C4E"/>
    <w:rsid w:val="00D62ECE"/>
    <w:rsid w:val="00D63ABD"/>
    <w:rsid w:val="00D67248"/>
    <w:rsid w:val="00D70F22"/>
    <w:rsid w:val="00D8097B"/>
    <w:rsid w:val="00DA2177"/>
    <w:rsid w:val="00DA4EAA"/>
    <w:rsid w:val="00DB1844"/>
    <w:rsid w:val="00DC2CEE"/>
    <w:rsid w:val="00DE03AC"/>
    <w:rsid w:val="00DE317E"/>
    <w:rsid w:val="00E00263"/>
    <w:rsid w:val="00E04762"/>
    <w:rsid w:val="00E05E21"/>
    <w:rsid w:val="00E17714"/>
    <w:rsid w:val="00E22631"/>
    <w:rsid w:val="00E24542"/>
    <w:rsid w:val="00E33655"/>
    <w:rsid w:val="00E4133D"/>
    <w:rsid w:val="00E56153"/>
    <w:rsid w:val="00E61BC2"/>
    <w:rsid w:val="00E66395"/>
    <w:rsid w:val="00E702BD"/>
    <w:rsid w:val="00E71C53"/>
    <w:rsid w:val="00E75DB0"/>
    <w:rsid w:val="00E920E7"/>
    <w:rsid w:val="00E944F8"/>
    <w:rsid w:val="00EA32E3"/>
    <w:rsid w:val="00EC5ECD"/>
    <w:rsid w:val="00ED307F"/>
    <w:rsid w:val="00ED57FF"/>
    <w:rsid w:val="00EE4477"/>
    <w:rsid w:val="00EF1574"/>
    <w:rsid w:val="00EF5D20"/>
    <w:rsid w:val="00F12C25"/>
    <w:rsid w:val="00F3157F"/>
    <w:rsid w:val="00F423A9"/>
    <w:rsid w:val="00F518A5"/>
    <w:rsid w:val="00F51CB4"/>
    <w:rsid w:val="00F67838"/>
    <w:rsid w:val="00F73AF8"/>
    <w:rsid w:val="00F9053B"/>
    <w:rsid w:val="00FA3577"/>
    <w:rsid w:val="00FA48BF"/>
    <w:rsid w:val="00FB2D9C"/>
    <w:rsid w:val="00FC3948"/>
    <w:rsid w:val="00FC5391"/>
    <w:rsid w:val="00FD429B"/>
    <w:rsid w:val="00FD7CC4"/>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3772"/>
  <w15:docId w15:val="{A7C4E3C2-12A6-4683-BDE9-E6E75A3B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4EC5"/>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link w:val="Heading2Char"/>
    <w:uiPriority w:val="9"/>
    <w:qFormat/>
    <w:rsid w:val="00204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1E7E"/>
    <w:pPr>
      <w:spacing w:after="0" w:line="240" w:lineRule="auto"/>
    </w:pPr>
    <w:rPr>
      <w:rFonts w:ascii="Calibri" w:eastAsia="Calibri" w:hAnsi="Calibri" w:cs="Times New Roman"/>
    </w:rPr>
  </w:style>
  <w:style w:type="character" w:customStyle="1" w:styleId="NoSpacingChar">
    <w:name w:val="No Spacing Char"/>
    <w:link w:val="NoSpacing"/>
    <w:uiPriority w:val="1"/>
    <w:rsid w:val="008E1E7E"/>
    <w:rPr>
      <w:rFonts w:ascii="Calibri" w:eastAsia="Calibri" w:hAnsi="Calibri" w:cs="Times New Roman"/>
    </w:rPr>
  </w:style>
  <w:style w:type="paragraph" w:styleId="ListParagraph">
    <w:name w:val="List Paragraph"/>
    <w:basedOn w:val="Normal"/>
    <w:uiPriority w:val="34"/>
    <w:qFormat/>
    <w:rsid w:val="008E1E7E"/>
    <w:pPr>
      <w:ind w:left="720"/>
      <w:contextualSpacing/>
    </w:pPr>
  </w:style>
  <w:style w:type="character" w:customStyle="1" w:styleId="Heading1Char">
    <w:name w:val="Heading 1 Char"/>
    <w:basedOn w:val="DefaultParagraphFont"/>
    <w:link w:val="Heading1"/>
    <w:uiPriority w:val="9"/>
    <w:rsid w:val="00204EC5"/>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04EC5"/>
    <w:rPr>
      <w:rFonts w:ascii="Times New Roman" w:eastAsia="Times New Roman" w:hAnsi="Times New Roman" w:cs="Times New Roman"/>
      <w:b/>
      <w:bCs/>
      <w:sz w:val="36"/>
      <w:szCs w:val="36"/>
    </w:rPr>
  </w:style>
  <w:style w:type="paragraph" w:customStyle="1" w:styleId="msonormal0">
    <w:name w:val="msonormal"/>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t-paragraph">
    <w:name w:val="wt-paragraph"/>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EC5"/>
    <w:rPr>
      <w:color w:val="0000FF"/>
      <w:u w:val="single"/>
    </w:rPr>
  </w:style>
  <w:style w:type="character" w:styleId="FollowedHyperlink">
    <w:name w:val="FollowedHyperlink"/>
    <w:basedOn w:val="DefaultParagraphFont"/>
    <w:uiPriority w:val="99"/>
    <w:semiHidden/>
    <w:unhideWhenUsed/>
    <w:rsid w:val="00204EC5"/>
    <w:rPr>
      <w:color w:val="800080"/>
      <w:u w:val="single"/>
    </w:rPr>
  </w:style>
  <w:style w:type="character" w:customStyle="1" w:styleId="hidden-xs">
    <w:name w:val="hidden-xs"/>
    <w:basedOn w:val="DefaultParagraphFont"/>
    <w:rsid w:val="00204EC5"/>
  </w:style>
  <w:style w:type="paragraph" w:customStyle="1" w:styleId="sr-only">
    <w:name w:val="sr-only"/>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telanguagecode">
    <w:name w:val="sitelanguagecode"/>
    <w:basedOn w:val="DefaultParagraphFont"/>
    <w:rsid w:val="00204EC5"/>
  </w:style>
  <w:style w:type="character" w:customStyle="1" w:styleId="sr-only1">
    <w:name w:val="sr-only1"/>
    <w:basedOn w:val="DefaultParagraphFont"/>
    <w:rsid w:val="00204EC5"/>
  </w:style>
  <w:style w:type="paragraph" w:styleId="z-TopofForm">
    <w:name w:val="HTML Top of Form"/>
    <w:basedOn w:val="Normal"/>
    <w:next w:val="Normal"/>
    <w:link w:val="z-TopofFormChar"/>
    <w:hidden/>
    <w:uiPriority w:val="99"/>
    <w:semiHidden/>
    <w:unhideWhenUsed/>
    <w:rsid w:val="00204E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4EC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04E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04EC5"/>
    <w:rPr>
      <w:rFonts w:ascii="Arial" w:eastAsia="Times New Roman" w:hAnsi="Arial" w:cs="Arial"/>
      <w:vanish/>
      <w:sz w:val="16"/>
      <w:szCs w:val="16"/>
    </w:rPr>
  </w:style>
  <w:style w:type="paragraph" w:customStyle="1" w:styleId="documenttitle">
    <w:name w:val="documenttitle"/>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left">
    <w:name w:val="pull-left"/>
    <w:basedOn w:val="DefaultParagraphFont"/>
    <w:rsid w:val="00204EC5"/>
  </w:style>
  <w:style w:type="character" w:customStyle="1" w:styleId="fa">
    <w:name w:val="fa"/>
    <w:basedOn w:val="DefaultParagraphFont"/>
    <w:rsid w:val="00204EC5"/>
  </w:style>
  <w:style w:type="paragraph" w:styleId="NormalWeb">
    <w:name w:val="Normal (Web)"/>
    <w:basedOn w:val="Normal"/>
    <w:uiPriority w:val="99"/>
    <w:semiHidden/>
    <w:unhideWhenUsed/>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old">
    <w:name w:val="title-bold"/>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ceindicator">
    <w:name w:val="forceindicator"/>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current">
    <w:name w:val="accesscurrent"/>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title">
    <w:name w:val="panel-title"/>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last">
    <w:name w:val="title-doc-last"/>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oj-reference">
    <w:name w:val="title-doc-oj-reference"/>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modifiers">
    <w:name w:val="hd-modifiers"/>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
    <w:name w:val="title-fam-member"/>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204EC5"/>
  </w:style>
  <w:style w:type="paragraph" w:customStyle="1" w:styleId="title-annex-1">
    <w:name w:val="title-annex-1"/>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204EC5"/>
  </w:style>
  <w:style w:type="paragraph" w:customStyle="1" w:styleId="tbl-norm">
    <w:name w:val="tbl-norm"/>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04EC5"/>
  </w:style>
  <w:style w:type="paragraph" w:customStyle="1" w:styleId="tbl-left">
    <w:name w:val="tbl-left"/>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ne">
    <w:name w:val="item-none"/>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element">
    <w:name w:val="inline-element"/>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center">
    <w:name w:val="container-center"/>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204EC5"/>
  </w:style>
  <w:style w:type="paragraph" w:customStyle="1" w:styleId="hd-column">
    <w:name w:val="hd-column"/>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right">
    <w:name w:val="tbl-right"/>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4EC5"/>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ps">
    <w:name w:val="hps"/>
    <w:basedOn w:val="DefaultParagraphFont"/>
    <w:rsid w:val="00204EC5"/>
  </w:style>
  <w:style w:type="paragraph" w:customStyle="1" w:styleId="tbl-txt">
    <w:name w:val="tbl-txt"/>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204EC5"/>
  </w:style>
  <w:style w:type="character" w:customStyle="1" w:styleId="apple-converted-space">
    <w:name w:val="apple-converted-space"/>
    <w:basedOn w:val="DefaultParagraphFont"/>
    <w:rsid w:val="00204EC5"/>
  </w:style>
  <w:style w:type="paragraph" w:customStyle="1" w:styleId="Normal2">
    <w:name w:val="Normal2"/>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04EC5"/>
    <w:rPr>
      <w:b/>
      <w:bCs/>
    </w:rPr>
  </w:style>
  <w:style w:type="paragraph" w:customStyle="1" w:styleId="ti-grseq-12">
    <w:name w:val="ti-grseq-12"/>
    <w:basedOn w:val="Normal"/>
    <w:rsid w:val="00204EC5"/>
    <w:pPr>
      <w:spacing w:before="200" w:after="100" w:line="312" w:lineRule="atLeast"/>
      <w:jc w:val="both"/>
    </w:pPr>
    <w:rPr>
      <w:rFonts w:ascii="Times New Roman" w:eastAsia="Times New Roman" w:hAnsi="Times New Roman" w:cs="Times New Roman"/>
      <w:b/>
      <w:bCs/>
      <w:sz w:val="24"/>
      <w:szCs w:val="24"/>
    </w:rPr>
  </w:style>
  <w:style w:type="paragraph" w:customStyle="1" w:styleId="tbl-txt2">
    <w:name w:val="tbl-txt2"/>
    <w:basedOn w:val="Normal"/>
    <w:rsid w:val="00204EC5"/>
    <w:pPr>
      <w:spacing w:before="50" w:after="50" w:line="312" w:lineRule="atLeast"/>
    </w:pPr>
    <w:rPr>
      <w:rFonts w:ascii="Times New Roman" w:eastAsia="Times New Roman" w:hAnsi="Times New Roman" w:cs="Times New Roman"/>
    </w:rPr>
  </w:style>
  <w:style w:type="character" w:customStyle="1" w:styleId="italic1">
    <w:name w:val="italic1"/>
    <w:rsid w:val="00204EC5"/>
    <w:rPr>
      <w:i/>
      <w:iCs/>
    </w:rPr>
  </w:style>
  <w:style w:type="character" w:customStyle="1" w:styleId="super">
    <w:name w:val="super"/>
    <w:rsid w:val="00204EC5"/>
    <w:rPr>
      <w:sz w:val="17"/>
      <w:szCs w:val="17"/>
      <w:vertAlign w:val="superscript"/>
    </w:rPr>
  </w:style>
  <w:style w:type="paragraph" w:customStyle="1" w:styleId="ti-grseq-1">
    <w:name w:val="ti-grseq-1"/>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204EC5"/>
    <w:pPr>
      <w:tabs>
        <w:tab w:val="center" w:pos="4320"/>
        <w:tab w:val="right" w:pos="8640"/>
      </w:tabs>
      <w:spacing w:after="0" w:line="240" w:lineRule="auto"/>
    </w:pPr>
    <w:rPr>
      <w:rFonts w:ascii="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204EC5"/>
    <w:rPr>
      <w:rFonts w:ascii="Times New Roman" w:hAnsi="Times New Roman" w:cs="Times New Roman"/>
      <w:sz w:val="20"/>
      <w:szCs w:val="20"/>
      <w:lang w:val="x-none" w:eastAsia="x-none"/>
    </w:rPr>
  </w:style>
  <w:style w:type="paragraph" w:styleId="Header">
    <w:name w:val="header"/>
    <w:basedOn w:val="Normal"/>
    <w:link w:val="HeaderChar"/>
    <w:uiPriority w:val="99"/>
    <w:unhideWhenUsed/>
    <w:rsid w:val="00204EC5"/>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204EC5"/>
    <w:rPr>
      <w:rFonts w:ascii="Calibri" w:eastAsia="Calibri" w:hAnsi="Calibri" w:cs="Times New Roman"/>
      <w:lang w:val="x-none" w:eastAsia="x-none"/>
    </w:rPr>
  </w:style>
  <w:style w:type="character" w:customStyle="1" w:styleId="shorttext">
    <w:name w:val="short_text"/>
    <w:basedOn w:val="DefaultParagraphFont"/>
    <w:rsid w:val="00204EC5"/>
  </w:style>
  <w:style w:type="character" w:customStyle="1" w:styleId="current-selection">
    <w:name w:val="current-selection"/>
    <w:basedOn w:val="DefaultParagraphFont"/>
    <w:rsid w:val="00204EC5"/>
  </w:style>
  <w:style w:type="character" w:customStyle="1" w:styleId="gt-baf-back">
    <w:name w:val="gt-baf-back"/>
    <w:basedOn w:val="DefaultParagraphFont"/>
    <w:rsid w:val="00204EC5"/>
  </w:style>
  <w:style w:type="character" w:customStyle="1" w:styleId="BalloonTextChar">
    <w:name w:val="Balloon Text Char"/>
    <w:basedOn w:val="DefaultParagraphFont"/>
    <w:link w:val="BalloonText"/>
    <w:uiPriority w:val="99"/>
    <w:semiHidden/>
    <w:rsid w:val="00204EC5"/>
    <w:rPr>
      <w:rFonts w:ascii="Segoe UI" w:eastAsia="Calibri" w:hAnsi="Segoe UI" w:cs="Times New Roman"/>
      <w:sz w:val="18"/>
      <w:szCs w:val="18"/>
      <w:lang w:val="x-none" w:eastAsia="x-none"/>
    </w:rPr>
  </w:style>
  <w:style w:type="paragraph" w:styleId="BalloonText">
    <w:name w:val="Balloon Text"/>
    <w:basedOn w:val="Normal"/>
    <w:link w:val="BalloonTextChar"/>
    <w:uiPriority w:val="99"/>
    <w:semiHidden/>
    <w:unhideWhenUsed/>
    <w:rsid w:val="00204EC5"/>
    <w:pPr>
      <w:spacing w:after="0" w:line="240" w:lineRule="auto"/>
    </w:pPr>
    <w:rPr>
      <w:rFonts w:ascii="Segoe UI" w:eastAsia="Calibri" w:hAnsi="Segoe UI" w:cs="Times New Roman"/>
      <w:sz w:val="18"/>
      <w:szCs w:val="18"/>
      <w:lang w:val="x-none" w:eastAsia="x-none"/>
    </w:rPr>
  </w:style>
  <w:style w:type="character" w:customStyle="1" w:styleId="BalloonTextChar1">
    <w:name w:val="Balloon Text Char1"/>
    <w:basedOn w:val="DefaultParagraphFont"/>
    <w:uiPriority w:val="99"/>
    <w:semiHidden/>
    <w:rsid w:val="00204EC5"/>
    <w:rPr>
      <w:rFonts w:ascii="Tahoma" w:hAnsi="Tahoma" w:cs="Tahoma"/>
      <w:sz w:val="16"/>
      <w:szCs w:val="16"/>
    </w:rPr>
  </w:style>
  <w:style w:type="paragraph" w:styleId="BodyText">
    <w:name w:val="Body Text"/>
    <w:basedOn w:val="Normal"/>
    <w:link w:val="BodyTextChar"/>
    <w:rsid w:val="00204EC5"/>
    <w:pPr>
      <w:spacing w:after="120" w:line="240" w:lineRule="auto"/>
    </w:pPr>
    <w:rPr>
      <w:rFonts w:ascii="Times New Roman" w:eastAsia="Times New Roman" w:hAnsi="Times New Roman" w:cs="Times New Roman"/>
      <w:sz w:val="24"/>
      <w:szCs w:val="24"/>
      <w:lang w:val="it-IT" w:eastAsia="x-none"/>
    </w:rPr>
  </w:style>
  <w:style w:type="character" w:customStyle="1" w:styleId="BodyTextChar">
    <w:name w:val="Body Text Char"/>
    <w:basedOn w:val="DefaultParagraphFont"/>
    <w:link w:val="BodyText"/>
    <w:rsid w:val="00204EC5"/>
    <w:rPr>
      <w:rFonts w:ascii="Times New Roman" w:eastAsia="Times New Roman" w:hAnsi="Times New Roman" w:cs="Times New Roman"/>
      <w:sz w:val="24"/>
      <w:szCs w:val="24"/>
      <w:lang w:val="it-IT" w:eastAsia="x-none"/>
    </w:rPr>
  </w:style>
  <w:style w:type="paragraph" w:styleId="Title">
    <w:name w:val="Title"/>
    <w:basedOn w:val="Normal"/>
    <w:link w:val="TitleChar"/>
    <w:qFormat/>
    <w:rsid w:val="00204EC5"/>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04EC5"/>
    <w:rPr>
      <w:rFonts w:ascii="Times New Roman" w:eastAsia="Times New Roman" w:hAnsi="Times New Roman" w:cs="Times New Roman"/>
      <w:b/>
      <w:bCs/>
      <w:sz w:val="24"/>
      <w:szCs w:val="24"/>
    </w:rPr>
  </w:style>
  <w:style w:type="character" w:customStyle="1" w:styleId="oj-italic">
    <w:name w:val="oj-italic"/>
    <w:basedOn w:val="DefaultParagraphFont"/>
    <w:rsid w:val="00204EC5"/>
  </w:style>
  <w:style w:type="character" w:customStyle="1" w:styleId="oj-super">
    <w:name w:val="oj-super"/>
    <w:basedOn w:val="DefaultParagraphFont"/>
    <w:rsid w:val="00204EC5"/>
  </w:style>
  <w:style w:type="paragraph" w:customStyle="1" w:styleId="doc-ti">
    <w:name w:val="doc-ti"/>
    <w:basedOn w:val="Normal"/>
    <w:rsid w:val="00204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204EC5"/>
  </w:style>
  <w:style w:type="character" w:styleId="CommentReference">
    <w:name w:val="annotation reference"/>
    <w:basedOn w:val="DefaultParagraphFont"/>
    <w:uiPriority w:val="99"/>
    <w:semiHidden/>
    <w:unhideWhenUsed/>
    <w:rsid w:val="00E33655"/>
    <w:rPr>
      <w:sz w:val="16"/>
      <w:szCs w:val="16"/>
    </w:rPr>
  </w:style>
  <w:style w:type="paragraph" w:styleId="CommentText">
    <w:name w:val="annotation text"/>
    <w:basedOn w:val="Normal"/>
    <w:link w:val="CommentTextChar"/>
    <w:uiPriority w:val="99"/>
    <w:semiHidden/>
    <w:unhideWhenUsed/>
    <w:rsid w:val="00E33655"/>
    <w:pPr>
      <w:spacing w:line="240" w:lineRule="auto"/>
    </w:pPr>
    <w:rPr>
      <w:sz w:val="20"/>
      <w:szCs w:val="20"/>
    </w:rPr>
  </w:style>
  <w:style w:type="character" w:customStyle="1" w:styleId="CommentTextChar">
    <w:name w:val="Comment Text Char"/>
    <w:basedOn w:val="DefaultParagraphFont"/>
    <w:link w:val="CommentText"/>
    <w:uiPriority w:val="99"/>
    <w:semiHidden/>
    <w:rsid w:val="00E33655"/>
    <w:rPr>
      <w:sz w:val="20"/>
      <w:szCs w:val="20"/>
    </w:rPr>
  </w:style>
  <w:style w:type="paragraph" w:styleId="CommentSubject">
    <w:name w:val="annotation subject"/>
    <w:basedOn w:val="CommentText"/>
    <w:next w:val="CommentText"/>
    <w:link w:val="CommentSubjectChar"/>
    <w:uiPriority w:val="99"/>
    <w:semiHidden/>
    <w:unhideWhenUsed/>
    <w:rsid w:val="00E33655"/>
    <w:rPr>
      <w:b/>
      <w:bCs/>
    </w:rPr>
  </w:style>
  <w:style w:type="character" w:customStyle="1" w:styleId="CommentSubjectChar">
    <w:name w:val="Comment Subject Char"/>
    <w:basedOn w:val="CommentTextChar"/>
    <w:link w:val="CommentSubject"/>
    <w:uiPriority w:val="99"/>
    <w:semiHidden/>
    <w:rsid w:val="00E33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39B2B7D3B4DE4B1F8F964F55FCAB436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275</Nr_x002e__x0020_akti>
    <Data_x0020_e_x0020_Krijimit xmlns="0e656187-b300-4fb0-8bf4-3a50f872073c">2023-05-16T12:58:18Z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2023-05-14T22:00:00Z</Date_x0020_protokolli>
    <Titulli xmlns="0e656187-b300-4fb0-8bf4-3a50f872073c">Për miratimin e lëndëve vepruese dhe përbërësve të tjerë, në përmbajtje të PMB-ve</Titulli>
    <Modifikuesi xmlns="0e656187-b300-4fb0-8bf4-3a50f872073c">jorina.kryeziu</Modifikuesi>
    <Nr_x002e__x0020_prot_x0020_QBZ xmlns="0e656187-b300-4fb0-8bf4-3a50f872073c">728/2</Nr_x002e__x0020_prot_x0020_QBZ>
    <Data_x0020_e_x0020_Modifikimit xmlns="0e656187-b300-4fb0-8bf4-3a50f872073c">2023-05-17T09:13:27Z</Data_x0020_e_x0020_Modifikimit>
    <Dekretuar xmlns="0e656187-b300-4fb0-8bf4-3a50f872073c">false</Dekretuar>
    <Data xmlns="0e656187-b300-4fb0-8bf4-3a50f872073c">2023-05-04T22:00:00Z</Data>
    <Nr_x002e__x0020_protokolli_x0020_i_x0020_aktit xmlns="0e656187-b300-4fb0-8bf4-3a50f872073c">2689/1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39B2B7D3B4DE4B1F8F964F55FCAB436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15D7-3B75-43E3-8639-343191B70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0D6A8-FEAD-4837-84C7-E7F5F23CA460}">
  <ds:schemaRefs>
    <ds:schemaRef ds:uri="http://schemas.microsoft.com/sharepoint/v3/contenttype/forms"/>
  </ds:schemaRefs>
</ds:datastoreItem>
</file>

<file path=customXml/itemProps3.xml><?xml version="1.0" encoding="utf-8"?>
<ds:datastoreItem xmlns:ds="http://schemas.openxmlformats.org/officeDocument/2006/customXml" ds:itemID="{E1F34B58-D28A-4602-BE38-439DC7085B39}">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22E6851C-0EAE-4AAF-80C3-50589AD2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8CA523D-1EE3-4D66-A348-37F6FDA027B5}">
  <ds:schemaRefs>
    <ds:schemaRef ds:uri="http://schemas.microsoft.com/sharepoint/v3/contenttype/forms"/>
  </ds:schemaRefs>
</ds:datastoreItem>
</file>

<file path=customXml/itemProps6.xml><?xml version="1.0" encoding="utf-8"?>
<ds:datastoreItem xmlns:ds="http://schemas.openxmlformats.org/officeDocument/2006/customXml" ds:itemID="{0F64FDA8-B311-45C5-BA07-D237BC79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48180</Words>
  <Characters>274630</Characters>
  <Application>Microsoft Office Word</Application>
  <DocSecurity>0</DocSecurity>
  <Lines>2288</Lines>
  <Paragraphs>644</Paragraphs>
  <ScaleCrop>false</ScaleCrop>
  <HeadingPairs>
    <vt:vector size="2" baseType="variant">
      <vt:variant>
        <vt:lpstr>Title</vt:lpstr>
      </vt:variant>
      <vt:variant>
        <vt:i4>1</vt:i4>
      </vt:variant>
    </vt:vector>
  </HeadingPairs>
  <TitlesOfParts>
    <vt:vector size="1" baseType="lpstr">
      <vt:lpstr>Për miratimin e lëndëve vepruese dhe përbërësve të tjerë, në përmbajtje të PMB-ve</vt:lpstr>
    </vt:vector>
  </TitlesOfParts>
  <Company/>
  <LinksUpToDate>false</LinksUpToDate>
  <CharactersWithSpaces>322166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lëndëve vepruese dhe përbërësve të tjerë, në përmbajtje të PMB-ve</dc:title>
  <dc:creator>Entela Suli</dc:creator>
  <cp:lastModifiedBy>Administrator</cp:lastModifiedBy>
  <cp:revision>4</cp:revision>
  <dcterms:created xsi:type="dcterms:W3CDTF">2023-07-24T13:30:00Z</dcterms:created>
  <dcterms:modified xsi:type="dcterms:W3CDTF">2023-07-24T13:30:00Z</dcterms:modified>
</cp:coreProperties>
</file>