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91" w:rsidRDefault="00403491" w:rsidP="00A44151">
      <w:pPr>
        <w:tabs>
          <w:tab w:val="left" w:pos="6150"/>
        </w:tabs>
        <w:rPr>
          <w:rFonts w:ascii="Times New Roman" w:hAnsi="Times New Roman"/>
          <w:sz w:val="24"/>
          <w:lang w:val="eu-ES"/>
        </w:rPr>
      </w:pPr>
    </w:p>
    <w:p w:rsidR="00AD5894" w:rsidRDefault="00AD5894" w:rsidP="00A44151">
      <w:pPr>
        <w:tabs>
          <w:tab w:val="left" w:pos="6150"/>
        </w:tabs>
        <w:rPr>
          <w:rFonts w:ascii="Times New Roman" w:hAnsi="Times New Roman"/>
          <w:sz w:val="24"/>
          <w:lang w:val="eu-ES"/>
        </w:rPr>
      </w:pPr>
    </w:p>
    <w:p w:rsidR="00AD5894" w:rsidRDefault="00AD5894" w:rsidP="00A44151">
      <w:pPr>
        <w:tabs>
          <w:tab w:val="left" w:pos="6150"/>
        </w:tabs>
        <w:rPr>
          <w:rFonts w:ascii="Times New Roman" w:hAnsi="Times New Roman"/>
          <w:sz w:val="24"/>
          <w:lang w:val="eu-ES"/>
        </w:rPr>
      </w:pPr>
    </w:p>
    <w:p w:rsidR="00AD5894" w:rsidRDefault="00AD5894" w:rsidP="00A44151">
      <w:pPr>
        <w:tabs>
          <w:tab w:val="left" w:pos="6150"/>
        </w:tabs>
        <w:rPr>
          <w:rFonts w:ascii="Times New Roman" w:hAnsi="Times New Roman"/>
          <w:sz w:val="24"/>
          <w:lang w:val="eu-ES"/>
        </w:rPr>
      </w:pPr>
      <w:bookmarkStart w:id="0" w:name="_GoBack"/>
      <w:bookmarkEnd w:id="0"/>
    </w:p>
    <w:p w:rsidR="00AD5894" w:rsidRDefault="00576463" w:rsidP="00A44151">
      <w:pPr>
        <w:tabs>
          <w:tab w:val="left" w:pos="6150"/>
        </w:tabs>
        <w:rPr>
          <w:rFonts w:ascii="Times New Roman" w:hAnsi="Times New Roman"/>
          <w:sz w:val="24"/>
          <w:lang w:val="eu-ES"/>
        </w:rPr>
      </w:pPr>
      <w:r>
        <w:rPr>
          <w:rFonts w:ascii="Times New Roman" w:hAnsi="Times New Roman"/>
          <w:noProof/>
          <w:sz w:val="24"/>
          <w:lang w:val="sq-AL"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44450</wp:posOffset>
            </wp:positionH>
            <wp:positionV relativeFrom="page">
              <wp:posOffset>1026160</wp:posOffset>
            </wp:positionV>
            <wp:extent cx="5615305" cy="1207135"/>
            <wp:effectExtent l="19050" t="0" r="4445" b="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5894" w:rsidRDefault="00AD5894" w:rsidP="00A44151">
      <w:pPr>
        <w:tabs>
          <w:tab w:val="left" w:pos="6150"/>
        </w:tabs>
        <w:rPr>
          <w:rFonts w:ascii="Times New Roman" w:hAnsi="Times New Roman"/>
          <w:sz w:val="24"/>
          <w:lang w:val="eu-ES"/>
        </w:rPr>
      </w:pPr>
    </w:p>
    <w:p w:rsidR="00AD5894" w:rsidRDefault="004B5690" w:rsidP="004B5690">
      <w:pPr>
        <w:tabs>
          <w:tab w:val="left" w:pos="6150"/>
        </w:tabs>
        <w:rPr>
          <w:rFonts w:ascii="Times New Roman" w:hAnsi="Times New Roman"/>
          <w:sz w:val="24"/>
          <w:lang w:val="eu-ES"/>
        </w:rPr>
      </w:pPr>
      <w:r>
        <w:rPr>
          <w:rFonts w:ascii="Times New Roman" w:hAnsi="Times New Roman"/>
          <w:sz w:val="24"/>
          <w:lang w:val="eu-ES"/>
        </w:rPr>
        <w:tab/>
      </w:r>
    </w:p>
    <w:p w:rsidR="004B5690" w:rsidRDefault="004B5690" w:rsidP="004B5690">
      <w:pPr>
        <w:tabs>
          <w:tab w:val="left" w:pos="6150"/>
        </w:tabs>
        <w:rPr>
          <w:rFonts w:ascii="Times New Roman" w:hAnsi="Times New Roman"/>
          <w:sz w:val="24"/>
          <w:lang w:val="eu-ES"/>
        </w:rPr>
      </w:pPr>
    </w:p>
    <w:p w:rsidR="00576463" w:rsidRPr="00D64122" w:rsidRDefault="00576463" w:rsidP="00576463">
      <w:pPr>
        <w:pStyle w:val="NoSpacing"/>
        <w:tabs>
          <w:tab w:val="left" w:pos="6313"/>
        </w:tabs>
        <w:jc w:val="center"/>
        <w:rPr>
          <w:b/>
          <w:sz w:val="20"/>
          <w:szCs w:val="20"/>
          <w:lang w:val="eu-ES"/>
        </w:rPr>
      </w:pPr>
      <w:r w:rsidRPr="00D64122">
        <w:rPr>
          <w:b/>
          <w:sz w:val="20"/>
          <w:szCs w:val="20"/>
          <w:lang w:val="eu-ES"/>
        </w:rPr>
        <w:t>MINISTRIA E BUJQËSISË DHE ZHVILLIMIT RURAL</w:t>
      </w:r>
    </w:p>
    <w:p w:rsidR="00576463" w:rsidRPr="00D64122" w:rsidRDefault="00576463" w:rsidP="00576463">
      <w:pPr>
        <w:pStyle w:val="NoSpacing"/>
        <w:jc w:val="center"/>
        <w:rPr>
          <w:b/>
          <w:sz w:val="20"/>
          <w:szCs w:val="20"/>
          <w:lang w:val="eu-ES"/>
        </w:rPr>
      </w:pPr>
      <w:r w:rsidRPr="00D64122">
        <w:rPr>
          <w:b/>
          <w:sz w:val="20"/>
          <w:szCs w:val="20"/>
          <w:lang w:val="eu-ES"/>
        </w:rPr>
        <w:t>DREJTORIA E PËRGJITHSHME EKONOMIKE</w:t>
      </w:r>
    </w:p>
    <w:p w:rsidR="00576463" w:rsidRPr="00D64122" w:rsidRDefault="00576463" w:rsidP="00576463">
      <w:pPr>
        <w:pStyle w:val="NoSpacing"/>
        <w:jc w:val="center"/>
        <w:rPr>
          <w:b/>
          <w:sz w:val="20"/>
          <w:szCs w:val="20"/>
          <w:lang w:val="eu-ES"/>
        </w:rPr>
      </w:pPr>
      <w:r w:rsidRPr="00D64122">
        <w:rPr>
          <w:b/>
          <w:sz w:val="20"/>
          <w:szCs w:val="20"/>
          <w:lang w:val="eu-ES"/>
        </w:rPr>
        <w:t>DHE SHËRBIMEVE MBËSHTETËSE</w:t>
      </w:r>
    </w:p>
    <w:p w:rsidR="00576463" w:rsidRPr="00D64122" w:rsidRDefault="00576463" w:rsidP="00576463">
      <w:pPr>
        <w:pStyle w:val="NoSpacing"/>
        <w:jc w:val="center"/>
        <w:rPr>
          <w:b/>
          <w:sz w:val="20"/>
          <w:szCs w:val="20"/>
          <w:lang w:val="eu-ES"/>
        </w:rPr>
      </w:pPr>
      <w:r w:rsidRPr="00D64122">
        <w:rPr>
          <w:b/>
          <w:sz w:val="20"/>
          <w:szCs w:val="20"/>
          <w:lang w:val="eu-ES"/>
        </w:rPr>
        <w:t>DREJTORIA E PROKURIMEVE DHE PARTNERITETEVE</w:t>
      </w:r>
    </w:p>
    <w:p w:rsidR="00576463" w:rsidRPr="00D64122" w:rsidRDefault="00576463" w:rsidP="00576463">
      <w:pPr>
        <w:pStyle w:val="NoSpacing"/>
        <w:jc w:val="center"/>
        <w:rPr>
          <w:b/>
          <w:sz w:val="20"/>
          <w:szCs w:val="20"/>
          <w:lang w:val="eu-ES"/>
        </w:rPr>
      </w:pPr>
      <w:r w:rsidRPr="00D64122">
        <w:rPr>
          <w:b/>
          <w:sz w:val="20"/>
          <w:szCs w:val="20"/>
          <w:lang w:val="eu-ES"/>
        </w:rPr>
        <w:t>SEKTORI I</w:t>
      </w:r>
      <w:r>
        <w:rPr>
          <w:b/>
          <w:sz w:val="20"/>
          <w:szCs w:val="20"/>
          <w:lang w:val="eu-ES"/>
        </w:rPr>
        <w:t xml:space="preserve"> BASHKËFINANCIMIT DHE PARTNERITETEVE</w:t>
      </w:r>
    </w:p>
    <w:p w:rsidR="00576463" w:rsidRPr="00CE17F4" w:rsidRDefault="00576463" w:rsidP="00576463">
      <w:pPr>
        <w:rPr>
          <w:rFonts w:ascii="Times New Roman" w:hAnsi="Times New Roman"/>
          <w:b w:val="0"/>
          <w:bCs w:val="0"/>
          <w:smallCaps/>
          <w:color w:val="000000"/>
          <w:sz w:val="24"/>
          <w:lang w:val="sq-AL"/>
        </w:rPr>
      </w:pPr>
    </w:p>
    <w:p w:rsidR="00AD5894" w:rsidRDefault="00AD5894" w:rsidP="00AD5894">
      <w:pPr>
        <w:tabs>
          <w:tab w:val="left" w:pos="4080"/>
        </w:tabs>
        <w:rPr>
          <w:rFonts w:ascii="Times New Roman" w:hAnsi="Times New Roman"/>
          <w:sz w:val="24"/>
          <w:lang w:val="eu-ES"/>
        </w:rPr>
      </w:pPr>
    </w:p>
    <w:p w:rsidR="00A44151" w:rsidRPr="00CD4CCF" w:rsidRDefault="00A44151" w:rsidP="00CD1C41">
      <w:pPr>
        <w:tabs>
          <w:tab w:val="left" w:pos="6150"/>
        </w:tabs>
        <w:rPr>
          <w:rFonts w:ascii="Times New Roman" w:hAnsi="Times New Roman"/>
          <w:sz w:val="24"/>
          <w:lang w:val="eu-ES"/>
        </w:rPr>
      </w:pPr>
      <w:r w:rsidRPr="00CD4CCF">
        <w:rPr>
          <w:rFonts w:ascii="Times New Roman" w:hAnsi="Times New Roman"/>
          <w:sz w:val="24"/>
          <w:lang w:val="eu-ES"/>
        </w:rPr>
        <w:t xml:space="preserve">Nr . ……..Prot.                                                                                     </w:t>
      </w:r>
      <w:r w:rsidR="00CD4CCF">
        <w:rPr>
          <w:rFonts w:ascii="Times New Roman" w:hAnsi="Times New Roman"/>
          <w:sz w:val="24"/>
          <w:lang w:val="eu-ES"/>
        </w:rPr>
        <w:t xml:space="preserve">  </w:t>
      </w:r>
      <w:r w:rsidR="00CD4CCF" w:rsidRPr="00CD4CCF">
        <w:rPr>
          <w:rFonts w:ascii="Times New Roman" w:hAnsi="Times New Roman"/>
          <w:sz w:val="24"/>
          <w:lang w:val="eu-ES"/>
        </w:rPr>
        <w:t xml:space="preserve">  </w:t>
      </w:r>
      <w:r w:rsidRPr="00CD4CCF">
        <w:rPr>
          <w:rFonts w:ascii="Times New Roman" w:hAnsi="Times New Roman"/>
          <w:sz w:val="24"/>
          <w:lang w:val="eu-ES"/>
        </w:rPr>
        <w:t>Tiranë, më     /    /201</w:t>
      </w:r>
      <w:r w:rsidR="00092561">
        <w:rPr>
          <w:rFonts w:ascii="Times New Roman" w:hAnsi="Times New Roman"/>
          <w:sz w:val="24"/>
          <w:lang w:val="eu-ES"/>
        </w:rPr>
        <w:t>8</w:t>
      </w:r>
    </w:p>
    <w:p w:rsidR="006D219A" w:rsidRDefault="006D219A" w:rsidP="00CD1C41">
      <w:pPr>
        <w:rPr>
          <w:rFonts w:ascii="Times New Roman" w:hAnsi="Times New Roman"/>
          <w:b w:val="0"/>
          <w:sz w:val="24"/>
          <w:lang w:val="it-IT"/>
        </w:rPr>
      </w:pPr>
    </w:p>
    <w:p w:rsidR="00576463" w:rsidRDefault="00576463" w:rsidP="00CD1C41">
      <w:pPr>
        <w:ind w:left="1440" w:hanging="1440"/>
        <w:rPr>
          <w:rFonts w:ascii="Times New Roman" w:hAnsi="Times New Roman"/>
          <w:b w:val="0"/>
          <w:sz w:val="24"/>
          <w:lang w:val="it-IT"/>
        </w:rPr>
      </w:pPr>
    </w:p>
    <w:p w:rsidR="00D824BE" w:rsidRDefault="00D824BE" w:rsidP="00CD1C41">
      <w:pPr>
        <w:ind w:left="1440" w:hanging="1440"/>
        <w:rPr>
          <w:rFonts w:ascii="Times New Roman" w:hAnsi="Times New Roman"/>
          <w:b w:val="0"/>
          <w:i/>
          <w:sz w:val="24"/>
          <w:u w:val="single"/>
          <w:lang w:val="it-IT"/>
        </w:rPr>
      </w:pPr>
      <w:r w:rsidRPr="00D824BE">
        <w:rPr>
          <w:rFonts w:ascii="Times New Roman" w:hAnsi="Times New Roman"/>
          <w:b w:val="0"/>
          <w:sz w:val="24"/>
          <w:lang w:val="it-IT"/>
        </w:rPr>
        <w:t>Lënda</w:t>
      </w:r>
      <w:r w:rsidR="00971E73">
        <w:rPr>
          <w:rFonts w:ascii="Times New Roman" w:hAnsi="Times New Roman"/>
          <w:b w:val="0"/>
          <w:sz w:val="24"/>
          <w:lang w:val="it-IT"/>
        </w:rPr>
        <w:t xml:space="preserve"> :             </w:t>
      </w:r>
      <w:r w:rsidR="00ED2E2A">
        <w:rPr>
          <w:rFonts w:ascii="Times New Roman" w:hAnsi="Times New Roman"/>
          <w:b w:val="0"/>
          <w:i/>
          <w:sz w:val="24"/>
          <w:u w:val="single"/>
          <w:lang w:val="it-IT"/>
        </w:rPr>
        <w:t>Njoftim p</w:t>
      </w:r>
      <w:r w:rsidR="00334629">
        <w:rPr>
          <w:rFonts w:ascii="Times New Roman" w:hAnsi="Times New Roman"/>
          <w:b w:val="0"/>
          <w:i/>
          <w:sz w:val="24"/>
          <w:u w:val="single"/>
          <w:lang w:val="it-IT"/>
        </w:rPr>
        <w:t>ë</w:t>
      </w:r>
      <w:r w:rsidR="00ED2E2A">
        <w:rPr>
          <w:rFonts w:ascii="Times New Roman" w:hAnsi="Times New Roman"/>
          <w:b w:val="0"/>
          <w:i/>
          <w:sz w:val="24"/>
          <w:u w:val="single"/>
          <w:lang w:val="it-IT"/>
        </w:rPr>
        <w:t>r fillimin e procesit t</w:t>
      </w:r>
      <w:r w:rsidR="00334629">
        <w:rPr>
          <w:rFonts w:ascii="Times New Roman" w:hAnsi="Times New Roman"/>
          <w:b w:val="0"/>
          <w:i/>
          <w:sz w:val="24"/>
          <w:u w:val="single"/>
          <w:lang w:val="it-IT"/>
        </w:rPr>
        <w:t>ë</w:t>
      </w:r>
      <w:r w:rsidR="00ED2E2A">
        <w:rPr>
          <w:rFonts w:ascii="Times New Roman" w:hAnsi="Times New Roman"/>
          <w:b w:val="0"/>
          <w:i/>
          <w:sz w:val="24"/>
          <w:u w:val="single"/>
          <w:lang w:val="it-IT"/>
        </w:rPr>
        <w:t xml:space="preserve"> qiradh</w:t>
      </w:r>
      <w:r w:rsidR="00334629">
        <w:rPr>
          <w:rFonts w:ascii="Times New Roman" w:hAnsi="Times New Roman"/>
          <w:b w:val="0"/>
          <w:i/>
          <w:sz w:val="24"/>
          <w:u w:val="single"/>
          <w:lang w:val="it-IT"/>
        </w:rPr>
        <w:t>ë</w:t>
      </w:r>
      <w:r w:rsidR="00ED2E2A">
        <w:rPr>
          <w:rFonts w:ascii="Times New Roman" w:hAnsi="Times New Roman"/>
          <w:b w:val="0"/>
          <w:i/>
          <w:sz w:val="24"/>
          <w:u w:val="single"/>
          <w:lang w:val="it-IT"/>
        </w:rPr>
        <w:t>nies</w:t>
      </w:r>
    </w:p>
    <w:p w:rsidR="00403491" w:rsidRDefault="00403491" w:rsidP="00CD1C41">
      <w:pPr>
        <w:rPr>
          <w:rFonts w:ascii="Times New Roman" w:hAnsi="Times New Roman"/>
          <w:b w:val="0"/>
          <w:sz w:val="24"/>
          <w:lang w:val="it-IT"/>
        </w:rPr>
      </w:pPr>
    </w:p>
    <w:p w:rsidR="00576463" w:rsidRDefault="00576463" w:rsidP="00CD1C41">
      <w:pPr>
        <w:jc w:val="both"/>
        <w:rPr>
          <w:rFonts w:ascii="Times New Roman" w:hAnsi="Times New Roman"/>
          <w:b w:val="0"/>
          <w:sz w:val="24"/>
          <w:lang w:val="it-IT"/>
        </w:rPr>
      </w:pPr>
    </w:p>
    <w:p w:rsidR="00576463" w:rsidRDefault="00576463" w:rsidP="00CD1C41">
      <w:pPr>
        <w:jc w:val="both"/>
        <w:rPr>
          <w:rFonts w:ascii="Times New Roman" w:hAnsi="Times New Roman"/>
          <w:b w:val="0"/>
          <w:sz w:val="24"/>
          <w:lang w:val="it-IT"/>
        </w:rPr>
      </w:pPr>
    </w:p>
    <w:p w:rsidR="00ED2E2A" w:rsidRDefault="00ED2E2A" w:rsidP="0071679D">
      <w:pPr>
        <w:spacing w:line="276" w:lineRule="auto"/>
        <w:jc w:val="both"/>
        <w:rPr>
          <w:rFonts w:ascii="Times New Roman" w:hAnsi="Times New Roman"/>
          <w:b w:val="0"/>
          <w:sz w:val="24"/>
          <w:lang w:val="it-IT"/>
        </w:rPr>
      </w:pPr>
    </w:p>
    <w:p w:rsidR="00576463" w:rsidRPr="003F0A2E" w:rsidRDefault="00ED2E2A" w:rsidP="003F0A2E">
      <w:pPr>
        <w:spacing w:line="276" w:lineRule="auto"/>
        <w:jc w:val="both"/>
        <w:rPr>
          <w:rFonts w:ascii="Times New Roman" w:hAnsi="Times New Roman"/>
          <w:b w:val="0"/>
          <w:sz w:val="24"/>
          <w:lang w:val="it-IT"/>
        </w:rPr>
      </w:pPr>
      <w:r w:rsidRPr="00ED2E2A">
        <w:rPr>
          <w:rFonts w:ascii="Times New Roman" w:hAnsi="Times New Roman"/>
          <w:b w:val="0"/>
          <w:sz w:val="24"/>
          <w:lang w:val="it-IT"/>
        </w:rPr>
        <w:t>N</w:t>
      </w:r>
      <w:r w:rsidR="00334629">
        <w:rPr>
          <w:rFonts w:ascii="Times New Roman" w:hAnsi="Times New Roman"/>
          <w:b w:val="0"/>
          <w:sz w:val="24"/>
          <w:lang w:val="it-IT"/>
        </w:rPr>
        <w:t>ë</w:t>
      </w:r>
      <w:r w:rsidRPr="00ED2E2A">
        <w:rPr>
          <w:rFonts w:ascii="Times New Roman" w:hAnsi="Times New Roman"/>
          <w:b w:val="0"/>
          <w:sz w:val="24"/>
          <w:lang w:val="it-IT"/>
        </w:rPr>
        <w:t xml:space="preserve"> zbatim t</w:t>
      </w:r>
      <w:r w:rsidR="00334629">
        <w:rPr>
          <w:rFonts w:ascii="Times New Roman" w:hAnsi="Times New Roman"/>
          <w:b w:val="0"/>
          <w:sz w:val="24"/>
          <w:lang w:val="it-IT"/>
        </w:rPr>
        <w:t>ë</w:t>
      </w:r>
      <w:r w:rsidRPr="00ED2E2A">
        <w:rPr>
          <w:rFonts w:ascii="Times New Roman" w:hAnsi="Times New Roman"/>
          <w:b w:val="0"/>
          <w:sz w:val="24"/>
          <w:lang w:val="it-IT"/>
        </w:rPr>
        <w:t xml:space="preserve"> </w:t>
      </w:r>
      <w:r w:rsidRPr="003F0A2E">
        <w:rPr>
          <w:rFonts w:ascii="Times New Roman" w:hAnsi="Times New Roman"/>
          <w:b w:val="0"/>
          <w:sz w:val="24"/>
          <w:lang w:val="it-IT"/>
        </w:rPr>
        <w:t>Vendimit nr. 373</w:t>
      </w:r>
      <w:r w:rsidR="00641674">
        <w:rPr>
          <w:rFonts w:ascii="Times New Roman" w:hAnsi="Times New Roman"/>
          <w:b w:val="0"/>
          <w:sz w:val="24"/>
          <w:lang w:val="it-IT"/>
        </w:rPr>
        <w:t>,</w:t>
      </w:r>
      <w:r w:rsidRPr="003F0A2E">
        <w:rPr>
          <w:rFonts w:ascii="Times New Roman" w:hAnsi="Times New Roman"/>
          <w:b w:val="0"/>
          <w:sz w:val="24"/>
          <w:lang w:val="it-IT"/>
        </w:rPr>
        <w:t xml:space="preserve"> datë 20.06.2018, të Këshillit të Ministrave “Për përcaktimin e kritereve, të rregullave, procedurave dhe kontratës TIP për dhënien me qira të tokave bujqësore në pronësi të shtetit”, Kreu IV  ”Procedurat që ndiqen për dh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>nien me qira të tokave bujqësore në pronësi të shtetit”, pika 4.1, Ministria e Bujq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>sis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 xml:space="preserve"> dhe Zhvillimit Rural njofton fillimin e procesit t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 xml:space="preserve"> dh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>nies me qira t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 xml:space="preserve"> tok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>s bujq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>sore n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 xml:space="preserve"> pron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>si t</w:t>
      </w:r>
      <w:r w:rsidR="00334629" w:rsidRPr="003F0A2E">
        <w:rPr>
          <w:rFonts w:ascii="Times New Roman" w:hAnsi="Times New Roman"/>
          <w:b w:val="0"/>
          <w:sz w:val="24"/>
          <w:lang w:val="it-IT"/>
        </w:rPr>
        <w:t>ë</w:t>
      </w:r>
      <w:r w:rsidRPr="003F0A2E">
        <w:rPr>
          <w:rFonts w:ascii="Times New Roman" w:hAnsi="Times New Roman"/>
          <w:b w:val="0"/>
          <w:sz w:val="24"/>
          <w:lang w:val="it-IT"/>
        </w:rPr>
        <w:t xml:space="preserve"> shtetit, </w:t>
      </w:r>
      <w:r w:rsidR="003F0A2E" w:rsidRPr="0040326B">
        <w:rPr>
          <w:rFonts w:ascii="Times New Roman" w:hAnsi="Times New Roman"/>
          <w:b w:val="0"/>
          <w:sz w:val="24"/>
          <w:lang w:val="it-IT"/>
        </w:rPr>
        <w:t xml:space="preserve">në Zonën Kadastrale </w:t>
      </w:r>
      <w:r w:rsidR="003F0A2E">
        <w:rPr>
          <w:rFonts w:ascii="Times New Roman" w:hAnsi="Times New Roman"/>
          <w:b w:val="0"/>
          <w:sz w:val="24"/>
          <w:lang w:val="it-IT"/>
        </w:rPr>
        <w:t>8572</w:t>
      </w:r>
      <w:r w:rsidR="000E556F">
        <w:rPr>
          <w:rFonts w:ascii="Times New Roman" w:hAnsi="Times New Roman"/>
          <w:b w:val="0"/>
          <w:sz w:val="24"/>
          <w:lang w:val="it-IT"/>
        </w:rPr>
        <w:t xml:space="preserve"> për </w:t>
      </w:r>
      <w:r w:rsidR="003F0A2E" w:rsidRPr="0040326B">
        <w:rPr>
          <w:rFonts w:ascii="Times New Roman" w:hAnsi="Times New Roman"/>
          <w:b w:val="0"/>
          <w:sz w:val="24"/>
          <w:lang w:val="it-IT"/>
        </w:rPr>
        <w:t>pasuri</w:t>
      </w:r>
      <w:r w:rsidR="003F0A2E">
        <w:rPr>
          <w:rFonts w:ascii="Times New Roman" w:hAnsi="Times New Roman"/>
          <w:b w:val="0"/>
          <w:sz w:val="24"/>
          <w:lang w:val="it-IT"/>
        </w:rPr>
        <w:t xml:space="preserve">të </w:t>
      </w:r>
      <w:r w:rsidR="003F0A2E" w:rsidRPr="0040326B">
        <w:rPr>
          <w:rFonts w:ascii="Times New Roman" w:hAnsi="Times New Roman"/>
          <w:b w:val="0"/>
          <w:sz w:val="24"/>
          <w:lang w:val="it-IT"/>
        </w:rPr>
        <w:t xml:space="preserve">me numër </w:t>
      </w:r>
      <w:r w:rsidR="003F0A2E">
        <w:rPr>
          <w:rFonts w:ascii="Times New Roman" w:hAnsi="Times New Roman"/>
          <w:b w:val="0"/>
          <w:sz w:val="24"/>
          <w:lang w:val="it-IT"/>
        </w:rPr>
        <w:t>278</w:t>
      </w:r>
      <w:r w:rsidR="003F0A2E" w:rsidRPr="0040326B">
        <w:rPr>
          <w:rFonts w:ascii="Times New Roman" w:hAnsi="Times New Roman"/>
          <w:b w:val="0"/>
          <w:sz w:val="24"/>
          <w:lang w:val="it-IT"/>
        </w:rPr>
        <w:t>/1</w:t>
      </w:r>
      <w:r w:rsidR="003F0A2E">
        <w:rPr>
          <w:rFonts w:ascii="Times New Roman" w:hAnsi="Times New Roman"/>
          <w:b w:val="0"/>
          <w:sz w:val="24"/>
          <w:lang w:val="it-IT"/>
        </w:rPr>
        <w:t xml:space="preserve"> me sipërfaqe 1.04 ha, 278/2 me sipërfaqe 1.08 ha, 278/3 me sipërfaqe 1.23 ha, Fshati Savër, </w:t>
      </w:r>
      <w:r w:rsidR="00F01D7D">
        <w:rPr>
          <w:rFonts w:ascii="Times New Roman" w:hAnsi="Times New Roman"/>
          <w:b w:val="0"/>
          <w:sz w:val="24"/>
          <w:lang w:val="it-IT"/>
        </w:rPr>
        <w:t>Nj</w:t>
      </w:r>
      <w:r w:rsidR="000E556F">
        <w:rPr>
          <w:rFonts w:ascii="Times New Roman" w:hAnsi="Times New Roman"/>
          <w:b w:val="0"/>
          <w:sz w:val="24"/>
          <w:lang w:val="it-IT"/>
        </w:rPr>
        <w:t>ë</w:t>
      </w:r>
      <w:r w:rsidR="00F01D7D">
        <w:rPr>
          <w:rFonts w:ascii="Times New Roman" w:hAnsi="Times New Roman"/>
          <w:b w:val="0"/>
          <w:sz w:val="24"/>
          <w:lang w:val="it-IT"/>
        </w:rPr>
        <w:t xml:space="preserve">sia Administrative nr.1, </w:t>
      </w:r>
      <w:r w:rsidR="003F0A2E">
        <w:rPr>
          <w:rFonts w:ascii="Times New Roman" w:hAnsi="Times New Roman"/>
          <w:b w:val="0"/>
          <w:sz w:val="24"/>
          <w:lang w:val="it-IT"/>
        </w:rPr>
        <w:t>Bashkia Lushnje, Qarku Fier</w:t>
      </w:r>
      <w:r w:rsidR="00641674">
        <w:rPr>
          <w:rFonts w:ascii="Times New Roman" w:hAnsi="Times New Roman"/>
          <w:b w:val="0"/>
          <w:sz w:val="24"/>
          <w:lang w:val="it-IT"/>
        </w:rPr>
        <w:t>.</w:t>
      </w:r>
    </w:p>
    <w:p w:rsidR="00ED2E2A" w:rsidRPr="003F0A2E" w:rsidRDefault="00ED2E2A" w:rsidP="0071679D">
      <w:pPr>
        <w:spacing w:line="276" w:lineRule="auto"/>
        <w:jc w:val="both"/>
        <w:rPr>
          <w:rFonts w:ascii="Times New Roman" w:hAnsi="Times New Roman"/>
          <w:b w:val="0"/>
          <w:sz w:val="24"/>
          <w:lang w:val="it-IT"/>
        </w:rPr>
      </w:pPr>
    </w:p>
    <w:p w:rsidR="00990833" w:rsidRPr="00D824BE" w:rsidRDefault="00D824BE" w:rsidP="0071679D">
      <w:pPr>
        <w:spacing w:line="276" w:lineRule="auto"/>
        <w:jc w:val="both"/>
        <w:rPr>
          <w:rFonts w:ascii="Times New Roman" w:hAnsi="Times New Roman"/>
          <w:b w:val="0"/>
          <w:sz w:val="24"/>
          <w:lang w:val="it-IT"/>
        </w:rPr>
      </w:pPr>
      <w:r w:rsidRPr="00D824BE">
        <w:rPr>
          <w:rFonts w:ascii="Times New Roman" w:hAnsi="Times New Roman"/>
          <w:b w:val="0"/>
          <w:sz w:val="24"/>
          <w:lang w:val="it-IT"/>
        </w:rPr>
        <w:t xml:space="preserve">                    </w:t>
      </w:r>
    </w:p>
    <w:p w:rsidR="00752E3A" w:rsidRDefault="00D824BE" w:rsidP="00D824BE">
      <w:pPr>
        <w:ind w:left="3600"/>
        <w:jc w:val="both"/>
        <w:rPr>
          <w:rFonts w:ascii="Times New Roman" w:hAnsi="Times New Roman"/>
          <w:sz w:val="24"/>
          <w:lang w:val="it-IT"/>
        </w:rPr>
      </w:pPr>
      <w:r w:rsidRPr="00D824BE">
        <w:rPr>
          <w:rFonts w:ascii="Times New Roman" w:hAnsi="Times New Roman"/>
          <w:b w:val="0"/>
          <w:sz w:val="24"/>
          <w:lang w:val="it-IT"/>
        </w:rPr>
        <w:t xml:space="preserve">           </w:t>
      </w:r>
      <w:r w:rsidR="00EC7625">
        <w:rPr>
          <w:rFonts w:ascii="Times New Roman" w:hAnsi="Times New Roman"/>
          <w:b w:val="0"/>
          <w:sz w:val="24"/>
          <w:lang w:val="it-IT"/>
        </w:rPr>
        <w:t xml:space="preserve">    </w:t>
      </w:r>
      <w:r w:rsidRPr="00D824BE">
        <w:rPr>
          <w:rFonts w:ascii="Times New Roman" w:hAnsi="Times New Roman"/>
          <w:b w:val="0"/>
          <w:sz w:val="24"/>
          <w:lang w:val="it-IT"/>
        </w:rPr>
        <w:t xml:space="preserve"> </w:t>
      </w:r>
      <w:r w:rsidRPr="00F51E84">
        <w:rPr>
          <w:rFonts w:ascii="Times New Roman" w:hAnsi="Times New Roman"/>
          <w:sz w:val="24"/>
          <w:lang w:val="it-IT"/>
        </w:rPr>
        <w:t>SEKRETARI</w:t>
      </w:r>
      <w:r w:rsidR="00EC7625">
        <w:rPr>
          <w:rFonts w:ascii="Times New Roman" w:hAnsi="Times New Roman"/>
          <w:sz w:val="24"/>
          <w:lang w:val="it-IT"/>
        </w:rPr>
        <w:t xml:space="preserve"> </w:t>
      </w:r>
      <w:r w:rsidRPr="00F51E84">
        <w:rPr>
          <w:rFonts w:ascii="Times New Roman" w:hAnsi="Times New Roman"/>
          <w:sz w:val="24"/>
          <w:lang w:val="it-IT"/>
        </w:rPr>
        <w:t xml:space="preserve"> I</w:t>
      </w:r>
      <w:r w:rsidR="00EC7625">
        <w:rPr>
          <w:rFonts w:ascii="Times New Roman" w:hAnsi="Times New Roman"/>
          <w:sz w:val="24"/>
          <w:lang w:val="it-IT"/>
        </w:rPr>
        <w:t xml:space="preserve"> </w:t>
      </w:r>
      <w:r w:rsidRPr="00F51E84">
        <w:rPr>
          <w:rFonts w:ascii="Times New Roman" w:hAnsi="Times New Roman"/>
          <w:sz w:val="24"/>
          <w:lang w:val="it-IT"/>
        </w:rPr>
        <w:t xml:space="preserve"> PËRGJITHSHËM</w:t>
      </w:r>
    </w:p>
    <w:p w:rsidR="00E37451" w:rsidRDefault="00E37451" w:rsidP="00D824BE">
      <w:pPr>
        <w:ind w:left="3600"/>
        <w:jc w:val="both"/>
        <w:rPr>
          <w:rFonts w:ascii="Times New Roman" w:hAnsi="Times New Roman"/>
          <w:sz w:val="24"/>
          <w:lang w:val="it-IT"/>
        </w:rPr>
      </w:pPr>
    </w:p>
    <w:p w:rsidR="00E37451" w:rsidRPr="004409B2" w:rsidRDefault="00E37451" w:rsidP="00D824BE">
      <w:pPr>
        <w:ind w:left="3600"/>
        <w:jc w:val="both"/>
        <w:rPr>
          <w:rFonts w:ascii="Times New Roman" w:hAnsi="Times New Roman"/>
          <w:strike/>
          <w:sz w:val="24"/>
          <w:lang w:val="it-IT"/>
        </w:rPr>
      </w:pPr>
    </w:p>
    <w:p w:rsidR="008812F3" w:rsidRPr="00406F7E" w:rsidRDefault="00D824BE" w:rsidP="0071679D">
      <w:pPr>
        <w:jc w:val="both"/>
        <w:rPr>
          <w:rFonts w:ascii="Times New Roman" w:hAnsi="Times New Roman"/>
          <w:sz w:val="24"/>
          <w:lang w:val="it-IT"/>
        </w:rPr>
      </w:pPr>
      <w:r w:rsidRPr="00F51E84">
        <w:rPr>
          <w:rFonts w:ascii="Times New Roman" w:hAnsi="Times New Roman"/>
          <w:sz w:val="24"/>
          <w:lang w:val="it-IT"/>
        </w:rPr>
        <w:tab/>
        <w:t xml:space="preserve">        </w:t>
      </w:r>
      <w:r w:rsidRPr="00F51E84">
        <w:rPr>
          <w:rFonts w:ascii="Times New Roman" w:hAnsi="Times New Roman"/>
          <w:sz w:val="24"/>
          <w:lang w:val="it-IT"/>
        </w:rPr>
        <w:tab/>
      </w:r>
      <w:r w:rsidRPr="00F51E84">
        <w:rPr>
          <w:rFonts w:ascii="Times New Roman" w:hAnsi="Times New Roman"/>
          <w:sz w:val="24"/>
          <w:lang w:val="it-IT"/>
        </w:rPr>
        <w:tab/>
      </w:r>
      <w:r w:rsidRPr="00F51E84">
        <w:rPr>
          <w:rFonts w:ascii="Times New Roman" w:hAnsi="Times New Roman"/>
          <w:sz w:val="24"/>
          <w:lang w:val="it-IT"/>
        </w:rPr>
        <w:tab/>
      </w:r>
      <w:r w:rsidRPr="00F51E84">
        <w:rPr>
          <w:rFonts w:ascii="Times New Roman" w:hAnsi="Times New Roman"/>
          <w:sz w:val="24"/>
          <w:lang w:val="it-IT"/>
        </w:rPr>
        <w:tab/>
      </w:r>
      <w:r w:rsidRPr="00F51E84">
        <w:rPr>
          <w:rFonts w:ascii="Times New Roman" w:hAnsi="Times New Roman"/>
          <w:sz w:val="24"/>
          <w:lang w:val="it-IT"/>
        </w:rPr>
        <w:tab/>
      </w:r>
    </w:p>
    <w:p w:rsidR="00F76328" w:rsidRDefault="00D824BE" w:rsidP="0071679D">
      <w:pPr>
        <w:jc w:val="both"/>
        <w:rPr>
          <w:rFonts w:ascii="Times New Roman" w:hAnsi="Times New Roman"/>
          <w:sz w:val="24"/>
          <w:lang w:val="it-IT"/>
        </w:rPr>
      </w:pPr>
      <w:r w:rsidRPr="00F51E84">
        <w:rPr>
          <w:rFonts w:ascii="Times New Roman" w:hAnsi="Times New Roman"/>
          <w:sz w:val="24"/>
          <w:lang w:val="it-IT"/>
        </w:rPr>
        <w:t xml:space="preserve">                                                                                </w:t>
      </w:r>
      <w:r w:rsidR="00FD2C57">
        <w:rPr>
          <w:rFonts w:ascii="Times New Roman" w:hAnsi="Times New Roman"/>
          <w:sz w:val="24"/>
          <w:lang w:val="it-IT"/>
        </w:rPr>
        <w:t xml:space="preserve">     </w:t>
      </w:r>
      <w:r w:rsidR="00ED2E2A">
        <w:rPr>
          <w:rFonts w:ascii="Times New Roman" w:hAnsi="Times New Roman"/>
          <w:sz w:val="24"/>
          <w:lang w:val="it-IT"/>
        </w:rPr>
        <w:t xml:space="preserve">        </w:t>
      </w:r>
      <w:r w:rsidR="00BE499D">
        <w:rPr>
          <w:rFonts w:ascii="Times New Roman" w:hAnsi="Times New Roman"/>
          <w:sz w:val="24"/>
          <w:lang w:val="it-IT"/>
        </w:rPr>
        <w:t>Aurora Alimadhi</w:t>
      </w:r>
    </w:p>
    <w:p w:rsidR="00576463" w:rsidRDefault="00576463" w:rsidP="00752E3A">
      <w:pPr>
        <w:spacing w:line="276" w:lineRule="auto"/>
        <w:jc w:val="both"/>
        <w:rPr>
          <w:rFonts w:ascii="Times New Roman" w:hAnsi="Times New Roman"/>
          <w:b w:val="0"/>
          <w:sz w:val="18"/>
          <w:szCs w:val="18"/>
          <w:lang w:val="it-IT"/>
        </w:rPr>
      </w:pPr>
    </w:p>
    <w:p w:rsidR="00576463" w:rsidRDefault="00576463" w:rsidP="00752E3A">
      <w:pPr>
        <w:spacing w:line="276" w:lineRule="auto"/>
        <w:jc w:val="both"/>
        <w:rPr>
          <w:rFonts w:ascii="Times New Roman" w:hAnsi="Times New Roman"/>
          <w:b w:val="0"/>
          <w:sz w:val="18"/>
          <w:szCs w:val="18"/>
          <w:lang w:val="it-IT"/>
        </w:rPr>
      </w:pPr>
    </w:p>
    <w:p w:rsidR="00576463" w:rsidRDefault="00576463" w:rsidP="00752E3A">
      <w:pPr>
        <w:spacing w:line="276" w:lineRule="auto"/>
        <w:jc w:val="both"/>
        <w:rPr>
          <w:rFonts w:ascii="Times New Roman" w:hAnsi="Times New Roman"/>
          <w:b w:val="0"/>
          <w:sz w:val="18"/>
          <w:szCs w:val="18"/>
          <w:lang w:val="it-IT"/>
        </w:rPr>
      </w:pPr>
    </w:p>
    <w:p w:rsidR="00576463" w:rsidRDefault="00576463" w:rsidP="00752E3A">
      <w:pPr>
        <w:spacing w:line="276" w:lineRule="auto"/>
        <w:jc w:val="both"/>
        <w:rPr>
          <w:rFonts w:ascii="Times New Roman" w:hAnsi="Times New Roman"/>
          <w:b w:val="0"/>
          <w:sz w:val="18"/>
          <w:szCs w:val="18"/>
          <w:lang w:val="it-IT"/>
        </w:rPr>
      </w:pPr>
    </w:p>
    <w:p w:rsidR="00576463" w:rsidRDefault="00576463" w:rsidP="00752E3A">
      <w:pPr>
        <w:spacing w:line="276" w:lineRule="auto"/>
        <w:jc w:val="both"/>
        <w:rPr>
          <w:rFonts w:ascii="Times New Roman" w:hAnsi="Times New Roman"/>
          <w:b w:val="0"/>
          <w:sz w:val="18"/>
          <w:szCs w:val="18"/>
          <w:lang w:val="it-IT"/>
        </w:rPr>
      </w:pPr>
    </w:p>
    <w:p w:rsidR="00576463" w:rsidRDefault="00576463" w:rsidP="00752E3A">
      <w:pPr>
        <w:spacing w:line="276" w:lineRule="auto"/>
        <w:jc w:val="both"/>
        <w:rPr>
          <w:rFonts w:ascii="Times New Roman" w:hAnsi="Times New Roman"/>
          <w:b w:val="0"/>
          <w:sz w:val="18"/>
          <w:szCs w:val="18"/>
          <w:lang w:val="it-IT"/>
        </w:rPr>
      </w:pPr>
    </w:p>
    <w:p w:rsidR="00576463" w:rsidRDefault="00576463" w:rsidP="00752E3A">
      <w:pPr>
        <w:spacing w:line="276" w:lineRule="auto"/>
        <w:jc w:val="both"/>
        <w:rPr>
          <w:rFonts w:ascii="Times New Roman" w:hAnsi="Times New Roman"/>
          <w:b w:val="0"/>
          <w:sz w:val="18"/>
          <w:szCs w:val="18"/>
          <w:lang w:val="it-IT"/>
        </w:rPr>
      </w:pPr>
    </w:p>
    <w:p w:rsidR="00576463" w:rsidRDefault="00576463" w:rsidP="00752E3A">
      <w:pPr>
        <w:spacing w:line="276" w:lineRule="auto"/>
        <w:jc w:val="both"/>
        <w:rPr>
          <w:rFonts w:ascii="Times New Roman" w:hAnsi="Times New Roman"/>
          <w:b w:val="0"/>
          <w:sz w:val="18"/>
          <w:szCs w:val="18"/>
          <w:lang w:val="it-IT"/>
        </w:rPr>
      </w:pPr>
    </w:p>
    <w:p w:rsidR="003F0A2E" w:rsidRDefault="003F0A2E" w:rsidP="00752E3A">
      <w:pPr>
        <w:spacing w:line="276" w:lineRule="auto"/>
        <w:jc w:val="both"/>
        <w:rPr>
          <w:rFonts w:ascii="Times New Roman" w:hAnsi="Times New Roman"/>
          <w:b w:val="0"/>
          <w:sz w:val="18"/>
          <w:szCs w:val="18"/>
          <w:lang w:val="it-IT"/>
        </w:rPr>
      </w:pPr>
    </w:p>
    <w:p w:rsidR="003F0A2E" w:rsidRDefault="003F0A2E" w:rsidP="00752E3A">
      <w:pPr>
        <w:spacing w:line="276" w:lineRule="auto"/>
        <w:jc w:val="both"/>
        <w:rPr>
          <w:rFonts w:ascii="Times New Roman" w:hAnsi="Times New Roman"/>
          <w:b w:val="0"/>
          <w:sz w:val="18"/>
          <w:szCs w:val="18"/>
          <w:lang w:val="it-IT"/>
        </w:rPr>
      </w:pPr>
    </w:p>
    <w:p w:rsidR="00752E3A" w:rsidRPr="00752E3A" w:rsidRDefault="00752E3A" w:rsidP="00752E3A">
      <w:pPr>
        <w:spacing w:line="276" w:lineRule="auto"/>
        <w:jc w:val="both"/>
        <w:rPr>
          <w:rFonts w:ascii="Times New Roman" w:hAnsi="Times New Roman"/>
          <w:b w:val="0"/>
          <w:sz w:val="18"/>
          <w:szCs w:val="18"/>
          <w:lang w:val="it-IT"/>
        </w:rPr>
      </w:pPr>
      <w:r w:rsidRPr="00752E3A">
        <w:rPr>
          <w:rFonts w:ascii="Times New Roman" w:hAnsi="Times New Roman"/>
          <w:b w:val="0"/>
          <w:sz w:val="18"/>
          <w:szCs w:val="18"/>
          <w:lang w:val="it-IT"/>
        </w:rPr>
        <w:t>Konceptoi : Hava Memko</w:t>
      </w:r>
    </w:p>
    <w:p w:rsidR="00752E3A" w:rsidRPr="00752E3A" w:rsidRDefault="00752E3A" w:rsidP="00752E3A">
      <w:pPr>
        <w:spacing w:line="276" w:lineRule="auto"/>
        <w:jc w:val="both"/>
        <w:rPr>
          <w:rFonts w:ascii="Times New Roman" w:hAnsi="Times New Roman"/>
          <w:b w:val="0"/>
          <w:sz w:val="18"/>
          <w:szCs w:val="18"/>
          <w:lang w:val="it-IT"/>
        </w:rPr>
      </w:pPr>
      <w:r w:rsidRPr="00752E3A">
        <w:rPr>
          <w:rFonts w:ascii="Times New Roman" w:hAnsi="Times New Roman"/>
          <w:b w:val="0"/>
          <w:sz w:val="18"/>
          <w:szCs w:val="18"/>
          <w:lang w:val="it-IT"/>
        </w:rPr>
        <w:t>Pranoi : Mimoza Kita</w:t>
      </w:r>
    </w:p>
    <w:p w:rsidR="00752E3A" w:rsidRDefault="00752E3A" w:rsidP="00752E3A">
      <w:pPr>
        <w:spacing w:line="276" w:lineRule="auto"/>
        <w:jc w:val="both"/>
        <w:rPr>
          <w:rFonts w:ascii="Times New Roman" w:hAnsi="Times New Roman"/>
          <w:b w:val="0"/>
          <w:sz w:val="18"/>
          <w:szCs w:val="18"/>
          <w:lang w:val="it-IT"/>
        </w:rPr>
      </w:pPr>
      <w:r w:rsidRPr="00752E3A">
        <w:rPr>
          <w:rFonts w:ascii="Times New Roman" w:hAnsi="Times New Roman"/>
          <w:b w:val="0"/>
          <w:sz w:val="18"/>
          <w:szCs w:val="18"/>
          <w:lang w:val="it-IT"/>
        </w:rPr>
        <w:t xml:space="preserve">Miratoi : </w:t>
      </w:r>
      <w:r w:rsidR="00406F7E">
        <w:rPr>
          <w:rFonts w:ascii="Times New Roman" w:hAnsi="Times New Roman"/>
          <w:b w:val="0"/>
          <w:sz w:val="18"/>
          <w:szCs w:val="18"/>
          <w:lang w:val="it-IT"/>
        </w:rPr>
        <w:t>Brunilda Kelo</w:t>
      </w:r>
    </w:p>
    <w:p w:rsidR="00752E3A" w:rsidRPr="00406F7E" w:rsidRDefault="00406F7E" w:rsidP="00406F7E">
      <w:pPr>
        <w:spacing w:line="276" w:lineRule="auto"/>
        <w:jc w:val="both"/>
        <w:rPr>
          <w:rFonts w:ascii="Times New Roman" w:hAnsi="Times New Roman"/>
          <w:b w:val="0"/>
          <w:sz w:val="18"/>
          <w:szCs w:val="18"/>
          <w:lang w:val="it-IT"/>
        </w:rPr>
      </w:pPr>
      <w:r>
        <w:rPr>
          <w:rFonts w:ascii="Times New Roman" w:hAnsi="Times New Roman"/>
          <w:b w:val="0"/>
          <w:sz w:val="18"/>
          <w:szCs w:val="18"/>
          <w:lang w:val="it-IT"/>
        </w:rPr>
        <w:t>Konfirmoi : Ardian Maçi</w:t>
      </w:r>
    </w:p>
    <w:sectPr w:rsidR="00752E3A" w:rsidRPr="00406F7E" w:rsidSect="00576463">
      <w:footerReference w:type="default" r:id="rId9"/>
      <w:pgSz w:w="12240" w:h="15840"/>
      <w:pgMar w:top="709" w:right="1440" w:bottom="630" w:left="1440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522" w:rsidRDefault="00B86522" w:rsidP="004D4E59">
      <w:r>
        <w:separator/>
      </w:r>
    </w:p>
  </w:endnote>
  <w:endnote w:type="continuationSeparator" w:id="1">
    <w:p w:rsidR="00B86522" w:rsidRDefault="00B86522" w:rsidP="004D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51" w:rsidRPr="00A44151" w:rsidRDefault="00A44151" w:rsidP="00900C78">
    <w:pPr>
      <w:pStyle w:val="Footer"/>
      <w:pBdr>
        <w:top w:val="thinThickSmallGap" w:sz="24" w:space="0" w:color="622423" w:themeColor="accent2" w:themeShade="7F"/>
      </w:pBdr>
      <w:rPr>
        <w:rFonts w:asciiTheme="majorHAnsi" w:hAnsiTheme="majorHAnsi"/>
        <w:b w:val="0"/>
        <w:sz w:val="20"/>
        <w:szCs w:val="20"/>
      </w:rPr>
    </w:pPr>
    <w:r w:rsidRPr="00A44151">
      <w:rPr>
        <w:rFonts w:asciiTheme="majorHAnsi" w:hAnsiTheme="majorHAnsi"/>
        <w:b w:val="0"/>
        <w:sz w:val="20"/>
        <w:szCs w:val="20"/>
      </w:rPr>
      <w:t xml:space="preserve">Adresa: Bulevardi”Deshmoret e Kombit”, Nr2, Tirane                         </w:t>
    </w:r>
    <w:r w:rsidR="00CB7DCE">
      <w:rPr>
        <w:rFonts w:asciiTheme="majorHAnsi" w:hAnsiTheme="majorHAnsi"/>
        <w:b w:val="0"/>
        <w:sz w:val="20"/>
        <w:szCs w:val="20"/>
      </w:rPr>
      <w:t xml:space="preserve">                         </w:t>
    </w:r>
    <w:r w:rsidRPr="00A44151">
      <w:rPr>
        <w:rFonts w:asciiTheme="majorHAnsi" w:hAnsiTheme="majorHAnsi"/>
        <w:b w:val="0"/>
        <w:sz w:val="20"/>
        <w:szCs w:val="20"/>
      </w:rPr>
      <w:t>Tel/Fax</w:t>
    </w:r>
    <w:r w:rsidR="00CB7DCE">
      <w:rPr>
        <w:rFonts w:asciiTheme="majorHAnsi" w:hAnsiTheme="majorHAnsi"/>
        <w:b w:val="0"/>
        <w:sz w:val="20"/>
        <w:szCs w:val="20"/>
      </w:rPr>
      <w:t xml:space="preserve"> 042 22 65 51/ 75 </w:t>
    </w:r>
    <w:r w:rsidR="005B657F">
      <w:rPr>
        <w:rFonts w:asciiTheme="majorHAnsi" w:hAnsiTheme="majorHAnsi"/>
        <w:b w:val="0"/>
        <w:sz w:val="20"/>
        <w:szCs w:val="20"/>
      </w:rPr>
      <w:t>130</w:t>
    </w:r>
  </w:p>
  <w:p w:rsidR="00973815" w:rsidRDefault="009738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522" w:rsidRDefault="00B86522" w:rsidP="004D4E59">
      <w:r>
        <w:separator/>
      </w:r>
    </w:p>
  </w:footnote>
  <w:footnote w:type="continuationSeparator" w:id="1">
    <w:p w:rsidR="00B86522" w:rsidRDefault="00B86522" w:rsidP="004D4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CAC"/>
    <w:multiLevelType w:val="hybridMultilevel"/>
    <w:tmpl w:val="4600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C4F83"/>
    <w:multiLevelType w:val="hybridMultilevel"/>
    <w:tmpl w:val="8CE2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0585"/>
    <w:multiLevelType w:val="hybridMultilevel"/>
    <w:tmpl w:val="9E70B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453C7"/>
    <w:multiLevelType w:val="hybridMultilevel"/>
    <w:tmpl w:val="8A38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24C81"/>
    <w:multiLevelType w:val="hybridMultilevel"/>
    <w:tmpl w:val="532635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CF7BB1"/>
    <w:multiLevelType w:val="hybridMultilevel"/>
    <w:tmpl w:val="AA8A09B4"/>
    <w:lvl w:ilvl="0" w:tplc="81ECB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81FB1"/>
    <w:multiLevelType w:val="multilevel"/>
    <w:tmpl w:val="F086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16D04"/>
    <w:multiLevelType w:val="hybridMultilevel"/>
    <w:tmpl w:val="1BE8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B05C1"/>
    <w:multiLevelType w:val="hybridMultilevel"/>
    <w:tmpl w:val="D7FA38E6"/>
    <w:lvl w:ilvl="0" w:tplc="2C4CA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A4BC0"/>
    <w:multiLevelType w:val="hybridMultilevel"/>
    <w:tmpl w:val="77D0F206"/>
    <w:lvl w:ilvl="0" w:tplc="6016A4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26062E"/>
    <w:multiLevelType w:val="hybridMultilevel"/>
    <w:tmpl w:val="92401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754D96"/>
    <w:multiLevelType w:val="hybridMultilevel"/>
    <w:tmpl w:val="942C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C6AC1"/>
    <w:multiLevelType w:val="hybridMultilevel"/>
    <w:tmpl w:val="CEA2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96749"/>
    <w:multiLevelType w:val="hybridMultilevel"/>
    <w:tmpl w:val="634A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C4EFD"/>
    <w:multiLevelType w:val="hybridMultilevel"/>
    <w:tmpl w:val="3B06A148"/>
    <w:lvl w:ilvl="0" w:tplc="AB5456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97860"/>
    <w:multiLevelType w:val="hybridMultilevel"/>
    <w:tmpl w:val="74E4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D2920"/>
    <w:multiLevelType w:val="hybridMultilevel"/>
    <w:tmpl w:val="9686FFD8"/>
    <w:lvl w:ilvl="0" w:tplc="81948BB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706C80"/>
    <w:multiLevelType w:val="hybridMultilevel"/>
    <w:tmpl w:val="4ECEA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487E91"/>
    <w:multiLevelType w:val="hybridMultilevel"/>
    <w:tmpl w:val="B1D4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B3BFF"/>
    <w:multiLevelType w:val="hybridMultilevel"/>
    <w:tmpl w:val="EC728602"/>
    <w:lvl w:ilvl="0" w:tplc="59B60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36417"/>
    <w:multiLevelType w:val="hybridMultilevel"/>
    <w:tmpl w:val="2E2A7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7"/>
  </w:num>
  <w:num w:numId="11">
    <w:abstractNumId w:val="3"/>
  </w:num>
  <w:num w:numId="12">
    <w:abstractNumId w:val="12"/>
  </w:num>
  <w:num w:numId="13">
    <w:abstractNumId w:val="14"/>
  </w:num>
  <w:num w:numId="14">
    <w:abstractNumId w:val="0"/>
  </w:num>
  <w:num w:numId="15">
    <w:abstractNumId w:val="20"/>
  </w:num>
  <w:num w:numId="16">
    <w:abstractNumId w:val="18"/>
  </w:num>
  <w:num w:numId="17">
    <w:abstractNumId w:val="15"/>
  </w:num>
  <w:num w:numId="18">
    <w:abstractNumId w:val="13"/>
  </w:num>
  <w:num w:numId="19">
    <w:abstractNumId w:val="17"/>
  </w:num>
  <w:num w:numId="20">
    <w:abstractNumId w:val="2"/>
  </w:num>
  <w:num w:numId="21">
    <w:abstractNumId w:val="1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6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435"/>
    <w:rsid w:val="000045DA"/>
    <w:rsid w:val="000066FE"/>
    <w:rsid w:val="0001396D"/>
    <w:rsid w:val="0001620A"/>
    <w:rsid w:val="000219EF"/>
    <w:rsid w:val="00025987"/>
    <w:rsid w:val="00027B05"/>
    <w:rsid w:val="0003599D"/>
    <w:rsid w:val="00035F3D"/>
    <w:rsid w:val="000406D5"/>
    <w:rsid w:val="0005252D"/>
    <w:rsid w:val="00071C82"/>
    <w:rsid w:val="00073004"/>
    <w:rsid w:val="000747E3"/>
    <w:rsid w:val="000760C5"/>
    <w:rsid w:val="00080665"/>
    <w:rsid w:val="00084DBD"/>
    <w:rsid w:val="0008671C"/>
    <w:rsid w:val="00091C62"/>
    <w:rsid w:val="00092561"/>
    <w:rsid w:val="00094B16"/>
    <w:rsid w:val="00095C67"/>
    <w:rsid w:val="000A0473"/>
    <w:rsid w:val="000A5F14"/>
    <w:rsid w:val="000A6AF9"/>
    <w:rsid w:val="000A6DF6"/>
    <w:rsid w:val="000B3458"/>
    <w:rsid w:val="000B5E70"/>
    <w:rsid w:val="000E0FFF"/>
    <w:rsid w:val="000E1E8E"/>
    <w:rsid w:val="000E556F"/>
    <w:rsid w:val="000E60A8"/>
    <w:rsid w:val="000E66E5"/>
    <w:rsid w:val="000F51B3"/>
    <w:rsid w:val="000F6960"/>
    <w:rsid w:val="000F7344"/>
    <w:rsid w:val="000F741B"/>
    <w:rsid w:val="001001E6"/>
    <w:rsid w:val="001005FB"/>
    <w:rsid w:val="00101DE9"/>
    <w:rsid w:val="00104D72"/>
    <w:rsid w:val="00105EBC"/>
    <w:rsid w:val="0010728C"/>
    <w:rsid w:val="00110A23"/>
    <w:rsid w:val="001134C7"/>
    <w:rsid w:val="0011567B"/>
    <w:rsid w:val="00120510"/>
    <w:rsid w:val="0012139B"/>
    <w:rsid w:val="00122888"/>
    <w:rsid w:val="00124D74"/>
    <w:rsid w:val="001359CB"/>
    <w:rsid w:val="00141077"/>
    <w:rsid w:val="00142D6D"/>
    <w:rsid w:val="00157B30"/>
    <w:rsid w:val="00163755"/>
    <w:rsid w:val="00173D6D"/>
    <w:rsid w:val="0017722F"/>
    <w:rsid w:val="00180F65"/>
    <w:rsid w:val="001824C1"/>
    <w:rsid w:val="00184264"/>
    <w:rsid w:val="0018491A"/>
    <w:rsid w:val="00193CDB"/>
    <w:rsid w:val="00194586"/>
    <w:rsid w:val="001A1A3E"/>
    <w:rsid w:val="001A706E"/>
    <w:rsid w:val="001A7697"/>
    <w:rsid w:val="001B20E8"/>
    <w:rsid w:val="001E1BB1"/>
    <w:rsid w:val="001F2EDD"/>
    <w:rsid w:val="001F4682"/>
    <w:rsid w:val="002034F3"/>
    <w:rsid w:val="0021315A"/>
    <w:rsid w:val="002164C8"/>
    <w:rsid w:val="00217BCF"/>
    <w:rsid w:val="00221DE9"/>
    <w:rsid w:val="002232B8"/>
    <w:rsid w:val="00226E99"/>
    <w:rsid w:val="002274DB"/>
    <w:rsid w:val="00231B00"/>
    <w:rsid w:val="002327A1"/>
    <w:rsid w:val="00242515"/>
    <w:rsid w:val="002429C9"/>
    <w:rsid w:val="002475C2"/>
    <w:rsid w:val="00255A2E"/>
    <w:rsid w:val="0025752E"/>
    <w:rsid w:val="0026458F"/>
    <w:rsid w:val="002666A9"/>
    <w:rsid w:val="002721DB"/>
    <w:rsid w:val="002739FB"/>
    <w:rsid w:val="00276703"/>
    <w:rsid w:val="002774AA"/>
    <w:rsid w:val="00277FE2"/>
    <w:rsid w:val="00281BCD"/>
    <w:rsid w:val="00282321"/>
    <w:rsid w:val="002831D4"/>
    <w:rsid w:val="0028364B"/>
    <w:rsid w:val="002857C4"/>
    <w:rsid w:val="00291074"/>
    <w:rsid w:val="002A3B48"/>
    <w:rsid w:val="002A3CBA"/>
    <w:rsid w:val="002A5E82"/>
    <w:rsid w:val="002A7876"/>
    <w:rsid w:val="002B0305"/>
    <w:rsid w:val="002B0632"/>
    <w:rsid w:val="002C26B6"/>
    <w:rsid w:val="002D7FF8"/>
    <w:rsid w:val="002E2F12"/>
    <w:rsid w:val="002E595C"/>
    <w:rsid w:val="002E6F5E"/>
    <w:rsid w:val="002F0CB6"/>
    <w:rsid w:val="002F4622"/>
    <w:rsid w:val="002F75C6"/>
    <w:rsid w:val="00302BB8"/>
    <w:rsid w:val="00303BB2"/>
    <w:rsid w:val="00320808"/>
    <w:rsid w:val="003275F9"/>
    <w:rsid w:val="00334629"/>
    <w:rsid w:val="0035149D"/>
    <w:rsid w:val="00351A3E"/>
    <w:rsid w:val="00355FAA"/>
    <w:rsid w:val="00356693"/>
    <w:rsid w:val="00364EEE"/>
    <w:rsid w:val="0036533A"/>
    <w:rsid w:val="003661B2"/>
    <w:rsid w:val="00372DFF"/>
    <w:rsid w:val="00376566"/>
    <w:rsid w:val="0038514F"/>
    <w:rsid w:val="003907A0"/>
    <w:rsid w:val="00390FF8"/>
    <w:rsid w:val="00391DF7"/>
    <w:rsid w:val="003A14BE"/>
    <w:rsid w:val="003A4C86"/>
    <w:rsid w:val="003B136C"/>
    <w:rsid w:val="003B3DEF"/>
    <w:rsid w:val="003B7E71"/>
    <w:rsid w:val="003C2F48"/>
    <w:rsid w:val="003C4BFC"/>
    <w:rsid w:val="003C5647"/>
    <w:rsid w:val="003D4AF4"/>
    <w:rsid w:val="003D5757"/>
    <w:rsid w:val="003D7289"/>
    <w:rsid w:val="003E08C9"/>
    <w:rsid w:val="003E66D9"/>
    <w:rsid w:val="003E74BF"/>
    <w:rsid w:val="003F0A2E"/>
    <w:rsid w:val="003F1D00"/>
    <w:rsid w:val="003F307C"/>
    <w:rsid w:val="003F7FB4"/>
    <w:rsid w:val="00403491"/>
    <w:rsid w:val="004064B4"/>
    <w:rsid w:val="00406F7E"/>
    <w:rsid w:val="0041029A"/>
    <w:rsid w:val="00415472"/>
    <w:rsid w:val="00416013"/>
    <w:rsid w:val="00432BAA"/>
    <w:rsid w:val="00432CEE"/>
    <w:rsid w:val="004409B2"/>
    <w:rsid w:val="00443851"/>
    <w:rsid w:val="00443BB4"/>
    <w:rsid w:val="00443E95"/>
    <w:rsid w:val="004578A2"/>
    <w:rsid w:val="0046089E"/>
    <w:rsid w:val="00463FA4"/>
    <w:rsid w:val="004711F5"/>
    <w:rsid w:val="00473AF4"/>
    <w:rsid w:val="00473B4E"/>
    <w:rsid w:val="00484ADA"/>
    <w:rsid w:val="004867B9"/>
    <w:rsid w:val="00491D41"/>
    <w:rsid w:val="0049784B"/>
    <w:rsid w:val="004A5DCC"/>
    <w:rsid w:val="004B0E45"/>
    <w:rsid w:val="004B5690"/>
    <w:rsid w:val="004C2B1C"/>
    <w:rsid w:val="004C6E2B"/>
    <w:rsid w:val="004D0F9A"/>
    <w:rsid w:val="004D4536"/>
    <w:rsid w:val="004D4E59"/>
    <w:rsid w:val="004D6E68"/>
    <w:rsid w:val="004E19F4"/>
    <w:rsid w:val="004E1CC5"/>
    <w:rsid w:val="004E6080"/>
    <w:rsid w:val="00501ACA"/>
    <w:rsid w:val="00502415"/>
    <w:rsid w:val="0050325B"/>
    <w:rsid w:val="005070E9"/>
    <w:rsid w:val="00507827"/>
    <w:rsid w:val="00515F6A"/>
    <w:rsid w:val="00517178"/>
    <w:rsid w:val="00542073"/>
    <w:rsid w:val="0056251B"/>
    <w:rsid w:val="0056543B"/>
    <w:rsid w:val="00576463"/>
    <w:rsid w:val="00580DA0"/>
    <w:rsid w:val="00591B61"/>
    <w:rsid w:val="00593F3C"/>
    <w:rsid w:val="005948AB"/>
    <w:rsid w:val="005967DB"/>
    <w:rsid w:val="005970ED"/>
    <w:rsid w:val="005A5EF5"/>
    <w:rsid w:val="005B657F"/>
    <w:rsid w:val="005C66D5"/>
    <w:rsid w:val="005E236D"/>
    <w:rsid w:val="005E5E58"/>
    <w:rsid w:val="005E69E1"/>
    <w:rsid w:val="005E75BB"/>
    <w:rsid w:val="005F05FE"/>
    <w:rsid w:val="005F5C99"/>
    <w:rsid w:val="005F6F19"/>
    <w:rsid w:val="005F770E"/>
    <w:rsid w:val="00603CB9"/>
    <w:rsid w:val="00605482"/>
    <w:rsid w:val="00612FF6"/>
    <w:rsid w:val="006132E7"/>
    <w:rsid w:val="006165B0"/>
    <w:rsid w:val="00620DE1"/>
    <w:rsid w:val="006235A4"/>
    <w:rsid w:val="006245D0"/>
    <w:rsid w:val="00624F6A"/>
    <w:rsid w:val="006265AA"/>
    <w:rsid w:val="00631FBA"/>
    <w:rsid w:val="00634121"/>
    <w:rsid w:val="006342CA"/>
    <w:rsid w:val="006372A0"/>
    <w:rsid w:val="00637CF6"/>
    <w:rsid w:val="00641674"/>
    <w:rsid w:val="00643101"/>
    <w:rsid w:val="00666B42"/>
    <w:rsid w:val="00666E40"/>
    <w:rsid w:val="00675C9C"/>
    <w:rsid w:val="00676CD4"/>
    <w:rsid w:val="00684152"/>
    <w:rsid w:val="00690F2D"/>
    <w:rsid w:val="006928FD"/>
    <w:rsid w:val="006956AA"/>
    <w:rsid w:val="006A0301"/>
    <w:rsid w:val="006B0048"/>
    <w:rsid w:val="006B469A"/>
    <w:rsid w:val="006B4C74"/>
    <w:rsid w:val="006B607B"/>
    <w:rsid w:val="006C4D50"/>
    <w:rsid w:val="006D219A"/>
    <w:rsid w:val="006E000F"/>
    <w:rsid w:val="006E2EED"/>
    <w:rsid w:val="006F06D5"/>
    <w:rsid w:val="006F2CAA"/>
    <w:rsid w:val="007052E9"/>
    <w:rsid w:val="0070767C"/>
    <w:rsid w:val="007122F2"/>
    <w:rsid w:val="00712F4E"/>
    <w:rsid w:val="0071679D"/>
    <w:rsid w:val="00726539"/>
    <w:rsid w:val="00730E33"/>
    <w:rsid w:val="00731172"/>
    <w:rsid w:val="007334C1"/>
    <w:rsid w:val="00734094"/>
    <w:rsid w:val="007359A8"/>
    <w:rsid w:val="007367F4"/>
    <w:rsid w:val="00752E3A"/>
    <w:rsid w:val="0075459D"/>
    <w:rsid w:val="00757DF9"/>
    <w:rsid w:val="007636A3"/>
    <w:rsid w:val="0076515F"/>
    <w:rsid w:val="00770A1A"/>
    <w:rsid w:val="00771D5C"/>
    <w:rsid w:val="0077495E"/>
    <w:rsid w:val="00782EB4"/>
    <w:rsid w:val="00787435"/>
    <w:rsid w:val="00790F30"/>
    <w:rsid w:val="007A67AF"/>
    <w:rsid w:val="007C3ACE"/>
    <w:rsid w:val="007C5F43"/>
    <w:rsid w:val="007D0959"/>
    <w:rsid w:val="007D1DD4"/>
    <w:rsid w:val="007D2C79"/>
    <w:rsid w:val="007D666B"/>
    <w:rsid w:val="007E1FA6"/>
    <w:rsid w:val="007E445D"/>
    <w:rsid w:val="007F24F7"/>
    <w:rsid w:val="007F4A4E"/>
    <w:rsid w:val="007F4AFE"/>
    <w:rsid w:val="008015C7"/>
    <w:rsid w:val="00807BCD"/>
    <w:rsid w:val="00811B1C"/>
    <w:rsid w:val="0081461D"/>
    <w:rsid w:val="0082154E"/>
    <w:rsid w:val="00821ABF"/>
    <w:rsid w:val="00824A18"/>
    <w:rsid w:val="00841389"/>
    <w:rsid w:val="008436F7"/>
    <w:rsid w:val="008452A4"/>
    <w:rsid w:val="008533B1"/>
    <w:rsid w:val="00857471"/>
    <w:rsid w:val="00861403"/>
    <w:rsid w:val="00863ADE"/>
    <w:rsid w:val="00865457"/>
    <w:rsid w:val="008670C4"/>
    <w:rsid w:val="00870024"/>
    <w:rsid w:val="00872BC0"/>
    <w:rsid w:val="00875A60"/>
    <w:rsid w:val="008812F3"/>
    <w:rsid w:val="00883DA8"/>
    <w:rsid w:val="00886EBA"/>
    <w:rsid w:val="00887020"/>
    <w:rsid w:val="00891BCF"/>
    <w:rsid w:val="008A10AF"/>
    <w:rsid w:val="008A13DA"/>
    <w:rsid w:val="008A2030"/>
    <w:rsid w:val="008A29F3"/>
    <w:rsid w:val="008A6116"/>
    <w:rsid w:val="008A7A3D"/>
    <w:rsid w:val="008C237A"/>
    <w:rsid w:val="008D1D0E"/>
    <w:rsid w:val="008D3A51"/>
    <w:rsid w:val="008D3A8D"/>
    <w:rsid w:val="008D5E2F"/>
    <w:rsid w:val="008D6E1C"/>
    <w:rsid w:val="008E3AEC"/>
    <w:rsid w:val="008E48B3"/>
    <w:rsid w:val="008E4CD9"/>
    <w:rsid w:val="008E6D3C"/>
    <w:rsid w:val="00900C78"/>
    <w:rsid w:val="0090313C"/>
    <w:rsid w:val="00903240"/>
    <w:rsid w:val="00911EE8"/>
    <w:rsid w:val="009143BE"/>
    <w:rsid w:val="00915A47"/>
    <w:rsid w:val="009273F7"/>
    <w:rsid w:val="00930312"/>
    <w:rsid w:val="009346A2"/>
    <w:rsid w:val="00936A98"/>
    <w:rsid w:val="0093724F"/>
    <w:rsid w:val="00937BEB"/>
    <w:rsid w:val="009431AC"/>
    <w:rsid w:val="009457E0"/>
    <w:rsid w:val="00955712"/>
    <w:rsid w:val="0096284A"/>
    <w:rsid w:val="00962F97"/>
    <w:rsid w:val="00965A32"/>
    <w:rsid w:val="00970680"/>
    <w:rsid w:val="00971E73"/>
    <w:rsid w:val="00973815"/>
    <w:rsid w:val="00977AAB"/>
    <w:rsid w:val="00977DE6"/>
    <w:rsid w:val="00981A7A"/>
    <w:rsid w:val="00982F2E"/>
    <w:rsid w:val="00986991"/>
    <w:rsid w:val="00987F4F"/>
    <w:rsid w:val="0099000A"/>
    <w:rsid w:val="00990833"/>
    <w:rsid w:val="00995F7A"/>
    <w:rsid w:val="009A44B5"/>
    <w:rsid w:val="009C2767"/>
    <w:rsid w:val="009C4187"/>
    <w:rsid w:val="009D3363"/>
    <w:rsid w:val="009E5F75"/>
    <w:rsid w:val="009F2375"/>
    <w:rsid w:val="00A00319"/>
    <w:rsid w:val="00A05F88"/>
    <w:rsid w:val="00A13104"/>
    <w:rsid w:val="00A17BA0"/>
    <w:rsid w:val="00A214F3"/>
    <w:rsid w:val="00A2165E"/>
    <w:rsid w:val="00A222C2"/>
    <w:rsid w:val="00A225BD"/>
    <w:rsid w:val="00A23FD0"/>
    <w:rsid w:val="00A31F8D"/>
    <w:rsid w:val="00A32BF6"/>
    <w:rsid w:val="00A33385"/>
    <w:rsid w:val="00A3699C"/>
    <w:rsid w:val="00A44151"/>
    <w:rsid w:val="00A503D2"/>
    <w:rsid w:val="00A53DCB"/>
    <w:rsid w:val="00A70BCC"/>
    <w:rsid w:val="00A8161E"/>
    <w:rsid w:val="00A9477E"/>
    <w:rsid w:val="00AA0DB6"/>
    <w:rsid w:val="00AA1C00"/>
    <w:rsid w:val="00AA277F"/>
    <w:rsid w:val="00AA52D9"/>
    <w:rsid w:val="00AA6268"/>
    <w:rsid w:val="00AB371B"/>
    <w:rsid w:val="00AC2FF5"/>
    <w:rsid w:val="00AC7D3C"/>
    <w:rsid w:val="00AD023D"/>
    <w:rsid w:val="00AD085E"/>
    <w:rsid w:val="00AD249C"/>
    <w:rsid w:val="00AD41B1"/>
    <w:rsid w:val="00AD5894"/>
    <w:rsid w:val="00AD6D76"/>
    <w:rsid w:val="00AE313D"/>
    <w:rsid w:val="00AE320D"/>
    <w:rsid w:val="00AF5BEE"/>
    <w:rsid w:val="00B11CBF"/>
    <w:rsid w:val="00B14659"/>
    <w:rsid w:val="00B16348"/>
    <w:rsid w:val="00B204B5"/>
    <w:rsid w:val="00B20506"/>
    <w:rsid w:val="00B21AD0"/>
    <w:rsid w:val="00B22108"/>
    <w:rsid w:val="00B22955"/>
    <w:rsid w:val="00B24FFB"/>
    <w:rsid w:val="00B37634"/>
    <w:rsid w:val="00B37BAE"/>
    <w:rsid w:val="00B402A1"/>
    <w:rsid w:val="00B42D51"/>
    <w:rsid w:val="00B436A4"/>
    <w:rsid w:val="00B43E79"/>
    <w:rsid w:val="00B45AFD"/>
    <w:rsid w:val="00B46326"/>
    <w:rsid w:val="00B46CEC"/>
    <w:rsid w:val="00B46E7C"/>
    <w:rsid w:val="00B50796"/>
    <w:rsid w:val="00B53007"/>
    <w:rsid w:val="00B534AB"/>
    <w:rsid w:val="00B53AB2"/>
    <w:rsid w:val="00B636D3"/>
    <w:rsid w:val="00B715CB"/>
    <w:rsid w:val="00B72160"/>
    <w:rsid w:val="00B74EE5"/>
    <w:rsid w:val="00B77D31"/>
    <w:rsid w:val="00B86522"/>
    <w:rsid w:val="00B91CA1"/>
    <w:rsid w:val="00B96DE1"/>
    <w:rsid w:val="00BA4743"/>
    <w:rsid w:val="00BB639F"/>
    <w:rsid w:val="00BB7375"/>
    <w:rsid w:val="00BC01D5"/>
    <w:rsid w:val="00BC04EB"/>
    <w:rsid w:val="00BC1404"/>
    <w:rsid w:val="00BC16A9"/>
    <w:rsid w:val="00BC3B9E"/>
    <w:rsid w:val="00BC3D56"/>
    <w:rsid w:val="00BC4FB9"/>
    <w:rsid w:val="00BD1365"/>
    <w:rsid w:val="00BD138B"/>
    <w:rsid w:val="00BD7388"/>
    <w:rsid w:val="00BE39A9"/>
    <w:rsid w:val="00BE499D"/>
    <w:rsid w:val="00BE6E48"/>
    <w:rsid w:val="00BE764A"/>
    <w:rsid w:val="00BF2CA6"/>
    <w:rsid w:val="00BF441F"/>
    <w:rsid w:val="00BF68C3"/>
    <w:rsid w:val="00C170D2"/>
    <w:rsid w:val="00C27641"/>
    <w:rsid w:val="00C30F63"/>
    <w:rsid w:val="00C32F76"/>
    <w:rsid w:val="00C33606"/>
    <w:rsid w:val="00C42160"/>
    <w:rsid w:val="00C46A7A"/>
    <w:rsid w:val="00C47901"/>
    <w:rsid w:val="00C50DC5"/>
    <w:rsid w:val="00C512F0"/>
    <w:rsid w:val="00C53123"/>
    <w:rsid w:val="00C60942"/>
    <w:rsid w:val="00C757A3"/>
    <w:rsid w:val="00C80277"/>
    <w:rsid w:val="00C83565"/>
    <w:rsid w:val="00C85DD8"/>
    <w:rsid w:val="00C86950"/>
    <w:rsid w:val="00C9362B"/>
    <w:rsid w:val="00CA36F4"/>
    <w:rsid w:val="00CA5D9D"/>
    <w:rsid w:val="00CB39D0"/>
    <w:rsid w:val="00CB4187"/>
    <w:rsid w:val="00CB7DCE"/>
    <w:rsid w:val="00CC1C1F"/>
    <w:rsid w:val="00CC1E74"/>
    <w:rsid w:val="00CC43E6"/>
    <w:rsid w:val="00CD1151"/>
    <w:rsid w:val="00CD1C41"/>
    <w:rsid w:val="00CD4CCF"/>
    <w:rsid w:val="00CF4D3B"/>
    <w:rsid w:val="00D0156F"/>
    <w:rsid w:val="00D01713"/>
    <w:rsid w:val="00D03834"/>
    <w:rsid w:val="00D05893"/>
    <w:rsid w:val="00D17E70"/>
    <w:rsid w:val="00D2361E"/>
    <w:rsid w:val="00D249F2"/>
    <w:rsid w:val="00D24FE6"/>
    <w:rsid w:val="00D25954"/>
    <w:rsid w:val="00D26300"/>
    <w:rsid w:val="00D30575"/>
    <w:rsid w:val="00D3402A"/>
    <w:rsid w:val="00D34357"/>
    <w:rsid w:val="00D402D4"/>
    <w:rsid w:val="00D4079E"/>
    <w:rsid w:val="00D47039"/>
    <w:rsid w:val="00D55BDA"/>
    <w:rsid w:val="00D61CE9"/>
    <w:rsid w:val="00D6596C"/>
    <w:rsid w:val="00D74628"/>
    <w:rsid w:val="00D77D3B"/>
    <w:rsid w:val="00D81502"/>
    <w:rsid w:val="00D824BE"/>
    <w:rsid w:val="00D829D5"/>
    <w:rsid w:val="00D843EC"/>
    <w:rsid w:val="00D86250"/>
    <w:rsid w:val="00D86B44"/>
    <w:rsid w:val="00D975B6"/>
    <w:rsid w:val="00DA20A0"/>
    <w:rsid w:val="00DA6C5E"/>
    <w:rsid w:val="00DB7AEA"/>
    <w:rsid w:val="00DB7DBD"/>
    <w:rsid w:val="00DC6191"/>
    <w:rsid w:val="00DE2E87"/>
    <w:rsid w:val="00DE4361"/>
    <w:rsid w:val="00DE5791"/>
    <w:rsid w:val="00DE6437"/>
    <w:rsid w:val="00DF2785"/>
    <w:rsid w:val="00DF385B"/>
    <w:rsid w:val="00DF5FEA"/>
    <w:rsid w:val="00DF6EDA"/>
    <w:rsid w:val="00E01989"/>
    <w:rsid w:val="00E0645E"/>
    <w:rsid w:val="00E128BA"/>
    <w:rsid w:val="00E12C63"/>
    <w:rsid w:val="00E21AC6"/>
    <w:rsid w:val="00E32663"/>
    <w:rsid w:val="00E37451"/>
    <w:rsid w:val="00E52741"/>
    <w:rsid w:val="00E6783A"/>
    <w:rsid w:val="00E72039"/>
    <w:rsid w:val="00E72457"/>
    <w:rsid w:val="00E76370"/>
    <w:rsid w:val="00E77760"/>
    <w:rsid w:val="00E95480"/>
    <w:rsid w:val="00E95540"/>
    <w:rsid w:val="00E966E6"/>
    <w:rsid w:val="00EA0DE0"/>
    <w:rsid w:val="00EA41F3"/>
    <w:rsid w:val="00EC006B"/>
    <w:rsid w:val="00EC0110"/>
    <w:rsid w:val="00EC2E4E"/>
    <w:rsid w:val="00EC7625"/>
    <w:rsid w:val="00ED036E"/>
    <w:rsid w:val="00ED2B2E"/>
    <w:rsid w:val="00ED2D4C"/>
    <w:rsid w:val="00ED2E2A"/>
    <w:rsid w:val="00ED3557"/>
    <w:rsid w:val="00ED7C44"/>
    <w:rsid w:val="00EE14F0"/>
    <w:rsid w:val="00EE1D00"/>
    <w:rsid w:val="00EE445D"/>
    <w:rsid w:val="00EE48F7"/>
    <w:rsid w:val="00EE4F52"/>
    <w:rsid w:val="00EE5350"/>
    <w:rsid w:val="00EF29AF"/>
    <w:rsid w:val="00F01D7D"/>
    <w:rsid w:val="00F02D53"/>
    <w:rsid w:val="00F07232"/>
    <w:rsid w:val="00F13204"/>
    <w:rsid w:val="00F145A8"/>
    <w:rsid w:val="00F14839"/>
    <w:rsid w:val="00F215E6"/>
    <w:rsid w:val="00F255BE"/>
    <w:rsid w:val="00F27BF6"/>
    <w:rsid w:val="00F31234"/>
    <w:rsid w:val="00F321B6"/>
    <w:rsid w:val="00F351D8"/>
    <w:rsid w:val="00F41AEE"/>
    <w:rsid w:val="00F51E84"/>
    <w:rsid w:val="00F52A6C"/>
    <w:rsid w:val="00F55ECF"/>
    <w:rsid w:val="00F5695A"/>
    <w:rsid w:val="00F62102"/>
    <w:rsid w:val="00F63066"/>
    <w:rsid w:val="00F6505D"/>
    <w:rsid w:val="00F65F03"/>
    <w:rsid w:val="00F75D70"/>
    <w:rsid w:val="00F76328"/>
    <w:rsid w:val="00F80681"/>
    <w:rsid w:val="00F80748"/>
    <w:rsid w:val="00F83520"/>
    <w:rsid w:val="00FC099A"/>
    <w:rsid w:val="00FC1076"/>
    <w:rsid w:val="00FC262B"/>
    <w:rsid w:val="00FC399F"/>
    <w:rsid w:val="00FC4328"/>
    <w:rsid w:val="00FD0FDC"/>
    <w:rsid w:val="00FD2C57"/>
    <w:rsid w:val="00FD30B7"/>
    <w:rsid w:val="00FE6DB2"/>
    <w:rsid w:val="00FF086A"/>
    <w:rsid w:val="00FF37FF"/>
    <w:rsid w:val="00FF3BD1"/>
    <w:rsid w:val="00FF4176"/>
    <w:rsid w:val="00FF4EEF"/>
    <w:rsid w:val="00FF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87435"/>
    <w:rPr>
      <w:rFonts w:ascii="Bookman Old Style" w:eastAsia="Times New Roman" w:hAnsi="Bookman Old Style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87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43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7435"/>
    <w:rPr>
      <w:rFonts w:ascii="Tahoma" w:eastAsia="Times New Roman" w:hAnsi="Tahoma" w:cs="Tahoma"/>
      <w:b/>
      <w:bCs/>
      <w:sz w:val="16"/>
      <w:szCs w:val="16"/>
    </w:rPr>
  </w:style>
  <w:style w:type="paragraph" w:customStyle="1" w:styleId="akti">
    <w:name w:val="akti"/>
    <w:basedOn w:val="Normal"/>
    <w:rsid w:val="000A6AF9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4E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D4E59"/>
    <w:rPr>
      <w:rFonts w:ascii="Bookman Old Style" w:eastAsia="Times New Roman" w:hAnsi="Bookman Old Style" w:cs="Times New Roman"/>
      <w:b/>
      <w:bCs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4D4E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E59"/>
    <w:rPr>
      <w:rFonts w:ascii="Bookman Old Style" w:eastAsia="Times New Roman" w:hAnsi="Bookman Old Style" w:cs="Times New Roman"/>
      <w:b/>
      <w:bCs/>
      <w:sz w:val="26"/>
      <w:szCs w:val="24"/>
    </w:rPr>
  </w:style>
  <w:style w:type="character" w:styleId="Hyperlink">
    <w:name w:val="Hyperlink"/>
    <w:uiPriority w:val="99"/>
    <w:unhideWhenUsed/>
    <w:rsid w:val="009D3363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D249F2"/>
    <w:pPr>
      <w:ind w:left="720"/>
    </w:pPr>
  </w:style>
  <w:style w:type="paragraph" w:customStyle="1" w:styleId="Default">
    <w:name w:val="Default"/>
    <w:rsid w:val="00EC7625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  <w:lang w:val="sq-AL"/>
    </w:rPr>
  </w:style>
  <w:style w:type="paragraph" w:styleId="NoSpacing">
    <w:name w:val="No Spacing"/>
    <w:uiPriority w:val="1"/>
    <w:qFormat/>
    <w:rsid w:val="005764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FF3FE-AF52-4597-820A-BB0FB089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Eranda Mulla</dc:creator>
  <cp:lastModifiedBy>mimoza.kita</cp:lastModifiedBy>
  <cp:revision>5</cp:revision>
  <cp:lastPrinted>2018-09-18T11:35:00Z</cp:lastPrinted>
  <dcterms:created xsi:type="dcterms:W3CDTF">2018-11-05T17:22:00Z</dcterms:created>
  <dcterms:modified xsi:type="dcterms:W3CDTF">2018-11-05T18:42:00Z</dcterms:modified>
</cp:coreProperties>
</file>